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74" w:rsidRDefault="00DD0374" w:rsidP="00DD0374">
      <w:pPr>
        <w:pStyle w:val="ListParagraph"/>
        <w:numPr>
          <w:ilvl w:val="0"/>
          <w:numId w:val="1"/>
        </w:numPr>
        <w:spacing w:after="160" w:line="259" w:lineRule="auto"/>
      </w:pPr>
      <w:r>
        <w:t>Project Background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Project Management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Business Case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Executive summary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Issue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Anticipated Outcomes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Recommendation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Business case analysis team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Problem definition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 xml:space="preserve">Problem statement 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 xml:space="preserve">Organizational Impact 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Technology Migration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Overview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 xml:space="preserve">Project description 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Goals and objectives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Project overview</w:t>
      </w:r>
    </w:p>
    <w:p w:rsidR="00FA3727" w:rsidRDefault="00FA3727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Project assumption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Major project milestones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Strategic Alignment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Cost benefit analysis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Approvals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Project charter (with Gantt Chart)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Stakeholder Strategy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Introduction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Identify stakeholders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Key stakeholders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Stakeholder analyst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Project Planning 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Project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Introduction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management approach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scope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Milestone list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Schedule baseline and WBS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Change management plan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Cost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scope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Schedule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Quality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Risk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Cost Baseline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Risk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Introduction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Top three risk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lastRenderedPageBreak/>
        <w:t>Risk management approach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Risk identification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Professional evaluation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Risk analysis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Risk analysis gathering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Historical assessment or related projects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Risk qualification and prioritization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Risk monitoring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Risk mitigation and avoidance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Risk register 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Scope management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Introduction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Scope management approach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Roles and responsibilities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Scope definition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scope statement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WBS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Scope verification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Scope control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Project Execution plan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Implementation and migration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Purpose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Description of implementation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Points of contact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Major task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Implementation Schedule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Security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Implementation Support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Listing of hardware, software and facilities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Performance Monitoring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Implementation Requirements (Hardware/Software0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Personnel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Facilities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Back Out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Post Implementation Verification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Project Closure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Transition-out plan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Executive Summary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Transition Approach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Transition Team Organization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Work Transition    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Work Execution during Transition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Subcontracts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Property Transition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lastRenderedPageBreak/>
        <w:t>Government Furnished Equipment (GFE)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Incumbent Owned Equipment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Intellectual Property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User Accounts and Passwords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Knowledge Transfer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Schedule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Handover and Acceptance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Project acceptance 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Post project review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Summary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 xml:space="preserve">Project Team and Staffing 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>
        <w:t>Project Deliverable (Planned vs. Actual)</w:t>
      </w:r>
    </w:p>
    <w:p w:rsidR="00DD0374" w:rsidRDefault="00DD0374" w:rsidP="00DD0374">
      <w:pPr>
        <w:pStyle w:val="ListParagraph"/>
        <w:numPr>
          <w:ilvl w:val="4"/>
          <w:numId w:val="1"/>
        </w:numPr>
        <w:spacing w:after="160" w:line="259" w:lineRule="auto"/>
      </w:pPr>
      <w:r w:rsidRPr="008A4310">
        <w:t>Transition to Operations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Costs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Project Schedule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Recommendations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Technical solution design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System architecture </w:t>
      </w:r>
      <w:r w:rsidRPr="00C4610E">
        <w:t>(Top level1 -&gt; EIS, Top level 2 -&gt; Group)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Business Process Architecture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Application Architecture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Data Architecture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Technology Architecture</w:t>
      </w:r>
    </w:p>
    <w:p w:rsidR="00DD0374" w:rsidRDefault="00DD0374" w:rsidP="00DD0374">
      <w:pPr>
        <w:pStyle w:val="ListParagraph"/>
        <w:numPr>
          <w:ilvl w:val="0"/>
          <w:numId w:val="1"/>
        </w:numPr>
        <w:spacing w:after="160" w:line="259" w:lineRule="auto"/>
      </w:pPr>
      <w:r>
        <w:t>Product Backlog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 w:rsidRPr="00C4610E">
        <w:t>Product backlog (user stories) Table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User Story number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User Stories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User Story Priority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Requirements Reference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Revise Priority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Status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Product Backlog for EIS Information Security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Product Backlog for EIS Standards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 w:rsidRPr="00C4610E">
        <w:t>UI/UX (Icons, color, etc.)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Product Backlog for integration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>Product Backlog for analytics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Application System Analytics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EIS Analytics</w:t>
      </w:r>
    </w:p>
    <w:p w:rsidR="00DD0374" w:rsidRDefault="00DD0374" w:rsidP="00DD0374">
      <w:pPr>
        <w:pStyle w:val="ListParagraph"/>
        <w:numPr>
          <w:ilvl w:val="0"/>
          <w:numId w:val="1"/>
        </w:numPr>
        <w:spacing w:after="160" w:line="259" w:lineRule="auto"/>
      </w:pPr>
      <w:r>
        <w:t>Sprint backlog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 Sprint backlog table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User stories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User Story Number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User Stories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Task (1…n)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User Story Points (Hours)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lastRenderedPageBreak/>
        <w:t>Responsible team member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Information security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IS Number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IS Description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Task (1…n)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EIS Standard Points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Responsible Team Member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EIS standard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Standard Number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Standard Description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Task (1...n)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Integration Points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Responsible Team Member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EIS integration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Integration Number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Integration Description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Task (1…n)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Integration Points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Responsible Team Member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Analytics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Analytics Number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Analytic Description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Task (1…n)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Analytics Points</w:t>
      </w:r>
    </w:p>
    <w:p w:rsidR="00DD0374" w:rsidRDefault="00DD0374" w:rsidP="00DD0374">
      <w:pPr>
        <w:pStyle w:val="ListParagraph"/>
        <w:numPr>
          <w:ilvl w:val="3"/>
          <w:numId w:val="1"/>
        </w:numPr>
        <w:spacing w:after="160" w:line="259" w:lineRule="auto"/>
      </w:pPr>
      <w:r>
        <w:t>Responsible Team Member</w:t>
      </w:r>
    </w:p>
    <w:p w:rsidR="00DD0374" w:rsidRDefault="00DD0374" w:rsidP="00DD0374">
      <w:pPr>
        <w:pStyle w:val="ListParagraph"/>
        <w:numPr>
          <w:ilvl w:val="0"/>
          <w:numId w:val="1"/>
        </w:numPr>
        <w:spacing w:after="160" w:line="259" w:lineRule="auto"/>
      </w:pPr>
      <w:r w:rsidRPr="00F65171">
        <w:t>EIS Implementation Model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 w:rsidRPr="00F65171">
        <w:t>Information and Data Management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Data Integration Model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Data Migration Strategies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Data Analytics (Business Intelligence Framework)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Privacy and Security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Backup, Retention, and Disposal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 w:rsidRPr="00F65171">
        <w:t>Information Security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Application Security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Infrastructure Security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Cloud/ Web Service Security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Cryptography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incident Response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Vulnerability Management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 Disaster Recovery</w:t>
      </w:r>
    </w:p>
    <w:p w:rsidR="00DD0374" w:rsidRDefault="00DD0374" w:rsidP="00DD0374">
      <w:pPr>
        <w:pStyle w:val="ListParagraph"/>
        <w:numPr>
          <w:ilvl w:val="1"/>
          <w:numId w:val="1"/>
        </w:numPr>
        <w:spacing w:after="160" w:line="259" w:lineRule="auto"/>
      </w:pPr>
      <w:r w:rsidRPr="00F65171">
        <w:t>Network Design and implementation Model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Design Architecture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implementation Framework</w:t>
      </w:r>
    </w:p>
    <w:p w:rsidR="00DD0374" w:rsidRDefault="00DD0374" w:rsidP="00DD0374">
      <w:pPr>
        <w:pStyle w:val="ListParagraph"/>
        <w:numPr>
          <w:ilvl w:val="2"/>
          <w:numId w:val="1"/>
        </w:numPr>
        <w:spacing w:after="160" w:line="259" w:lineRule="auto"/>
      </w:pPr>
      <w:r>
        <w:t>Prototype Applicatio</w:t>
      </w:r>
      <w:bookmarkStart w:id="0" w:name="_GoBack"/>
      <w:bookmarkEnd w:id="0"/>
      <w:r>
        <w:t>n</w:t>
      </w:r>
    </w:p>
    <w:p w:rsidR="00DD0374" w:rsidRDefault="00DD0374" w:rsidP="00DD0374">
      <w:pPr>
        <w:pStyle w:val="ListParagraph"/>
        <w:numPr>
          <w:ilvl w:val="0"/>
          <w:numId w:val="1"/>
        </w:numPr>
        <w:spacing w:after="160" w:line="259" w:lineRule="auto"/>
      </w:pPr>
      <w:r w:rsidRPr="00F65171">
        <w:lastRenderedPageBreak/>
        <w:t>Recommendations and conclusion</w:t>
      </w:r>
    </w:p>
    <w:p w:rsidR="00DD0374" w:rsidRDefault="00DD0374" w:rsidP="00DD0374">
      <w:pPr>
        <w:pStyle w:val="ListParagraph"/>
        <w:ind w:left="360"/>
      </w:pPr>
    </w:p>
    <w:p w:rsidR="00DD0374" w:rsidRDefault="00DD0374" w:rsidP="00DD0374">
      <w:pPr>
        <w:pStyle w:val="ListParagraph"/>
        <w:ind w:left="360"/>
      </w:pPr>
      <w:r>
        <w:t>Appendices:</w:t>
      </w:r>
    </w:p>
    <w:p w:rsidR="00DD0374" w:rsidRDefault="00DD0374" w:rsidP="00DD0374">
      <w:pPr>
        <w:pStyle w:val="ListParagraph"/>
        <w:ind w:left="360"/>
      </w:pPr>
      <w:r>
        <w:t>Appendix A Detailed System Architecture/ Reference requirements</w:t>
      </w:r>
    </w:p>
    <w:p w:rsidR="00DD0374" w:rsidRDefault="00DD0374" w:rsidP="00DD0374">
      <w:pPr>
        <w:pStyle w:val="ListParagraph"/>
        <w:ind w:left="360"/>
      </w:pPr>
      <w:r>
        <w:tab/>
        <w:t>A.1 Business Process Architecture (Business Process Model)</w:t>
      </w:r>
    </w:p>
    <w:p w:rsidR="00DD0374" w:rsidRDefault="00DD0374" w:rsidP="00DD0374">
      <w:pPr>
        <w:pStyle w:val="ListParagraph"/>
        <w:ind w:left="360"/>
      </w:pPr>
      <w:r>
        <w:tab/>
        <w:t>A.2 Application Architecture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A.2.1 UML- Use Case Diagram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A.2.2 UML- Detailed Diagrams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A.2.3 UI Navigation Diagram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A.2.4 UIs (Design Layout)</w:t>
      </w:r>
    </w:p>
    <w:p w:rsidR="00DD0374" w:rsidRDefault="00DD0374" w:rsidP="00DD0374">
      <w:pPr>
        <w:pStyle w:val="ListParagraph"/>
        <w:ind w:left="360"/>
      </w:pPr>
      <w:r>
        <w:tab/>
        <w:t>A.3 Data Architecture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A.3.1 ERD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A.3.2 Class Diagram</w:t>
      </w:r>
    </w:p>
    <w:p w:rsidR="00DD0374" w:rsidRDefault="00DD0374" w:rsidP="00DD0374">
      <w:pPr>
        <w:pStyle w:val="ListParagraph"/>
        <w:ind w:left="360"/>
      </w:pPr>
      <w:r>
        <w:tab/>
      </w:r>
      <w:r>
        <w:tab/>
        <w:t>A.3.3 Data Dictionary</w:t>
      </w:r>
    </w:p>
    <w:p w:rsidR="00DD0374" w:rsidRDefault="00DD0374" w:rsidP="00DD0374">
      <w:pPr>
        <w:pStyle w:val="ListParagraph"/>
        <w:ind w:left="360"/>
      </w:pPr>
      <w:r>
        <w:tab/>
        <w:t>A.4 Technology Architecture</w:t>
      </w:r>
    </w:p>
    <w:p w:rsidR="00DD0374" w:rsidRDefault="00DD0374" w:rsidP="00DD0374">
      <w:pPr>
        <w:pStyle w:val="ListParagraph"/>
        <w:ind w:left="360"/>
      </w:pPr>
      <w:r>
        <w:t>Appendix B Deployment Diagram</w:t>
      </w:r>
    </w:p>
    <w:p w:rsidR="00DD0374" w:rsidRDefault="00DD0374" w:rsidP="00DD0374">
      <w:pPr>
        <w:pStyle w:val="ListParagraph"/>
        <w:ind w:left="360"/>
      </w:pPr>
      <w:r>
        <w:t>Appendix C Adviser Acceptance (Functional)</w:t>
      </w:r>
    </w:p>
    <w:p w:rsidR="00DD0374" w:rsidRDefault="00DD0374" w:rsidP="00DD0374">
      <w:pPr>
        <w:pStyle w:val="ListParagraph"/>
        <w:ind w:left="360"/>
      </w:pPr>
      <w:r>
        <w:t>Appendix D Sprint Burndown Charts (per sprint) Signed by the adviser</w:t>
      </w:r>
    </w:p>
    <w:p w:rsidR="00DD0374" w:rsidRDefault="00DD0374" w:rsidP="00DD0374">
      <w:pPr>
        <w:pStyle w:val="ListParagraph"/>
        <w:ind w:left="360"/>
      </w:pPr>
      <w:r>
        <w:t>Appendix D.1 Individual burndown charts per member</w:t>
      </w:r>
    </w:p>
    <w:p w:rsidR="00DD0374" w:rsidRDefault="00DD0374" w:rsidP="00DD0374">
      <w:pPr>
        <w:pStyle w:val="ListParagraph"/>
        <w:ind w:left="360"/>
      </w:pPr>
      <w:r>
        <w:t>Appendix B Deployment Diagram</w:t>
      </w:r>
    </w:p>
    <w:p w:rsidR="00DD0374" w:rsidRDefault="00DD0374" w:rsidP="00DD0374">
      <w:pPr>
        <w:pStyle w:val="ListParagraph"/>
        <w:ind w:left="360"/>
      </w:pPr>
      <w:r>
        <w:t>Appendix E Requirements Traceability Matrix (PB, Test Scenarios, status</w:t>
      </w:r>
    </w:p>
    <w:p w:rsidR="00DD0374" w:rsidRDefault="00DD0374" w:rsidP="00DD0374">
      <w:pPr>
        <w:pStyle w:val="ListParagraph"/>
        <w:ind w:left="360"/>
      </w:pPr>
      <w:r>
        <w:t>Appendix F Panel Evaluation and Signature (Plus photo ops during defense)</w:t>
      </w:r>
    </w:p>
    <w:p w:rsidR="00DD0374" w:rsidRDefault="00DD0374" w:rsidP="00DD0374">
      <w:pPr>
        <w:pStyle w:val="ListParagraph"/>
        <w:ind w:left="360"/>
      </w:pPr>
      <w:r>
        <w:t>Appendix G Pilot Companies Background with proofs of interviews</w:t>
      </w:r>
    </w:p>
    <w:p w:rsidR="00DD0374" w:rsidRDefault="00DD0374" w:rsidP="00DD0374">
      <w:pPr>
        <w:pStyle w:val="ListParagraph"/>
        <w:ind w:left="360"/>
      </w:pPr>
      <w:r>
        <w:t>Appendix H USB Copy of the codes (reliable USB)</w:t>
      </w:r>
    </w:p>
    <w:p w:rsidR="00DD0374" w:rsidRDefault="00DD0374" w:rsidP="00DD0374">
      <w:pPr>
        <w:pStyle w:val="ListParagraph"/>
        <w:ind w:left="360"/>
      </w:pPr>
      <w:r>
        <w:t>Appendix I IMRAD Format Summary</w:t>
      </w:r>
    </w:p>
    <w:p w:rsidR="00DD0374" w:rsidRDefault="00DD0374" w:rsidP="00DD0374">
      <w:pPr>
        <w:pStyle w:val="ListParagraph"/>
        <w:ind w:left="360"/>
      </w:pPr>
      <w:r>
        <w:t>Appendix J Comparison of the EIS to existing EIS’s (5 Pages)</w:t>
      </w:r>
    </w:p>
    <w:p w:rsidR="00DD0374" w:rsidRDefault="00DD0374" w:rsidP="00DD0374">
      <w:pPr>
        <w:pStyle w:val="ListParagraph"/>
        <w:ind w:left="360"/>
      </w:pPr>
      <w:r>
        <w:t>Appendix K Operation Manual (10 Pages max, 5 Pages min)</w:t>
      </w:r>
    </w:p>
    <w:p w:rsidR="00DD0374" w:rsidRDefault="00DD0374" w:rsidP="00DD0374">
      <w:pPr>
        <w:pStyle w:val="ListParagraph"/>
        <w:ind w:left="360"/>
      </w:pPr>
    </w:p>
    <w:p w:rsidR="00DD0374" w:rsidRDefault="00DD0374" w:rsidP="00DD0374">
      <w:pPr>
        <w:pStyle w:val="ListParagraph"/>
        <w:ind w:left="360"/>
      </w:pPr>
    </w:p>
    <w:p w:rsidR="00DD0374" w:rsidRDefault="00DD0374" w:rsidP="00DD0374">
      <w:pPr>
        <w:pStyle w:val="ListParagraph"/>
        <w:tabs>
          <w:tab w:val="left" w:pos="420"/>
        </w:tabs>
        <w:ind w:left="360"/>
      </w:pPr>
    </w:p>
    <w:p w:rsidR="00DD0374" w:rsidRDefault="00DD0374" w:rsidP="00DD0374">
      <w:pPr>
        <w:pStyle w:val="ListParagraph"/>
        <w:ind w:left="2880"/>
      </w:pPr>
    </w:p>
    <w:p w:rsidR="00DD0374" w:rsidRDefault="00DD0374" w:rsidP="00DD0374"/>
    <w:p w:rsidR="00DD0374" w:rsidRPr="00537C38" w:rsidRDefault="00DD0374" w:rsidP="00DD0374"/>
    <w:p w:rsidR="001C6C01" w:rsidRDefault="001C6C01"/>
    <w:sectPr w:rsidR="001C6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4DE" w:rsidRDefault="003634DE" w:rsidP="00DD0374">
      <w:pPr>
        <w:spacing w:after="0" w:line="240" w:lineRule="auto"/>
      </w:pPr>
      <w:r>
        <w:separator/>
      </w:r>
    </w:p>
  </w:endnote>
  <w:endnote w:type="continuationSeparator" w:id="0">
    <w:p w:rsidR="003634DE" w:rsidRDefault="003634DE" w:rsidP="00DD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AE" w:rsidRDefault="00737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6DD" w:rsidRPr="00737CAE" w:rsidRDefault="003634DE" w:rsidP="00737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AE" w:rsidRDefault="00737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4DE" w:rsidRDefault="003634DE" w:rsidP="00DD0374">
      <w:pPr>
        <w:spacing w:after="0" w:line="240" w:lineRule="auto"/>
      </w:pPr>
      <w:r>
        <w:separator/>
      </w:r>
    </w:p>
  </w:footnote>
  <w:footnote w:type="continuationSeparator" w:id="0">
    <w:p w:rsidR="003634DE" w:rsidRDefault="003634DE" w:rsidP="00DD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AE" w:rsidRDefault="00737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AE" w:rsidRDefault="00737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AE" w:rsidRDefault="00737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A7C"/>
    <w:multiLevelType w:val="multilevel"/>
    <w:tmpl w:val="CA3AB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0MjA1NzMztTQwNrFQ0lEKTi0uzszPAykwrAUAJtRT9CwAAAA="/>
  </w:docVars>
  <w:rsids>
    <w:rsidRoot w:val="00DD0374"/>
    <w:rsid w:val="001C6C01"/>
    <w:rsid w:val="003634DE"/>
    <w:rsid w:val="00737CAE"/>
    <w:rsid w:val="00C931E4"/>
    <w:rsid w:val="00DD0374"/>
    <w:rsid w:val="00F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11B5"/>
  <w15:chartTrackingRefBased/>
  <w15:docId w15:val="{2B0F1B7C-6DF3-4B4E-A994-E6FFF736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74"/>
    <w:pPr>
      <w:spacing w:after="200" w:line="276" w:lineRule="auto"/>
    </w:pPr>
    <w:rPr>
      <w:rFonts w:ascii="Calibri" w:eastAsia="SimSun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37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D0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D03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0374"/>
    <w:rPr>
      <w:rFonts w:ascii="Calibri" w:eastAsia="SimSun" w:hAnsi="Calibri" w:cs="Times New Roman"/>
      <w:sz w:val="18"/>
      <w:szCs w:val="18"/>
      <w:lang w:eastAsia="zh-TW"/>
    </w:rPr>
  </w:style>
  <w:style w:type="paragraph" w:styleId="Footer">
    <w:name w:val="footer"/>
    <w:basedOn w:val="Normal"/>
    <w:link w:val="FooterChar"/>
    <w:rsid w:val="00DD03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D0374"/>
    <w:rPr>
      <w:rFonts w:ascii="Calibri" w:eastAsia="SimSun" w:hAnsi="Calibri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Marilao</dc:creator>
  <cp:keywords/>
  <dc:description/>
  <cp:lastModifiedBy>khristian hosena</cp:lastModifiedBy>
  <cp:revision>3</cp:revision>
  <dcterms:created xsi:type="dcterms:W3CDTF">2021-10-17T05:02:00Z</dcterms:created>
  <dcterms:modified xsi:type="dcterms:W3CDTF">2021-10-17T05:15:00Z</dcterms:modified>
</cp:coreProperties>
</file>