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600C" w:rsidRPr="005D600C" w:rsidRDefault="005D600C" w:rsidP="005D600C">
      <w:pPr>
        <w:spacing w:after="0"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ok, please summarize the whole idea shortly for the sync system that use Drive, indexedDB, meta files in Drive (including device with my device number from php server), mutate track in frontend, all necessary folders + file and the flow of sync</w:t>
      </w:r>
    </w:p>
    <w:p w:rsidR="005D600C" w:rsidRPr="005D600C" w:rsidRDefault="005D600C" w:rsidP="005D600C">
      <w:p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Here’s a concise </w:t>
      </w:r>
      <w:r w:rsidRPr="005D600C">
        <w:rPr>
          <w:rFonts w:ascii="Times New Roman" w:eastAsia="Times New Roman" w:hAnsi="Times New Roman" w:cs="Times New Roman"/>
          <w:b/>
          <w:bCs/>
          <w:sz w:val="24"/>
          <w:szCs w:val="24"/>
        </w:rPr>
        <w:t>industrial</w:t>
      </w:r>
      <w:r w:rsidRPr="005D600C">
        <w:rPr>
          <w:rFonts w:ascii="Times New Roman" w:eastAsia="Times New Roman" w:hAnsi="Times New Roman" w:cs="Times New Roman"/>
          <w:b/>
          <w:bCs/>
          <w:sz w:val="24"/>
          <w:szCs w:val="24"/>
        </w:rPr>
        <w:noBreakHyphen/>
        <w:t>grade summary</w:t>
      </w:r>
      <w:r w:rsidRPr="005D600C">
        <w:rPr>
          <w:rFonts w:ascii="Times New Roman" w:eastAsia="Times New Roman" w:hAnsi="Times New Roman" w:cs="Times New Roman"/>
          <w:sz w:val="24"/>
          <w:szCs w:val="24"/>
        </w:rPr>
        <w:t xml:space="preserve"> of the sync system design you’ve been building:</w:t>
      </w:r>
    </w:p>
    <w:p w:rsidR="005D600C" w:rsidRPr="005D600C" w:rsidRDefault="005D600C" w:rsidP="005D600C">
      <w:pPr>
        <w:spacing w:before="100" w:beforeAutospacing="1" w:after="100" w:afterAutospacing="1" w:line="240" w:lineRule="auto"/>
        <w:outlineLvl w:val="2"/>
        <w:rPr>
          <w:rFonts w:ascii="Times New Roman" w:eastAsia="Times New Roman" w:hAnsi="Times New Roman" w:cs="Times New Roman"/>
          <w:b/>
          <w:bCs/>
          <w:sz w:val="27"/>
          <w:szCs w:val="27"/>
        </w:rPr>
      </w:pPr>
      <w:r w:rsidRPr="005D600C">
        <w:rPr>
          <w:rFonts w:ascii="Segoe UI Symbol" w:eastAsia="Times New Roman" w:hAnsi="Segoe UI Symbol" w:cs="Segoe UI Symbol"/>
          <w:b/>
          <w:bCs/>
          <w:sz w:val="27"/>
          <w:szCs w:val="27"/>
        </w:rPr>
        <w:t>📱</w:t>
      </w:r>
      <w:r w:rsidRPr="005D600C">
        <w:rPr>
          <w:rFonts w:ascii="Times New Roman" w:eastAsia="Times New Roman" w:hAnsi="Times New Roman" w:cs="Times New Roman"/>
          <w:b/>
          <w:bCs/>
          <w:sz w:val="27"/>
          <w:szCs w:val="27"/>
        </w:rPr>
        <w:t xml:space="preserve"> On Each Device</w:t>
      </w:r>
      <w:bookmarkStart w:id="0" w:name="_GoBack"/>
      <w:bookmarkEnd w:id="0"/>
    </w:p>
    <w:p w:rsidR="005D600C" w:rsidRPr="005D600C" w:rsidRDefault="005D600C" w:rsidP="005D6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IndexedDB</w:t>
      </w:r>
      <w:r w:rsidRPr="005D600C">
        <w:rPr>
          <w:rFonts w:ascii="Times New Roman" w:eastAsia="Times New Roman" w:hAnsi="Times New Roman" w:cs="Times New Roman"/>
          <w:sz w:val="24"/>
          <w:szCs w:val="24"/>
        </w:rPr>
        <w:t>: local source of truth for all tables (</w:t>
      </w:r>
      <w:r w:rsidRPr="005D600C">
        <w:rPr>
          <w:rFonts w:ascii="Courier New" w:eastAsia="Times New Roman" w:hAnsi="Courier New" w:cs="Courier New"/>
          <w:sz w:val="20"/>
          <w:szCs w:val="20"/>
        </w:rPr>
        <w:t>phrases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playlists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reminders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tags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users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imageBlobs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soundBlobs</w:t>
      </w:r>
      <w:r w:rsidRPr="005D600C">
        <w:rPr>
          <w:rFonts w:ascii="Times New Roman" w:eastAsia="Times New Roman" w:hAnsi="Times New Roman" w:cs="Times New Roman"/>
          <w:sz w:val="24"/>
          <w:szCs w:val="24"/>
        </w:rPr>
        <w:t>).</w:t>
      </w:r>
    </w:p>
    <w:p w:rsidR="005D600C" w:rsidRPr="005D600C" w:rsidRDefault="005D600C" w:rsidP="005D6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Mutation Tracker (per</w:t>
      </w:r>
      <w:r w:rsidRPr="005D600C">
        <w:rPr>
          <w:rFonts w:ascii="Times New Roman" w:eastAsia="Times New Roman" w:hAnsi="Times New Roman" w:cs="Times New Roman"/>
          <w:b/>
          <w:bCs/>
          <w:sz w:val="24"/>
          <w:szCs w:val="24"/>
        </w:rPr>
        <w:noBreakHyphen/>
        <w:t>table)</w:t>
      </w:r>
      <w:r w:rsidRPr="005D600C">
        <w:rPr>
          <w:rFonts w:ascii="Times New Roman" w:eastAsia="Times New Roman" w:hAnsi="Times New Roman" w:cs="Times New Roman"/>
          <w:sz w:val="24"/>
          <w:szCs w:val="24"/>
        </w:rPr>
        <w:t xml:space="preserve">: e.g., </w:t>
      </w:r>
      <w:r w:rsidRPr="005D600C">
        <w:rPr>
          <w:rFonts w:ascii="Courier New" w:eastAsia="Times New Roman" w:hAnsi="Courier New" w:cs="Courier New"/>
          <w:sz w:val="20"/>
          <w:szCs w:val="20"/>
        </w:rPr>
        <w:t>phrases_mutate.json</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playlists_mutate.json</w:t>
      </w:r>
      <w:r w:rsidRPr="005D600C">
        <w:rPr>
          <w:rFonts w:ascii="Times New Roman" w:eastAsia="Times New Roman" w:hAnsi="Times New Roman" w:cs="Times New Roman"/>
          <w:sz w:val="24"/>
          <w:szCs w:val="24"/>
        </w:rPr>
        <w:t>.</w:t>
      </w:r>
    </w:p>
    <w:p w:rsidR="005D600C" w:rsidRPr="005D600C" w:rsidRDefault="005D600C" w:rsidP="005D60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Logs unsynced changes: </w:t>
      </w:r>
      <w:r w:rsidRPr="005D600C">
        <w:rPr>
          <w:rFonts w:ascii="Courier New" w:eastAsia="Times New Roman" w:hAnsi="Courier New" w:cs="Courier New"/>
          <w:sz w:val="20"/>
          <w:szCs w:val="20"/>
        </w:rPr>
        <w:t>{id, op, updatedAt}</w:t>
      </w:r>
      <w:r w:rsidRPr="005D600C">
        <w:rPr>
          <w:rFonts w:ascii="Times New Roman" w:eastAsia="Times New Roman" w:hAnsi="Times New Roman" w:cs="Times New Roman"/>
          <w:sz w:val="24"/>
          <w:szCs w:val="24"/>
        </w:rPr>
        <w:t>.</w:t>
      </w:r>
    </w:p>
    <w:p w:rsidR="005D600C" w:rsidRPr="005D600C" w:rsidRDefault="005D600C" w:rsidP="005D60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One entry per row ID, updated with the latest mutation.</w:t>
      </w:r>
    </w:p>
    <w:p w:rsidR="005D600C" w:rsidRPr="005D600C" w:rsidRDefault="005D600C" w:rsidP="005D60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Device ID</w:t>
      </w:r>
      <w:r w:rsidRPr="005D600C">
        <w:rPr>
          <w:rFonts w:ascii="Times New Roman" w:eastAsia="Times New Roman" w:hAnsi="Times New Roman" w:cs="Times New Roman"/>
          <w:sz w:val="24"/>
          <w:szCs w:val="24"/>
        </w:rPr>
        <w:t>: each device has a unique identifier (from your PHP server).</w:t>
      </w:r>
    </w:p>
    <w:p w:rsidR="005D600C" w:rsidRPr="005D600C" w:rsidRDefault="005D600C" w:rsidP="005D600C">
      <w:pPr>
        <w:spacing w:before="100" w:beforeAutospacing="1" w:after="100" w:afterAutospacing="1" w:line="240" w:lineRule="auto"/>
        <w:outlineLvl w:val="2"/>
        <w:rPr>
          <w:rFonts w:ascii="Times New Roman" w:eastAsia="Times New Roman" w:hAnsi="Times New Roman" w:cs="Times New Roman"/>
          <w:b/>
          <w:bCs/>
          <w:sz w:val="27"/>
          <w:szCs w:val="27"/>
        </w:rPr>
      </w:pPr>
      <w:r w:rsidRPr="005D600C">
        <w:rPr>
          <w:rFonts w:ascii="MS Gothic" w:eastAsia="MS Gothic" w:hAnsi="MS Gothic" w:cs="MS Gothic" w:hint="eastAsia"/>
          <w:b/>
          <w:bCs/>
          <w:sz w:val="27"/>
          <w:szCs w:val="27"/>
        </w:rPr>
        <w:t>☁</w:t>
      </w:r>
      <w:r w:rsidRPr="005D600C">
        <w:rPr>
          <w:rFonts w:ascii="Times New Roman" w:eastAsia="Times New Roman" w:hAnsi="Times New Roman" w:cs="Times New Roman"/>
          <w:b/>
          <w:bCs/>
          <w:sz w:val="27"/>
          <w:szCs w:val="27"/>
        </w:rPr>
        <w:t>️ On Google Drive</w:t>
      </w:r>
    </w:p>
    <w:p w:rsidR="005D600C" w:rsidRPr="005D600C" w:rsidRDefault="005D600C" w:rsidP="005D60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Meta files (per table)</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phrases_meta.json</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playlists_meta.json</w:t>
      </w:r>
      <w:r w:rsidRPr="005D600C">
        <w:rPr>
          <w:rFonts w:ascii="Times New Roman" w:eastAsia="Times New Roman" w:hAnsi="Times New Roman" w:cs="Times New Roman"/>
          <w:sz w:val="24"/>
          <w:szCs w:val="24"/>
        </w:rPr>
        <w:t>, etc.</w:t>
      </w:r>
    </w:p>
    <w:p w:rsidR="005D600C" w:rsidRPr="005D600C" w:rsidRDefault="005D600C" w:rsidP="005D600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Lightweight index of all rows: </w:t>
      </w:r>
      <w:r w:rsidRPr="005D600C">
        <w:rPr>
          <w:rFonts w:ascii="Courier New" w:eastAsia="Times New Roman" w:hAnsi="Courier New" w:cs="Courier New"/>
          <w:sz w:val="20"/>
          <w:szCs w:val="20"/>
        </w:rPr>
        <w:t>{id, updatedAt, op}</w:t>
      </w:r>
      <w:r w:rsidRPr="005D600C">
        <w:rPr>
          <w:rFonts w:ascii="Times New Roman" w:eastAsia="Times New Roman" w:hAnsi="Times New Roman" w:cs="Times New Roman"/>
          <w:sz w:val="24"/>
          <w:szCs w:val="24"/>
        </w:rPr>
        <w:t>.</w:t>
      </w:r>
    </w:p>
    <w:p w:rsidR="005D600C" w:rsidRPr="005D600C" w:rsidRDefault="005D600C" w:rsidP="005D600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Tombstones (</w:t>
      </w:r>
      <w:r w:rsidRPr="005D600C">
        <w:rPr>
          <w:rFonts w:ascii="Courier New" w:eastAsia="Times New Roman" w:hAnsi="Courier New" w:cs="Courier New"/>
          <w:sz w:val="20"/>
          <w:szCs w:val="20"/>
        </w:rPr>
        <w:t>op: delete</w:t>
      </w:r>
      <w:r w:rsidRPr="005D600C">
        <w:rPr>
          <w:rFonts w:ascii="Times New Roman" w:eastAsia="Times New Roman" w:hAnsi="Times New Roman" w:cs="Times New Roman"/>
          <w:sz w:val="24"/>
          <w:szCs w:val="24"/>
        </w:rPr>
        <w:t>) kept for a retention window (e.g., 60 days).</w:t>
      </w:r>
    </w:p>
    <w:p w:rsidR="005D600C" w:rsidRPr="005D600C" w:rsidRDefault="005D600C" w:rsidP="005D60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Row JSON files</w:t>
      </w:r>
      <w:r w:rsidRPr="005D600C">
        <w:rPr>
          <w:rFonts w:ascii="Times New Roman" w:eastAsia="Times New Roman" w:hAnsi="Times New Roman" w:cs="Times New Roman"/>
          <w:sz w:val="24"/>
          <w:szCs w:val="24"/>
        </w:rPr>
        <w:t>: stored in folders per table (</w:t>
      </w:r>
      <w:r w:rsidRPr="005D600C">
        <w:rPr>
          <w:rFonts w:ascii="Courier New" w:eastAsia="Times New Roman" w:hAnsi="Courier New" w:cs="Courier New"/>
          <w:sz w:val="20"/>
          <w:szCs w:val="20"/>
        </w:rPr>
        <w:t>phrases/phrase-XYZ.json</w:t>
      </w:r>
      <w:r w:rsidRPr="005D600C">
        <w:rPr>
          <w:rFonts w:ascii="Times New Roman" w:eastAsia="Times New Roman" w:hAnsi="Times New Roman" w:cs="Times New Roman"/>
          <w:sz w:val="24"/>
          <w:szCs w:val="24"/>
        </w:rPr>
        <w:t>).</w:t>
      </w:r>
    </w:p>
    <w:p w:rsidR="005D600C" w:rsidRPr="005D600C" w:rsidRDefault="005D600C" w:rsidP="005D60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Blob files</w:t>
      </w:r>
      <w:r w:rsidRPr="005D600C">
        <w:rPr>
          <w:rFonts w:ascii="Times New Roman" w:eastAsia="Times New Roman" w:hAnsi="Times New Roman" w:cs="Times New Roman"/>
          <w:sz w:val="24"/>
          <w:szCs w:val="24"/>
        </w:rPr>
        <w:t xml:space="preserve">: stored in </w:t>
      </w:r>
      <w:r w:rsidRPr="005D600C">
        <w:rPr>
          <w:rFonts w:ascii="Courier New" w:eastAsia="Times New Roman" w:hAnsi="Courier New" w:cs="Courier New"/>
          <w:sz w:val="20"/>
          <w:szCs w:val="20"/>
        </w:rPr>
        <w:t>images/</w:t>
      </w:r>
      <w:r w:rsidRPr="005D600C">
        <w:rPr>
          <w:rFonts w:ascii="Times New Roman" w:eastAsia="Times New Roman" w:hAnsi="Times New Roman" w:cs="Times New Roman"/>
          <w:sz w:val="24"/>
          <w:szCs w:val="24"/>
        </w:rPr>
        <w:t xml:space="preserve"> or </w:t>
      </w:r>
      <w:r w:rsidRPr="005D600C">
        <w:rPr>
          <w:rFonts w:ascii="Courier New" w:eastAsia="Times New Roman" w:hAnsi="Courier New" w:cs="Courier New"/>
          <w:sz w:val="20"/>
          <w:szCs w:val="20"/>
        </w:rPr>
        <w:t>sounds/</w:t>
      </w:r>
      <w:r w:rsidRPr="005D600C">
        <w:rPr>
          <w:rFonts w:ascii="Times New Roman" w:eastAsia="Times New Roman" w:hAnsi="Times New Roman" w:cs="Times New Roman"/>
          <w:sz w:val="24"/>
          <w:szCs w:val="24"/>
        </w:rPr>
        <w:t xml:space="preserve"> folders, referenced in blob meta.</w:t>
      </w:r>
    </w:p>
    <w:p w:rsidR="005D600C" w:rsidRPr="005D600C" w:rsidRDefault="005D600C" w:rsidP="005D60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Device registry</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devices.json</w:t>
      </w:r>
      <w:r w:rsidRPr="005D600C">
        <w:rPr>
          <w:rFonts w:ascii="Times New Roman" w:eastAsia="Times New Roman" w:hAnsi="Times New Roman" w:cs="Times New Roman"/>
          <w:sz w:val="24"/>
          <w:szCs w:val="24"/>
        </w:rPr>
        <w:t xml:space="preserve"> tracks </w:t>
      </w:r>
      <w:r w:rsidRPr="005D600C">
        <w:rPr>
          <w:rFonts w:ascii="Courier New" w:eastAsia="Times New Roman" w:hAnsi="Courier New" w:cs="Courier New"/>
          <w:sz w:val="20"/>
          <w:szCs w:val="20"/>
        </w:rPr>
        <w:t>{deviceId, lastSyncAt}</w:t>
      </w:r>
      <w:r w:rsidRPr="005D600C">
        <w:rPr>
          <w:rFonts w:ascii="Times New Roman" w:eastAsia="Times New Roman" w:hAnsi="Times New Roman" w:cs="Times New Roman"/>
          <w:sz w:val="24"/>
          <w:szCs w:val="24"/>
        </w:rPr>
        <w:t xml:space="preserve"> for each client.</w:t>
      </w:r>
    </w:p>
    <w:p w:rsidR="005D600C" w:rsidRPr="005D600C" w:rsidRDefault="005D600C" w:rsidP="005D600C">
      <w:pPr>
        <w:spacing w:before="100" w:beforeAutospacing="1" w:after="100" w:afterAutospacing="1" w:line="240" w:lineRule="auto"/>
        <w:outlineLvl w:val="2"/>
        <w:rPr>
          <w:rFonts w:ascii="Times New Roman" w:eastAsia="Times New Roman" w:hAnsi="Times New Roman" w:cs="Times New Roman"/>
          <w:b/>
          <w:bCs/>
          <w:sz w:val="27"/>
          <w:szCs w:val="27"/>
        </w:rPr>
      </w:pPr>
      <w:r w:rsidRPr="005D600C">
        <w:rPr>
          <w:rFonts w:ascii="Segoe UI Symbol" w:eastAsia="Times New Roman" w:hAnsi="Segoe UI Symbol" w:cs="Segoe UI Symbol"/>
          <w:b/>
          <w:bCs/>
          <w:sz w:val="27"/>
          <w:szCs w:val="27"/>
        </w:rPr>
        <w:t>🔄</w:t>
      </w:r>
      <w:r w:rsidRPr="005D600C">
        <w:rPr>
          <w:rFonts w:ascii="Times New Roman" w:eastAsia="Times New Roman" w:hAnsi="Times New Roman" w:cs="Times New Roman"/>
          <w:b/>
          <w:bCs/>
          <w:sz w:val="27"/>
          <w:szCs w:val="27"/>
        </w:rPr>
        <w:t xml:space="preserve"> Sync Flow</w:t>
      </w:r>
    </w:p>
    <w:p w:rsidR="005D600C" w:rsidRPr="005D600C" w:rsidRDefault="005D600C" w:rsidP="005D6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Local mutation</w:t>
      </w:r>
      <w:r w:rsidRPr="005D600C">
        <w:rPr>
          <w:rFonts w:ascii="Times New Roman" w:eastAsia="Times New Roman" w:hAnsi="Times New Roman" w:cs="Times New Roman"/>
          <w:sz w:val="24"/>
          <w:szCs w:val="24"/>
        </w:rPr>
        <w:t>:</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Apply change immediately to IndexedDB.</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Log mutation in the per</w:t>
      </w:r>
      <w:r w:rsidRPr="005D600C">
        <w:rPr>
          <w:rFonts w:ascii="Times New Roman" w:eastAsia="Times New Roman" w:hAnsi="Times New Roman" w:cs="Times New Roman"/>
          <w:sz w:val="24"/>
          <w:szCs w:val="24"/>
        </w:rPr>
        <w:noBreakHyphen/>
        <w:t xml:space="preserve">table </w:t>
      </w:r>
      <w:r w:rsidRPr="005D600C">
        <w:rPr>
          <w:rFonts w:ascii="Courier New" w:eastAsia="Times New Roman" w:hAnsi="Courier New" w:cs="Courier New"/>
          <w:sz w:val="20"/>
          <w:szCs w:val="20"/>
        </w:rPr>
        <w:t>*_mutate.json</w:t>
      </w:r>
      <w:r w:rsidRPr="005D600C">
        <w:rPr>
          <w:rFonts w:ascii="Times New Roman" w:eastAsia="Times New Roman" w:hAnsi="Times New Roman" w:cs="Times New Roman"/>
          <w:sz w:val="24"/>
          <w:szCs w:val="24"/>
        </w:rPr>
        <w:t>.</w:t>
      </w:r>
    </w:p>
    <w:p w:rsidR="005D600C" w:rsidRPr="005D600C" w:rsidRDefault="005D600C" w:rsidP="005D6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Sync cycle</w:t>
      </w:r>
      <w:r w:rsidRPr="005D600C">
        <w:rPr>
          <w:rFonts w:ascii="Times New Roman" w:eastAsia="Times New Roman" w:hAnsi="Times New Roman" w:cs="Times New Roman"/>
          <w:sz w:val="24"/>
          <w:szCs w:val="24"/>
        </w:rPr>
        <w:t>:</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Pull Drive meta files.</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Compare local IndexedDB + mutation logs against Drive meta.</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Replay queued mutations: upload new/updated rows, delete rows, update meta.</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Download newer rows from Drive into IndexedDB.</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Clear mutation logs once confirmed.</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Update </w:t>
      </w:r>
      <w:r w:rsidRPr="005D600C">
        <w:rPr>
          <w:rFonts w:ascii="Courier New" w:eastAsia="Times New Roman" w:hAnsi="Courier New" w:cs="Courier New"/>
          <w:sz w:val="20"/>
          <w:szCs w:val="20"/>
        </w:rPr>
        <w:t>devices.json</w:t>
      </w:r>
      <w:r w:rsidRPr="005D600C">
        <w:rPr>
          <w:rFonts w:ascii="Times New Roman" w:eastAsia="Times New Roman" w:hAnsi="Times New Roman" w:cs="Times New Roman"/>
          <w:sz w:val="24"/>
          <w:szCs w:val="24"/>
        </w:rPr>
        <w:t xml:space="preserve"> with this device’s </w:t>
      </w:r>
      <w:r w:rsidRPr="005D600C">
        <w:rPr>
          <w:rFonts w:ascii="Courier New" w:eastAsia="Times New Roman" w:hAnsi="Courier New" w:cs="Courier New"/>
          <w:sz w:val="20"/>
          <w:szCs w:val="20"/>
        </w:rPr>
        <w:t>lastSyncAt</w:t>
      </w:r>
      <w:r w:rsidRPr="005D600C">
        <w:rPr>
          <w:rFonts w:ascii="Times New Roman" w:eastAsia="Times New Roman" w:hAnsi="Times New Roman" w:cs="Times New Roman"/>
          <w:sz w:val="24"/>
          <w:szCs w:val="24"/>
        </w:rPr>
        <w:t>.</w:t>
      </w:r>
    </w:p>
    <w:p w:rsidR="005D600C" w:rsidRPr="005D600C" w:rsidRDefault="005D600C" w:rsidP="005D60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Retention &amp; safety</w:t>
      </w:r>
      <w:r w:rsidRPr="005D600C">
        <w:rPr>
          <w:rFonts w:ascii="Times New Roman" w:eastAsia="Times New Roman" w:hAnsi="Times New Roman" w:cs="Times New Roman"/>
          <w:sz w:val="24"/>
          <w:szCs w:val="24"/>
        </w:rPr>
        <w:t>:</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Tombstones remain until all active devices have synced past them.</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Old devices marked inactive after X days.</w:t>
      </w:r>
    </w:p>
    <w:p w:rsidR="005D600C" w:rsidRPr="005D600C" w:rsidRDefault="005D600C" w:rsidP="005D60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Reject stale uploads if their </w:t>
      </w:r>
      <w:r w:rsidRPr="005D600C">
        <w:rPr>
          <w:rFonts w:ascii="Courier New" w:eastAsia="Times New Roman" w:hAnsi="Courier New" w:cs="Courier New"/>
          <w:sz w:val="20"/>
          <w:szCs w:val="20"/>
        </w:rPr>
        <w:t>updatedAt</w:t>
      </w:r>
      <w:r w:rsidRPr="005D600C">
        <w:rPr>
          <w:rFonts w:ascii="Times New Roman" w:eastAsia="Times New Roman" w:hAnsi="Times New Roman" w:cs="Times New Roman"/>
          <w:sz w:val="24"/>
          <w:szCs w:val="24"/>
        </w:rPr>
        <w:t xml:space="preserve"> &lt; tombstone timestamp.</w:t>
      </w:r>
    </w:p>
    <w:p w:rsidR="005D600C" w:rsidRPr="005D600C" w:rsidRDefault="005D600C" w:rsidP="005D600C">
      <w:pPr>
        <w:spacing w:before="100" w:beforeAutospacing="1" w:after="100" w:afterAutospacing="1" w:line="240" w:lineRule="auto"/>
        <w:outlineLvl w:val="2"/>
        <w:rPr>
          <w:rFonts w:ascii="Times New Roman" w:eastAsia="Times New Roman" w:hAnsi="Times New Roman" w:cs="Times New Roman"/>
          <w:b/>
          <w:bCs/>
          <w:sz w:val="27"/>
          <w:szCs w:val="27"/>
        </w:rPr>
      </w:pPr>
      <w:r w:rsidRPr="005D600C">
        <w:rPr>
          <w:rFonts w:ascii="Times New Roman" w:eastAsia="Times New Roman" w:hAnsi="Times New Roman" w:cs="Times New Roman"/>
          <w:b/>
          <w:bCs/>
          <w:sz w:val="27"/>
          <w:szCs w:val="27"/>
        </w:rPr>
        <w:t>✅ Summary</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IndexedDB</w:t>
      </w:r>
      <w:r w:rsidRPr="005D600C">
        <w:rPr>
          <w:rFonts w:ascii="Times New Roman" w:eastAsia="Times New Roman" w:hAnsi="Times New Roman" w:cs="Times New Roman"/>
          <w:sz w:val="24"/>
          <w:szCs w:val="24"/>
        </w:rPr>
        <w:t xml:space="preserve"> = local truth.</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Mutation logs</w:t>
      </w:r>
      <w:r w:rsidRPr="005D600C">
        <w:rPr>
          <w:rFonts w:ascii="Times New Roman" w:eastAsia="Times New Roman" w:hAnsi="Times New Roman" w:cs="Times New Roman"/>
          <w:sz w:val="24"/>
          <w:szCs w:val="24"/>
        </w:rPr>
        <w:t xml:space="preserve"> = per</w:t>
      </w:r>
      <w:r w:rsidRPr="005D600C">
        <w:rPr>
          <w:rFonts w:ascii="Times New Roman" w:eastAsia="Times New Roman" w:hAnsi="Times New Roman" w:cs="Times New Roman"/>
          <w:sz w:val="24"/>
          <w:szCs w:val="24"/>
        </w:rPr>
        <w:noBreakHyphen/>
        <w:t>table, track unsynced changes.</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lastRenderedPageBreak/>
        <w:t>Drive meta files</w:t>
      </w:r>
      <w:r w:rsidRPr="005D600C">
        <w:rPr>
          <w:rFonts w:ascii="Times New Roman" w:eastAsia="Times New Roman" w:hAnsi="Times New Roman" w:cs="Times New Roman"/>
          <w:sz w:val="24"/>
          <w:szCs w:val="24"/>
        </w:rPr>
        <w:t xml:space="preserve"> = per</w:t>
      </w:r>
      <w:r w:rsidRPr="005D600C">
        <w:rPr>
          <w:rFonts w:ascii="Times New Roman" w:eastAsia="Times New Roman" w:hAnsi="Times New Roman" w:cs="Times New Roman"/>
          <w:sz w:val="24"/>
          <w:szCs w:val="24"/>
        </w:rPr>
        <w:noBreakHyphen/>
        <w:t>table indexes with tombstones.</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Row/Blob files</w:t>
      </w:r>
      <w:r w:rsidRPr="005D600C">
        <w:rPr>
          <w:rFonts w:ascii="Times New Roman" w:eastAsia="Times New Roman" w:hAnsi="Times New Roman" w:cs="Times New Roman"/>
          <w:sz w:val="24"/>
          <w:szCs w:val="24"/>
        </w:rPr>
        <w:t xml:space="preserve"> = actual data in Drive folders.</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Device registry</w:t>
      </w:r>
      <w:r w:rsidRPr="005D600C">
        <w:rPr>
          <w:rFonts w:ascii="Times New Roman" w:eastAsia="Times New Roman" w:hAnsi="Times New Roman" w:cs="Times New Roman"/>
          <w:sz w:val="24"/>
          <w:szCs w:val="24"/>
        </w:rPr>
        <w:t xml:space="preserve"> = ensures tombstones aren’t purged too early.</w:t>
      </w:r>
    </w:p>
    <w:p w:rsidR="005D600C" w:rsidRPr="005D600C" w:rsidRDefault="005D600C" w:rsidP="005D60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Sync loop</w:t>
      </w:r>
      <w:r w:rsidRPr="005D600C">
        <w:rPr>
          <w:rFonts w:ascii="Times New Roman" w:eastAsia="Times New Roman" w:hAnsi="Times New Roman" w:cs="Times New Roman"/>
          <w:sz w:val="24"/>
          <w:szCs w:val="24"/>
        </w:rPr>
        <w:t xml:space="preserve"> = reconcile local queue ↔ Drive meta, enforce delete</w:t>
      </w:r>
      <w:r w:rsidRPr="005D600C">
        <w:rPr>
          <w:rFonts w:ascii="Times New Roman" w:eastAsia="Times New Roman" w:hAnsi="Times New Roman" w:cs="Times New Roman"/>
          <w:sz w:val="24"/>
          <w:szCs w:val="24"/>
        </w:rPr>
        <w:noBreakHyphen/>
        <w:t>wins or last</w:t>
      </w:r>
      <w:r w:rsidRPr="005D600C">
        <w:rPr>
          <w:rFonts w:ascii="Times New Roman" w:eastAsia="Times New Roman" w:hAnsi="Times New Roman" w:cs="Times New Roman"/>
          <w:sz w:val="24"/>
          <w:szCs w:val="24"/>
        </w:rPr>
        <w:noBreakHyphen/>
        <w:t>write</w:t>
      </w:r>
      <w:r w:rsidRPr="005D600C">
        <w:rPr>
          <w:rFonts w:ascii="Times New Roman" w:eastAsia="Times New Roman" w:hAnsi="Times New Roman" w:cs="Times New Roman"/>
          <w:sz w:val="24"/>
          <w:szCs w:val="24"/>
        </w:rPr>
        <w:noBreakHyphen/>
        <w:t>wins policy.</w:t>
      </w:r>
    </w:p>
    <w:p w:rsidR="005D600C" w:rsidRPr="005D600C" w:rsidRDefault="005D600C" w:rsidP="005D600C">
      <w:p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 xml:space="preserve">I can sketch a </w:t>
      </w:r>
      <w:r w:rsidRPr="005D600C">
        <w:rPr>
          <w:rFonts w:ascii="Times New Roman" w:eastAsia="Times New Roman" w:hAnsi="Times New Roman" w:cs="Times New Roman"/>
          <w:b/>
          <w:bCs/>
          <w:sz w:val="24"/>
          <w:szCs w:val="24"/>
        </w:rPr>
        <w:t>flow diagram</w:t>
      </w:r>
      <w:r w:rsidRPr="005D600C">
        <w:rPr>
          <w:rFonts w:ascii="Times New Roman" w:eastAsia="Times New Roman" w:hAnsi="Times New Roman" w:cs="Times New Roman"/>
          <w:sz w:val="24"/>
          <w:szCs w:val="24"/>
        </w:rPr>
        <w:t xml:space="preserve"> showing devices, mutation logs, Drive meta, and the sync arrows so you can visualize the whole system in one picture — want me to lay that out?</w:t>
      </w:r>
    </w:p>
    <w:p w:rsidR="005D600C" w:rsidRPr="005D600C" w:rsidRDefault="005D600C" w:rsidP="005D600C">
      <w:pPr>
        <w:spacing w:after="0"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please do this: I can sketch a flow diagram showing devices, mutation logs, Drive meta, and the sync arrows so you can visualize the whole system in one picture — want me to lay that out?</w:t>
      </w:r>
    </w:p>
    <w:p w:rsidR="005D600C" w:rsidRPr="005D600C" w:rsidRDefault="005D600C" w:rsidP="005D60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57600" cy="3657600"/>
            <wp:effectExtent l="0" t="0" r="0" b="0"/>
            <wp:docPr id="1" name="Picture 1" descr="Flow diagram showing sync system architecture: multiple devices each with IndexedDB and per-table mutation logs, arrows pointing to Google Drive with per-table meta.json files, row JSON folders, blob folders (images/sounds), and a devices.json registry. Arrows show sync loop: devices push mutations to Drive, Drive meta reconciles, devices pull updates. Clear labeled boxes for Device (IndexedDB + mutate.json), Drive (meta.json + row files + blob files + devices.json), and arrows for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diagram showing sync system architecture: multiple devices each with IndexedDB and per-table mutation logs, arrows pointing to Google Drive with per-table meta.json files, row JSON folders, blob folders (images/sounds), and a devices.json registry. Arrows show sync loop: devices push mutations to Drive, Drive meta reconciles, devices pull updates. Clear labeled boxes for Device (IndexedDB + mutate.json), Drive (meta.json + row files + blob files + devices.json), and arrows for syn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5D600C" w:rsidRPr="005D600C" w:rsidRDefault="005D600C" w:rsidP="005D600C">
      <w:p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Here’s the flow diagram you asked for — it lays out the entire sync ecosystem in one picture, showing devices with IndexedDB + mutation logs, Google Drive with meta files, row/blob folders, and the device registry, all connected by sync arrows:</w:t>
      </w:r>
    </w:p>
    <w:p w:rsidR="005D600C" w:rsidRPr="005D600C" w:rsidRDefault="005D600C" w:rsidP="005D600C">
      <w:pPr>
        <w:spacing w:before="100" w:beforeAutospacing="1" w:after="100" w:afterAutospacing="1" w:line="240" w:lineRule="auto"/>
        <w:rPr>
          <w:rFonts w:ascii="Times New Roman" w:eastAsia="Times New Roman" w:hAnsi="Times New Roman" w:cs="Times New Roman"/>
          <w:sz w:val="24"/>
          <w:szCs w:val="24"/>
        </w:rPr>
      </w:pPr>
      <w:r w:rsidRPr="005D600C">
        <w:rPr>
          <w:rFonts w:ascii="Courier New" w:eastAsia="Times New Roman" w:hAnsi="Courier New" w:cs="Courier New"/>
          <w:sz w:val="20"/>
          <w:szCs w:val="20"/>
        </w:rPr>
        <w:t>https://copilot.microsoft.com/th/id/BCO.48cf769b-827d-4bf0-aa65-1b012505c67a.png</w:t>
      </w:r>
    </w:p>
    <w:p w:rsidR="005D600C" w:rsidRPr="005D600C" w:rsidRDefault="005D600C" w:rsidP="005D600C">
      <w:pPr>
        <w:spacing w:before="100" w:beforeAutospacing="1" w:after="100" w:afterAutospacing="1" w:line="240" w:lineRule="auto"/>
        <w:outlineLvl w:val="2"/>
        <w:rPr>
          <w:rFonts w:ascii="Times New Roman" w:eastAsia="Times New Roman" w:hAnsi="Times New Roman" w:cs="Times New Roman"/>
          <w:b/>
          <w:bCs/>
          <w:sz w:val="27"/>
          <w:szCs w:val="27"/>
        </w:rPr>
      </w:pPr>
      <w:r w:rsidRPr="005D600C">
        <w:rPr>
          <w:rFonts w:ascii="Segoe UI Symbol" w:eastAsia="Times New Roman" w:hAnsi="Segoe UI Symbol" w:cs="Segoe UI Symbol"/>
          <w:b/>
          <w:bCs/>
          <w:sz w:val="27"/>
          <w:szCs w:val="27"/>
        </w:rPr>
        <w:t>🔑</w:t>
      </w:r>
      <w:r w:rsidRPr="005D600C">
        <w:rPr>
          <w:rFonts w:ascii="Times New Roman" w:eastAsia="Times New Roman" w:hAnsi="Times New Roman" w:cs="Times New Roman"/>
          <w:b/>
          <w:bCs/>
          <w:sz w:val="27"/>
          <w:szCs w:val="27"/>
        </w:rPr>
        <w:t xml:space="preserve"> How to read it</w:t>
      </w:r>
    </w:p>
    <w:p w:rsidR="005D600C" w:rsidRPr="005D600C" w:rsidRDefault="005D600C" w:rsidP="005D6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Devices (phone, tablet, etc.)</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Each has a local IndexedDB (source of truth).</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Each has per</w:t>
      </w:r>
      <w:r w:rsidRPr="005D600C">
        <w:rPr>
          <w:rFonts w:ascii="Times New Roman" w:eastAsia="Times New Roman" w:hAnsi="Times New Roman" w:cs="Times New Roman"/>
          <w:sz w:val="24"/>
          <w:szCs w:val="24"/>
        </w:rPr>
        <w:noBreakHyphen/>
        <w:t>table mutation logs (</w:t>
      </w:r>
      <w:r w:rsidRPr="005D600C">
        <w:rPr>
          <w:rFonts w:ascii="Courier New" w:eastAsia="Times New Roman" w:hAnsi="Courier New" w:cs="Courier New"/>
          <w:sz w:val="20"/>
          <w:szCs w:val="20"/>
        </w:rPr>
        <w:t>phrases_mutate.json</w:t>
      </w:r>
      <w:r w:rsidRPr="005D600C">
        <w:rPr>
          <w:rFonts w:ascii="Times New Roman" w:eastAsia="Times New Roman" w:hAnsi="Times New Roman" w:cs="Times New Roman"/>
          <w:sz w:val="24"/>
          <w:szCs w:val="24"/>
        </w:rPr>
        <w:t>, etc.) that track unsynced changes.</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Mutations are applied locally immediately, then logged.</w:t>
      </w:r>
    </w:p>
    <w:p w:rsidR="005D600C" w:rsidRPr="005D600C" w:rsidRDefault="005D600C" w:rsidP="005D6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lastRenderedPageBreak/>
        <w:t>Google Drive (center)</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Meta files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phrases_meta.json</w:t>
      </w:r>
      <w:r w:rsidRPr="005D600C">
        <w:rPr>
          <w:rFonts w:ascii="Times New Roman" w:eastAsia="Times New Roman" w:hAnsi="Times New Roman" w:cs="Times New Roman"/>
          <w:sz w:val="24"/>
          <w:szCs w:val="24"/>
        </w:rPr>
        <w:t xml:space="preserve">, etc.) hold </w:t>
      </w:r>
      <w:r w:rsidRPr="005D600C">
        <w:rPr>
          <w:rFonts w:ascii="Courier New" w:eastAsia="Times New Roman" w:hAnsi="Courier New" w:cs="Courier New"/>
          <w:sz w:val="20"/>
          <w:szCs w:val="20"/>
        </w:rPr>
        <w:t>{id, updatedAt, op}</w:t>
      </w:r>
      <w:r w:rsidRPr="005D600C">
        <w:rPr>
          <w:rFonts w:ascii="Times New Roman" w:eastAsia="Times New Roman" w:hAnsi="Times New Roman" w:cs="Times New Roman"/>
          <w:sz w:val="24"/>
          <w:szCs w:val="24"/>
        </w:rPr>
        <w:t xml:space="preserve"> for each row.</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Row/blob folders</w:t>
      </w:r>
      <w:r w:rsidRPr="005D600C">
        <w:rPr>
          <w:rFonts w:ascii="Times New Roman" w:eastAsia="Times New Roman" w:hAnsi="Times New Roman" w:cs="Times New Roman"/>
          <w:sz w:val="24"/>
          <w:szCs w:val="24"/>
        </w:rPr>
        <w:t xml:space="preserve"> store actual row JSON files and blob files (</w:t>
      </w:r>
      <w:r w:rsidRPr="005D600C">
        <w:rPr>
          <w:rFonts w:ascii="Courier New" w:eastAsia="Times New Roman" w:hAnsi="Courier New" w:cs="Courier New"/>
          <w:sz w:val="20"/>
          <w:szCs w:val="20"/>
        </w:rPr>
        <w:t>images/</w:t>
      </w:r>
      <w:r w:rsidRPr="005D600C">
        <w:rPr>
          <w:rFonts w:ascii="Times New Roman" w:eastAsia="Times New Roman" w:hAnsi="Times New Roman" w:cs="Times New Roman"/>
          <w:sz w:val="24"/>
          <w:szCs w:val="24"/>
        </w:rPr>
        <w:t xml:space="preserve">, </w:t>
      </w:r>
      <w:r w:rsidRPr="005D600C">
        <w:rPr>
          <w:rFonts w:ascii="Courier New" w:eastAsia="Times New Roman" w:hAnsi="Courier New" w:cs="Courier New"/>
          <w:sz w:val="20"/>
          <w:szCs w:val="20"/>
        </w:rPr>
        <w:t>sounds/</w:t>
      </w:r>
      <w:r w:rsidRPr="005D600C">
        <w:rPr>
          <w:rFonts w:ascii="Times New Roman" w:eastAsia="Times New Roman" w:hAnsi="Times New Roman" w:cs="Times New Roman"/>
          <w:sz w:val="24"/>
          <w:szCs w:val="24"/>
        </w:rPr>
        <w:t>).</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Device registry (</w:t>
      </w:r>
      <w:r w:rsidRPr="005D600C">
        <w:rPr>
          <w:rFonts w:ascii="Courier New" w:eastAsia="Times New Roman" w:hAnsi="Courier New" w:cs="Courier New"/>
          <w:sz w:val="20"/>
          <w:szCs w:val="20"/>
        </w:rPr>
        <w:t>devices.json</w:t>
      </w:r>
      <w:r w:rsidRPr="005D600C">
        <w:rPr>
          <w:rFonts w:ascii="Times New Roman" w:eastAsia="Times New Roman" w:hAnsi="Times New Roman" w:cs="Times New Roman"/>
          <w:b/>
          <w:bCs/>
          <w:sz w:val="24"/>
          <w:szCs w:val="24"/>
        </w:rPr>
        <w:t>)</w:t>
      </w:r>
      <w:r w:rsidRPr="005D600C">
        <w:rPr>
          <w:rFonts w:ascii="Times New Roman" w:eastAsia="Times New Roman" w:hAnsi="Times New Roman" w:cs="Times New Roman"/>
          <w:sz w:val="24"/>
          <w:szCs w:val="24"/>
        </w:rPr>
        <w:t xml:space="preserve"> tracks each device’s last sync time.</w:t>
      </w:r>
    </w:p>
    <w:p w:rsidR="005D600C" w:rsidRPr="005D600C" w:rsidRDefault="005D600C" w:rsidP="005D60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b/>
          <w:bCs/>
          <w:sz w:val="24"/>
          <w:szCs w:val="24"/>
        </w:rPr>
        <w:t>Sync arrows</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Devices push queued mutations to Drive.</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Drive meta reconciles changes.</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Devices pull newer rows/blobs back into IndexedDB.</w:t>
      </w:r>
    </w:p>
    <w:p w:rsidR="005D600C" w:rsidRPr="005D600C" w:rsidRDefault="005D600C" w:rsidP="005D60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D600C">
        <w:rPr>
          <w:rFonts w:ascii="Times New Roman" w:eastAsia="Times New Roman" w:hAnsi="Times New Roman" w:cs="Times New Roman"/>
          <w:sz w:val="24"/>
          <w:szCs w:val="24"/>
        </w:rPr>
        <w:t>Mutation logs are cleared once confirmed.</w:t>
      </w:r>
    </w:p>
    <w:p w:rsidR="00CE5259" w:rsidRDefault="00CE5259"/>
    <w:sectPr w:rsidR="00CE5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A5EA3"/>
    <w:multiLevelType w:val="multilevel"/>
    <w:tmpl w:val="CE2CF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634B73"/>
    <w:multiLevelType w:val="multilevel"/>
    <w:tmpl w:val="9A44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9865B1"/>
    <w:multiLevelType w:val="multilevel"/>
    <w:tmpl w:val="E576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2E24D4"/>
    <w:multiLevelType w:val="multilevel"/>
    <w:tmpl w:val="06AC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0F418B"/>
    <w:multiLevelType w:val="multilevel"/>
    <w:tmpl w:val="602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958"/>
    <w:rsid w:val="005D600C"/>
    <w:rsid w:val="00926958"/>
    <w:rsid w:val="00CE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D60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60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60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600C"/>
    <w:rPr>
      <w:b/>
      <w:bCs/>
    </w:rPr>
  </w:style>
  <w:style w:type="character" w:styleId="HTMLCode">
    <w:name w:val="HTML Code"/>
    <w:basedOn w:val="DefaultParagraphFont"/>
    <w:uiPriority w:val="99"/>
    <w:semiHidden/>
    <w:unhideWhenUsed/>
    <w:rsid w:val="005D600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D60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60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D60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60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60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600C"/>
    <w:rPr>
      <w:b/>
      <w:bCs/>
    </w:rPr>
  </w:style>
  <w:style w:type="character" w:styleId="HTMLCode">
    <w:name w:val="HTML Code"/>
    <w:basedOn w:val="DefaultParagraphFont"/>
    <w:uiPriority w:val="99"/>
    <w:semiHidden/>
    <w:unhideWhenUsed/>
    <w:rsid w:val="005D600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D60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60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9436967">
      <w:bodyDiv w:val="1"/>
      <w:marLeft w:val="0"/>
      <w:marRight w:val="0"/>
      <w:marTop w:val="0"/>
      <w:marBottom w:val="0"/>
      <w:divBdr>
        <w:top w:val="none" w:sz="0" w:space="0" w:color="auto"/>
        <w:left w:val="none" w:sz="0" w:space="0" w:color="auto"/>
        <w:bottom w:val="none" w:sz="0" w:space="0" w:color="auto"/>
        <w:right w:val="none" w:sz="0" w:space="0" w:color="auto"/>
      </w:divBdr>
      <w:divsChild>
        <w:div w:id="195588282">
          <w:marLeft w:val="0"/>
          <w:marRight w:val="0"/>
          <w:marTop w:val="0"/>
          <w:marBottom w:val="0"/>
          <w:divBdr>
            <w:top w:val="none" w:sz="0" w:space="0" w:color="auto"/>
            <w:left w:val="none" w:sz="0" w:space="0" w:color="auto"/>
            <w:bottom w:val="none" w:sz="0" w:space="0" w:color="auto"/>
            <w:right w:val="none" w:sz="0" w:space="0" w:color="auto"/>
          </w:divBdr>
          <w:divsChild>
            <w:div w:id="1363164111">
              <w:marLeft w:val="0"/>
              <w:marRight w:val="0"/>
              <w:marTop w:val="0"/>
              <w:marBottom w:val="0"/>
              <w:divBdr>
                <w:top w:val="none" w:sz="0" w:space="0" w:color="auto"/>
                <w:left w:val="none" w:sz="0" w:space="0" w:color="auto"/>
                <w:bottom w:val="none" w:sz="0" w:space="0" w:color="auto"/>
                <w:right w:val="none" w:sz="0" w:space="0" w:color="auto"/>
              </w:divBdr>
              <w:divsChild>
                <w:div w:id="139884117">
                  <w:marLeft w:val="0"/>
                  <w:marRight w:val="0"/>
                  <w:marTop w:val="0"/>
                  <w:marBottom w:val="0"/>
                  <w:divBdr>
                    <w:top w:val="none" w:sz="0" w:space="0" w:color="auto"/>
                    <w:left w:val="none" w:sz="0" w:space="0" w:color="auto"/>
                    <w:bottom w:val="none" w:sz="0" w:space="0" w:color="auto"/>
                    <w:right w:val="none" w:sz="0" w:space="0" w:color="auto"/>
                  </w:divBdr>
                  <w:divsChild>
                    <w:div w:id="2118518918">
                      <w:marLeft w:val="0"/>
                      <w:marRight w:val="0"/>
                      <w:marTop w:val="0"/>
                      <w:marBottom w:val="0"/>
                      <w:divBdr>
                        <w:top w:val="none" w:sz="0" w:space="0" w:color="auto"/>
                        <w:left w:val="none" w:sz="0" w:space="0" w:color="auto"/>
                        <w:bottom w:val="none" w:sz="0" w:space="0" w:color="auto"/>
                        <w:right w:val="none" w:sz="0" w:space="0" w:color="auto"/>
                      </w:divBdr>
                      <w:divsChild>
                        <w:div w:id="1200976941">
                          <w:marLeft w:val="0"/>
                          <w:marRight w:val="0"/>
                          <w:marTop w:val="0"/>
                          <w:marBottom w:val="0"/>
                          <w:divBdr>
                            <w:top w:val="none" w:sz="0" w:space="0" w:color="auto"/>
                            <w:left w:val="none" w:sz="0" w:space="0" w:color="auto"/>
                            <w:bottom w:val="none" w:sz="0" w:space="0" w:color="auto"/>
                            <w:right w:val="none" w:sz="0" w:space="0" w:color="auto"/>
                          </w:divBdr>
                          <w:divsChild>
                            <w:div w:id="882056329">
                              <w:marLeft w:val="0"/>
                              <w:marRight w:val="0"/>
                              <w:marTop w:val="0"/>
                              <w:marBottom w:val="0"/>
                              <w:divBdr>
                                <w:top w:val="none" w:sz="0" w:space="0" w:color="auto"/>
                                <w:left w:val="none" w:sz="0" w:space="0" w:color="auto"/>
                                <w:bottom w:val="none" w:sz="0" w:space="0" w:color="auto"/>
                                <w:right w:val="none" w:sz="0" w:space="0" w:color="auto"/>
                              </w:divBdr>
                              <w:divsChild>
                                <w:div w:id="1265310436">
                                  <w:marLeft w:val="0"/>
                                  <w:marRight w:val="0"/>
                                  <w:marTop w:val="0"/>
                                  <w:marBottom w:val="0"/>
                                  <w:divBdr>
                                    <w:top w:val="none" w:sz="0" w:space="0" w:color="auto"/>
                                    <w:left w:val="none" w:sz="0" w:space="0" w:color="auto"/>
                                    <w:bottom w:val="none" w:sz="0" w:space="0" w:color="auto"/>
                                    <w:right w:val="none" w:sz="0" w:space="0" w:color="auto"/>
                                  </w:divBdr>
                                  <w:divsChild>
                                    <w:div w:id="1084374733">
                                      <w:marLeft w:val="0"/>
                                      <w:marRight w:val="0"/>
                                      <w:marTop w:val="0"/>
                                      <w:marBottom w:val="0"/>
                                      <w:divBdr>
                                        <w:top w:val="none" w:sz="0" w:space="0" w:color="auto"/>
                                        <w:left w:val="none" w:sz="0" w:space="0" w:color="auto"/>
                                        <w:bottom w:val="none" w:sz="0" w:space="0" w:color="auto"/>
                                        <w:right w:val="none" w:sz="0" w:space="0" w:color="auto"/>
                                      </w:divBdr>
                                      <w:divsChild>
                                        <w:div w:id="18000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96539">
                  <w:marLeft w:val="0"/>
                  <w:marRight w:val="0"/>
                  <w:marTop w:val="0"/>
                  <w:marBottom w:val="0"/>
                  <w:divBdr>
                    <w:top w:val="none" w:sz="0" w:space="0" w:color="auto"/>
                    <w:left w:val="none" w:sz="0" w:space="0" w:color="auto"/>
                    <w:bottom w:val="none" w:sz="0" w:space="0" w:color="auto"/>
                    <w:right w:val="none" w:sz="0" w:space="0" w:color="auto"/>
                  </w:divBdr>
                  <w:divsChild>
                    <w:div w:id="1456094450">
                      <w:marLeft w:val="0"/>
                      <w:marRight w:val="0"/>
                      <w:marTop w:val="0"/>
                      <w:marBottom w:val="0"/>
                      <w:divBdr>
                        <w:top w:val="none" w:sz="0" w:space="0" w:color="auto"/>
                        <w:left w:val="none" w:sz="0" w:space="0" w:color="auto"/>
                        <w:bottom w:val="none" w:sz="0" w:space="0" w:color="auto"/>
                        <w:right w:val="none" w:sz="0" w:space="0" w:color="auto"/>
                      </w:divBdr>
                      <w:divsChild>
                        <w:div w:id="78095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005960">
          <w:marLeft w:val="0"/>
          <w:marRight w:val="0"/>
          <w:marTop w:val="0"/>
          <w:marBottom w:val="0"/>
          <w:divBdr>
            <w:top w:val="none" w:sz="0" w:space="0" w:color="auto"/>
            <w:left w:val="none" w:sz="0" w:space="0" w:color="auto"/>
            <w:bottom w:val="none" w:sz="0" w:space="0" w:color="auto"/>
            <w:right w:val="none" w:sz="0" w:space="0" w:color="auto"/>
          </w:divBdr>
          <w:divsChild>
            <w:div w:id="66539345">
              <w:marLeft w:val="0"/>
              <w:marRight w:val="0"/>
              <w:marTop w:val="0"/>
              <w:marBottom w:val="0"/>
              <w:divBdr>
                <w:top w:val="none" w:sz="0" w:space="0" w:color="auto"/>
                <w:left w:val="none" w:sz="0" w:space="0" w:color="auto"/>
                <w:bottom w:val="none" w:sz="0" w:space="0" w:color="auto"/>
                <w:right w:val="none" w:sz="0" w:space="0" w:color="auto"/>
              </w:divBdr>
              <w:divsChild>
                <w:div w:id="1347946840">
                  <w:marLeft w:val="0"/>
                  <w:marRight w:val="0"/>
                  <w:marTop w:val="0"/>
                  <w:marBottom w:val="0"/>
                  <w:divBdr>
                    <w:top w:val="none" w:sz="0" w:space="0" w:color="auto"/>
                    <w:left w:val="none" w:sz="0" w:space="0" w:color="auto"/>
                    <w:bottom w:val="none" w:sz="0" w:space="0" w:color="auto"/>
                    <w:right w:val="none" w:sz="0" w:space="0" w:color="auto"/>
                  </w:divBdr>
                  <w:divsChild>
                    <w:div w:id="1919485354">
                      <w:marLeft w:val="0"/>
                      <w:marRight w:val="0"/>
                      <w:marTop w:val="0"/>
                      <w:marBottom w:val="0"/>
                      <w:divBdr>
                        <w:top w:val="none" w:sz="0" w:space="0" w:color="auto"/>
                        <w:left w:val="none" w:sz="0" w:space="0" w:color="auto"/>
                        <w:bottom w:val="none" w:sz="0" w:space="0" w:color="auto"/>
                        <w:right w:val="none" w:sz="0" w:space="0" w:color="auto"/>
                      </w:divBdr>
                      <w:divsChild>
                        <w:div w:id="1548566182">
                          <w:marLeft w:val="0"/>
                          <w:marRight w:val="0"/>
                          <w:marTop w:val="0"/>
                          <w:marBottom w:val="0"/>
                          <w:divBdr>
                            <w:top w:val="none" w:sz="0" w:space="0" w:color="auto"/>
                            <w:left w:val="none" w:sz="0" w:space="0" w:color="auto"/>
                            <w:bottom w:val="none" w:sz="0" w:space="0" w:color="auto"/>
                            <w:right w:val="none" w:sz="0" w:space="0" w:color="auto"/>
                          </w:divBdr>
                          <w:divsChild>
                            <w:div w:id="1878926825">
                              <w:marLeft w:val="0"/>
                              <w:marRight w:val="0"/>
                              <w:marTop w:val="0"/>
                              <w:marBottom w:val="0"/>
                              <w:divBdr>
                                <w:top w:val="none" w:sz="0" w:space="0" w:color="auto"/>
                                <w:left w:val="none" w:sz="0" w:space="0" w:color="auto"/>
                                <w:bottom w:val="none" w:sz="0" w:space="0" w:color="auto"/>
                                <w:right w:val="none" w:sz="0" w:space="0" w:color="auto"/>
                              </w:divBdr>
                              <w:divsChild>
                                <w:div w:id="1234969061">
                                  <w:marLeft w:val="0"/>
                                  <w:marRight w:val="0"/>
                                  <w:marTop w:val="0"/>
                                  <w:marBottom w:val="0"/>
                                  <w:divBdr>
                                    <w:top w:val="none" w:sz="0" w:space="0" w:color="auto"/>
                                    <w:left w:val="none" w:sz="0" w:space="0" w:color="auto"/>
                                    <w:bottom w:val="none" w:sz="0" w:space="0" w:color="auto"/>
                                    <w:right w:val="none" w:sz="0" w:space="0" w:color="auto"/>
                                  </w:divBdr>
                                  <w:divsChild>
                                    <w:div w:id="2113233749">
                                      <w:marLeft w:val="0"/>
                                      <w:marRight w:val="0"/>
                                      <w:marTop w:val="0"/>
                                      <w:marBottom w:val="0"/>
                                      <w:divBdr>
                                        <w:top w:val="none" w:sz="0" w:space="0" w:color="auto"/>
                                        <w:left w:val="none" w:sz="0" w:space="0" w:color="auto"/>
                                        <w:bottom w:val="none" w:sz="0" w:space="0" w:color="auto"/>
                                        <w:right w:val="none" w:sz="0" w:space="0" w:color="auto"/>
                                      </w:divBdr>
                                      <w:divsChild>
                                        <w:div w:id="9755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105288">
                  <w:marLeft w:val="0"/>
                  <w:marRight w:val="0"/>
                  <w:marTop w:val="0"/>
                  <w:marBottom w:val="0"/>
                  <w:divBdr>
                    <w:top w:val="none" w:sz="0" w:space="0" w:color="auto"/>
                    <w:left w:val="none" w:sz="0" w:space="0" w:color="auto"/>
                    <w:bottom w:val="none" w:sz="0" w:space="0" w:color="auto"/>
                    <w:right w:val="none" w:sz="0" w:space="0" w:color="auto"/>
                  </w:divBdr>
                  <w:divsChild>
                    <w:div w:id="1291398682">
                      <w:marLeft w:val="0"/>
                      <w:marRight w:val="0"/>
                      <w:marTop w:val="0"/>
                      <w:marBottom w:val="0"/>
                      <w:divBdr>
                        <w:top w:val="none" w:sz="0" w:space="0" w:color="auto"/>
                        <w:left w:val="none" w:sz="0" w:space="0" w:color="auto"/>
                        <w:bottom w:val="none" w:sz="0" w:space="0" w:color="auto"/>
                        <w:right w:val="none" w:sz="0" w:space="0" w:color="auto"/>
                      </w:divBdr>
                      <w:divsChild>
                        <w:div w:id="1142040423">
                          <w:marLeft w:val="0"/>
                          <w:marRight w:val="0"/>
                          <w:marTop w:val="0"/>
                          <w:marBottom w:val="0"/>
                          <w:divBdr>
                            <w:top w:val="none" w:sz="0" w:space="0" w:color="auto"/>
                            <w:left w:val="none" w:sz="0" w:space="0" w:color="auto"/>
                            <w:bottom w:val="none" w:sz="0" w:space="0" w:color="auto"/>
                            <w:right w:val="none" w:sz="0" w:space="0" w:color="auto"/>
                          </w:divBdr>
                          <w:divsChild>
                            <w:div w:id="532109810">
                              <w:marLeft w:val="0"/>
                              <w:marRight w:val="0"/>
                              <w:marTop w:val="0"/>
                              <w:marBottom w:val="0"/>
                              <w:divBdr>
                                <w:top w:val="none" w:sz="0" w:space="0" w:color="auto"/>
                                <w:left w:val="none" w:sz="0" w:space="0" w:color="auto"/>
                                <w:bottom w:val="none" w:sz="0" w:space="0" w:color="auto"/>
                                <w:right w:val="none" w:sz="0" w:space="0" w:color="auto"/>
                              </w:divBdr>
                              <w:divsChild>
                                <w:div w:id="105736387">
                                  <w:marLeft w:val="0"/>
                                  <w:marRight w:val="0"/>
                                  <w:marTop w:val="0"/>
                                  <w:marBottom w:val="0"/>
                                  <w:divBdr>
                                    <w:top w:val="none" w:sz="0" w:space="0" w:color="auto"/>
                                    <w:left w:val="none" w:sz="0" w:space="0" w:color="auto"/>
                                    <w:bottom w:val="none" w:sz="0" w:space="0" w:color="auto"/>
                                    <w:right w:val="none" w:sz="0" w:space="0" w:color="auto"/>
                                  </w:divBdr>
                                  <w:divsChild>
                                    <w:div w:id="1869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98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2026-02-21T09:21:00Z</dcterms:created>
  <dcterms:modified xsi:type="dcterms:W3CDTF">2026-02-21T09:21:00Z</dcterms:modified>
</cp:coreProperties>
</file>