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BB7" w:rsidRDefault="00D46819">
      <w:pPr>
        <w:rPr>
          <w:rFonts w:hint="eastAsia"/>
        </w:rPr>
      </w:pPr>
      <w:r>
        <w:rPr>
          <w:rFonts w:hint="eastAsia"/>
        </w:rPr>
        <w:t xml:space="preserve">Answer: Actually in the original spatial average method it requires several multiple pulses and gradients, as Referee A indicated. </w:t>
      </w:r>
      <w:r w:rsidR="00006A8E">
        <w:rPr>
          <w:rFonts w:hint="eastAsia"/>
        </w:rPr>
        <w:t>In our experiment, w</w:t>
      </w:r>
      <w:r>
        <w:rPr>
          <w:rFonts w:hint="eastAsia"/>
        </w:rPr>
        <w:t xml:space="preserve">e wrote a program for searching a unitary operator. After adding this </w:t>
      </w:r>
      <w:r w:rsidR="00006A8E">
        <w:rPr>
          <w:rFonts w:hint="eastAsia"/>
        </w:rPr>
        <w:t>operator</w:t>
      </w:r>
      <w:r>
        <w:rPr>
          <w:rFonts w:hint="eastAsia"/>
        </w:rPr>
        <w:t xml:space="preserve"> </w:t>
      </w:r>
      <w:r w:rsidR="00006A8E">
        <w:rPr>
          <w:rFonts w:hint="eastAsia"/>
        </w:rPr>
        <w:t>and a gradient operator on the thermal equilibrium state, if the fidelity between the final state and |0000&gt; is higher than our pre-set value, we will pack this operator into a shape pulse, i.e., GRAPE pulse. Otherwise, we will p</w:t>
      </w:r>
      <w:r w:rsidR="00006A8E">
        <w:t>erturb</w:t>
      </w:r>
      <w:r w:rsidR="00006A8E">
        <w:rPr>
          <w:rFonts w:hint="eastAsia"/>
        </w:rPr>
        <w:t xml:space="preserve"> the unitary operator through the GRAPE algorithm</w:t>
      </w:r>
      <w:r w:rsidR="006E6BB7">
        <w:rPr>
          <w:rFonts w:hint="eastAsia"/>
        </w:rPr>
        <w:t xml:space="preserve"> to obtain a new one. </w:t>
      </w:r>
    </w:p>
    <w:p w:rsidR="003A1542" w:rsidRDefault="006E6BB7" w:rsidP="003A1542">
      <w:pPr>
        <w:rPr>
          <w:rFonts w:hint="eastAsia"/>
        </w:rPr>
      </w:pPr>
      <w:r>
        <w:rPr>
          <w:rFonts w:hint="eastAsia"/>
        </w:rPr>
        <w:t xml:space="preserve">Therefore, the unitary transformation depends on the returned result of the searching program. In this experiment, the unitary </w:t>
      </w:r>
      <w:r>
        <w:t>transformation</w:t>
      </w:r>
      <w:r>
        <w:rPr>
          <w:rFonts w:hint="eastAsia"/>
        </w:rPr>
        <w:t xml:space="preserve"> is </w:t>
      </w:r>
      <w:r w:rsidR="003A1542">
        <w:rPr>
          <w:rFonts w:hint="eastAsia"/>
        </w:rPr>
        <w:t xml:space="preserve">shown in the attachment u.mat, and the state prior to the </w:t>
      </w:r>
      <w:r w:rsidR="003A1542">
        <w:t>application</w:t>
      </w:r>
      <w:r w:rsidR="003A1542">
        <w:rPr>
          <w:rFonts w:hint="eastAsia"/>
        </w:rPr>
        <w:t xml:space="preserve"> </w:t>
      </w:r>
      <w:r w:rsidR="003A1542">
        <w:t>of the gradient</w:t>
      </w:r>
      <w:r w:rsidR="003A1542">
        <w:rPr>
          <w:rFonts w:hint="eastAsia"/>
        </w:rPr>
        <w:t xml:space="preserve"> is shown in output.mat. After a gradient pulse to destroy coherence, the diagonal elements of the final state is </w:t>
      </w:r>
    </w:p>
    <w:p w:rsidR="006E6BB7" w:rsidRDefault="003A1542" w:rsidP="003A1542">
      <w:pPr>
        <w:rPr>
          <w:rFonts w:hint="eastAsia"/>
        </w:rPr>
      </w:pPr>
      <w:r>
        <w:rPr>
          <w:rFonts w:hint="eastAsia"/>
        </w:rPr>
        <w:t>[</w:t>
      </w:r>
      <w:r>
        <w:t>1.5116</w:t>
      </w:r>
      <w:r>
        <w:rPr>
          <w:rFonts w:hint="eastAsia"/>
        </w:rPr>
        <w:t xml:space="preserve">, </w:t>
      </w:r>
      <w:r>
        <w:t>-0.0982</w:t>
      </w:r>
      <w:r>
        <w:rPr>
          <w:rFonts w:hint="eastAsia"/>
        </w:rPr>
        <w:t xml:space="preserve">, </w:t>
      </w:r>
      <w:r>
        <w:t>-0.1203</w:t>
      </w:r>
      <w:r>
        <w:rPr>
          <w:rFonts w:hint="eastAsia"/>
        </w:rPr>
        <w:t xml:space="preserve">, </w:t>
      </w:r>
      <w:r>
        <w:t>-0.1085</w:t>
      </w:r>
      <w:r>
        <w:rPr>
          <w:rFonts w:hint="eastAsia"/>
        </w:rPr>
        <w:t xml:space="preserve">, </w:t>
      </w:r>
      <w:r>
        <w:t>-0.0997</w:t>
      </w:r>
      <w:r>
        <w:rPr>
          <w:rFonts w:hint="eastAsia"/>
        </w:rPr>
        <w:t xml:space="preserve">, </w:t>
      </w:r>
      <w:r>
        <w:t>-0.0721</w:t>
      </w:r>
      <w:r>
        <w:rPr>
          <w:rFonts w:hint="eastAsia"/>
        </w:rPr>
        <w:t xml:space="preserve">, </w:t>
      </w:r>
      <w:r>
        <w:t>-0.1115</w:t>
      </w:r>
      <w:r>
        <w:rPr>
          <w:rFonts w:hint="eastAsia"/>
        </w:rPr>
        <w:t xml:space="preserve">, </w:t>
      </w:r>
      <w:r>
        <w:t>-0.0981</w:t>
      </w:r>
      <w:r>
        <w:rPr>
          <w:rFonts w:hint="eastAsia"/>
        </w:rPr>
        <w:t xml:space="preserve">, </w:t>
      </w:r>
      <w:r>
        <w:t>-0.1062</w:t>
      </w:r>
      <w:r>
        <w:rPr>
          <w:rFonts w:hint="eastAsia"/>
        </w:rPr>
        <w:t xml:space="preserve">, </w:t>
      </w:r>
      <w:r>
        <w:t>-0.</w:t>
      </w:r>
      <w:r>
        <w:t>1361</w:t>
      </w:r>
      <w:r>
        <w:rPr>
          <w:rFonts w:hint="eastAsia"/>
        </w:rPr>
        <w:t xml:space="preserve">, </w:t>
      </w:r>
      <w:r>
        <w:t>-0.0832</w:t>
      </w:r>
      <w:r>
        <w:rPr>
          <w:rFonts w:hint="eastAsia"/>
        </w:rPr>
        <w:t xml:space="preserve">, </w:t>
      </w:r>
      <w:r>
        <w:t>-0.0967</w:t>
      </w:r>
      <w:r>
        <w:rPr>
          <w:rFonts w:hint="eastAsia"/>
        </w:rPr>
        <w:t xml:space="preserve">, </w:t>
      </w:r>
      <w:r>
        <w:t>-0.0516</w:t>
      </w:r>
      <w:r>
        <w:rPr>
          <w:rFonts w:hint="eastAsia"/>
        </w:rPr>
        <w:t xml:space="preserve">, </w:t>
      </w:r>
      <w:r>
        <w:t>-0.1124</w:t>
      </w:r>
      <w:r>
        <w:rPr>
          <w:rFonts w:hint="eastAsia"/>
        </w:rPr>
        <w:t xml:space="preserve">, </w:t>
      </w:r>
      <w:r>
        <w:t>-0.0811</w:t>
      </w:r>
      <w:r>
        <w:rPr>
          <w:rFonts w:hint="eastAsia"/>
        </w:rPr>
        <w:t xml:space="preserve">, </w:t>
      </w:r>
      <w:r>
        <w:t>-0.1358</w:t>
      </w:r>
      <w:r>
        <w:rPr>
          <w:rFonts w:hint="eastAsia"/>
        </w:rPr>
        <w:t>]</w:t>
      </w:r>
      <w:r w:rsidR="00590129">
        <w:rPr>
          <w:rFonts w:hint="eastAsia"/>
        </w:rPr>
        <w:t>.</w:t>
      </w:r>
    </w:p>
    <w:p w:rsidR="00590129" w:rsidRDefault="00590129" w:rsidP="003A1542">
      <w:pPr>
        <w:rPr>
          <w:rFonts w:hint="eastAsia"/>
        </w:rPr>
      </w:pPr>
      <w:r>
        <w:rPr>
          <w:rFonts w:hint="eastAsia"/>
        </w:rPr>
        <w:t xml:space="preserve">If ignoring the identity matrix, the </w:t>
      </w:r>
      <w:r>
        <w:t>final</w:t>
      </w:r>
      <w:r>
        <w:rPr>
          <w:rFonts w:hint="eastAsia"/>
        </w:rPr>
        <w:t xml:space="preserve"> state is very similar to |0000&gt;, as shown in bar.jpg.</w:t>
      </w:r>
    </w:p>
    <w:p w:rsidR="00590129" w:rsidRDefault="00590129" w:rsidP="003A1542">
      <w:pPr>
        <w:rPr>
          <w:rFonts w:hint="eastAsia"/>
        </w:rPr>
      </w:pPr>
      <w:r>
        <w:rPr>
          <w:rFonts w:hint="eastAsia"/>
          <w:noProof/>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41144F" w:rsidRDefault="0041144F" w:rsidP="003A1542">
      <w:pPr>
        <w:rPr>
          <w:rFonts w:hint="eastAsia"/>
        </w:rPr>
      </w:pPr>
      <w:r>
        <w:rPr>
          <w:rFonts w:hint="eastAsia"/>
        </w:rPr>
        <w:t xml:space="preserve">We used </w:t>
      </w:r>
      <w:r>
        <w:rPr>
          <w:rFonts w:hint="eastAsia"/>
        </w:rPr>
        <w:t xml:space="preserve">not only </w:t>
      </w:r>
      <w:r>
        <w:rPr>
          <w:rFonts w:hint="eastAsia"/>
        </w:rPr>
        <w:t xml:space="preserve">the small </w:t>
      </w:r>
      <w:r>
        <w:rPr>
          <w:szCs w:val="21"/>
        </w:rPr>
        <w:t>flip-angle</w:t>
      </w:r>
      <w:r>
        <w:rPr>
          <w:rFonts w:hint="eastAsia"/>
          <w:szCs w:val="21"/>
        </w:rPr>
        <w:t xml:space="preserve"> </w:t>
      </w:r>
      <w:r>
        <w:rPr>
          <w:szCs w:val="21"/>
        </w:rPr>
        <w:t>probe</w:t>
      </w:r>
      <w:r>
        <w:rPr>
          <w:rFonts w:hint="eastAsia"/>
          <w:szCs w:val="21"/>
        </w:rPr>
        <w:t xml:space="preserve"> </w:t>
      </w:r>
      <w:r>
        <w:rPr>
          <w:szCs w:val="21"/>
        </w:rPr>
        <w:t>pulse</w:t>
      </w:r>
      <w:r>
        <w:rPr>
          <w:rFonts w:hint="eastAsia"/>
          <w:szCs w:val="21"/>
        </w:rPr>
        <w:t xml:space="preserve"> to detect the signal, but also use 32 designed readout pulses [PRA 81, 022308 (2010)] to examine the diagonal elements of the PPS. However, in order to compare the spectra of the input state and output state clearly as shown in Fig. 3, we just plot the spectrum of |0000&gt; applying a </w:t>
      </w:r>
      <w:r>
        <w:rPr>
          <w:rFonts w:hint="eastAsia"/>
        </w:rPr>
        <w:t xml:space="preserve">small </w:t>
      </w:r>
      <w:r>
        <w:rPr>
          <w:szCs w:val="21"/>
        </w:rPr>
        <w:t>flip-angle</w:t>
      </w:r>
      <w:r>
        <w:rPr>
          <w:rFonts w:hint="eastAsia"/>
          <w:szCs w:val="21"/>
        </w:rPr>
        <w:t xml:space="preserve"> </w:t>
      </w:r>
      <w:r>
        <w:rPr>
          <w:szCs w:val="21"/>
        </w:rPr>
        <w:t>probe</w:t>
      </w:r>
      <w:r>
        <w:rPr>
          <w:rFonts w:hint="eastAsia"/>
          <w:szCs w:val="21"/>
        </w:rPr>
        <w:t xml:space="preserve"> </w:t>
      </w:r>
      <w:r>
        <w:rPr>
          <w:szCs w:val="21"/>
        </w:rPr>
        <w:t>pulse</w:t>
      </w:r>
      <w:r>
        <w:rPr>
          <w:rFonts w:hint="eastAsia"/>
          <w:szCs w:val="21"/>
        </w:rPr>
        <w:t>.</w:t>
      </w:r>
      <w:bookmarkStart w:id="0" w:name="_GoBack"/>
      <w:bookmarkEnd w:id="0"/>
    </w:p>
    <w:p w:rsidR="00145FD0" w:rsidRPr="0041144F" w:rsidRDefault="00145FD0"/>
    <w:sectPr w:rsidR="00145FD0" w:rsidRPr="00411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17"/>
    <w:rsid w:val="00006A8E"/>
    <w:rsid w:val="000778AE"/>
    <w:rsid w:val="00145FD0"/>
    <w:rsid w:val="003A1542"/>
    <w:rsid w:val="0041144F"/>
    <w:rsid w:val="004E5817"/>
    <w:rsid w:val="00590129"/>
    <w:rsid w:val="006E6BB7"/>
    <w:rsid w:val="00D46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0129"/>
    <w:rPr>
      <w:sz w:val="18"/>
      <w:szCs w:val="18"/>
    </w:rPr>
  </w:style>
  <w:style w:type="character" w:customStyle="1" w:styleId="Char">
    <w:name w:val="批注框文本 Char"/>
    <w:basedOn w:val="a0"/>
    <w:link w:val="a3"/>
    <w:uiPriority w:val="99"/>
    <w:semiHidden/>
    <w:rsid w:val="005901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0129"/>
    <w:rPr>
      <w:sz w:val="18"/>
      <w:szCs w:val="18"/>
    </w:rPr>
  </w:style>
  <w:style w:type="character" w:customStyle="1" w:styleId="Char">
    <w:name w:val="批注框文本 Char"/>
    <w:basedOn w:val="a0"/>
    <w:link w:val="a3"/>
    <w:uiPriority w:val="99"/>
    <w:semiHidden/>
    <w:rsid w:val="005901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66163">
      <w:bodyDiv w:val="1"/>
      <w:marLeft w:val="0"/>
      <w:marRight w:val="0"/>
      <w:marTop w:val="0"/>
      <w:marBottom w:val="0"/>
      <w:divBdr>
        <w:top w:val="none" w:sz="0" w:space="0" w:color="auto"/>
        <w:left w:val="none" w:sz="0" w:space="0" w:color="auto"/>
        <w:bottom w:val="none" w:sz="0" w:space="0" w:color="auto"/>
        <w:right w:val="none" w:sz="0" w:space="0" w:color="auto"/>
      </w:divBdr>
      <w:divsChild>
        <w:div w:id="1646855338">
          <w:marLeft w:val="0"/>
          <w:marRight w:val="0"/>
          <w:marTop w:val="0"/>
          <w:marBottom w:val="0"/>
          <w:divBdr>
            <w:top w:val="none" w:sz="0" w:space="0" w:color="auto"/>
            <w:left w:val="none" w:sz="0" w:space="0" w:color="auto"/>
            <w:bottom w:val="none" w:sz="0" w:space="0" w:color="auto"/>
            <w:right w:val="none" w:sz="0" w:space="0" w:color="auto"/>
          </w:divBdr>
        </w:div>
        <w:div w:id="1732539789">
          <w:marLeft w:val="0"/>
          <w:marRight w:val="0"/>
          <w:marTop w:val="0"/>
          <w:marBottom w:val="0"/>
          <w:divBdr>
            <w:top w:val="none" w:sz="0" w:space="0" w:color="auto"/>
            <w:left w:val="none" w:sz="0" w:space="0" w:color="auto"/>
            <w:bottom w:val="none" w:sz="0" w:space="0" w:color="auto"/>
            <w:right w:val="none" w:sz="0" w:space="0" w:color="auto"/>
          </w:divBdr>
        </w:div>
        <w:div w:id="1371806377">
          <w:marLeft w:val="0"/>
          <w:marRight w:val="0"/>
          <w:marTop w:val="0"/>
          <w:marBottom w:val="0"/>
          <w:divBdr>
            <w:top w:val="none" w:sz="0" w:space="0" w:color="auto"/>
            <w:left w:val="none" w:sz="0" w:space="0" w:color="auto"/>
            <w:bottom w:val="none" w:sz="0" w:space="0" w:color="auto"/>
            <w:right w:val="none" w:sz="0" w:space="0" w:color="auto"/>
          </w:divBdr>
        </w:div>
        <w:div w:id="1684740091">
          <w:marLeft w:val="0"/>
          <w:marRight w:val="0"/>
          <w:marTop w:val="0"/>
          <w:marBottom w:val="0"/>
          <w:divBdr>
            <w:top w:val="none" w:sz="0" w:space="0" w:color="auto"/>
            <w:left w:val="none" w:sz="0" w:space="0" w:color="auto"/>
            <w:bottom w:val="none" w:sz="0" w:space="0" w:color="auto"/>
            <w:right w:val="none" w:sz="0" w:space="0" w:color="auto"/>
          </w:divBdr>
        </w:div>
        <w:div w:id="295840108">
          <w:marLeft w:val="0"/>
          <w:marRight w:val="0"/>
          <w:marTop w:val="0"/>
          <w:marBottom w:val="0"/>
          <w:divBdr>
            <w:top w:val="none" w:sz="0" w:space="0" w:color="auto"/>
            <w:left w:val="none" w:sz="0" w:space="0" w:color="auto"/>
            <w:bottom w:val="none" w:sz="0" w:space="0" w:color="auto"/>
            <w:right w:val="none" w:sz="0" w:space="0" w:color="auto"/>
          </w:divBdr>
        </w:div>
        <w:div w:id="762919168">
          <w:marLeft w:val="0"/>
          <w:marRight w:val="0"/>
          <w:marTop w:val="0"/>
          <w:marBottom w:val="0"/>
          <w:divBdr>
            <w:top w:val="none" w:sz="0" w:space="0" w:color="auto"/>
            <w:left w:val="none" w:sz="0" w:space="0" w:color="auto"/>
            <w:bottom w:val="none" w:sz="0" w:space="0" w:color="auto"/>
            <w:right w:val="none" w:sz="0" w:space="0" w:color="auto"/>
          </w:divBdr>
        </w:div>
        <w:div w:id="1037581820">
          <w:marLeft w:val="0"/>
          <w:marRight w:val="0"/>
          <w:marTop w:val="0"/>
          <w:marBottom w:val="0"/>
          <w:divBdr>
            <w:top w:val="none" w:sz="0" w:space="0" w:color="auto"/>
            <w:left w:val="none" w:sz="0" w:space="0" w:color="auto"/>
            <w:bottom w:val="none" w:sz="0" w:space="0" w:color="auto"/>
            <w:right w:val="none" w:sz="0" w:space="0" w:color="auto"/>
          </w:divBdr>
        </w:div>
        <w:div w:id="2028018875">
          <w:marLeft w:val="0"/>
          <w:marRight w:val="0"/>
          <w:marTop w:val="0"/>
          <w:marBottom w:val="0"/>
          <w:divBdr>
            <w:top w:val="none" w:sz="0" w:space="0" w:color="auto"/>
            <w:left w:val="none" w:sz="0" w:space="0" w:color="auto"/>
            <w:bottom w:val="none" w:sz="0" w:space="0" w:color="auto"/>
            <w:right w:val="none" w:sz="0" w:space="0" w:color="auto"/>
          </w:divBdr>
        </w:div>
        <w:div w:id="1318146011">
          <w:marLeft w:val="0"/>
          <w:marRight w:val="0"/>
          <w:marTop w:val="0"/>
          <w:marBottom w:val="0"/>
          <w:divBdr>
            <w:top w:val="none" w:sz="0" w:space="0" w:color="auto"/>
            <w:left w:val="none" w:sz="0" w:space="0" w:color="auto"/>
            <w:bottom w:val="none" w:sz="0" w:space="0" w:color="auto"/>
            <w:right w:val="none" w:sz="0" w:space="0" w:color="auto"/>
          </w:divBdr>
        </w:div>
        <w:div w:id="343213227">
          <w:marLeft w:val="0"/>
          <w:marRight w:val="0"/>
          <w:marTop w:val="0"/>
          <w:marBottom w:val="0"/>
          <w:divBdr>
            <w:top w:val="none" w:sz="0" w:space="0" w:color="auto"/>
            <w:left w:val="none" w:sz="0" w:space="0" w:color="auto"/>
            <w:bottom w:val="none" w:sz="0" w:space="0" w:color="auto"/>
            <w:right w:val="none" w:sz="0" w:space="0" w:color="auto"/>
          </w:divBdr>
        </w:div>
        <w:div w:id="482279988">
          <w:marLeft w:val="0"/>
          <w:marRight w:val="0"/>
          <w:marTop w:val="0"/>
          <w:marBottom w:val="0"/>
          <w:divBdr>
            <w:top w:val="none" w:sz="0" w:space="0" w:color="auto"/>
            <w:left w:val="none" w:sz="0" w:space="0" w:color="auto"/>
            <w:bottom w:val="none" w:sz="0" w:space="0" w:color="auto"/>
            <w:right w:val="none" w:sz="0" w:space="0" w:color="auto"/>
          </w:divBdr>
        </w:div>
        <w:div w:id="2125731877">
          <w:marLeft w:val="0"/>
          <w:marRight w:val="0"/>
          <w:marTop w:val="0"/>
          <w:marBottom w:val="0"/>
          <w:divBdr>
            <w:top w:val="none" w:sz="0" w:space="0" w:color="auto"/>
            <w:left w:val="none" w:sz="0" w:space="0" w:color="auto"/>
            <w:bottom w:val="none" w:sz="0" w:space="0" w:color="auto"/>
            <w:right w:val="none" w:sz="0" w:space="0" w:color="auto"/>
          </w:divBdr>
        </w:div>
        <w:div w:id="1154755939">
          <w:marLeft w:val="0"/>
          <w:marRight w:val="0"/>
          <w:marTop w:val="0"/>
          <w:marBottom w:val="0"/>
          <w:divBdr>
            <w:top w:val="none" w:sz="0" w:space="0" w:color="auto"/>
            <w:left w:val="none" w:sz="0" w:space="0" w:color="auto"/>
            <w:bottom w:val="none" w:sz="0" w:space="0" w:color="auto"/>
            <w:right w:val="none" w:sz="0" w:space="0" w:color="auto"/>
          </w:divBdr>
        </w:div>
        <w:div w:id="1089159731">
          <w:marLeft w:val="0"/>
          <w:marRight w:val="0"/>
          <w:marTop w:val="0"/>
          <w:marBottom w:val="0"/>
          <w:divBdr>
            <w:top w:val="none" w:sz="0" w:space="0" w:color="auto"/>
            <w:left w:val="none" w:sz="0" w:space="0" w:color="auto"/>
            <w:bottom w:val="none" w:sz="0" w:space="0" w:color="auto"/>
            <w:right w:val="none" w:sz="0" w:space="0" w:color="auto"/>
          </w:divBdr>
        </w:div>
        <w:div w:id="680545935">
          <w:marLeft w:val="0"/>
          <w:marRight w:val="0"/>
          <w:marTop w:val="0"/>
          <w:marBottom w:val="0"/>
          <w:divBdr>
            <w:top w:val="none" w:sz="0" w:space="0" w:color="auto"/>
            <w:left w:val="none" w:sz="0" w:space="0" w:color="auto"/>
            <w:bottom w:val="none" w:sz="0" w:space="0" w:color="auto"/>
            <w:right w:val="none" w:sz="0" w:space="0" w:color="auto"/>
          </w:divBdr>
        </w:div>
        <w:div w:id="1596938705">
          <w:marLeft w:val="0"/>
          <w:marRight w:val="0"/>
          <w:marTop w:val="0"/>
          <w:marBottom w:val="0"/>
          <w:divBdr>
            <w:top w:val="none" w:sz="0" w:space="0" w:color="auto"/>
            <w:left w:val="none" w:sz="0" w:space="0" w:color="auto"/>
            <w:bottom w:val="none" w:sz="0" w:space="0" w:color="auto"/>
            <w:right w:val="none" w:sz="0" w:space="0" w:color="auto"/>
          </w:divBdr>
        </w:div>
        <w:div w:id="1139305180">
          <w:marLeft w:val="0"/>
          <w:marRight w:val="0"/>
          <w:marTop w:val="0"/>
          <w:marBottom w:val="0"/>
          <w:divBdr>
            <w:top w:val="none" w:sz="0" w:space="0" w:color="auto"/>
            <w:left w:val="none" w:sz="0" w:space="0" w:color="auto"/>
            <w:bottom w:val="none" w:sz="0" w:space="0" w:color="auto"/>
            <w:right w:val="none" w:sz="0" w:space="0" w:color="auto"/>
          </w:divBdr>
        </w:div>
        <w:div w:id="421268516">
          <w:marLeft w:val="0"/>
          <w:marRight w:val="0"/>
          <w:marTop w:val="0"/>
          <w:marBottom w:val="0"/>
          <w:divBdr>
            <w:top w:val="none" w:sz="0" w:space="0" w:color="auto"/>
            <w:left w:val="none" w:sz="0" w:space="0" w:color="auto"/>
            <w:bottom w:val="none" w:sz="0" w:space="0" w:color="auto"/>
            <w:right w:val="none" w:sz="0" w:space="0" w:color="auto"/>
          </w:divBdr>
        </w:div>
        <w:div w:id="997464409">
          <w:marLeft w:val="0"/>
          <w:marRight w:val="0"/>
          <w:marTop w:val="0"/>
          <w:marBottom w:val="0"/>
          <w:divBdr>
            <w:top w:val="none" w:sz="0" w:space="0" w:color="auto"/>
            <w:left w:val="none" w:sz="0" w:space="0" w:color="auto"/>
            <w:bottom w:val="none" w:sz="0" w:space="0" w:color="auto"/>
            <w:right w:val="none" w:sz="0" w:space="0" w:color="auto"/>
          </w:divBdr>
        </w:div>
        <w:div w:id="47268970">
          <w:marLeft w:val="0"/>
          <w:marRight w:val="0"/>
          <w:marTop w:val="0"/>
          <w:marBottom w:val="0"/>
          <w:divBdr>
            <w:top w:val="none" w:sz="0" w:space="0" w:color="auto"/>
            <w:left w:val="none" w:sz="0" w:space="0" w:color="auto"/>
            <w:bottom w:val="none" w:sz="0" w:space="0" w:color="auto"/>
            <w:right w:val="none" w:sz="0" w:space="0" w:color="auto"/>
          </w:divBdr>
        </w:div>
        <w:div w:id="990451343">
          <w:marLeft w:val="0"/>
          <w:marRight w:val="0"/>
          <w:marTop w:val="0"/>
          <w:marBottom w:val="0"/>
          <w:divBdr>
            <w:top w:val="none" w:sz="0" w:space="0" w:color="auto"/>
            <w:left w:val="none" w:sz="0" w:space="0" w:color="auto"/>
            <w:bottom w:val="none" w:sz="0" w:space="0" w:color="auto"/>
            <w:right w:val="none" w:sz="0" w:space="0" w:color="auto"/>
          </w:divBdr>
        </w:div>
        <w:div w:id="122502454">
          <w:marLeft w:val="0"/>
          <w:marRight w:val="0"/>
          <w:marTop w:val="0"/>
          <w:marBottom w:val="0"/>
          <w:divBdr>
            <w:top w:val="none" w:sz="0" w:space="0" w:color="auto"/>
            <w:left w:val="none" w:sz="0" w:space="0" w:color="auto"/>
            <w:bottom w:val="none" w:sz="0" w:space="0" w:color="auto"/>
            <w:right w:val="none" w:sz="0" w:space="0" w:color="auto"/>
          </w:divBdr>
        </w:div>
        <w:div w:id="1452897997">
          <w:marLeft w:val="0"/>
          <w:marRight w:val="0"/>
          <w:marTop w:val="0"/>
          <w:marBottom w:val="0"/>
          <w:divBdr>
            <w:top w:val="none" w:sz="0" w:space="0" w:color="auto"/>
            <w:left w:val="none" w:sz="0" w:space="0" w:color="auto"/>
            <w:bottom w:val="none" w:sz="0" w:space="0" w:color="auto"/>
            <w:right w:val="none" w:sz="0" w:space="0" w:color="auto"/>
          </w:divBdr>
        </w:div>
        <w:div w:id="1015960765">
          <w:marLeft w:val="0"/>
          <w:marRight w:val="0"/>
          <w:marTop w:val="0"/>
          <w:marBottom w:val="0"/>
          <w:divBdr>
            <w:top w:val="none" w:sz="0" w:space="0" w:color="auto"/>
            <w:left w:val="none" w:sz="0" w:space="0" w:color="auto"/>
            <w:bottom w:val="none" w:sz="0" w:space="0" w:color="auto"/>
            <w:right w:val="none" w:sz="0" w:space="0" w:color="auto"/>
          </w:divBdr>
        </w:div>
        <w:div w:id="1867938796">
          <w:marLeft w:val="0"/>
          <w:marRight w:val="0"/>
          <w:marTop w:val="0"/>
          <w:marBottom w:val="0"/>
          <w:divBdr>
            <w:top w:val="none" w:sz="0" w:space="0" w:color="auto"/>
            <w:left w:val="none" w:sz="0" w:space="0" w:color="auto"/>
            <w:bottom w:val="none" w:sz="0" w:space="0" w:color="auto"/>
            <w:right w:val="none" w:sz="0" w:space="0" w:color="auto"/>
          </w:divBdr>
        </w:div>
        <w:div w:id="973212980">
          <w:marLeft w:val="0"/>
          <w:marRight w:val="0"/>
          <w:marTop w:val="0"/>
          <w:marBottom w:val="0"/>
          <w:divBdr>
            <w:top w:val="none" w:sz="0" w:space="0" w:color="auto"/>
            <w:left w:val="none" w:sz="0" w:space="0" w:color="auto"/>
            <w:bottom w:val="none" w:sz="0" w:space="0" w:color="auto"/>
            <w:right w:val="none" w:sz="0" w:space="0" w:color="auto"/>
          </w:divBdr>
        </w:div>
        <w:div w:id="500434766">
          <w:marLeft w:val="0"/>
          <w:marRight w:val="0"/>
          <w:marTop w:val="0"/>
          <w:marBottom w:val="0"/>
          <w:divBdr>
            <w:top w:val="none" w:sz="0" w:space="0" w:color="auto"/>
            <w:left w:val="none" w:sz="0" w:space="0" w:color="auto"/>
            <w:bottom w:val="none" w:sz="0" w:space="0" w:color="auto"/>
            <w:right w:val="none" w:sz="0" w:space="0" w:color="auto"/>
          </w:divBdr>
        </w:div>
        <w:div w:id="989869760">
          <w:marLeft w:val="0"/>
          <w:marRight w:val="0"/>
          <w:marTop w:val="0"/>
          <w:marBottom w:val="0"/>
          <w:divBdr>
            <w:top w:val="none" w:sz="0" w:space="0" w:color="auto"/>
            <w:left w:val="none" w:sz="0" w:space="0" w:color="auto"/>
            <w:bottom w:val="none" w:sz="0" w:space="0" w:color="auto"/>
            <w:right w:val="none" w:sz="0" w:space="0" w:color="auto"/>
          </w:divBdr>
        </w:div>
        <w:div w:id="1760516984">
          <w:marLeft w:val="0"/>
          <w:marRight w:val="0"/>
          <w:marTop w:val="0"/>
          <w:marBottom w:val="0"/>
          <w:divBdr>
            <w:top w:val="none" w:sz="0" w:space="0" w:color="auto"/>
            <w:left w:val="none" w:sz="0" w:space="0" w:color="auto"/>
            <w:bottom w:val="none" w:sz="0" w:space="0" w:color="auto"/>
            <w:right w:val="none" w:sz="0" w:space="0" w:color="auto"/>
          </w:divBdr>
        </w:div>
        <w:div w:id="1003700903">
          <w:marLeft w:val="0"/>
          <w:marRight w:val="0"/>
          <w:marTop w:val="0"/>
          <w:marBottom w:val="0"/>
          <w:divBdr>
            <w:top w:val="none" w:sz="0" w:space="0" w:color="auto"/>
            <w:left w:val="none" w:sz="0" w:space="0" w:color="auto"/>
            <w:bottom w:val="none" w:sz="0" w:space="0" w:color="auto"/>
            <w:right w:val="none" w:sz="0" w:space="0" w:color="auto"/>
          </w:divBdr>
        </w:div>
        <w:div w:id="219832121">
          <w:marLeft w:val="0"/>
          <w:marRight w:val="0"/>
          <w:marTop w:val="0"/>
          <w:marBottom w:val="0"/>
          <w:divBdr>
            <w:top w:val="none" w:sz="0" w:space="0" w:color="auto"/>
            <w:left w:val="none" w:sz="0" w:space="0" w:color="auto"/>
            <w:bottom w:val="none" w:sz="0" w:space="0" w:color="auto"/>
            <w:right w:val="none" w:sz="0" w:space="0" w:color="auto"/>
          </w:divBdr>
        </w:div>
        <w:div w:id="1143888084">
          <w:marLeft w:val="0"/>
          <w:marRight w:val="0"/>
          <w:marTop w:val="0"/>
          <w:marBottom w:val="0"/>
          <w:divBdr>
            <w:top w:val="none" w:sz="0" w:space="0" w:color="auto"/>
            <w:left w:val="none" w:sz="0" w:space="0" w:color="auto"/>
            <w:bottom w:val="none" w:sz="0" w:space="0" w:color="auto"/>
            <w:right w:val="none" w:sz="0" w:space="0" w:color="auto"/>
          </w:divBdr>
        </w:div>
        <w:div w:id="1691832357">
          <w:marLeft w:val="0"/>
          <w:marRight w:val="0"/>
          <w:marTop w:val="0"/>
          <w:marBottom w:val="0"/>
          <w:divBdr>
            <w:top w:val="none" w:sz="0" w:space="0" w:color="auto"/>
            <w:left w:val="none" w:sz="0" w:space="0" w:color="auto"/>
            <w:bottom w:val="none" w:sz="0" w:space="0" w:color="auto"/>
            <w:right w:val="none" w:sz="0" w:space="0" w:color="auto"/>
          </w:divBdr>
        </w:div>
        <w:div w:id="1164586525">
          <w:marLeft w:val="0"/>
          <w:marRight w:val="0"/>
          <w:marTop w:val="0"/>
          <w:marBottom w:val="0"/>
          <w:divBdr>
            <w:top w:val="none" w:sz="0" w:space="0" w:color="auto"/>
            <w:left w:val="none" w:sz="0" w:space="0" w:color="auto"/>
            <w:bottom w:val="none" w:sz="0" w:space="0" w:color="auto"/>
            <w:right w:val="none" w:sz="0" w:space="0" w:color="auto"/>
          </w:divBdr>
        </w:div>
        <w:div w:id="868880444">
          <w:marLeft w:val="0"/>
          <w:marRight w:val="0"/>
          <w:marTop w:val="0"/>
          <w:marBottom w:val="0"/>
          <w:divBdr>
            <w:top w:val="none" w:sz="0" w:space="0" w:color="auto"/>
            <w:left w:val="none" w:sz="0" w:space="0" w:color="auto"/>
            <w:bottom w:val="none" w:sz="0" w:space="0" w:color="auto"/>
            <w:right w:val="none" w:sz="0" w:space="0" w:color="auto"/>
          </w:divBdr>
        </w:div>
        <w:div w:id="1503162849">
          <w:marLeft w:val="0"/>
          <w:marRight w:val="0"/>
          <w:marTop w:val="0"/>
          <w:marBottom w:val="0"/>
          <w:divBdr>
            <w:top w:val="none" w:sz="0" w:space="0" w:color="auto"/>
            <w:left w:val="none" w:sz="0" w:space="0" w:color="auto"/>
            <w:bottom w:val="none" w:sz="0" w:space="0" w:color="auto"/>
            <w:right w:val="none" w:sz="0" w:space="0" w:color="auto"/>
          </w:divBdr>
        </w:div>
        <w:div w:id="14769646">
          <w:marLeft w:val="0"/>
          <w:marRight w:val="0"/>
          <w:marTop w:val="0"/>
          <w:marBottom w:val="0"/>
          <w:divBdr>
            <w:top w:val="none" w:sz="0" w:space="0" w:color="auto"/>
            <w:left w:val="none" w:sz="0" w:space="0" w:color="auto"/>
            <w:bottom w:val="none" w:sz="0" w:space="0" w:color="auto"/>
            <w:right w:val="none" w:sz="0" w:space="0" w:color="auto"/>
          </w:divBdr>
        </w:div>
        <w:div w:id="134295015">
          <w:marLeft w:val="0"/>
          <w:marRight w:val="0"/>
          <w:marTop w:val="0"/>
          <w:marBottom w:val="0"/>
          <w:divBdr>
            <w:top w:val="none" w:sz="0" w:space="0" w:color="auto"/>
            <w:left w:val="none" w:sz="0" w:space="0" w:color="auto"/>
            <w:bottom w:val="none" w:sz="0" w:space="0" w:color="auto"/>
            <w:right w:val="none" w:sz="0" w:space="0" w:color="auto"/>
          </w:divBdr>
        </w:div>
        <w:div w:id="519517219">
          <w:marLeft w:val="0"/>
          <w:marRight w:val="0"/>
          <w:marTop w:val="0"/>
          <w:marBottom w:val="0"/>
          <w:divBdr>
            <w:top w:val="none" w:sz="0" w:space="0" w:color="auto"/>
            <w:left w:val="none" w:sz="0" w:space="0" w:color="auto"/>
            <w:bottom w:val="none" w:sz="0" w:space="0" w:color="auto"/>
            <w:right w:val="none" w:sz="0" w:space="0" w:color="auto"/>
          </w:divBdr>
        </w:div>
        <w:div w:id="776145203">
          <w:marLeft w:val="0"/>
          <w:marRight w:val="0"/>
          <w:marTop w:val="0"/>
          <w:marBottom w:val="0"/>
          <w:divBdr>
            <w:top w:val="none" w:sz="0" w:space="0" w:color="auto"/>
            <w:left w:val="none" w:sz="0" w:space="0" w:color="auto"/>
            <w:bottom w:val="none" w:sz="0" w:space="0" w:color="auto"/>
            <w:right w:val="none" w:sz="0" w:space="0" w:color="auto"/>
          </w:divBdr>
        </w:div>
        <w:div w:id="1759206018">
          <w:marLeft w:val="0"/>
          <w:marRight w:val="0"/>
          <w:marTop w:val="0"/>
          <w:marBottom w:val="0"/>
          <w:divBdr>
            <w:top w:val="none" w:sz="0" w:space="0" w:color="auto"/>
            <w:left w:val="none" w:sz="0" w:space="0" w:color="auto"/>
            <w:bottom w:val="none" w:sz="0" w:space="0" w:color="auto"/>
            <w:right w:val="none" w:sz="0" w:space="0" w:color="auto"/>
          </w:divBdr>
        </w:div>
        <w:div w:id="1403407694">
          <w:marLeft w:val="0"/>
          <w:marRight w:val="0"/>
          <w:marTop w:val="0"/>
          <w:marBottom w:val="0"/>
          <w:divBdr>
            <w:top w:val="none" w:sz="0" w:space="0" w:color="auto"/>
            <w:left w:val="none" w:sz="0" w:space="0" w:color="auto"/>
            <w:bottom w:val="none" w:sz="0" w:space="0" w:color="auto"/>
            <w:right w:val="none" w:sz="0" w:space="0" w:color="auto"/>
          </w:divBdr>
        </w:div>
        <w:div w:id="1184779334">
          <w:marLeft w:val="0"/>
          <w:marRight w:val="0"/>
          <w:marTop w:val="0"/>
          <w:marBottom w:val="0"/>
          <w:divBdr>
            <w:top w:val="none" w:sz="0" w:space="0" w:color="auto"/>
            <w:left w:val="none" w:sz="0" w:space="0" w:color="auto"/>
            <w:bottom w:val="none" w:sz="0" w:space="0" w:color="auto"/>
            <w:right w:val="none" w:sz="0" w:space="0" w:color="auto"/>
          </w:divBdr>
        </w:div>
        <w:div w:id="1258631276">
          <w:marLeft w:val="0"/>
          <w:marRight w:val="0"/>
          <w:marTop w:val="0"/>
          <w:marBottom w:val="0"/>
          <w:divBdr>
            <w:top w:val="none" w:sz="0" w:space="0" w:color="auto"/>
            <w:left w:val="none" w:sz="0" w:space="0" w:color="auto"/>
            <w:bottom w:val="none" w:sz="0" w:space="0" w:color="auto"/>
            <w:right w:val="none" w:sz="0" w:space="0" w:color="auto"/>
          </w:divBdr>
        </w:div>
        <w:div w:id="884637409">
          <w:marLeft w:val="0"/>
          <w:marRight w:val="0"/>
          <w:marTop w:val="0"/>
          <w:marBottom w:val="0"/>
          <w:divBdr>
            <w:top w:val="none" w:sz="0" w:space="0" w:color="auto"/>
            <w:left w:val="none" w:sz="0" w:space="0" w:color="auto"/>
            <w:bottom w:val="none" w:sz="0" w:space="0" w:color="auto"/>
            <w:right w:val="none" w:sz="0" w:space="0" w:color="auto"/>
          </w:divBdr>
        </w:div>
        <w:div w:id="578634976">
          <w:marLeft w:val="0"/>
          <w:marRight w:val="0"/>
          <w:marTop w:val="0"/>
          <w:marBottom w:val="0"/>
          <w:divBdr>
            <w:top w:val="none" w:sz="0" w:space="0" w:color="auto"/>
            <w:left w:val="none" w:sz="0" w:space="0" w:color="auto"/>
            <w:bottom w:val="none" w:sz="0" w:space="0" w:color="auto"/>
            <w:right w:val="none" w:sz="0" w:space="0" w:color="auto"/>
          </w:divBdr>
        </w:div>
        <w:div w:id="1487937399">
          <w:marLeft w:val="0"/>
          <w:marRight w:val="0"/>
          <w:marTop w:val="0"/>
          <w:marBottom w:val="0"/>
          <w:divBdr>
            <w:top w:val="none" w:sz="0" w:space="0" w:color="auto"/>
            <w:left w:val="none" w:sz="0" w:space="0" w:color="auto"/>
            <w:bottom w:val="none" w:sz="0" w:space="0" w:color="auto"/>
            <w:right w:val="none" w:sz="0" w:space="0" w:color="auto"/>
          </w:divBdr>
        </w:div>
        <w:div w:id="656691349">
          <w:marLeft w:val="0"/>
          <w:marRight w:val="0"/>
          <w:marTop w:val="0"/>
          <w:marBottom w:val="0"/>
          <w:divBdr>
            <w:top w:val="none" w:sz="0" w:space="0" w:color="auto"/>
            <w:left w:val="none" w:sz="0" w:space="0" w:color="auto"/>
            <w:bottom w:val="none" w:sz="0" w:space="0" w:color="auto"/>
            <w:right w:val="none" w:sz="0" w:space="0" w:color="auto"/>
          </w:divBdr>
        </w:div>
        <w:div w:id="2099059315">
          <w:marLeft w:val="0"/>
          <w:marRight w:val="0"/>
          <w:marTop w:val="0"/>
          <w:marBottom w:val="0"/>
          <w:divBdr>
            <w:top w:val="none" w:sz="0" w:space="0" w:color="auto"/>
            <w:left w:val="none" w:sz="0" w:space="0" w:color="auto"/>
            <w:bottom w:val="none" w:sz="0" w:space="0" w:color="auto"/>
            <w:right w:val="none" w:sz="0" w:space="0" w:color="auto"/>
          </w:divBdr>
        </w:div>
        <w:div w:id="743142229">
          <w:marLeft w:val="0"/>
          <w:marRight w:val="0"/>
          <w:marTop w:val="0"/>
          <w:marBottom w:val="0"/>
          <w:divBdr>
            <w:top w:val="none" w:sz="0" w:space="0" w:color="auto"/>
            <w:left w:val="none" w:sz="0" w:space="0" w:color="auto"/>
            <w:bottom w:val="none" w:sz="0" w:space="0" w:color="auto"/>
            <w:right w:val="none" w:sz="0" w:space="0" w:color="auto"/>
          </w:divBdr>
        </w:div>
        <w:div w:id="912934813">
          <w:marLeft w:val="0"/>
          <w:marRight w:val="0"/>
          <w:marTop w:val="0"/>
          <w:marBottom w:val="0"/>
          <w:divBdr>
            <w:top w:val="none" w:sz="0" w:space="0" w:color="auto"/>
            <w:left w:val="none" w:sz="0" w:space="0" w:color="auto"/>
            <w:bottom w:val="none" w:sz="0" w:space="0" w:color="auto"/>
            <w:right w:val="none" w:sz="0" w:space="0" w:color="auto"/>
          </w:divBdr>
        </w:div>
        <w:div w:id="1635258730">
          <w:marLeft w:val="0"/>
          <w:marRight w:val="0"/>
          <w:marTop w:val="0"/>
          <w:marBottom w:val="0"/>
          <w:divBdr>
            <w:top w:val="none" w:sz="0" w:space="0" w:color="auto"/>
            <w:left w:val="none" w:sz="0" w:space="0" w:color="auto"/>
            <w:bottom w:val="none" w:sz="0" w:space="0" w:color="auto"/>
            <w:right w:val="none" w:sz="0" w:space="0" w:color="auto"/>
          </w:divBdr>
        </w:div>
        <w:div w:id="597446639">
          <w:marLeft w:val="0"/>
          <w:marRight w:val="0"/>
          <w:marTop w:val="0"/>
          <w:marBottom w:val="0"/>
          <w:divBdr>
            <w:top w:val="none" w:sz="0" w:space="0" w:color="auto"/>
            <w:left w:val="none" w:sz="0" w:space="0" w:color="auto"/>
            <w:bottom w:val="none" w:sz="0" w:space="0" w:color="auto"/>
            <w:right w:val="none" w:sz="0" w:space="0" w:color="auto"/>
          </w:divBdr>
        </w:div>
        <w:div w:id="819999209">
          <w:marLeft w:val="0"/>
          <w:marRight w:val="0"/>
          <w:marTop w:val="0"/>
          <w:marBottom w:val="0"/>
          <w:divBdr>
            <w:top w:val="none" w:sz="0" w:space="0" w:color="auto"/>
            <w:left w:val="none" w:sz="0" w:space="0" w:color="auto"/>
            <w:bottom w:val="none" w:sz="0" w:space="0" w:color="auto"/>
            <w:right w:val="none" w:sz="0" w:space="0" w:color="auto"/>
          </w:divBdr>
        </w:div>
        <w:div w:id="1152404603">
          <w:marLeft w:val="0"/>
          <w:marRight w:val="0"/>
          <w:marTop w:val="0"/>
          <w:marBottom w:val="0"/>
          <w:divBdr>
            <w:top w:val="none" w:sz="0" w:space="0" w:color="auto"/>
            <w:left w:val="none" w:sz="0" w:space="0" w:color="auto"/>
            <w:bottom w:val="none" w:sz="0" w:space="0" w:color="auto"/>
            <w:right w:val="none" w:sz="0" w:space="0" w:color="auto"/>
          </w:divBdr>
        </w:div>
        <w:div w:id="523789462">
          <w:marLeft w:val="0"/>
          <w:marRight w:val="0"/>
          <w:marTop w:val="0"/>
          <w:marBottom w:val="0"/>
          <w:divBdr>
            <w:top w:val="none" w:sz="0" w:space="0" w:color="auto"/>
            <w:left w:val="none" w:sz="0" w:space="0" w:color="auto"/>
            <w:bottom w:val="none" w:sz="0" w:space="0" w:color="auto"/>
            <w:right w:val="none" w:sz="0" w:space="0" w:color="auto"/>
          </w:divBdr>
        </w:div>
        <w:div w:id="1712608186">
          <w:marLeft w:val="0"/>
          <w:marRight w:val="0"/>
          <w:marTop w:val="0"/>
          <w:marBottom w:val="0"/>
          <w:divBdr>
            <w:top w:val="none" w:sz="0" w:space="0" w:color="auto"/>
            <w:left w:val="none" w:sz="0" w:space="0" w:color="auto"/>
            <w:bottom w:val="none" w:sz="0" w:space="0" w:color="auto"/>
            <w:right w:val="none" w:sz="0" w:space="0" w:color="auto"/>
          </w:divBdr>
        </w:div>
        <w:div w:id="720176616">
          <w:marLeft w:val="0"/>
          <w:marRight w:val="0"/>
          <w:marTop w:val="0"/>
          <w:marBottom w:val="0"/>
          <w:divBdr>
            <w:top w:val="none" w:sz="0" w:space="0" w:color="auto"/>
            <w:left w:val="none" w:sz="0" w:space="0" w:color="auto"/>
            <w:bottom w:val="none" w:sz="0" w:space="0" w:color="auto"/>
            <w:right w:val="none" w:sz="0" w:space="0" w:color="auto"/>
          </w:divBdr>
        </w:div>
        <w:div w:id="819418455">
          <w:marLeft w:val="0"/>
          <w:marRight w:val="0"/>
          <w:marTop w:val="0"/>
          <w:marBottom w:val="0"/>
          <w:divBdr>
            <w:top w:val="none" w:sz="0" w:space="0" w:color="auto"/>
            <w:left w:val="none" w:sz="0" w:space="0" w:color="auto"/>
            <w:bottom w:val="none" w:sz="0" w:space="0" w:color="auto"/>
            <w:right w:val="none" w:sz="0" w:space="0" w:color="auto"/>
          </w:divBdr>
        </w:div>
        <w:div w:id="442649817">
          <w:marLeft w:val="0"/>
          <w:marRight w:val="0"/>
          <w:marTop w:val="0"/>
          <w:marBottom w:val="0"/>
          <w:divBdr>
            <w:top w:val="none" w:sz="0" w:space="0" w:color="auto"/>
            <w:left w:val="none" w:sz="0" w:space="0" w:color="auto"/>
            <w:bottom w:val="none" w:sz="0" w:space="0" w:color="auto"/>
            <w:right w:val="none" w:sz="0" w:space="0" w:color="auto"/>
          </w:divBdr>
        </w:div>
        <w:div w:id="765275166">
          <w:marLeft w:val="0"/>
          <w:marRight w:val="0"/>
          <w:marTop w:val="0"/>
          <w:marBottom w:val="0"/>
          <w:divBdr>
            <w:top w:val="none" w:sz="0" w:space="0" w:color="auto"/>
            <w:left w:val="none" w:sz="0" w:space="0" w:color="auto"/>
            <w:bottom w:val="none" w:sz="0" w:space="0" w:color="auto"/>
            <w:right w:val="none" w:sz="0" w:space="0" w:color="auto"/>
          </w:divBdr>
        </w:div>
      </w:divsChild>
    </w:div>
    <w:div w:id="1952932839">
      <w:bodyDiv w:val="1"/>
      <w:marLeft w:val="0"/>
      <w:marRight w:val="0"/>
      <w:marTop w:val="0"/>
      <w:marBottom w:val="0"/>
      <w:divBdr>
        <w:top w:val="none" w:sz="0" w:space="0" w:color="auto"/>
        <w:left w:val="none" w:sz="0" w:space="0" w:color="auto"/>
        <w:bottom w:val="none" w:sz="0" w:space="0" w:color="auto"/>
        <w:right w:val="none" w:sz="0" w:space="0" w:color="auto"/>
      </w:divBdr>
      <w:divsChild>
        <w:div w:id="2047025621">
          <w:marLeft w:val="0"/>
          <w:marRight w:val="0"/>
          <w:marTop w:val="0"/>
          <w:marBottom w:val="0"/>
          <w:divBdr>
            <w:top w:val="none" w:sz="0" w:space="0" w:color="auto"/>
            <w:left w:val="none" w:sz="0" w:space="0" w:color="auto"/>
            <w:bottom w:val="none" w:sz="0" w:space="0" w:color="auto"/>
            <w:right w:val="none" w:sz="0" w:space="0" w:color="auto"/>
          </w:divBdr>
        </w:div>
        <w:div w:id="197816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222</Words>
  <Characters>1268</Characters>
  <Application>Microsoft Office Word</Application>
  <DocSecurity>0</DocSecurity>
  <Lines>10</Lines>
  <Paragraphs>2</Paragraphs>
  <ScaleCrop>false</ScaleCrop>
  <Company>USTC</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dc:creator>
  <cp:keywords/>
  <dc:description/>
  <cp:lastModifiedBy>stefanie</cp:lastModifiedBy>
  <cp:revision>3</cp:revision>
  <dcterms:created xsi:type="dcterms:W3CDTF">2011-12-16T08:37:00Z</dcterms:created>
  <dcterms:modified xsi:type="dcterms:W3CDTF">2011-12-16T11:42:00Z</dcterms:modified>
</cp:coreProperties>
</file>