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魔兽之心站位规则</w:t>
      </w:r>
    </w:p>
    <w:tbl>
      <w:tblPr>
        <w:tblStyle w:val="15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418"/>
        <w:gridCol w:w="4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项目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行为人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459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占亚平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14-2-10</w:t>
            </w:r>
          </w:p>
        </w:tc>
        <w:tc>
          <w:tcPr>
            <w:tcW w:w="459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59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59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b/>
        </w:rPr>
      </w:pP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pStyle w:val="17"/>
      </w:pPr>
      <w:r>
        <w:rPr>
          <w:lang w:val="zh-CN"/>
        </w:rPr>
        <w:t>目录</w:t>
      </w:r>
    </w:p>
    <w:p>
      <w:pPr>
        <w:pStyle w:val="10"/>
        <w:tabs>
          <w:tab w:val="left" w:pos="84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"_Toc388469577" </w:instrText>
      </w:r>
      <w:r>
        <w:fldChar w:fldCharType="separate"/>
      </w:r>
      <w:r>
        <w:rPr>
          <w:rStyle w:val="13"/>
          <w:rFonts w:hint="eastAsia"/>
        </w:rPr>
        <w:t>一、</w:t>
      </w:r>
      <w:r>
        <w:rPr>
          <w:rFonts w:ascii="Calibri" w:hAnsi="Calibri" w:eastAsia="宋体" w:cs="黑体"/>
          <w:szCs w:val="22"/>
        </w:rPr>
        <w:tab/>
      </w:r>
      <w:r>
        <w:rPr>
          <w:rStyle w:val="13"/>
          <w:rFonts w:hint="eastAsia"/>
        </w:rPr>
        <w:t>站位规则的目的</w:t>
      </w:r>
      <w:r>
        <w:tab/>
      </w:r>
      <w:r>
        <w:fldChar w:fldCharType="begin"/>
      </w:r>
      <w:r>
        <w:instrText xml:space="preserve"> PAGEREF _Toc388469577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"_Toc388469578" </w:instrText>
      </w:r>
      <w:r>
        <w:fldChar w:fldCharType="separate"/>
      </w:r>
      <w:r>
        <w:rPr>
          <w:rStyle w:val="13"/>
          <w:rFonts w:hint="eastAsia"/>
        </w:rPr>
        <w:t>二、站位规则流程图</w:t>
      </w:r>
      <w:r>
        <w:tab/>
      </w:r>
      <w:r>
        <w:fldChar w:fldCharType="begin"/>
      </w:r>
      <w:r>
        <w:instrText xml:space="preserve"> PAGEREF _Toc388469578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"_Toc388469579" </w:instrText>
      </w:r>
      <w:r>
        <w:fldChar w:fldCharType="separate"/>
      </w:r>
      <w:r>
        <w:rPr>
          <w:rStyle w:val="13"/>
          <w:rFonts w:hint="eastAsia"/>
        </w:rPr>
        <w:t>三、站位规则</w:t>
      </w:r>
      <w:r>
        <w:tab/>
      </w:r>
      <w:r>
        <w:fldChar w:fldCharType="begin"/>
      </w:r>
      <w:r>
        <w:instrText xml:space="preserve"> PAGEREF _Toc388469579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"_Toc388469580" </w:instrText>
      </w:r>
      <w:r>
        <w:fldChar w:fldCharType="separate"/>
      </w:r>
      <w:r>
        <w:rPr>
          <w:rStyle w:val="13"/>
        </w:rPr>
        <w:t>3.1</w:t>
      </w:r>
      <w:r>
        <w:rPr>
          <w:rStyle w:val="13"/>
          <w:rFonts w:hint="eastAsia"/>
        </w:rPr>
        <w:t>、站位基础规则</w:t>
      </w:r>
      <w:r>
        <w:tab/>
      </w:r>
      <w:r>
        <w:fldChar w:fldCharType="begin"/>
      </w:r>
      <w:r>
        <w:instrText xml:space="preserve"> PAGEREF _Toc388469580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"_Toc388469581" </w:instrText>
      </w:r>
      <w:r>
        <w:fldChar w:fldCharType="separate"/>
      </w:r>
      <w:r>
        <w:rPr>
          <w:rStyle w:val="13"/>
        </w:rPr>
        <w:t>3.2</w:t>
      </w:r>
      <w:r>
        <w:rPr>
          <w:rStyle w:val="13"/>
          <w:rFonts w:hint="eastAsia"/>
        </w:rPr>
        <w:t>、站位具体规则</w:t>
      </w:r>
      <w:r>
        <w:tab/>
      </w:r>
      <w:r>
        <w:fldChar w:fldCharType="begin"/>
      </w:r>
      <w:r>
        <w:instrText xml:space="preserve"> PAGEREF _Toc388469581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"_Toc388469582" </w:instrText>
      </w:r>
      <w:r>
        <w:fldChar w:fldCharType="separate"/>
      </w:r>
      <w:r>
        <w:rPr>
          <w:rStyle w:val="13"/>
        </w:rPr>
        <w:t>3.2.1</w:t>
      </w:r>
      <w:r>
        <w:rPr>
          <w:rStyle w:val="13"/>
          <w:rFonts w:hint="eastAsia"/>
        </w:rPr>
        <w:t>、只有一个单位（</w:t>
      </w:r>
      <w:r>
        <w:rPr>
          <w:rStyle w:val="13"/>
        </w:rPr>
        <w:t>a,</w:t>
      </w:r>
      <w:r>
        <w:rPr>
          <w:rStyle w:val="13"/>
          <w:rFonts w:hint="eastAsia"/>
        </w:rPr>
        <w:t>目标</w:t>
      </w:r>
      <w:r>
        <w:rPr>
          <w:rStyle w:val="13"/>
        </w:rPr>
        <w:t>t</w:t>
      </w:r>
      <w:r>
        <w:rPr>
          <w:rStyle w:val="13"/>
          <w:rFonts w:hint="eastAsia"/>
        </w:rPr>
        <w:t>）时</w:t>
      </w:r>
      <w:r>
        <w:tab/>
      </w:r>
      <w:r>
        <w:fldChar w:fldCharType="begin"/>
      </w:r>
      <w:r>
        <w:instrText xml:space="preserve"> PAGEREF _Toc388469582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"_Toc388469583" </w:instrText>
      </w:r>
      <w:r>
        <w:fldChar w:fldCharType="separate"/>
      </w:r>
      <w:r>
        <w:rPr>
          <w:rStyle w:val="13"/>
        </w:rPr>
        <w:t>3.2.2</w:t>
      </w:r>
      <w:r>
        <w:rPr>
          <w:rStyle w:val="13"/>
          <w:rFonts w:hint="eastAsia"/>
        </w:rPr>
        <w:t>、二个单位（</w:t>
      </w:r>
      <w:r>
        <w:rPr>
          <w:rStyle w:val="13"/>
        </w:rPr>
        <w:t>a</w:t>
      </w:r>
      <w:r>
        <w:rPr>
          <w:rStyle w:val="13"/>
          <w:rFonts w:hint="eastAsia"/>
        </w:rPr>
        <w:t>、</w:t>
      </w:r>
      <w:r>
        <w:rPr>
          <w:rStyle w:val="13"/>
        </w:rPr>
        <w:t>b,</w:t>
      </w:r>
      <w:r>
        <w:rPr>
          <w:rStyle w:val="13"/>
          <w:rFonts w:hint="eastAsia"/>
        </w:rPr>
        <w:t>目标</w:t>
      </w:r>
      <w:r>
        <w:rPr>
          <w:rStyle w:val="13"/>
        </w:rPr>
        <w:t>t</w:t>
      </w:r>
      <w:r>
        <w:rPr>
          <w:rStyle w:val="13"/>
          <w:rFonts w:hint="eastAsia"/>
        </w:rPr>
        <w:t>）时</w:t>
      </w:r>
      <w:r>
        <w:tab/>
      </w:r>
      <w:r>
        <w:fldChar w:fldCharType="begin"/>
      </w:r>
      <w:r>
        <w:instrText xml:space="preserve"> PAGEREF _Toc388469583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"_Toc388469584" </w:instrText>
      </w:r>
      <w:r>
        <w:fldChar w:fldCharType="separate"/>
      </w:r>
      <w:r>
        <w:rPr>
          <w:rStyle w:val="13"/>
        </w:rPr>
        <w:t>3.2.3</w:t>
      </w:r>
      <w:r>
        <w:rPr>
          <w:rStyle w:val="13"/>
          <w:rFonts w:hint="eastAsia"/>
        </w:rPr>
        <w:t>、三个单位（</w:t>
      </w:r>
      <w:r>
        <w:rPr>
          <w:rStyle w:val="13"/>
        </w:rPr>
        <w:t>a</w:t>
      </w:r>
      <w:r>
        <w:rPr>
          <w:rStyle w:val="13"/>
          <w:rFonts w:hint="eastAsia"/>
        </w:rPr>
        <w:t>、</w:t>
      </w:r>
      <w:r>
        <w:rPr>
          <w:rStyle w:val="13"/>
        </w:rPr>
        <w:t>b</w:t>
      </w:r>
      <w:r>
        <w:rPr>
          <w:rStyle w:val="13"/>
          <w:rFonts w:hint="eastAsia"/>
        </w:rPr>
        <w:t>、</w:t>
      </w:r>
      <w:r>
        <w:rPr>
          <w:rStyle w:val="13"/>
        </w:rPr>
        <w:t>c,</w:t>
      </w:r>
      <w:r>
        <w:rPr>
          <w:rStyle w:val="13"/>
          <w:rFonts w:hint="eastAsia"/>
        </w:rPr>
        <w:t>目标</w:t>
      </w:r>
      <w:r>
        <w:rPr>
          <w:rStyle w:val="13"/>
        </w:rPr>
        <w:t>t</w:t>
      </w:r>
      <w:r>
        <w:rPr>
          <w:rStyle w:val="13"/>
          <w:rFonts w:hint="eastAsia"/>
        </w:rPr>
        <w:t>）时</w:t>
      </w:r>
      <w:r>
        <w:tab/>
      </w:r>
      <w:r>
        <w:fldChar w:fldCharType="begin"/>
      </w:r>
      <w:r>
        <w:instrText xml:space="preserve"> PAGEREF _Toc388469584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"_Toc388469585" </w:instrText>
      </w:r>
      <w:r>
        <w:fldChar w:fldCharType="separate"/>
      </w:r>
      <w:r>
        <w:rPr>
          <w:rStyle w:val="13"/>
        </w:rPr>
        <w:t>3.2.4</w:t>
      </w:r>
      <w:r>
        <w:rPr>
          <w:rStyle w:val="13"/>
          <w:rFonts w:hint="eastAsia"/>
        </w:rPr>
        <w:t>、四个单位（</w:t>
      </w:r>
      <w:r>
        <w:rPr>
          <w:rStyle w:val="13"/>
        </w:rPr>
        <w:t>a</w:t>
      </w:r>
      <w:r>
        <w:rPr>
          <w:rStyle w:val="13"/>
          <w:rFonts w:hint="eastAsia"/>
        </w:rPr>
        <w:t>、</w:t>
      </w:r>
      <w:r>
        <w:rPr>
          <w:rStyle w:val="13"/>
        </w:rPr>
        <w:t>b</w:t>
      </w:r>
      <w:r>
        <w:rPr>
          <w:rStyle w:val="13"/>
          <w:rFonts w:hint="eastAsia"/>
        </w:rPr>
        <w:t>、</w:t>
      </w:r>
      <w:r>
        <w:rPr>
          <w:rStyle w:val="13"/>
        </w:rPr>
        <w:t>c</w:t>
      </w:r>
      <w:r>
        <w:rPr>
          <w:rStyle w:val="13"/>
          <w:rFonts w:hint="eastAsia"/>
        </w:rPr>
        <w:t>、</w:t>
      </w:r>
      <w:r>
        <w:rPr>
          <w:rStyle w:val="13"/>
        </w:rPr>
        <w:t>d,</w:t>
      </w:r>
      <w:r>
        <w:rPr>
          <w:rStyle w:val="13"/>
          <w:rFonts w:hint="eastAsia"/>
        </w:rPr>
        <w:t>目标</w:t>
      </w:r>
      <w:r>
        <w:rPr>
          <w:rStyle w:val="13"/>
        </w:rPr>
        <w:t>t</w:t>
      </w:r>
      <w:r>
        <w:rPr>
          <w:rStyle w:val="13"/>
          <w:rFonts w:hint="eastAsia"/>
        </w:rPr>
        <w:t>）时</w:t>
      </w:r>
      <w:r>
        <w:tab/>
      </w:r>
      <w:r>
        <w:fldChar w:fldCharType="begin"/>
      </w:r>
      <w:r>
        <w:instrText xml:space="preserve"> PAGEREF _Toc388469585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"_Toc388469586" </w:instrText>
      </w:r>
      <w:r>
        <w:fldChar w:fldCharType="separate"/>
      </w:r>
      <w:r>
        <w:rPr>
          <w:rStyle w:val="13"/>
          <w:rFonts w:hint="eastAsia"/>
        </w:rPr>
        <w:t>四、攻击时人物位移</w:t>
      </w:r>
      <w:r>
        <w:tab/>
      </w:r>
      <w:r>
        <w:fldChar w:fldCharType="begin"/>
      </w:r>
      <w:r>
        <w:instrText xml:space="preserve"> PAGEREF _Toc388469586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numPr>
          <w:ilvl w:val="0"/>
          <w:numId w:val="1"/>
        </w:numPr>
      </w:pPr>
      <w:r>
        <w:br w:type="page"/>
      </w:r>
      <w:bookmarkStart w:id="0" w:name="_Toc388469577"/>
      <w:r>
        <w:rPr>
          <w:rFonts w:hint="eastAsia"/>
        </w:rPr>
        <w:t>站位规则的目的</w:t>
      </w:r>
      <w:bookmarkEnd w:id="0"/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避免场面上存在多个战斗站位时，避免全都站成一堆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有序站位，避免拥挤，以免造成玩家心里紧张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方便点选单位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站位规则适用于英雄和怪物</w:t>
      </w:r>
    </w:p>
    <w:p>
      <w:pPr>
        <w:pStyle w:val="2"/>
      </w:pPr>
      <w:bookmarkStart w:id="1" w:name="_Toc388469578"/>
      <w:r>
        <w:rPr>
          <w:rFonts w:hint="eastAsia"/>
        </w:rPr>
        <w:t>二、站位规则流程图</w:t>
      </w:r>
      <w:bookmarkEnd w:id="1"/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英雄从左边出场，优先选择左边的站位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从右边出场，优先选择右边的站位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以下流程图以“英雄从右边出场”为例</w:t>
      </w:r>
    </w:p>
    <w:p>
      <w:bookmarkStart w:id="12" w:name="_GoBack"/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26" type="#_x0000_t75" style="height:424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End w:id="12"/>
    </w:p>
    <w:p/>
    <w:p>
      <w:pPr>
        <w:pStyle w:val="2"/>
        <w:rPr>
          <w:rStyle w:val="19"/>
          <w:rFonts w:ascii="宋体" w:hAnsi="宋体" w:eastAsia="宋体" w:cs="Times New Roman"/>
          <w:b/>
          <w:bCs/>
          <w:sz w:val="44"/>
          <w:szCs w:val="44"/>
        </w:rPr>
      </w:pPr>
      <w:bookmarkStart w:id="2" w:name="_Toc388469579"/>
      <w:r>
        <w:rPr>
          <w:rStyle w:val="19"/>
          <w:rFonts w:hint="eastAsia" w:ascii="宋体" w:hAnsi="宋体" w:eastAsia="宋体" w:cs="Times New Roman"/>
          <w:b/>
          <w:bCs/>
          <w:sz w:val="44"/>
          <w:szCs w:val="44"/>
        </w:rPr>
        <w:t>三、站位规则</w:t>
      </w:r>
      <w:bookmarkEnd w:id="2"/>
    </w:p>
    <w:p>
      <w:pPr>
        <w:pStyle w:val="3"/>
      </w:pPr>
      <w:bookmarkStart w:id="3" w:name="_Toc388469580"/>
      <w:r>
        <w:rPr>
          <w:rFonts w:hint="eastAsia"/>
        </w:rPr>
        <w:t>3.1、站位基础规则</w:t>
      </w:r>
      <w:bookmarkEnd w:id="3"/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从右边出场的单位，优先站在目标的右侧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根据目标单位某侧单位的总数量，确定对应的站位策略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根据某侧单位数量，采取不同的站位策略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站位策略考虑怪物体型因素，带入怪物半径因素</w:t>
      </w:r>
    </w:p>
    <w:p>
      <w:pPr>
        <w:pStyle w:val="16"/>
        <w:numPr>
          <w:ilvl w:val="1"/>
          <w:numId w:val="4"/>
        </w:numPr>
        <w:ind w:firstLineChars="0"/>
      </w:pPr>
      <w:r>
        <w:rPr>
          <w:rFonts w:hint="eastAsia"/>
        </w:rPr>
        <w:t xml:space="preserve">怪物半径 = </w:t>
      </w:r>
      <w:r>
        <w:t>character_display.xlsx</w:t>
      </w:r>
      <w:r>
        <w:rPr>
          <w:rFonts w:hint="eastAsia"/>
        </w:rPr>
        <w:t>表“选中区域宽(单位:像素)”值的一半</w:t>
      </w:r>
    </w:p>
    <w:p>
      <w:pPr>
        <w:pStyle w:val="3"/>
      </w:pPr>
      <w:bookmarkStart w:id="4" w:name="_Toc388469581"/>
      <w:r>
        <w:rPr>
          <w:rFonts w:hint="eastAsia"/>
        </w:rPr>
        <w:t>3.2、站位具体规则</w:t>
      </w:r>
      <w:bookmarkEnd w:id="4"/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以下以从右侧出场为例</w:t>
      </w:r>
    </w:p>
    <w:p>
      <w:pPr>
        <w:pStyle w:val="16"/>
        <w:numPr>
          <w:ilvl w:val="1"/>
          <w:numId w:val="5"/>
        </w:numPr>
        <w:ind w:firstLineChars="0"/>
      </w:pPr>
      <w:r>
        <w:rPr>
          <w:rFonts w:hint="eastAsia"/>
        </w:rPr>
        <w:t>从左侧出场的情况下Y值相同，X值根据位置对应调整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第一步判断：是在目标的左侧还是右侧攻击</w:t>
      </w:r>
    </w:p>
    <w:p>
      <w:pPr>
        <w:pStyle w:val="16"/>
        <w:numPr>
          <w:ilvl w:val="1"/>
          <w:numId w:val="5"/>
        </w:numPr>
        <w:ind w:firstLineChars="0"/>
      </w:pPr>
      <w:r>
        <w:rPr>
          <w:rFonts w:hint="eastAsia"/>
        </w:rPr>
        <w:t>根据目标的单位中近战单位在目标左侧和右侧的数量判断</w:t>
      </w:r>
    </w:p>
    <w:p>
      <w:pPr>
        <w:pStyle w:val="16"/>
        <w:numPr>
          <w:ilvl w:val="1"/>
          <w:numId w:val="5"/>
        </w:numPr>
        <w:ind w:firstLineChars="0"/>
      </w:pPr>
      <w:r>
        <w:rPr>
          <w:rFonts w:hint="eastAsia"/>
        </w:rPr>
        <w:t>当</w:t>
      </w:r>
      <w:bookmarkStart w:id="5" w:name="OLE_LINK1"/>
      <w:bookmarkStart w:id="6" w:name="OLE_LINK2"/>
      <w:r>
        <w:rPr>
          <w:rFonts w:hint="eastAsia"/>
        </w:rPr>
        <w:t>“右侧近战单位数量不大于左侧”时</w:t>
      </w:r>
      <w:bookmarkEnd w:id="5"/>
      <w:bookmarkEnd w:id="6"/>
      <w:r>
        <w:rPr>
          <w:rFonts w:hint="eastAsia"/>
        </w:rPr>
        <w:t>，根据右侧优先，站右侧攻击目标</w:t>
      </w:r>
    </w:p>
    <w:p>
      <w:pPr>
        <w:pStyle w:val="16"/>
        <w:numPr>
          <w:ilvl w:val="1"/>
          <w:numId w:val="5"/>
        </w:numPr>
        <w:ind w:firstLineChars="0"/>
      </w:pPr>
      <w:r>
        <w:rPr>
          <w:rFonts w:hint="eastAsia"/>
        </w:rPr>
        <w:t>当“右侧近战单位数量大于左侧”时，站左侧攻击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第二步判断：站在目标的什么位置</w:t>
      </w:r>
    </w:p>
    <w:p>
      <w:pPr>
        <w:pStyle w:val="16"/>
        <w:numPr>
          <w:ilvl w:val="1"/>
          <w:numId w:val="5"/>
        </w:numPr>
        <w:ind w:firstLineChars="0"/>
      </w:pPr>
      <w:r>
        <w:rPr>
          <w:rFonts w:hint="eastAsia"/>
        </w:rPr>
        <w:t>根据某侧的单位数量，采取不同的站位策略</w:t>
      </w:r>
    </w:p>
    <w:p>
      <w:pPr>
        <w:pStyle w:val="4"/>
      </w:pPr>
      <w:bookmarkStart w:id="7" w:name="_Toc388469582"/>
      <w:r>
        <w:rPr>
          <w:rFonts w:hint="eastAsia"/>
        </w:rPr>
        <w:t>3.2.1、只有一个单位（a,目标t）时</w:t>
      </w:r>
      <w:bookmarkEnd w:id="7"/>
    </w:p>
    <w:p>
      <w:pPr>
        <w:pStyle w:val="16"/>
        <w:numPr>
          <w:ilvl w:val="3"/>
          <w:numId w:val="5"/>
        </w:numPr>
        <w:ind w:firstLineChars="0"/>
      </w:pPr>
      <w:r>
        <w:t>A</w:t>
      </w:r>
      <w:r>
        <w:rPr>
          <w:rFonts w:hint="eastAsia"/>
        </w:rPr>
        <w:t>站位</w:t>
      </w:r>
    </w:p>
    <w:p>
      <w:pPr>
        <w:pStyle w:val="16"/>
        <w:numPr>
          <w:ilvl w:val="4"/>
          <w:numId w:val="5"/>
        </w:numPr>
        <w:ind w:firstLineChars="0"/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X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a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 xml:space="preserve"> =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Xt+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Ra+Rt+16</w:t>
      </w:r>
    </w:p>
    <w:p>
      <w:pPr>
        <w:pStyle w:val="16"/>
        <w:numPr>
          <w:ilvl w:val="4"/>
          <w:numId w:val="5"/>
        </w:numPr>
        <w:ind w:firstLineChars="0"/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Y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a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= Y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t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示例</w:t>
      </w:r>
    </w:p>
    <w:p>
      <w:pPr>
        <w:pStyle w:val="16"/>
        <w:ind w:left="168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7" type="#_x0000_t75" style="height:129pt;width:21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  <w:ind w:left="168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8" type="#_x0000_t75" style="height:129pt;width:18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8" w:name="_Toc388469583"/>
      <w:r>
        <w:rPr>
          <w:rFonts w:hint="eastAsia"/>
        </w:rPr>
        <w:t>3.2.2、二个单位（a、b,目标t）时</w:t>
      </w:r>
      <w:bookmarkEnd w:id="8"/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/>
        </w:rPr>
        <w:t>根据2个单位的体型，选择站位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hint="eastAsia"/>
        </w:rPr>
        <w:t>体型小的站下方，大的站上方</w:t>
      </w:r>
    </w:p>
    <w:p>
      <w:pPr>
        <w:pStyle w:val="16"/>
        <w:numPr>
          <w:ilvl w:val="2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hint="eastAsia" w:ascii="宋体" w:hAnsi="Calibri" w:cs="宋体"/>
          <w:color w:val="000000"/>
          <w:kern w:val="0"/>
          <w:sz w:val="24"/>
          <w:lang w:val="zh-CN"/>
        </w:rPr>
        <w:t>单位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A(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体型小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)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：</w:t>
      </w:r>
    </w:p>
    <w:p>
      <w:pPr>
        <w:pStyle w:val="16"/>
        <w:numPr>
          <w:ilvl w:val="3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 xml:space="preserve">Xa =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Xt+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Ra+Rt+16-24</w:t>
      </w:r>
    </w:p>
    <w:p>
      <w:pPr>
        <w:pStyle w:val="16"/>
        <w:numPr>
          <w:ilvl w:val="3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 xml:space="preserve">Ya= Yt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-1*unit</w:t>
      </w:r>
    </w:p>
    <w:p>
      <w:pPr>
        <w:pStyle w:val="16"/>
        <w:numPr>
          <w:ilvl w:val="2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hint="eastAsia" w:ascii="宋体" w:hAnsi="Calibri" w:cs="宋体"/>
          <w:color w:val="000000"/>
          <w:kern w:val="0"/>
          <w:sz w:val="24"/>
          <w:lang w:val="zh-CN"/>
        </w:rPr>
        <w:t>单位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B(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体型大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)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：</w:t>
      </w:r>
    </w:p>
    <w:p>
      <w:pPr>
        <w:pStyle w:val="16"/>
        <w:numPr>
          <w:ilvl w:val="3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 xml:space="preserve">Xb =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Xt+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Rb+Rt+16+24</w:t>
      </w:r>
    </w:p>
    <w:p>
      <w:pPr>
        <w:pStyle w:val="16"/>
        <w:numPr>
          <w:ilvl w:val="3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 xml:space="preserve">Yb= Yt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+2*unit</w:t>
      </w:r>
    </w:p>
    <w:p>
      <w:pPr>
        <w:pStyle w:val="16"/>
        <w:numPr>
          <w:ilvl w:val="2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示例</w:t>
      </w:r>
    </w:p>
    <w:p>
      <w:pPr>
        <w:pStyle w:val="16"/>
        <w:autoSpaceDE w:val="0"/>
        <w:autoSpaceDN w:val="0"/>
        <w:adjustRightInd w:val="0"/>
        <w:spacing w:line="288" w:lineRule="auto"/>
        <w:ind w:left="1260" w:firstLine="0"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7" o:spid="_x0000_s1029" type="#_x0000_t75" style="height:180.75pt;width:21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9" w:name="_Toc388469584"/>
      <w:r>
        <w:rPr>
          <w:rFonts w:hint="eastAsia"/>
        </w:rPr>
        <w:t>3.2.3、三个单位（a、b、c,目标t）时</w:t>
      </w:r>
      <w:bookmarkEnd w:id="9"/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/>
        </w:rPr>
        <w:t>根据3个单位的体型，选择站位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hint="eastAsia"/>
        </w:rPr>
        <w:t>最小的站上方，最大的站中间，另外一个站下方</w:t>
      </w:r>
    </w:p>
    <w:p>
      <w:pPr>
        <w:pStyle w:val="16"/>
        <w:numPr>
          <w:ilvl w:val="2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hint="eastAsia" w:ascii="宋体" w:hAnsi="Calibri" w:cs="宋体"/>
          <w:color w:val="000000"/>
          <w:kern w:val="0"/>
          <w:sz w:val="24"/>
          <w:lang w:val="zh-CN"/>
        </w:rPr>
        <w:t>单位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A(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体型小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)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：</w:t>
      </w:r>
    </w:p>
    <w:p>
      <w:pPr>
        <w:pStyle w:val="16"/>
        <w:numPr>
          <w:ilvl w:val="3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 xml:space="preserve">Xa =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Xt+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Ra+Rt+16-24</w:t>
      </w:r>
    </w:p>
    <w:p>
      <w:pPr>
        <w:pStyle w:val="16"/>
        <w:numPr>
          <w:ilvl w:val="3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Ya= Yt +2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*unit</w:t>
      </w:r>
    </w:p>
    <w:p>
      <w:pPr>
        <w:pStyle w:val="16"/>
        <w:numPr>
          <w:ilvl w:val="2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hint="eastAsia" w:ascii="宋体" w:hAnsi="Calibri" w:cs="宋体"/>
          <w:color w:val="000000"/>
          <w:kern w:val="0"/>
          <w:sz w:val="24"/>
          <w:lang w:val="zh-CN"/>
        </w:rPr>
        <w:t>单位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B(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体型大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)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：</w:t>
      </w:r>
    </w:p>
    <w:p>
      <w:pPr>
        <w:pStyle w:val="16"/>
        <w:numPr>
          <w:ilvl w:val="3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 xml:space="preserve">Xb =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Xt+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Rb+Rt+16+24</w:t>
      </w:r>
    </w:p>
    <w:p>
      <w:pPr>
        <w:pStyle w:val="16"/>
        <w:numPr>
          <w:ilvl w:val="3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Yb= Yt +1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*unit</w:t>
      </w:r>
    </w:p>
    <w:p>
      <w:pPr>
        <w:pStyle w:val="16"/>
        <w:numPr>
          <w:ilvl w:val="2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hint="eastAsia" w:ascii="宋体" w:hAnsi="Calibri" w:cs="宋体"/>
          <w:color w:val="000000"/>
          <w:kern w:val="0"/>
          <w:sz w:val="24"/>
          <w:lang w:val="zh-CN"/>
        </w:rPr>
        <w:t>单位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c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：</w:t>
      </w:r>
    </w:p>
    <w:p>
      <w:pPr>
        <w:pStyle w:val="16"/>
        <w:numPr>
          <w:ilvl w:val="3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 xml:space="preserve">Xc =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Xt+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Rb+Rt+16</w:t>
      </w:r>
    </w:p>
    <w:p>
      <w:pPr>
        <w:pStyle w:val="16"/>
        <w:numPr>
          <w:ilvl w:val="3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Yc= Yt -1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*unit</w:t>
      </w:r>
    </w:p>
    <w:p>
      <w:pPr>
        <w:pStyle w:val="16"/>
        <w:numPr>
          <w:ilvl w:val="2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示例</w:t>
      </w:r>
    </w:p>
    <w:p>
      <w:pPr>
        <w:pStyle w:val="16"/>
        <w:autoSpaceDE w:val="0"/>
        <w:autoSpaceDN w:val="0"/>
        <w:adjustRightInd w:val="0"/>
        <w:spacing w:line="288" w:lineRule="auto"/>
        <w:ind w:left="1260" w:firstLine="0" w:firstLineChars="0"/>
        <w:jc w:val="left"/>
        <w:rPr>
          <w:rFonts w:ascii="Calibri" w:hAnsi="Calibri" w:eastAsia="宋体" w:cs="Calibri"/>
          <w:color w:val="000000"/>
          <w:kern w:val="0"/>
          <w:sz w:val="24"/>
          <w:lang w:val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" o:spid="_x0000_s1030" type="#_x0000_t75" style="height:167.25pt;width:22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10" w:name="_Toc388469585"/>
      <w:r>
        <w:rPr>
          <w:rFonts w:hint="eastAsia"/>
        </w:rPr>
        <w:t>3.2.4、四个单位（a、b、c、d,目标t）时</w:t>
      </w:r>
      <w:bookmarkEnd w:id="10"/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/>
        </w:rPr>
        <w:t>根据4个单位的体型，选择站位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hint="eastAsia"/>
        </w:rPr>
        <w:t>最小的站上方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hint="eastAsia"/>
        </w:rPr>
        <w:t>较大的2个站中间，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hint="eastAsia"/>
        </w:rPr>
        <w:t>较小的一个站下方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宋体" w:hAnsi="Calibri" w:cs="宋体"/>
          <w:color w:val="000000"/>
          <w:kern w:val="0"/>
          <w:sz w:val="24"/>
          <w:lang w:val="zh-CN"/>
        </w:rPr>
        <w:t>单位</w:t>
      </w:r>
      <w:r>
        <w:rPr>
          <w:rFonts w:ascii="Calibri" w:hAnsi="Calibri" w:eastAsia="宋体" w:cs="Calibri"/>
          <w:color w:val="000000"/>
          <w:kern w:val="0"/>
          <w:sz w:val="24"/>
        </w:rPr>
        <w:t>A(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体型小</w:t>
      </w:r>
      <w:r>
        <w:rPr>
          <w:rFonts w:ascii="Calibri" w:hAnsi="Calibri" w:eastAsia="宋体" w:cs="Calibri"/>
          <w:color w:val="000000"/>
          <w:kern w:val="0"/>
          <w:sz w:val="24"/>
        </w:rPr>
        <w:t>)</w:t>
      </w:r>
      <w:r>
        <w:rPr>
          <w:rFonts w:hint="eastAsia" w:ascii="宋体" w:hAnsi="Calibri" w:cs="宋体"/>
          <w:color w:val="000000"/>
          <w:kern w:val="0"/>
          <w:sz w:val="24"/>
        </w:rPr>
        <w:t>：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ascii="Calibri" w:hAnsi="Calibri" w:eastAsia="宋体" w:cs="Calibri"/>
          <w:color w:val="000000"/>
          <w:kern w:val="0"/>
          <w:sz w:val="24"/>
        </w:rPr>
        <w:t xml:space="preserve">Xa =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Xt+</w:t>
      </w:r>
      <w:r>
        <w:rPr>
          <w:rFonts w:ascii="Calibri" w:hAnsi="Calibri" w:eastAsia="宋体" w:cs="Calibri"/>
          <w:color w:val="000000"/>
          <w:kern w:val="0"/>
          <w:sz w:val="24"/>
        </w:rPr>
        <w:t>Ra+Rt+16-24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ascii="Calibri" w:hAnsi="Calibri" w:eastAsia="宋体" w:cs="Calibri"/>
          <w:color w:val="000000"/>
          <w:kern w:val="0"/>
          <w:sz w:val="24"/>
        </w:rPr>
        <w:t>Ya= Yt +2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*unit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宋体" w:hAnsi="Calibri" w:cs="宋体"/>
          <w:color w:val="000000"/>
          <w:kern w:val="0"/>
          <w:sz w:val="24"/>
          <w:lang w:val="zh-CN"/>
        </w:rPr>
        <w:t>单位</w:t>
      </w:r>
      <w:r>
        <w:rPr>
          <w:rFonts w:ascii="Calibri" w:hAnsi="Calibri" w:eastAsia="宋体" w:cs="Calibri"/>
          <w:color w:val="000000"/>
          <w:kern w:val="0"/>
          <w:sz w:val="24"/>
        </w:rPr>
        <w:t>B(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体型大</w:t>
      </w:r>
      <w:r>
        <w:rPr>
          <w:rFonts w:ascii="Calibri" w:hAnsi="Calibri" w:eastAsia="宋体" w:cs="Calibri"/>
          <w:color w:val="000000"/>
          <w:kern w:val="0"/>
          <w:sz w:val="24"/>
        </w:rPr>
        <w:t>)</w:t>
      </w:r>
      <w:r>
        <w:rPr>
          <w:rFonts w:hint="eastAsia" w:ascii="宋体" w:hAnsi="Calibri" w:cs="宋体"/>
          <w:color w:val="000000"/>
          <w:kern w:val="0"/>
          <w:sz w:val="24"/>
        </w:rPr>
        <w:t>：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ascii="Calibri" w:hAnsi="Calibri" w:eastAsia="宋体" w:cs="Calibri"/>
          <w:color w:val="000000"/>
          <w:kern w:val="0"/>
          <w:sz w:val="24"/>
        </w:rPr>
        <w:t xml:space="preserve">Xb =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Xt+</w:t>
      </w:r>
      <w:r>
        <w:rPr>
          <w:rFonts w:ascii="Calibri" w:hAnsi="Calibri" w:eastAsia="宋体" w:cs="Calibri"/>
          <w:color w:val="000000"/>
          <w:kern w:val="0"/>
          <w:sz w:val="24"/>
        </w:rPr>
        <w:t>Rb+Rt+16+24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ascii="Calibri" w:hAnsi="Calibri" w:eastAsia="宋体" w:cs="Calibri"/>
          <w:color w:val="000000"/>
          <w:kern w:val="0"/>
          <w:sz w:val="24"/>
        </w:rPr>
        <w:t>Yb= Yt +1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*unit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宋体" w:hAnsi="Calibri" w:cs="宋体"/>
          <w:color w:val="000000"/>
          <w:kern w:val="0"/>
          <w:sz w:val="24"/>
          <w:lang w:val="zh-CN"/>
        </w:rPr>
        <w:t>单位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c(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体型大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)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：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 xml:space="preserve">Xc = 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Xt+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Rb+Rt+16-24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Yc= Yt -2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*unit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宋体" w:hAnsi="Calibri" w:cs="宋体"/>
          <w:color w:val="000000"/>
          <w:kern w:val="0"/>
          <w:sz w:val="24"/>
          <w:lang w:val="zh-CN"/>
        </w:rPr>
        <w:t>单位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d(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体型小</w:t>
      </w: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)</w:t>
      </w:r>
      <w:r>
        <w:rPr>
          <w:rFonts w:hint="eastAsia" w:ascii="宋体" w:hAnsi="Calibri" w:cs="宋体"/>
          <w:color w:val="000000"/>
          <w:kern w:val="0"/>
          <w:sz w:val="24"/>
          <w:lang w:val="zh-CN"/>
        </w:rPr>
        <w:t>：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Xd = Rb+Rt+16-2*24</w:t>
      </w:r>
    </w:p>
    <w:p>
      <w:pPr>
        <w:pStyle w:val="16"/>
        <w:numPr>
          <w:ilvl w:val="3"/>
          <w:numId w:val="5"/>
        </w:numPr>
        <w:ind w:firstLineChars="0"/>
      </w:pPr>
      <w:r>
        <w:rPr>
          <w:rFonts w:ascii="Calibri" w:hAnsi="Calibri" w:eastAsia="宋体" w:cs="Calibri"/>
          <w:color w:val="000000"/>
          <w:kern w:val="0"/>
          <w:sz w:val="24"/>
          <w:lang w:val="zh-CN"/>
        </w:rPr>
        <w:t>Yd= Yt -1</w:t>
      </w: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*unit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Calibri" w:hAnsi="Calibri" w:eastAsia="宋体" w:cs="Calibri"/>
          <w:color w:val="000000"/>
          <w:kern w:val="0"/>
          <w:sz w:val="24"/>
          <w:lang w:val="zh-CN"/>
        </w:rPr>
        <w:t>示例</w:t>
      </w:r>
    </w:p>
    <w:p>
      <w:pPr>
        <w:pStyle w:val="16"/>
        <w:ind w:left="126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" o:spid="_x0000_s1031" type="#_x0000_t75" style="height:182.25pt;width:25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bookmarkStart w:id="11" w:name="_Toc388469586"/>
      <w:r>
        <w:rPr>
          <w:rFonts w:hint="eastAsia"/>
        </w:rPr>
        <w:t>四、攻击时人物位移</w:t>
      </w:r>
      <w:bookmarkEnd w:id="11"/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单位被击做被击动作时，人物做一定的位移</w:t>
      </w:r>
    </w:p>
    <w:p>
      <w:pPr>
        <w:pStyle w:val="16"/>
        <w:numPr>
          <w:ilvl w:val="1"/>
          <w:numId w:val="6"/>
        </w:numPr>
        <w:ind w:firstLineChars="0"/>
      </w:pPr>
      <w:r>
        <w:rPr>
          <w:rFonts w:hint="eastAsia"/>
        </w:rPr>
        <w:t>被击开始时往被击的的方向漂移3个像素</w:t>
      </w:r>
    </w:p>
    <w:p>
      <w:pPr>
        <w:pStyle w:val="16"/>
        <w:numPr>
          <w:ilvl w:val="1"/>
          <w:numId w:val="6"/>
        </w:numPr>
        <w:ind w:firstLineChars="0"/>
      </w:pPr>
      <w:r>
        <w:rPr>
          <w:rFonts w:hint="eastAsia"/>
        </w:rPr>
        <w:t>然后在被击结束前漂移回来</w:t>
      </w:r>
    </w:p>
    <w:p>
      <w:pPr>
        <w:pStyle w:val="16"/>
        <w:numPr>
          <w:ilvl w:val="1"/>
          <w:numId w:val="6"/>
        </w:numPr>
        <w:ind w:firstLineChars="0"/>
      </w:pPr>
      <w:r>
        <w:rPr>
          <w:rFonts w:hint="eastAsia"/>
        </w:rPr>
        <w:t>被击时有一定几率不漂移回来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漂移的像素和不漂移回来的几率做成可配置的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5051220">
    <w:nsid w:val="69CD21D4"/>
    <w:multiLevelType w:val="multilevel"/>
    <w:tmpl w:val="69CD21D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2172666">
    <w:nsid w:val="66A644FA"/>
    <w:multiLevelType w:val="multilevel"/>
    <w:tmpl w:val="66A644F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2864898">
    <w:nsid w:val="1AFE2B82"/>
    <w:multiLevelType w:val="multilevel"/>
    <w:tmpl w:val="1AFE2B8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4840275">
    <w:nsid w:val="2A030253"/>
    <w:multiLevelType w:val="multilevel"/>
    <w:tmpl w:val="2A03025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8772606">
    <w:nsid w:val="53F829FE"/>
    <w:multiLevelType w:val="multilevel"/>
    <w:tmpl w:val="53F829FE"/>
    <w:lvl w:ilvl="0" w:tentative="1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4861261">
    <w:nsid w:val="56B76BCD"/>
    <w:multiLevelType w:val="multilevel"/>
    <w:tmpl w:val="56B76BC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08772606"/>
  </w:num>
  <w:num w:numId="2">
    <w:abstractNumId w:val="1775051220"/>
  </w:num>
  <w:num w:numId="3">
    <w:abstractNumId w:val="452864898"/>
  </w:num>
  <w:num w:numId="4">
    <w:abstractNumId w:val="1454861261"/>
  </w:num>
  <w:num w:numId="5">
    <w:abstractNumId w:val="704840275"/>
  </w:num>
  <w:num w:numId="6">
    <w:abstractNumId w:val="17221726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90DA8"/>
    <w:rsid w:val="00033CD8"/>
    <w:rsid w:val="00034C95"/>
    <w:rsid w:val="00051F14"/>
    <w:rsid w:val="0006686C"/>
    <w:rsid w:val="00066AF5"/>
    <w:rsid w:val="000B2BE5"/>
    <w:rsid w:val="000C5FDB"/>
    <w:rsid w:val="000E3DD2"/>
    <w:rsid w:val="001025DB"/>
    <w:rsid w:val="00124A3A"/>
    <w:rsid w:val="00141A90"/>
    <w:rsid w:val="001D4EA2"/>
    <w:rsid w:val="001E44C8"/>
    <w:rsid w:val="001F21FD"/>
    <w:rsid w:val="0022309B"/>
    <w:rsid w:val="00227BCF"/>
    <w:rsid w:val="00271B41"/>
    <w:rsid w:val="00271C71"/>
    <w:rsid w:val="0028094B"/>
    <w:rsid w:val="002A6FB8"/>
    <w:rsid w:val="002C561A"/>
    <w:rsid w:val="00333309"/>
    <w:rsid w:val="003A281A"/>
    <w:rsid w:val="003D39F4"/>
    <w:rsid w:val="00447309"/>
    <w:rsid w:val="004559C1"/>
    <w:rsid w:val="0047357B"/>
    <w:rsid w:val="00491E5B"/>
    <w:rsid w:val="004B6315"/>
    <w:rsid w:val="004C7575"/>
    <w:rsid w:val="004D6862"/>
    <w:rsid w:val="004D6969"/>
    <w:rsid w:val="004F24BC"/>
    <w:rsid w:val="005257E5"/>
    <w:rsid w:val="00553572"/>
    <w:rsid w:val="00576C55"/>
    <w:rsid w:val="005B19DD"/>
    <w:rsid w:val="00607A5A"/>
    <w:rsid w:val="006238DC"/>
    <w:rsid w:val="0063445C"/>
    <w:rsid w:val="00654E51"/>
    <w:rsid w:val="006756DD"/>
    <w:rsid w:val="006A4B4E"/>
    <w:rsid w:val="006C469C"/>
    <w:rsid w:val="006D2B47"/>
    <w:rsid w:val="006E7804"/>
    <w:rsid w:val="006F14CD"/>
    <w:rsid w:val="007207BD"/>
    <w:rsid w:val="007366B5"/>
    <w:rsid w:val="007A11A0"/>
    <w:rsid w:val="007A6EE6"/>
    <w:rsid w:val="007B7F8A"/>
    <w:rsid w:val="007D5808"/>
    <w:rsid w:val="008008FA"/>
    <w:rsid w:val="00855D91"/>
    <w:rsid w:val="0085680A"/>
    <w:rsid w:val="00897C5F"/>
    <w:rsid w:val="008C2D2E"/>
    <w:rsid w:val="009343B5"/>
    <w:rsid w:val="00934509"/>
    <w:rsid w:val="009376DF"/>
    <w:rsid w:val="009638A0"/>
    <w:rsid w:val="00966488"/>
    <w:rsid w:val="009D06AF"/>
    <w:rsid w:val="009F3ABC"/>
    <w:rsid w:val="00A24BC0"/>
    <w:rsid w:val="00A30101"/>
    <w:rsid w:val="00A9317C"/>
    <w:rsid w:val="00AF70E4"/>
    <w:rsid w:val="00B1032F"/>
    <w:rsid w:val="00B72DF0"/>
    <w:rsid w:val="00B8752B"/>
    <w:rsid w:val="00B90DA8"/>
    <w:rsid w:val="00BA66A9"/>
    <w:rsid w:val="00BE3CA6"/>
    <w:rsid w:val="00C233CA"/>
    <w:rsid w:val="00C506C7"/>
    <w:rsid w:val="00C50F39"/>
    <w:rsid w:val="00CA5795"/>
    <w:rsid w:val="00CD633D"/>
    <w:rsid w:val="00CE427F"/>
    <w:rsid w:val="00D02E53"/>
    <w:rsid w:val="00D06DAF"/>
    <w:rsid w:val="00D443AB"/>
    <w:rsid w:val="00D808AE"/>
    <w:rsid w:val="00DE3697"/>
    <w:rsid w:val="00E12188"/>
    <w:rsid w:val="00E219DB"/>
    <w:rsid w:val="00E561AC"/>
    <w:rsid w:val="00E75B4E"/>
    <w:rsid w:val="00EA49CE"/>
    <w:rsid w:val="00F05742"/>
    <w:rsid w:val="00F1382C"/>
    <w:rsid w:val="00F758B6"/>
    <w:rsid w:val="00F87516"/>
    <w:rsid w:val="00FF1E84"/>
    <w:rsid w:val="00FF5151"/>
    <w:rsid w:val="748D30B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line="240" w:lineRule="atLeas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line="240" w:lineRule="atLeast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20" w:after="120" w:line="240" w:lineRule="atLeast"/>
      <w:outlineLvl w:val="2"/>
    </w:pPr>
    <w:rPr>
      <w:b/>
      <w:bCs/>
      <w:sz w:val="28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4"/>
    <w:unhideWhenUsed/>
    <w:uiPriority w:val="99"/>
    <w:rPr>
      <w:rFonts w:ascii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18">
    <w:name w:val="标题 1 Char"/>
    <w:basedOn w:val="12"/>
    <w:link w:val="2"/>
    <w:uiPriority w:val="0"/>
    <w:rPr>
      <w:rFonts w:ascii="宋体" w:hAnsi="宋体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0">
    <w:name w:val="标题 3 Char"/>
    <w:basedOn w:val="12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21">
    <w:name w:val="页眉 Char"/>
    <w:basedOn w:val="12"/>
    <w:link w:val="9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脚 Char"/>
    <w:basedOn w:val="12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批注框文本 Char"/>
    <w:basedOn w:val="12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文档结构图 Char"/>
    <w:basedOn w:val="12"/>
    <w:link w:val="5"/>
    <w:semiHidden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314</Words>
  <Characters>1795</Characters>
  <Lines>14</Lines>
  <Paragraphs>4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2014-05-21T07:05:00Z</dcterms:created>
  <dc:creator>Q</dc:creator>
  <cp:lastModifiedBy>Administrator</cp:lastModifiedBy>
  <dcterms:modified xsi:type="dcterms:W3CDTF">2015-01-23T12:02:49Z</dcterms:modified>
  <dc:title>魔兽之心站位规则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