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0923D" w14:textId="4A16D605" w:rsidR="008C492E" w:rsidRDefault="008C492E" w:rsidP="008C492E">
      <w:pPr>
        <w:jc w:val="center"/>
        <w:rPr>
          <w:b/>
          <w:bCs/>
          <w:sz w:val="36"/>
          <w:szCs w:val="32"/>
        </w:rPr>
      </w:pPr>
      <w:r w:rsidRPr="008C492E">
        <w:rPr>
          <w:b/>
          <w:bCs/>
          <w:sz w:val="36"/>
          <w:szCs w:val="32"/>
        </w:rPr>
        <w:t>Single Correct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8C492E" w14:paraId="5921493F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70502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bookmarkStart w:id="0" w:name="_Hlk164455218"/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C7B63" w14:textId="7ABDBDBB" w:rsidR="008C492E" w:rsidRDefault="00605EB7" w:rsidP="000B24E3">
            <w:pPr>
              <w:spacing w:before="20" w:after="10"/>
              <w:jc w:val="both"/>
            </w:pPr>
            <w:r w:rsidRPr="007C6F1A">
              <w:t xml:space="preserve">Which is not deflected by magnetic field </w:t>
            </w:r>
            <w:r w:rsidR="00AF30DF">
              <w:t>–</w:t>
            </w:r>
          </w:p>
          <w:p w14:paraId="39B7BED8" w14:textId="5FF0C99C" w:rsidR="00AF30DF" w:rsidRDefault="00AF30DF" w:rsidP="000B24E3">
            <w:pPr>
              <w:spacing w:before="20" w:after="10"/>
              <w:jc w:val="both"/>
            </w:pPr>
          </w:p>
        </w:tc>
      </w:tr>
      <w:tr w:rsidR="008C492E" w14:paraId="65393204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3E6F3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FFC27" w14:textId="77777777" w:rsidR="008C492E" w:rsidRDefault="008C492E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C492E" w14:paraId="2CB0E133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0B91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987EF" w14:textId="33733E2A" w:rsidR="008C492E" w:rsidRDefault="008C492E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C492E" w14:paraId="72DD9DB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C214B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603D4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8C492E" w14:paraId="4C18FF96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8CDE0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ED407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C492E" w14:paraId="1275DCD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1FED2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9BC9F" w14:textId="0289B903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Neutro</w:t>
            </w:r>
            <w:r>
              <w:t>n</w:t>
            </w:r>
            <w:r w:rsidR="00DA751F">
              <w:br/>
            </w:r>
            <w:bookmarkStart w:id="1" w:name="_GoBack"/>
            <w:bookmarkEnd w:id="1"/>
          </w:p>
        </w:tc>
      </w:tr>
      <w:tr w:rsidR="008C492E" w14:paraId="5CF11DB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58C4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62C6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1A074CF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0EFDBB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8C481" w14:textId="2B02F188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Positron</w:t>
            </w:r>
          </w:p>
        </w:tc>
      </w:tr>
      <w:tr w:rsidR="008C492E" w14:paraId="2B57EE5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20CA92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7FBE8" w14:textId="77777777" w:rsidR="008C492E" w:rsidRPr="00E6265C" w:rsidRDefault="008C492E" w:rsidP="000B24E3">
            <w:pPr>
              <w:spacing w:after="10" w:line="264" w:lineRule="auto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8C492E" w14:paraId="5D4D12D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E56CA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47A85" w14:textId="6957883C" w:rsidR="008C492E" w:rsidRPr="00E6265C" w:rsidRDefault="00605EB7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  <w:r w:rsidRPr="007C6F1A">
              <w:t>Proton</w:t>
            </w:r>
          </w:p>
        </w:tc>
      </w:tr>
      <w:tr w:rsidR="008C492E" w14:paraId="10DF4A97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78EE0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114FF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49BDD73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D2F10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35919" w14:textId="60495058" w:rsidR="008C492E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7C6F1A">
              <w:t>Electron</w:t>
            </w:r>
          </w:p>
        </w:tc>
      </w:tr>
      <w:tr w:rsidR="008C492E" w14:paraId="6E66CC1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F64F99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594E" w14:textId="77777777" w:rsidR="008C492E" w:rsidRPr="00E6265C" w:rsidRDefault="008C492E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C492E" w14:paraId="21A0BBB9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F93F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D862A" w14:textId="3C41C63A" w:rsidR="008C492E" w:rsidRDefault="00605EB7" w:rsidP="00605EB7">
            <w:pPr>
              <w:tabs>
                <w:tab w:val="left" w:pos="360"/>
                <w:tab w:val="left" w:pos="2511"/>
                <w:tab w:val="left" w:pos="2547"/>
              </w:tabs>
              <w:autoSpaceDE w:val="0"/>
              <w:autoSpaceDN w:val="0"/>
              <w:adjustRightInd w:val="0"/>
              <w:spacing w:after="14" w:line="288" w:lineRule="auto"/>
              <w:ind w:left="720" w:hanging="720"/>
              <w:jc w:val="both"/>
            </w:pPr>
            <w:r>
              <w:t xml:space="preserve">Neutron is charge less entity </w:t>
            </w:r>
          </w:p>
        </w:tc>
      </w:tr>
      <w:tr w:rsidR="0081425F" w14:paraId="2E39ADE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2B04B" w14:textId="00340C18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21697" w14:textId="77777777" w:rsidR="0081425F" w:rsidRDefault="0081425F" w:rsidP="000B24E3"/>
        </w:tc>
      </w:tr>
      <w:tr w:rsidR="008C492E" w14:paraId="4B489C1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E601B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C99F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29A10BC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A366A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66297" w14:textId="4265236F" w:rsidR="008C492E" w:rsidRDefault="008C492E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  <w:r w:rsidR="00605EB7">
              <w:rPr>
                <w:rFonts w:cs="Mangal"/>
                <w:snapToGrid w:val="0"/>
              </w:rPr>
              <w:t>2012</w:t>
            </w:r>
          </w:p>
        </w:tc>
      </w:tr>
      <w:tr w:rsidR="008C492E" w14:paraId="5CBA6AF2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DB1BA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7FDA5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</w:p>
        </w:tc>
      </w:tr>
      <w:bookmarkEnd w:id="0"/>
    </w:tbl>
    <w:p w14:paraId="53581F81" w14:textId="77777777" w:rsidR="003469F4" w:rsidRDefault="003469F4" w:rsidP="00AB02C7"/>
    <w:p w14:paraId="5FD9345E" w14:textId="77777777" w:rsidR="003469F4" w:rsidRDefault="003469F4" w:rsidP="00AB02C7"/>
    <w:p w14:paraId="5E5D4BD2" w14:textId="77777777" w:rsidR="003469F4" w:rsidRDefault="003469F4" w:rsidP="00AB02C7"/>
    <w:p w14:paraId="7B6F2B3A" w14:textId="77777777" w:rsidR="003469F4" w:rsidRDefault="003469F4" w:rsidP="00AB02C7"/>
    <w:p w14:paraId="792E9013" w14:textId="77777777" w:rsidR="0081425F" w:rsidRDefault="0081425F" w:rsidP="00AB02C7"/>
    <w:p w14:paraId="3F82D805" w14:textId="77777777" w:rsidR="0081425F" w:rsidRDefault="0081425F" w:rsidP="00AB02C7"/>
    <w:p w14:paraId="12B28F33" w14:textId="77777777" w:rsidR="0081425F" w:rsidRDefault="0081425F" w:rsidP="00AB02C7"/>
    <w:p w14:paraId="28A25E69" w14:textId="77777777" w:rsidR="0081425F" w:rsidRDefault="0081425F" w:rsidP="00AB02C7"/>
    <w:p w14:paraId="16789F11" w14:textId="77777777" w:rsidR="0081425F" w:rsidRDefault="0081425F" w:rsidP="00AB02C7"/>
    <w:p w14:paraId="47638AC7" w14:textId="7339B4E3" w:rsidR="008C492E" w:rsidRDefault="008C492E" w:rsidP="008C492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lastRenderedPageBreak/>
        <w:t xml:space="preserve">Multiple </w:t>
      </w:r>
      <w:r w:rsidRPr="008C492E">
        <w:rPr>
          <w:b/>
          <w:bCs/>
          <w:sz w:val="36"/>
          <w:szCs w:val="32"/>
        </w:rPr>
        <w:t>Correct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3469F4" w14:paraId="1CFDEEED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8BF64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C7A6F" w14:textId="029B0565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spacing w:line="300" w:lineRule="auto"/>
              <w:ind w:left="720" w:hanging="720"/>
              <w:jc w:val="both"/>
            </w:pPr>
            <w:r>
              <w:t xml:space="preserve">Number of 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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</w:t>
            </w:r>
            <w:r w:rsidRPr="00605EB7">
              <w:rPr>
                <w:rFonts w:ascii="Symbol" w:hAnsi="Symbol"/>
              </w:rPr>
              <w:t></w:t>
            </w:r>
            <w:r w:rsidRPr="00605EB7">
              <w:rPr>
                <w:rFonts w:ascii="Symbol" w:hAnsi="Symbol"/>
              </w:rPr>
              <w:t></w:t>
            </w:r>
            <w:r w:rsidRPr="00605EB7">
              <w:rPr>
                <w:rFonts w:ascii="Symbol" w:hAnsi="Symbol"/>
              </w:rPr>
              <w:t></w:t>
            </w:r>
            <w:r w:rsidRPr="00605EB7">
              <w:rPr>
                <w:rFonts w:ascii="Symbol" w:hAnsi="Symbol"/>
              </w:rPr>
              <w:t></w:t>
            </w:r>
            <w:r w:rsidRPr="00605EB7">
              <w:rPr>
                <w:rFonts w:ascii="Symbol" w:hAnsi="Symbol"/>
              </w:rPr>
              <w:t>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</w:t>
            </w:r>
            <w:r>
              <w:t xml:space="preserve">-particles scattered by an angle 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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</w:t>
            </w:r>
            <w:r w:rsidRPr="00605EB7">
              <w:rPr>
                <w:rFonts w:ascii="Symbol" w:hAnsi="Symbol"/>
              </w:rPr>
              <w:t></w:t>
            </w:r>
            <w:r w:rsidRPr="00605EB7">
              <w:rPr>
                <w:rFonts w:ascii="Symbol" w:hAnsi="Symbol"/>
              </w:rPr>
              <w:t></w:t>
            </w:r>
            <w:r w:rsidRPr="00605EB7">
              <w:rPr>
                <w:rFonts w:ascii="Symbol" w:hAnsi="Symbol"/>
              </w:rPr>
              <w:t></w:t>
            </w:r>
            <w:r w:rsidRPr="00605EB7">
              <w:rPr>
                <w:rFonts w:ascii="Symbol" w:hAnsi="Symbol"/>
              </w:rPr>
              <w:t></w:t>
            </w:r>
            <w:r w:rsidRPr="00605EB7">
              <w:rPr>
                <w:rFonts w:ascii="Symbol" w:hAnsi="Symbol"/>
              </w:rPr>
              <w:t></w:t>
            </w:r>
            <w:r w:rsidRPr="00605EB7">
              <w:rPr>
                <w:rFonts w:ascii="Symbol" w:hAnsi="Symbol"/>
              </w:rPr>
              <w:t></w:t>
            </w:r>
            <w:r w:rsidRPr="00605EB7">
              <w:rPr>
                <w:rFonts w:ascii="Symbol" w:hAnsi="Symbol"/>
              </w:rPr>
              <w:t></w:t>
            </w:r>
            <w:r>
              <w:t xml:space="preserve"> in Rutherford's experiment are -</w:t>
            </w:r>
          </w:p>
          <w:p w14:paraId="25432C0F" w14:textId="77777777" w:rsidR="003469F4" w:rsidRDefault="003469F4" w:rsidP="000B24E3">
            <w:pPr>
              <w:spacing w:before="20" w:after="10"/>
              <w:jc w:val="both"/>
            </w:pPr>
          </w:p>
        </w:tc>
      </w:tr>
      <w:tr w:rsidR="003469F4" w14:paraId="53230E3A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3CBC5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D1DF4" w14:textId="77777777" w:rsidR="003469F4" w:rsidRDefault="003469F4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3469F4" w14:paraId="4FE0ED64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5B931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FE326A" w14:textId="77777777" w:rsidR="003469F4" w:rsidRDefault="003469F4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3469F4" w14:paraId="1558B2D6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000DB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D77C6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 w:rsidRPr="006E2A03">
              <w:rPr>
                <w:color w:val="auto"/>
              </w:rPr>
              <w:t>multiple_choice</w:t>
            </w:r>
            <w:proofErr w:type="spellEnd"/>
          </w:p>
        </w:tc>
      </w:tr>
      <w:tr w:rsidR="003469F4" w14:paraId="0EE09E2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4D" w14:textId="77777777" w:rsidR="003469F4" w:rsidRDefault="003469F4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9E12F" w14:textId="77777777" w:rsidR="003469F4" w:rsidRDefault="003469F4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3469F4" w14:paraId="66058B0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0A625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2C112" w14:textId="0D84EA42" w:rsidR="003469F4" w:rsidRP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spacing w:line="300" w:lineRule="auto"/>
              <w:ind w:left="720" w:hanging="720"/>
              <w:jc w:val="both"/>
            </w:pPr>
            <w:r>
              <w:t xml:space="preserve">Directly proportional to </w:t>
            </w:r>
            <w:r w:rsidRPr="00605EB7">
              <w:t>\[K.{E^2}\]</w:t>
            </w:r>
            <w:r>
              <w:tab/>
            </w:r>
          </w:p>
        </w:tc>
      </w:tr>
      <w:tr w:rsidR="003469F4" w14:paraId="2FD5706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39449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CA150" w14:textId="77777777" w:rsidR="003469F4" w:rsidRPr="00E6265C" w:rsidRDefault="003469F4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469F4" w14:paraId="3DD6CE0E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4E586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60692" w14:textId="57486E0C" w:rsidR="003469F4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>
              <w:t xml:space="preserve">Directly proportional to </w:t>
            </w:r>
            <w:r w:rsidRPr="00605EB7">
              <w:t>\[{z^4}\]</w:t>
            </w:r>
            <w:r>
              <w:rPr>
                <w:vertAlign w:val="subscript"/>
              </w:rPr>
              <w:tab/>
            </w:r>
          </w:p>
        </w:tc>
      </w:tr>
      <w:tr w:rsidR="003469F4" w14:paraId="520A677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BBFB5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66DAC" w14:textId="77777777" w:rsidR="003469F4" w:rsidRPr="00E6265C" w:rsidRDefault="003469F4" w:rsidP="000B24E3">
            <w:pPr>
              <w:spacing w:after="10" w:line="264" w:lineRule="auto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3469F4" w14:paraId="6E79992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0A73B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C8291" w14:textId="7EB1A1F9" w:rsidR="003469F4" w:rsidRPr="00E6265C" w:rsidRDefault="00605EB7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  <w:r>
              <w:t xml:space="preserve">Inversely proportional to </w:t>
            </w:r>
            <w:r w:rsidRPr="00605EB7">
              <w:t>\[{e^4}\]</w:t>
            </w:r>
            <w:r>
              <w:rPr>
                <w:vertAlign w:val="subscript"/>
              </w:rPr>
              <w:tab/>
            </w:r>
          </w:p>
        </w:tc>
      </w:tr>
      <w:tr w:rsidR="003469F4" w14:paraId="6278138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5CBB4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4A482" w14:textId="77777777" w:rsidR="003469F4" w:rsidRPr="00E6265C" w:rsidRDefault="003469F4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469F4" w14:paraId="002F87B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2D9AC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55FF9" w14:textId="173002A1" w:rsidR="003469F4" w:rsidRP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1699"/>
                <w:tab w:val="left" w:pos="2707"/>
                <w:tab w:val="left" w:pos="3067"/>
              </w:tabs>
              <w:autoSpaceDE w:val="0"/>
              <w:autoSpaceDN w:val="0"/>
              <w:adjustRightInd w:val="0"/>
              <w:spacing w:line="300" w:lineRule="auto"/>
              <w:ind w:left="720" w:hanging="720"/>
              <w:jc w:val="both"/>
              <w:rPr>
                <w:vertAlign w:val="superscript"/>
              </w:rPr>
            </w:pPr>
            <w:r>
              <w:t xml:space="preserve">Inversely proportional to </w:t>
            </w:r>
            <w:r w:rsidRPr="00605EB7">
              <w:t>\[K.{E^2}\]</w:t>
            </w:r>
          </w:p>
        </w:tc>
      </w:tr>
      <w:tr w:rsidR="003469F4" w14:paraId="047DC6B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750F34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5146F" w14:textId="77777777" w:rsidR="003469F4" w:rsidRPr="00E6265C" w:rsidRDefault="003469F4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3469F4" w14:paraId="24500E1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BF1AD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36C56" w14:textId="77777777" w:rsidR="003469F4" w:rsidRDefault="003469F4" w:rsidP="000B24E3"/>
        </w:tc>
      </w:tr>
      <w:tr w:rsidR="0081425F" w14:paraId="0D8F0AA3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B8AE1" w14:textId="755A5160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BC3B1" w14:textId="3E618F7A" w:rsidR="0081425F" w:rsidRDefault="00605EB7" w:rsidP="00605EB7">
            <w:r w:rsidRPr="00605EB7">
              <w:t>\[N\left( \theta  \right) \</w:t>
            </w:r>
            <w:proofErr w:type="spellStart"/>
            <w:r w:rsidRPr="00605EB7">
              <w:t>propto</w:t>
            </w:r>
            <w:proofErr w:type="spellEnd"/>
            <w:r w:rsidRPr="00605EB7">
              <w:t xml:space="preserve"> \</w:t>
            </w:r>
            <w:proofErr w:type="spellStart"/>
            <w:r w:rsidRPr="00605EB7">
              <w:t>frac</w:t>
            </w:r>
            <w:proofErr w:type="spellEnd"/>
            <w:r w:rsidRPr="00605EB7">
              <w:t>{1}{{K.{E^2}}}\]</w:t>
            </w:r>
            <w:r>
              <w:t xml:space="preserve">Inversely proportional to </w:t>
            </w:r>
            <w:r w:rsidRPr="00605EB7">
              <w:t>\[K.{E^2}\]</w:t>
            </w:r>
          </w:p>
        </w:tc>
      </w:tr>
      <w:tr w:rsidR="003469F4" w14:paraId="6A1C39C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84817" w14:textId="77777777" w:rsidR="003469F4" w:rsidRDefault="003469F4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270C0" w14:textId="36C5B634" w:rsidR="003469F4" w:rsidRDefault="00605EB7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No</w:t>
            </w:r>
          </w:p>
        </w:tc>
      </w:tr>
      <w:tr w:rsidR="003469F4" w14:paraId="749E968B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1AB29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702741" w14:textId="77777777" w:rsidR="003469F4" w:rsidRDefault="003469F4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3469F4" w14:paraId="4E1E110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2399A" w14:textId="77777777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87A07" w14:textId="06097425" w:rsidR="003469F4" w:rsidRDefault="003469F4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</w:t>
            </w:r>
            <w:r w:rsidR="008C492E">
              <w:rPr>
                <w:kern w:val="2"/>
                <w14:ligatures w14:val="standardContextual"/>
              </w:rPr>
              <w:t>, B, C</w:t>
            </w:r>
          </w:p>
        </w:tc>
      </w:tr>
    </w:tbl>
    <w:p w14:paraId="0935F954" w14:textId="77777777" w:rsidR="00485B7A" w:rsidRDefault="00485B7A" w:rsidP="00AB02C7"/>
    <w:p w14:paraId="474F2B18" w14:textId="77777777" w:rsidR="00AB02C7" w:rsidRDefault="00AB02C7" w:rsidP="00AB02C7"/>
    <w:p w14:paraId="3E14BF36" w14:textId="77777777" w:rsidR="003469F4" w:rsidRDefault="003469F4" w:rsidP="00AB02C7"/>
    <w:p w14:paraId="1D9C0060" w14:textId="77777777" w:rsidR="003469F4" w:rsidRDefault="003469F4" w:rsidP="00AB02C7"/>
    <w:p w14:paraId="1553A8BE" w14:textId="77777777" w:rsidR="0081425F" w:rsidRDefault="0081425F" w:rsidP="008C492E">
      <w:pPr>
        <w:jc w:val="center"/>
        <w:rPr>
          <w:b/>
          <w:bCs/>
          <w:sz w:val="36"/>
          <w:szCs w:val="32"/>
        </w:rPr>
      </w:pPr>
    </w:p>
    <w:p w14:paraId="055E1B23" w14:textId="77777777" w:rsidR="0081425F" w:rsidRDefault="0081425F" w:rsidP="008C492E">
      <w:pPr>
        <w:jc w:val="center"/>
        <w:rPr>
          <w:b/>
          <w:bCs/>
          <w:sz w:val="36"/>
          <w:szCs w:val="32"/>
        </w:rPr>
      </w:pPr>
    </w:p>
    <w:p w14:paraId="72067312" w14:textId="77777777" w:rsidR="0081425F" w:rsidRDefault="0081425F" w:rsidP="008C492E">
      <w:pPr>
        <w:jc w:val="center"/>
        <w:rPr>
          <w:b/>
          <w:bCs/>
          <w:sz w:val="36"/>
          <w:szCs w:val="32"/>
        </w:rPr>
      </w:pPr>
    </w:p>
    <w:p w14:paraId="07DD5890" w14:textId="0643CC6F" w:rsidR="008C492E" w:rsidRDefault="008C492E" w:rsidP="008C492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Integer</w:t>
      </w:r>
      <w:r w:rsidRPr="008C492E">
        <w:rPr>
          <w:b/>
          <w:bCs/>
          <w:sz w:val="36"/>
          <w:szCs w:val="32"/>
        </w:rPr>
        <w:t xml:space="preserve"> 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8C492E" w14:paraId="2FF04434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4512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390BA" w14:textId="77777777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7C6F1A">
              <w:t>The frequency of one of the lines in Paschen series of a hydrogen atom</w:t>
            </w:r>
          </w:p>
          <w:p w14:paraId="7F7BD950" w14:textId="77777777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7C6F1A">
              <w:t xml:space="preserve">is </w:t>
            </w:r>
            <w:r w:rsidRPr="00605EB7">
              <w:t>\[2.34{\</w:t>
            </w:r>
            <w:proofErr w:type="gramStart"/>
            <w:r w:rsidRPr="00605EB7">
              <w:t>text{</w:t>
            </w:r>
            <w:proofErr w:type="gramEnd"/>
            <w:r w:rsidRPr="00605EB7">
              <w:t xml:space="preserve"> }} \times {\text{ }}{10^{14}}Hz\]</w:t>
            </w:r>
            <w:r w:rsidRPr="007C6F1A">
              <w:t xml:space="preserve">. The </w:t>
            </w:r>
            <w:r>
              <w:t>higher orbit</w:t>
            </w:r>
            <w:r w:rsidRPr="007C6F1A">
              <w:t>,</w:t>
            </w:r>
          </w:p>
          <w:p w14:paraId="7995C0C3" w14:textId="2661580E" w:rsidR="00605EB7" w:rsidRPr="007C6F1A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7" w:lineRule="auto"/>
              <w:ind w:left="720" w:hanging="720"/>
              <w:jc w:val="both"/>
            </w:pPr>
            <w:r w:rsidRPr="00605EB7">
              <w:t>\[{n_2}\]</w:t>
            </w:r>
            <w:r w:rsidRPr="007C6F1A">
              <w:t xml:space="preserve">, which produces this transitions is </w:t>
            </w:r>
            <w:r>
              <w:t>-</w:t>
            </w:r>
          </w:p>
          <w:p w14:paraId="0AF9E5C4" w14:textId="77777777" w:rsidR="008C492E" w:rsidRDefault="008C492E" w:rsidP="000B24E3">
            <w:pPr>
              <w:spacing w:before="20" w:after="10"/>
              <w:jc w:val="both"/>
            </w:pPr>
          </w:p>
        </w:tc>
      </w:tr>
      <w:tr w:rsidR="008C492E" w14:paraId="023EAF6C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55AFB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00BBA" w14:textId="77777777" w:rsidR="008C492E" w:rsidRDefault="008C492E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C492E" w14:paraId="403E5C52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C755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E3970" w14:textId="77777777" w:rsidR="008C492E" w:rsidRDefault="008C492E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C492E" w14:paraId="171F7637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89F70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B969D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integer</w:t>
            </w:r>
          </w:p>
        </w:tc>
      </w:tr>
      <w:tr w:rsidR="008C492E" w14:paraId="6B5A4E5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6EC88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CDAFE" w14:textId="0B65F59A" w:rsidR="008C492E" w:rsidRDefault="00605EB7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Medium</w:t>
            </w:r>
          </w:p>
        </w:tc>
      </w:tr>
      <w:tr w:rsidR="008C492E" w14:paraId="28BF66D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0882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54830" w14:textId="77777777" w:rsidR="008C492E" w:rsidRDefault="008C492E" w:rsidP="000B24E3"/>
        </w:tc>
      </w:tr>
      <w:tr w:rsidR="0081425F" w14:paraId="2CF2AB25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6B111" w14:textId="0B4E4E5F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3B710" w14:textId="77777777" w:rsidR="0081425F" w:rsidRDefault="0081425F" w:rsidP="000B24E3"/>
        </w:tc>
      </w:tr>
      <w:tr w:rsidR="008C492E" w14:paraId="64DBA96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8A390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7AF43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367CD13E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DDAC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0189A" w14:textId="618BC08D" w:rsidR="008C492E" w:rsidRDefault="00605EB7" w:rsidP="000B24E3">
            <w:pPr>
              <w:spacing w:before="10" w:after="10"/>
              <w:jc w:val="both"/>
            </w:pPr>
            <w:r>
              <w:rPr>
                <w:rFonts w:cs="Mangal"/>
                <w:snapToGrid w:val="0"/>
              </w:rPr>
              <w:t>2018</w:t>
            </w:r>
          </w:p>
        </w:tc>
      </w:tr>
      <w:tr w:rsidR="008C492E" w14:paraId="3FF8A02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416C1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9E52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10</w:t>
            </w:r>
          </w:p>
        </w:tc>
      </w:tr>
    </w:tbl>
    <w:p w14:paraId="5A88480C" w14:textId="77777777" w:rsidR="0081425F" w:rsidRDefault="0081425F" w:rsidP="008C492E">
      <w:pPr>
        <w:jc w:val="center"/>
        <w:rPr>
          <w:b/>
          <w:bCs/>
          <w:sz w:val="36"/>
          <w:szCs w:val="32"/>
        </w:rPr>
      </w:pPr>
    </w:p>
    <w:p w14:paraId="69033FFB" w14:textId="7C7974F1" w:rsidR="008C492E" w:rsidRDefault="008C492E" w:rsidP="008C492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Numerical </w:t>
      </w:r>
      <w:r w:rsidRPr="008C492E">
        <w:rPr>
          <w:b/>
          <w:bCs/>
          <w:sz w:val="36"/>
          <w:szCs w:val="32"/>
        </w:rPr>
        <w:t>Choice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8C492E" w14:paraId="1A11F9B2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42554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A8A92" w14:textId="77777777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31" w:lineRule="auto"/>
              <w:ind w:left="720" w:hanging="720"/>
              <w:jc w:val="both"/>
            </w:pPr>
            <w:r>
              <w:t>In two H atoms X and Y the electrons move around the nucleus in</w:t>
            </w:r>
          </w:p>
          <w:p w14:paraId="12DF535E" w14:textId="77777777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31" w:lineRule="auto"/>
              <w:ind w:left="720" w:hanging="720"/>
              <w:jc w:val="both"/>
            </w:pPr>
            <w:r>
              <w:t>circular orbits of radius r and 4r respectively. The ratio of the times taken</w:t>
            </w:r>
          </w:p>
          <w:p w14:paraId="5933A06B" w14:textId="7B80AFA5" w:rsidR="00605EB7" w:rsidRPr="007C6F1A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31" w:lineRule="auto"/>
              <w:ind w:left="720" w:hanging="720"/>
              <w:jc w:val="both"/>
            </w:pPr>
            <w:r>
              <w:t>by them to complete one revolution is -</w:t>
            </w:r>
          </w:p>
          <w:p w14:paraId="6818CA33" w14:textId="77777777" w:rsidR="008C492E" w:rsidRDefault="008C492E" w:rsidP="000B24E3">
            <w:pPr>
              <w:spacing w:before="20" w:after="10"/>
              <w:jc w:val="both"/>
            </w:pPr>
          </w:p>
        </w:tc>
      </w:tr>
      <w:tr w:rsidR="008C492E" w14:paraId="000BF1FA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4DC1C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9CEBB9" w14:textId="77777777" w:rsidR="008C492E" w:rsidRDefault="008C492E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C492E" w14:paraId="381A1345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EA829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60A69" w14:textId="77777777" w:rsidR="008C492E" w:rsidRDefault="008C492E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C492E" w14:paraId="0F0FB02B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20F9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CDF4F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Numerical</w:t>
            </w:r>
          </w:p>
        </w:tc>
      </w:tr>
      <w:tr w:rsidR="008C492E" w14:paraId="4413742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62C9F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AC926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C492E" w14:paraId="5A5E50B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2689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72FCEF" w14:textId="77777777" w:rsidR="008C492E" w:rsidRDefault="008C492E" w:rsidP="000B24E3"/>
        </w:tc>
      </w:tr>
      <w:tr w:rsidR="0081425F" w14:paraId="569EE5F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8EBC" w14:textId="54B482EA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ABBAF" w14:textId="77777777" w:rsidR="0081425F" w:rsidRDefault="0081425F" w:rsidP="000B24E3"/>
        </w:tc>
      </w:tr>
      <w:tr w:rsidR="008C492E" w14:paraId="1EA96CE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C47E3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EB883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05AE51B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3C8A9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5E711" w14:textId="77777777" w:rsidR="008C492E" w:rsidRDefault="008C492E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8C492E" w14:paraId="35DAC28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0B6F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7D607" w14:textId="689879EE" w:rsidR="008C492E" w:rsidRDefault="00605EB7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 w:rsidRPr="00605EB7">
              <w:rPr>
                <w:kern w:val="2"/>
                <w14:ligatures w14:val="standardContextual"/>
              </w:rPr>
              <w:t>\[\frac{1}{8}\]</w:t>
            </w:r>
          </w:p>
        </w:tc>
      </w:tr>
    </w:tbl>
    <w:p w14:paraId="603691D0" w14:textId="77777777" w:rsidR="00452E33" w:rsidRDefault="00452E33" w:rsidP="00E27DFE">
      <w:pPr>
        <w:jc w:val="center"/>
        <w:rPr>
          <w:b/>
          <w:bCs/>
          <w:sz w:val="32"/>
          <w:szCs w:val="28"/>
        </w:rPr>
      </w:pPr>
    </w:p>
    <w:p w14:paraId="36A994AB" w14:textId="77777777" w:rsidR="00452E33" w:rsidRDefault="00452E33" w:rsidP="00E27DFE">
      <w:pPr>
        <w:jc w:val="center"/>
        <w:rPr>
          <w:b/>
          <w:bCs/>
          <w:sz w:val="32"/>
          <w:szCs w:val="28"/>
        </w:rPr>
      </w:pPr>
    </w:p>
    <w:p w14:paraId="5529552A" w14:textId="76699595" w:rsidR="008C492E" w:rsidRDefault="008C492E" w:rsidP="008C492E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Ture &amp; False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8C492E" w14:paraId="25C329A0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AD33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C38F9" w14:textId="77777777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2" w:lineRule="auto"/>
              <w:ind w:left="720" w:hanging="720"/>
              <w:jc w:val="both"/>
            </w:pPr>
            <w:r>
              <w:t>The charge to mass ratio of the particles in cathode rays is greater than</w:t>
            </w:r>
          </w:p>
          <w:p w14:paraId="34434FDB" w14:textId="6CA327D6" w:rsidR="00605EB7" w:rsidRDefault="00605EB7" w:rsidP="00605EB7">
            <w:pPr>
              <w:tabs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spacing w:line="312" w:lineRule="auto"/>
              <w:ind w:left="720" w:hanging="720"/>
              <w:jc w:val="both"/>
            </w:pPr>
            <w:r>
              <w:t>that of the particles in anode rays.</w:t>
            </w:r>
          </w:p>
          <w:p w14:paraId="08C5C27F" w14:textId="77777777" w:rsidR="008C492E" w:rsidRDefault="008C492E" w:rsidP="000B24E3">
            <w:pPr>
              <w:spacing w:before="20" w:after="10"/>
              <w:jc w:val="both"/>
            </w:pPr>
          </w:p>
        </w:tc>
      </w:tr>
      <w:tr w:rsidR="008C492E" w14:paraId="1194CF3A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0AE6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F5FA3" w14:textId="77777777" w:rsidR="008C492E" w:rsidRDefault="008C492E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C492E" w14:paraId="010BBBDE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EA3D6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01253" w14:textId="77777777" w:rsidR="008C492E" w:rsidRDefault="008C492E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C492E" w14:paraId="1563F9B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32F29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15483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boolean</w:t>
            </w:r>
            <w:proofErr w:type="spellEnd"/>
          </w:p>
        </w:tc>
      </w:tr>
      <w:tr w:rsidR="008C492E" w14:paraId="15B15957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07A76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6E08C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C492E" w:rsidRPr="00605EB7" w14:paraId="000DA7C0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B991A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D65F8" w14:textId="37D25676" w:rsidR="00605EB7" w:rsidRPr="00605EB7" w:rsidRDefault="00605EB7" w:rsidP="00605EB7">
            <w:pPr>
              <w:autoSpaceDE w:val="0"/>
              <w:autoSpaceDN w:val="0"/>
              <w:adjustRightInd w:val="0"/>
              <w:spacing w:after="43"/>
              <w:ind w:left="720" w:hanging="720"/>
              <w:jc w:val="both"/>
              <w:rPr>
                <w:lang w:val="pt-BR"/>
              </w:rPr>
            </w:pPr>
            <w:r w:rsidRPr="00346850">
              <w:rPr>
                <w:rFonts w:cs="Arial"/>
                <w:bCs/>
                <w:lang w:val="pt-BR"/>
              </w:rPr>
              <w:t xml:space="preserve">e/m ratio of </w:t>
            </w:r>
            <w:r w:rsidRPr="00605EB7">
              <w:rPr>
                <w:rFonts w:cs="Arial"/>
                <w:bCs/>
                <w:lang w:val="pt-BR"/>
              </w:rPr>
              <w:t>\[{e^-}\]</w:t>
            </w:r>
            <w:r w:rsidRPr="00346850">
              <w:rPr>
                <w:rFonts w:cs="Arial"/>
                <w:bCs/>
                <w:lang w:val="pt-BR"/>
              </w:rPr>
              <w:t>&gt; e/m ratio of P</w:t>
            </w:r>
          </w:p>
        </w:tc>
      </w:tr>
      <w:tr w:rsidR="0081425F" w14:paraId="11952F3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C7CB9" w14:textId="72BE7211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9844C" w14:textId="77777777" w:rsidR="0081425F" w:rsidRDefault="0081425F" w:rsidP="000B24E3"/>
        </w:tc>
      </w:tr>
      <w:tr w:rsidR="008C492E" w14:paraId="1C52663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91D42" w14:textId="77777777" w:rsidR="008C492E" w:rsidRDefault="008C492E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442C5" w14:textId="77777777" w:rsidR="008C492E" w:rsidRDefault="008C492E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C492E" w14:paraId="7E53CD4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84657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F42D5" w14:textId="77777777" w:rsidR="008C492E" w:rsidRDefault="008C492E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8C492E" w14:paraId="626C5DA1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800B3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FCB71" w14:textId="77777777" w:rsidR="008C492E" w:rsidRDefault="008C492E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true</w:t>
            </w:r>
          </w:p>
        </w:tc>
      </w:tr>
    </w:tbl>
    <w:p w14:paraId="7250D070" w14:textId="77777777" w:rsidR="008C492E" w:rsidRDefault="008C492E" w:rsidP="008C492E"/>
    <w:p w14:paraId="265DDF04" w14:textId="479B76E1" w:rsidR="0081425F" w:rsidRDefault="0081425F" w:rsidP="0081425F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Assertion and Reason</w:t>
      </w:r>
    </w:p>
    <w:tbl>
      <w:tblPr>
        <w:tblW w:w="9150" w:type="dxa"/>
        <w:tblInd w:w="216" w:type="dxa"/>
        <w:shd w:val="clear" w:color="auto" w:fill="CED7E7"/>
        <w:tblLook w:val="04A0" w:firstRow="1" w:lastRow="0" w:firstColumn="1" w:lastColumn="0" w:noHBand="0" w:noVBand="1"/>
      </w:tblPr>
      <w:tblGrid>
        <w:gridCol w:w="2660"/>
        <w:gridCol w:w="6490"/>
      </w:tblGrid>
      <w:tr w:rsidR="0081425F" w14:paraId="4F288DF9" w14:textId="77777777" w:rsidTr="000B24E3">
        <w:trPr>
          <w:trHeight w:val="607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167C1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English</w:t>
            </w:r>
          </w:p>
        </w:tc>
        <w:tc>
          <w:tcPr>
            <w:tcW w:w="6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243581" w14:textId="77777777" w:rsidR="00605EB7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 w:rsidRPr="00605EB7">
              <w:t>Choose any one of the following four responses.</w:t>
            </w:r>
          </w:p>
          <w:p w14:paraId="3A364602" w14:textId="77777777" w:rsidR="0081425F" w:rsidRDefault="0081425F" w:rsidP="000B24E3">
            <w:pPr>
              <w:spacing w:before="20" w:after="10"/>
              <w:jc w:val="both"/>
            </w:pPr>
          </w:p>
        </w:tc>
      </w:tr>
      <w:tr w:rsidR="0081425F" w14:paraId="3350D897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B5BBA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Question_hindi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AD958" w14:textId="77777777" w:rsidR="0081425F" w:rsidRDefault="0081425F" w:rsidP="000B24E3">
            <w:pPr>
              <w:jc w:val="both"/>
            </w:pPr>
            <w:r>
              <w:rPr>
                <w:rFonts w:ascii="Kruti Dev 010" w:hAnsi="Kruti Dev 010"/>
                <w:snapToGrid w:val="0"/>
                <w:spacing w:val="-4"/>
              </w:rPr>
              <w:t> </w:t>
            </w:r>
          </w:p>
        </w:tc>
      </w:tr>
      <w:tr w:rsidR="0081425F" w14:paraId="4BB24CD0" w14:textId="77777777" w:rsidTr="000B24E3">
        <w:trPr>
          <w:trHeight w:val="607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1E79B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image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EFB7A" w14:textId="77777777" w:rsidR="0081425F" w:rsidRDefault="0081425F" w:rsidP="000B24E3">
            <w:pPr>
              <w:spacing w:before="25" w:after="20"/>
              <w:jc w:val="both"/>
            </w:pPr>
            <w:r>
              <w:rPr>
                <w:snapToGrid w:val="0"/>
              </w:rPr>
              <w:t> </w:t>
            </w:r>
          </w:p>
        </w:tc>
      </w:tr>
      <w:tr w:rsidR="0081425F" w14:paraId="3191ADA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39AB12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lastRenderedPageBreak/>
              <w:t>Question Type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48D68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proofErr w:type="spellStart"/>
            <w:r>
              <w:rPr>
                <w:color w:val="auto"/>
                <w:kern w:val="2"/>
                <w14:ligatures w14:val="standardContextual"/>
              </w:rPr>
              <w:t>single_choice</w:t>
            </w:r>
            <w:proofErr w:type="spellEnd"/>
          </w:p>
        </w:tc>
      </w:tr>
      <w:tr w:rsidR="0081425F" w14:paraId="65C7BC4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F44C5" w14:textId="77777777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Question patter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E0B64" w14:textId="77777777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Easy</w:t>
            </w:r>
          </w:p>
        </w:tc>
      </w:tr>
      <w:tr w:rsidR="0081425F" w14:paraId="37CBA402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4670A" w14:textId="411D4491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Assertion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6D7C" w14:textId="77777777" w:rsid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>
              <w:t>The charge to mass ratio of the particles in anode rays depends on</w:t>
            </w:r>
          </w:p>
          <w:p w14:paraId="7121C691" w14:textId="3C34FD06" w:rsidR="0081425F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>
              <w:t>nature of the gas taken in the discharge tube.</w:t>
            </w:r>
          </w:p>
        </w:tc>
      </w:tr>
      <w:tr w:rsidR="0081425F" w14:paraId="6007920B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1A444" w14:textId="6FBC3350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Assertion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7C043" w14:textId="77777777" w:rsidR="0081425F" w:rsidRPr="00E6265C" w:rsidRDefault="0081425F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81425F" w14:paraId="35997C3C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D8F6F" w14:textId="16B1D81F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Reason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442F5" w14:textId="373F4DA2" w:rsidR="0081425F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</w:pPr>
            <w:r>
              <w:t>The particles in anode rays carry positive charge.</w:t>
            </w:r>
          </w:p>
        </w:tc>
      </w:tr>
      <w:tr w:rsidR="0081425F" w14:paraId="7ACFFB6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9C0AC" w14:textId="4B654ED4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Reason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1517D" w14:textId="77777777" w:rsidR="0081425F" w:rsidRPr="00E6265C" w:rsidRDefault="0081425F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</w:p>
        </w:tc>
      </w:tr>
      <w:tr w:rsidR="0081425F" w14:paraId="6116FA1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F4F3B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Option1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7F13" w14:textId="77777777" w:rsidR="00605EB7" w:rsidRPr="00605EB7" w:rsidRDefault="00605EB7" w:rsidP="00605EB7">
            <w:pPr>
              <w:pStyle w:val="BodyTextIndent"/>
              <w:tabs>
                <w:tab w:val="left" w:pos="0"/>
                <w:tab w:val="left" w:pos="720"/>
                <w:tab w:val="left" w:pos="1627"/>
                <w:tab w:val="left" w:pos="2707"/>
                <w:tab w:val="left" w:pos="3067"/>
                <w:tab w:val="left" w:pos="3600"/>
              </w:tabs>
              <w:spacing w:after="0"/>
              <w:ind w:hanging="1080"/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</w:pPr>
            <w:r w:rsidRPr="00605EB7"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  <w:t>If both Assertion and Reason are true and the Reason is correct</w:t>
            </w:r>
          </w:p>
          <w:p w14:paraId="2EEE55B2" w14:textId="0D5047E9" w:rsidR="0081425F" w:rsidRPr="00605EB7" w:rsidRDefault="00605EB7" w:rsidP="00605EB7">
            <w:pPr>
              <w:pStyle w:val="BodyTextIndent"/>
              <w:tabs>
                <w:tab w:val="left" w:pos="0"/>
                <w:tab w:val="left" w:pos="720"/>
                <w:tab w:val="left" w:pos="1627"/>
                <w:tab w:val="left" w:pos="2707"/>
                <w:tab w:val="left" w:pos="3067"/>
                <w:tab w:val="left" w:pos="3600"/>
              </w:tabs>
              <w:spacing w:after="0"/>
              <w:ind w:hanging="1080"/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</w:pPr>
            <w:r w:rsidRPr="00605EB7">
              <w:rPr>
                <w:rFonts w:asciiTheme="minorHAnsi" w:eastAsiaTheme="minorHAnsi" w:hAnsiTheme="minorHAnsi" w:cstheme="minorBidi"/>
                <w:b w:val="0"/>
                <w:kern w:val="2"/>
                <w:sz w:val="22"/>
                <w:szCs w:val="20"/>
                <w:lang w:bidi="hi-IN"/>
                <w14:ligatures w14:val="standardContextual"/>
              </w:rPr>
              <w:t>explanation of the Assertion.</w:t>
            </w:r>
          </w:p>
          <w:p w14:paraId="26DF56F0" w14:textId="4EA590F1" w:rsidR="00605EB7" w:rsidRPr="00605EB7" w:rsidRDefault="00605EB7" w:rsidP="00605EB7">
            <w:pPr>
              <w:pStyle w:val="BodyTextIndent"/>
              <w:tabs>
                <w:tab w:val="left" w:pos="0"/>
                <w:tab w:val="left" w:pos="720"/>
                <w:tab w:val="left" w:pos="1627"/>
                <w:tab w:val="left" w:pos="2707"/>
                <w:tab w:val="left" w:pos="3067"/>
                <w:tab w:val="left" w:pos="3600"/>
              </w:tabs>
              <w:spacing w:after="0"/>
              <w:ind w:hanging="1080"/>
            </w:pPr>
          </w:p>
        </w:tc>
      </w:tr>
      <w:tr w:rsidR="0081425F" w14:paraId="5DF7962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6554C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Option1 </w:t>
            </w:r>
            <w:proofErr w:type="spellStart"/>
            <w:r>
              <w:rPr>
                <w:color w:val="auto"/>
                <w:kern w:val="2"/>
                <w14:ligatures w14:val="standardContextual"/>
              </w:rPr>
              <w:t>hindi</w:t>
            </w:r>
            <w:proofErr w:type="spellEnd"/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31CE0" w14:textId="77777777" w:rsidR="0081425F" w:rsidRPr="00E6265C" w:rsidRDefault="0081425F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1425F" w14:paraId="224EC4EA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8AC76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Option2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D1797" w14:textId="1FB62B2E" w:rsidR="0081425F" w:rsidRPr="00E6265C" w:rsidRDefault="00605EB7" w:rsidP="000B24E3">
            <w:pPr>
              <w:spacing w:before="20" w:after="10"/>
              <w:jc w:val="both"/>
              <w:rPr>
                <w:rFonts w:ascii="Roboto" w:hAnsi="Roboto"/>
                <w:color w:val="121212"/>
                <w:sz w:val="27"/>
                <w:szCs w:val="27"/>
                <w:shd w:val="clear" w:color="auto" w:fill="FFFFFF"/>
              </w:rPr>
            </w:pPr>
            <w:r w:rsidRPr="000C1D38">
              <w:t>If both Assertion and Reason are true but the Reason is not a correct explanation of the Assertion.</w:t>
            </w:r>
          </w:p>
        </w:tc>
      </w:tr>
      <w:tr w:rsidR="0081425F" w14:paraId="2F9A4AA9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4FC4E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2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181F" w14:textId="77777777" w:rsidR="0081425F" w:rsidRPr="00605EB7" w:rsidRDefault="0081425F" w:rsidP="000B24E3">
            <w:pPr>
              <w:spacing w:after="10" w:line="264" w:lineRule="auto"/>
              <w:jc w:val="both"/>
            </w:pPr>
          </w:p>
        </w:tc>
      </w:tr>
      <w:tr w:rsidR="0081425F" w14:paraId="3E78640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EF05D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Option3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7F7C1" w14:textId="1A4C6988" w:rsidR="0081425F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1080" w:hanging="1080"/>
              <w:jc w:val="both"/>
            </w:pPr>
            <w:r w:rsidRPr="00605EB7">
              <w:t>If Assertion is true but the Reason is false.</w:t>
            </w:r>
          </w:p>
        </w:tc>
      </w:tr>
      <w:tr w:rsidR="0081425F" w14:paraId="7351721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2543C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 3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646A9" w14:textId="77777777" w:rsidR="0081425F" w:rsidRPr="00E6265C" w:rsidRDefault="0081425F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1425F" w14:paraId="07DB045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930579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5A516" w14:textId="5FB9181B" w:rsidR="0081425F" w:rsidRPr="00605EB7" w:rsidRDefault="00605EB7" w:rsidP="00605EB7">
            <w:pPr>
              <w:tabs>
                <w:tab w:val="left" w:pos="0"/>
                <w:tab w:val="left" w:pos="720"/>
                <w:tab w:val="left" w:pos="1080"/>
                <w:tab w:val="left" w:pos="1627"/>
                <w:tab w:val="left" w:pos="2707"/>
                <w:tab w:val="left" w:pos="3067"/>
                <w:tab w:val="left" w:pos="3600"/>
              </w:tabs>
              <w:autoSpaceDE w:val="0"/>
              <w:autoSpaceDN w:val="0"/>
              <w:adjustRightInd w:val="0"/>
              <w:ind w:left="720" w:hanging="720"/>
              <w:jc w:val="both"/>
              <w:rPr>
                <w:bCs/>
              </w:rPr>
            </w:pPr>
            <w:r w:rsidRPr="00605EB7">
              <w:t>If Assertion is false but Reason is true.</w:t>
            </w:r>
          </w:p>
        </w:tc>
      </w:tr>
      <w:tr w:rsidR="0081425F" w14:paraId="4638B3D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1BAFE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Option4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F901F" w14:textId="77777777" w:rsidR="0081425F" w:rsidRPr="00E6265C" w:rsidRDefault="0081425F" w:rsidP="000B24E3">
            <w:pPr>
              <w:pStyle w:val="BodyA"/>
              <w:spacing w:line="256" w:lineRule="auto"/>
              <w:rPr>
                <w:rFonts w:ascii="Roboto" w:eastAsiaTheme="minorHAnsi" w:hAnsi="Roboto" w:cstheme="minorBidi"/>
                <w:color w:val="121212"/>
                <w:kern w:val="2"/>
                <w:sz w:val="27"/>
                <w:szCs w:val="27"/>
                <w:bdr w:val="none" w:sz="0" w:space="0" w:color="auto"/>
                <w:shd w:val="clear" w:color="auto" w:fill="FFFFFF"/>
                <w14:ligatures w14:val="standardContextual"/>
              </w:rPr>
            </w:pPr>
          </w:p>
        </w:tc>
      </w:tr>
      <w:tr w:rsidR="0081425F" w14:paraId="51018D4D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579932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English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CCA17" w14:textId="69976704" w:rsidR="0081425F" w:rsidRDefault="00605EB7" w:rsidP="00605EB7">
            <w:pPr>
              <w:tabs>
                <w:tab w:val="left" w:pos="468"/>
              </w:tabs>
            </w:pPr>
            <w:r>
              <w:rPr>
                <w:bCs/>
              </w:rPr>
              <w:t>anode rays deflect to –</w:t>
            </w:r>
            <w:proofErr w:type="spellStart"/>
            <w:r>
              <w:rPr>
                <w:bCs/>
              </w:rPr>
              <w:t>ve</w:t>
            </w:r>
            <w:proofErr w:type="spellEnd"/>
            <w:r>
              <w:rPr>
                <w:bCs/>
              </w:rPr>
              <w:t xml:space="preserve"> terminals.</w:t>
            </w:r>
            <w:r>
              <w:rPr>
                <w:b/>
                <w:bCs/>
              </w:rPr>
              <w:tab/>
            </w:r>
            <w:r>
              <w:tab/>
            </w:r>
          </w:p>
        </w:tc>
      </w:tr>
      <w:tr w:rsidR="0081425F" w14:paraId="7EA5298F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69E9C" w14:textId="77777777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Solution Hindi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FA622" w14:textId="77777777" w:rsidR="0081425F" w:rsidRDefault="0081425F" w:rsidP="000B24E3"/>
        </w:tc>
      </w:tr>
      <w:tr w:rsidR="0081425F" w14:paraId="39EA2753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85088" w14:textId="77777777" w:rsidR="0081425F" w:rsidRDefault="0081425F" w:rsidP="000B24E3">
            <w:pPr>
              <w:pStyle w:val="BodyA"/>
              <w:spacing w:line="256" w:lineRule="auto"/>
              <w:rPr>
                <w:color w:val="auto"/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Is PYQ’s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6355F" w14:textId="77777777" w:rsidR="0081425F" w:rsidRDefault="0081425F" w:rsidP="000B24E3">
            <w:pPr>
              <w:spacing w:before="10" w:after="10"/>
              <w:jc w:val="both"/>
              <w:rPr>
                <w:rFonts w:cs="Mangal"/>
                <w:snapToGrid w:val="0"/>
              </w:rPr>
            </w:pPr>
            <w:r>
              <w:rPr>
                <w:rFonts w:cs="Mangal"/>
                <w:snapToGrid w:val="0"/>
              </w:rPr>
              <w:t>Yes</w:t>
            </w:r>
          </w:p>
        </w:tc>
      </w:tr>
      <w:tr w:rsidR="0081425F" w14:paraId="01186E64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35C43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>PYQ’s Year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770A0" w14:textId="77777777" w:rsidR="0081425F" w:rsidRDefault="0081425F" w:rsidP="000B24E3">
            <w:pPr>
              <w:spacing w:before="10" w:after="10"/>
              <w:jc w:val="both"/>
            </w:pPr>
            <w:r>
              <w:rPr>
                <w:rFonts w:cs="Mangal" w:hint="cs"/>
                <w:snapToGrid w:val="0"/>
              </w:rPr>
              <w:t> </w:t>
            </w:r>
          </w:p>
        </w:tc>
      </w:tr>
      <w:tr w:rsidR="0081425F" w14:paraId="257B9888" w14:textId="77777777" w:rsidTr="000B24E3">
        <w:trPr>
          <w:trHeight w:val="30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F91A6" w14:textId="77777777" w:rsidR="0081425F" w:rsidRDefault="0081425F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color w:val="auto"/>
                <w:kern w:val="2"/>
                <w14:ligatures w14:val="standardContextual"/>
              </w:rPr>
              <w:t xml:space="preserve">Correct Answer </w:t>
            </w:r>
          </w:p>
        </w:tc>
        <w:tc>
          <w:tcPr>
            <w:tcW w:w="6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93644D" w14:textId="7859197F" w:rsidR="0081425F" w:rsidRDefault="00605EB7" w:rsidP="000B24E3">
            <w:pPr>
              <w:pStyle w:val="BodyA"/>
              <w:spacing w:line="256" w:lineRule="auto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B</w:t>
            </w:r>
          </w:p>
        </w:tc>
      </w:tr>
    </w:tbl>
    <w:p w14:paraId="0112F1B0" w14:textId="77777777" w:rsidR="00F25739" w:rsidRDefault="00F25739" w:rsidP="004D10EE">
      <w:pPr>
        <w:jc w:val="center"/>
        <w:rPr>
          <w:b/>
          <w:bCs/>
          <w:sz w:val="32"/>
          <w:szCs w:val="28"/>
        </w:rPr>
      </w:pPr>
    </w:p>
    <w:sectPr w:rsidR="00F25739" w:rsidSect="0081425F"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E5"/>
    <w:rsid w:val="0001497C"/>
    <w:rsid w:val="000427EA"/>
    <w:rsid w:val="000F08EE"/>
    <w:rsid w:val="00140500"/>
    <w:rsid w:val="001C659F"/>
    <w:rsid w:val="001C6CD9"/>
    <w:rsid w:val="001F5487"/>
    <w:rsid w:val="00214DB7"/>
    <w:rsid w:val="002444F6"/>
    <w:rsid w:val="00260718"/>
    <w:rsid w:val="00272830"/>
    <w:rsid w:val="002C6C82"/>
    <w:rsid w:val="002D56DD"/>
    <w:rsid w:val="002F1B45"/>
    <w:rsid w:val="003469F4"/>
    <w:rsid w:val="00355BAA"/>
    <w:rsid w:val="003629E1"/>
    <w:rsid w:val="0039457E"/>
    <w:rsid w:val="003A2C6B"/>
    <w:rsid w:val="003A7B9E"/>
    <w:rsid w:val="003D3DEA"/>
    <w:rsid w:val="003E1D14"/>
    <w:rsid w:val="003E48A0"/>
    <w:rsid w:val="003E53D7"/>
    <w:rsid w:val="003F3C58"/>
    <w:rsid w:val="004406F6"/>
    <w:rsid w:val="00452E33"/>
    <w:rsid w:val="00461A77"/>
    <w:rsid w:val="00467A36"/>
    <w:rsid w:val="00485B7A"/>
    <w:rsid w:val="004C7EB1"/>
    <w:rsid w:val="004D10EE"/>
    <w:rsid w:val="004F7E9B"/>
    <w:rsid w:val="00537D79"/>
    <w:rsid w:val="0055385A"/>
    <w:rsid w:val="005A0824"/>
    <w:rsid w:val="005F1767"/>
    <w:rsid w:val="00605EB7"/>
    <w:rsid w:val="00642958"/>
    <w:rsid w:val="006670F5"/>
    <w:rsid w:val="0068049B"/>
    <w:rsid w:val="006E2F57"/>
    <w:rsid w:val="00711752"/>
    <w:rsid w:val="007473F7"/>
    <w:rsid w:val="007518DC"/>
    <w:rsid w:val="007D7376"/>
    <w:rsid w:val="0081425F"/>
    <w:rsid w:val="00870CC0"/>
    <w:rsid w:val="00875374"/>
    <w:rsid w:val="00882BF0"/>
    <w:rsid w:val="008C492E"/>
    <w:rsid w:val="00957CA6"/>
    <w:rsid w:val="00967E2D"/>
    <w:rsid w:val="009D44FD"/>
    <w:rsid w:val="009F4FC9"/>
    <w:rsid w:val="00A84308"/>
    <w:rsid w:val="00A9077B"/>
    <w:rsid w:val="00AB02C7"/>
    <w:rsid w:val="00AF30DF"/>
    <w:rsid w:val="00B07D62"/>
    <w:rsid w:val="00B16375"/>
    <w:rsid w:val="00B20478"/>
    <w:rsid w:val="00B22151"/>
    <w:rsid w:val="00B45A99"/>
    <w:rsid w:val="00B97AFA"/>
    <w:rsid w:val="00BA0C0A"/>
    <w:rsid w:val="00BC2EE4"/>
    <w:rsid w:val="00BD7198"/>
    <w:rsid w:val="00BF5B4B"/>
    <w:rsid w:val="00C23A03"/>
    <w:rsid w:val="00C56165"/>
    <w:rsid w:val="00C8271A"/>
    <w:rsid w:val="00C87785"/>
    <w:rsid w:val="00CA3E73"/>
    <w:rsid w:val="00CF408A"/>
    <w:rsid w:val="00D10431"/>
    <w:rsid w:val="00D2165F"/>
    <w:rsid w:val="00DA751F"/>
    <w:rsid w:val="00E27DFE"/>
    <w:rsid w:val="00E6265C"/>
    <w:rsid w:val="00E74904"/>
    <w:rsid w:val="00F10234"/>
    <w:rsid w:val="00F130CE"/>
    <w:rsid w:val="00F17D18"/>
    <w:rsid w:val="00F25739"/>
    <w:rsid w:val="00F560E5"/>
    <w:rsid w:val="00F575D0"/>
    <w:rsid w:val="00FB1B20"/>
    <w:rsid w:val="00FF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11E6A"/>
  <w15:chartTrackingRefBased/>
  <w15:docId w15:val="{6A715F71-F388-40CB-9E99-14DD804D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F560E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kern w:val="0"/>
      <w:sz w:val="24"/>
      <w:szCs w:val="24"/>
      <w:u w:color="000000"/>
      <w:bdr w:val="nil"/>
      <w14:ligatures w14:val="none"/>
    </w:rPr>
  </w:style>
  <w:style w:type="paragraph" w:styleId="NoSpacing">
    <w:name w:val="No Spacing"/>
    <w:uiPriority w:val="1"/>
    <w:qFormat/>
    <w:rsid w:val="00B07D62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605EB7"/>
    <w:pPr>
      <w:tabs>
        <w:tab w:val="left" w:pos="1080"/>
      </w:tabs>
      <w:autoSpaceDE w:val="0"/>
      <w:autoSpaceDN w:val="0"/>
      <w:adjustRightInd w:val="0"/>
      <w:spacing w:after="43" w:line="240" w:lineRule="auto"/>
      <w:ind w:left="1080" w:hanging="360"/>
      <w:jc w:val="both"/>
    </w:pPr>
    <w:rPr>
      <w:rFonts w:ascii="Times New Roman" w:eastAsia="Times New Roman" w:hAnsi="Times New Roman" w:cs="Times New Roman"/>
      <w:b/>
      <w:kern w:val="0"/>
      <w:sz w:val="21"/>
      <w:szCs w:val="21"/>
      <w:lang w:bidi="ar-SA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605EB7"/>
    <w:rPr>
      <w:rFonts w:ascii="Times New Roman" w:eastAsia="Times New Roman" w:hAnsi="Times New Roman" w:cs="Times New Roman"/>
      <w:b/>
      <w:kern w:val="0"/>
      <w:sz w:val="21"/>
      <w:szCs w:val="21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Indar Singh</dc:creator>
  <cp:keywords/>
  <dc:description/>
  <cp:lastModifiedBy>A</cp:lastModifiedBy>
  <cp:revision>7</cp:revision>
  <dcterms:created xsi:type="dcterms:W3CDTF">2025-02-06T09:32:00Z</dcterms:created>
  <dcterms:modified xsi:type="dcterms:W3CDTF">2025-05-28T06:41:00Z</dcterms:modified>
</cp:coreProperties>
</file>