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CC9A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Challenges Leading to Delays in Year-End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3319"/>
      </w:tblGrid>
      <w:tr w:rsidR="00C74F33" w:rsidRPr="00C74F33" w14:paraId="06B98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7001F" w14:textId="77777777" w:rsidR="00C74F33" w:rsidRPr="00C74F33" w:rsidRDefault="00C74F33" w:rsidP="006E23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634C71E0" w14:textId="77777777" w:rsidR="00C74F33" w:rsidRPr="00C74F33" w:rsidRDefault="00C74F33" w:rsidP="00C74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Impact</w:t>
            </w:r>
          </w:p>
        </w:tc>
      </w:tr>
      <w:tr w:rsidR="00C74F33" w:rsidRPr="00C74F33" w14:paraId="1023D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888D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Incomplete or inaccurate data</w:t>
            </w:r>
          </w:p>
        </w:tc>
        <w:tc>
          <w:tcPr>
            <w:tcW w:w="0" w:type="auto"/>
            <w:vAlign w:val="center"/>
            <w:hideMark/>
          </w:tcPr>
          <w:p w14:paraId="7E474B62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Frequent rework and audit queries</w:t>
            </w:r>
          </w:p>
        </w:tc>
      </w:tr>
      <w:tr w:rsidR="00C74F33" w:rsidRPr="00C74F33" w14:paraId="097A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6F23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Delayed submission of schedules/supporting documents</w:t>
            </w:r>
          </w:p>
        </w:tc>
        <w:tc>
          <w:tcPr>
            <w:tcW w:w="0" w:type="auto"/>
            <w:vAlign w:val="center"/>
            <w:hideMark/>
          </w:tcPr>
          <w:p w14:paraId="66F96A94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Audit timelines get extended</w:t>
            </w:r>
          </w:p>
        </w:tc>
      </w:tr>
      <w:tr w:rsidR="00C74F33" w:rsidRPr="00C74F33" w14:paraId="3ED04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74CA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 of ownership and accountability</w:t>
            </w:r>
          </w:p>
        </w:tc>
        <w:tc>
          <w:tcPr>
            <w:tcW w:w="0" w:type="auto"/>
            <w:vAlign w:val="center"/>
            <w:hideMark/>
          </w:tcPr>
          <w:p w14:paraId="583D32BD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Tasks remain pending</w:t>
            </w:r>
          </w:p>
        </w:tc>
      </w:tr>
      <w:tr w:rsidR="00C74F33" w:rsidRPr="00C74F33" w14:paraId="79CB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69AE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reconciliations</w:t>
            </w:r>
          </w:p>
        </w:tc>
        <w:tc>
          <w:tcPr>
            <w:tcW w:w="0" w:type="auto"/>
            <w:vAlign w:val="center"/>
            <w:hideMark/>
          </w:tcPr>
          <w:p w14:paraId="2A4A271B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Increased errors and delays</w:t>
            </w:r>
          </w:p>
        </w:tc>
      </w:tr>
      <w:tr w:rsidR="00C74F33" w:rsidRPr="00C74F33" w14:paraId="3AC2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8D5B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Poor coordination between Finance, Operations, and Auditors</w:t>
            </w:r>
          </w:p>
        </w:tc>
        <w:tc>
          <w:tcPr>
            <w:tcW w:w="0" w:type="auto"/>
            <w:vAlign w:val="center"/>
            <w:hideMark/>
          </w:tcPr>
          <w:p w14:paraId="2334C6FC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follow-ups required</w:t>
            </w:r>
          </w:p>
        </w:tc>
      </w:tr>
      <w:tr w:rsidR="00C74F33" w:rsidRPr="00C74F33" w14:paraId="3DD8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5B67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Last-minute adjustments and journal entries</w:t>
            </w:r>
          </w:p>
        </w:tc>
        <w:tc>
          <w:tcPr>
            <w:tcW w:w="0" w:type="auto"/>
            <w:vAlign w:val="center"/>
            <w:hideMark/>
          </w:tcPr>
          <w:p w14:paraId="47205137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Additional audit testing</w:t>
            </w:r>
          </w:p>
        </w:tc>
      </w:tr>
      <w:tr w:rsidR="00C74F33" w:rsidRPr="00C74F33" w14:paraId="1F6F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B0F9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Inadequate documentation and evidence</w:t>
            </w:r>
          </w:p>
        </w:tc>
        <w:tc>
          <w:tcPr>
            <w:tcW w:w="0" w:type="auto"/>
            <w:vAlign w:val="center"/>
            <w:hideMark/>
          </w:tcPr>
          <w:p w14:paraId="1F2311D5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Repeated auditor queries</w:t>
            </w:r>
          </w:p>
        </w:tc>
      </w:tr>
      <w:tr w:rsidR="00C74F33" w:rsidRPr="00C74F33" w14:paraId="4E12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90E7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Non-standardized processes across teams/entities</w:t>
            </w:r>
          </w:p>
        </w:tc>
        <w:tc>
          <w:tcPr>
            <w:tcW w:w="0" w:type="auto"/>
            <w:vAlign w:val="center"/>
            <w:hideMark/>
          </w:tcPr>
          <w:p w14:paraId="265CB82C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Inconsistent reporting</w:t>
            </w:r>
          </w:p>
        </w:tc>
      </w:tr>
      <w:tr w:rsidR="00C74F33" w:rsidRPr="00C74F33" w14:paraId="6D03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4F0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Dependence on spreadsheets/manual trackers</w:t>
            </w:r>
          </w:p>
        </w:tc>
        <w:tc>
          <w:tcPr>
            <w:tcW w:w="0" w:type="auto"/>
            <w:vAlign w:val="center"/>
            <w:hideMark/>
          </w:tcPr>
          <w:p w14:paraId="20F18837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visibility on status</w:t>
            </w:r>
          </w:p>
        </w:tc>
      </w:tr>
      <w:tr w:rsidR="00C74F33" w:rsidRPr="00C74F33" w14:paraId="177A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FF11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Delayed closure of monthly books</w:t>
            </w:r>
          </w:p>
        </w:tc>
        <w:tc>
          <w:tcPr>
            <w:tcW w:w="0" w:type="auto"/>
            <w:vAlign w:val="center"/>
            <w:hideMark/>
          </w:tcPr>
          <w:p w14:paraId="2C1E0A37" w14:textId="77777777" w:rsidR="00C74F33" w:rsidRPr="00C74F33" w:rsidRDefault="00C74F33" w:rsidP="00C74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4F3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volume of year-end activities</w:t>
            </w:r>
          </w:p>
        </w:tc>
      </w:tr>
    </w:tbl>
    <w:p w14:paraId="60871E3E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Suggested Measures to Accelerate Year-End Audit</w:t>
      </w:r>
    </w:p>
    <w:p w14:paraId="3AA00AAA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Perform Pre-Year-End Audit Readiness Assessment</w:t>
      </w:r>
    </w:p>
    <w:p w14:paraId="28C5E2F1" w14:textId="77777777" w:rsidR="00C74F33" w:rsidRPr="00C74F33" w:rsidRDefault="00C74F33" w:rsidP="00C7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all key balances before year-end. </w:t>
      </w:r>
    </w:p>
    <w:p w14:paraId="4AA00075" w14:textId="77777777" w:rsidR="00C74F33" w:rsidRPr="00C74F33" w:rsidRDefault="00C74F33" w:rsidP="00C7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high-risk areas early. </w:t>
      </w:r>
    </w:p>
    <w:p w14:paraId="773E5839" w14:textId="77777777" w:rsidR="00C74F33" w:rsidRPr="00C74F33" w:rsidRDefault="00C74F33" w:rsidP="00C74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Conduct mock audits. </w:t>
      </w:r>
    </w:p>
    <w:p w14:paraId="2DCB8D1A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Close Books Monthly</w:t>
      </w:r>
    </w:p>
    <w:p w14:paraId="74F0E4CD" w14:textId="77777777" w:rsidR="00C74F33" w:rsidRPr="00C74F33" w:rsidRDefault="00C74F33" w:rsidP="00C7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monthly reconciliation and account substantiation. </w:t>
      </w:r>
    </w:p>
    <w:p w14:paraId="58867BD1" w14:textId="77777777" w:rsidR="00C74F33" w:rsidRPr="00C74F33" w:rsidRDefault="00C74F33" w:rsidP="00C74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accumulation of pending items. </w:t>
      </w:r>
    </w:p>
    <w:p w14:paraId="3A48D7C5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Prepare an Audit Prepared-by-Client (PBC) List</w:t>
      </w:r>
    </w:p>
    <w:p w14:paraId="178A680D" w14:textId="77777777" w:rsidR="00C74F33" w:rsidRPr="00C74F33" w:rsidRDefault="00C74F33" w:rsidP="00C7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detailed checklist of all documents required by auditors. </w:t>
      </w:r>
    </w:p>
    <w:p w14:paraId="33C67924" w14:textId="77777777" w:rsidR="00C74F33" w:rsidRPr="00C74F33" w:rsidRDefault="00C74F33" w:rsidP="00C74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owners and due dates. </w:t>
      </w:r>
    </w:p>
    <w:p w14:paraId="60221951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Establish Clear Governance</w:t>
      </w:r>
    </w:p>
    <w:p w14:paraId="17321DF5" w14:textId="77777777" w:rsidR="00C74F33" w:rsidRPr="00C74F33" w:rsidRDefault="00C74F33" w:rsidP="00C7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RACI (Responsible, Accountable, Consulted, Informed). </w:t>
      </w:r>
    </w:p>
    <w:p w14:paraId="78B3F832" w14:textId="77777777" w:rsidR="00C74F33" w:rsidRPr="00C74F33" w:rsidRDefault="00C74F33" w:rsidP="00C74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Conduct weekly audit status meetings. </w:t>
      </w:r>
    </w:p>
    <w:p w14:paraId="2B459F36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Standardize Documentation</w:t>
      </w:r>
    </w:p>
    <w:p w14:paraId="28F996A3" w14:textId="77777777" w:rsidR="00C74F33" w:rsidRPr="00C74F33" w:rsidRDefault="00C74F33" w:rsidP="00C74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templates for reconciliations, schedules, and supporting evidence. </w:t>
      </w:r>
    </w:p>
    <w:p w14:paraId="0A14B1A7" w14:textId="77777777" w:rsidR="00C74F33" w:rsidRPr="00C74F33" w:rsidRDefault="00C74F33" w:rsidP="00C74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Freeze Significant Transactions</w:t>
      </w:r>
    </w:p>
    <w:p w14:paraId="56EFFD41" w14:textId="77777777" w:rsidR="00C74F33" w:rsidRDefault="00C74F33" w:rsidP="00C74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4F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 non-essential adjustments during audit periods. </w:t>
      </w:r>
    </w:p>
    <w:p w14:paraId="40CD6E51" w14:textId="3DCD58B0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44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Short Term Solutions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(0-6 Months)</w:t>
      </w:r>
    </w:p>
    <w:p w14:paraId="5EA15930" w14:textId="77777777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                                                                                                    Benefits</w:t>
      </w:r>
    </w:p>
    <w:p w14:paraId="41C57939" w14:textId="77777777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4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centralized audit tracker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      improve visibility</w:t>
      </w:r>
    </w:p>
    <w:p w14:paraId="00FFE0EC" w14:textId="77777777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task owners and deadlines                                                      Enhance Accountability</w:t>
      </w:r>
      <w:r w:rsidRPr="009F44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779594C9" w14:textId="77777777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audit war room meeting                                                        Faster issue resolution</w:t>
      </w:r>
      <w:r w:rsidRPr="009F44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</w:p>
    <w:p w14:paraId="66C7CD67" w14:textId="77777777" w:rsid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working paper templates                                                Reduce review time</w:t>
      </w:r>
    </w:p>
    <w:p w14:paraId="5382C993" w14:textId="76B70B35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 pre-close reviews                                                                 Fewer audit observation</w:t>
      </w:r>
    </w:p>
    <w:p w14:paraId="188DAA54" w14:textId="08A46A1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dashboard for pending items                                                    Real time monitoring</w:t>
      </w:r>
    </w:p>
    <w:p w14:paraId="19EF44E0" w14:textId="54737894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repository for audit documents                                              Quick document retrieval</w:t>
      </w:r>
    </w:p>
    <w:p w14:paraId="39FF62FB" w14:textId="5A13DDB8" w:rsidR="00C06BA7" w:rsidRP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06B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Long Term Solutions </w:t>
      </w:r>
    </w:p>
    <w:p w14:paraId="38D4511D" w14:textId="7777777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                                                                                                      Benefits</w:t>
      </w:r>
      <w:r w:rsidR="009F445B" w:rsidRPr="009F44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</w:p>
    <w:p w14:paraId="7C8A17A8" w14:textId="7777777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continuous accounting practices                                      Reduce year end workload</w:t>
      </w:r>
    </w:p>
    <w:p w14:paraId="3239D0D2" w14:textId="7777777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finance processes globally                                             consistent reporting</w:t>
      </w:r>
    </w:p>
    <w:p w14:paraId="5B5E2E29" w14:textId="7777777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 reconciliations                                                                   minimize manual effort</w:t>
      </w:r>
    </w:p>
    <w:p w14:paraId="04C31A69" w14:textId="77777777" w:rsidR="00C06BA7" w:rsidRDefault="00C06BA7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Strengthen internal Controls framework                                           fewer audit findings</w:t>
      </w:r>
    </w:p>
    <w:p w14:paraId="1347FB77" w14:textId="77777777" w:rsidR="006E232C" w:rsidRDefault="006E232C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share service centers                                                                Centralized expertise</w:t>
      </w:r>
    </w:p>
    <w:p w14:paraId="33191426" w14:textId="3BB8CC3A" w:rsidR="006E232C" w:rsidRDefault="006E232C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 enterprises document management                                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governance</w:t>
      </w:r>
    </w:p>
    <w:p w14:paraId="3BE0D785" w14:textId="3B7FAEC7" w:rsidR="006E232C" w:rsidRDefault="006E232C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Establish continuous Audit program                                                 Early issue detection</w:t>
      </w:r>
    </w:p>
    <w:p w14:paraId="714BA7AA" w14:textId="78F00C7B" w:rsidR="006E232C" w:rsidRPr="006E232C" w:rsidRDefault="006E232C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E232C">
        <w:rPr>
          <w:b/>
          <w:bCs/>
        </w:rPr>
        <w:t>Suggested Technology Interventions</w:t>
      </w:r>
    </w:p>
    <w:p w14:paraId="10F4EE6B" w14:textId="77777777" w:rsidR="006E232C" w:rsidRDefault="006E232C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1 .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Workflow &amp; Task management</w:t>
      </w:r>
    </w:p>
    <w:p w14:paraId="505C22D0" w14:textId="77777777" w:rsidR="006E232C" w:rsidRDefault="006E232C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Implement tools such as</w:t>
      </w:r>
    </w:p>
    <w:p w14:paraId="47853B38" w14:textId="77777777" w:rsidR="006E232C" w:rsidRDefault="006E232C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. Microsoft Power Automate</w:t>
      </w:r>
    </w:p>
    <w:p w14:paraId="3BD64D82" w14:textId="19CE8AC0" w:rsidR="006E232C" w:rsidRDefault="006E232C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. </w:t>
      </w:r>
      <w:r w:rsidR="00434B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SharePoint</w:t>
      </w:r>
    </w:p>
    <w:p w14:paraId="7CBFABD5" w14:textId="1A66D547" w:rsidR="006E232C" w:rsidRDefault="006E232C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.</w:t>
      </w:r>
    </w:p>
    <w:p w14:paraId="5FF2286C" w14:textId="77777777" w:rsidR="00BB74A8" w:rsidRDefault="00BB74A8" w:rsidP="006E2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7098C5" w14:textId="77777777" w:rsidR="002C2E29" w:rsidRPr="002C2E29" w:rsidRDefault="002C2E29" w:rsidP="002C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2E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Benefits:</w:t>
      </w:r>
    </w:p>
    <w:p w14:paraId="0AA19649" w14:textId="77777777" w:rsidR="002C2E29" w:rsidRPr="002C2E29" w:rsidRDefault="002C2E29" w:rsidP="002C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2E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Automated balance sheet reconciliations </w:t>
      </w:r>
    </w:p>
    <w:p w14:paraId="740F2464" w14:textId="77777777" w:rsidR="002C2E29" w:rsidRPr="002C2E29" w:rsidRDefault="002C2E29" w:rsidP="002C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2E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Exception management </w:t>
      </w:r>
    </w:p>
    <w:p w14:paraId="03F4012D" w14:textId="77777777" w:rsidR="002C2E29" w:rsidRPr="002C2E29" w:rsidRDefault="002C2E29" w:rsidP="002C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2E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close process</w:t>
      </w:r>
    </w:p>
    <w:p w14:paraId="191A4D7A" w14:textId="22E3A877" w:rsidR="008E0913" w:rsidRPr="00DD3D71" w:rsidRDefault="008E0913" w:rsidP="008E0913">
      <w:pPr>
        <w:spacing w:before="100" w:beforeAutospacing="1" w:after="100" w:afterAutospacing="1" w:line="240" w:lineRule="auto"/>
        <w:rPr>
          <w:b/>
          <w:bCs/>
        </w:rPr>
      </w:pPr>
      <w:r w:rsidRPr="00DD3D71">
        <w:rPr>
          <w:b/>
          <w:bCs/>
        </w:rPr>
        <w:t>How Power Automate can work Understand in below flow</w:t>
      </w:r>
    </w:p>
    <w:p w14:paraId="4D80FE10" w14:textId="0DE444E2" w:rsidR="008E0913" w:rsidRDefault="008E0913" w:rsidP="008E0913">
      <w:pPr>
        <w:spacing w:before="100" w:beforeAutospacing="1" w:after="100" w:afterAutospacing="1" w:line="240" w:lineRule="auto"/>
      </w:pPr>
      <w:r>
        <w:t>Auditor Request Received</w:t>
      </w:r>
      <w:r>
        <w:br/>
        <w:t>↓</w:t>
      </w:r>
      <w:r>
        <w:br/>
        <w:t>Automatic Email to Team</w:t>
      </w:r>
      <w:r>
        <w:br/>
        <w:t>↓</w:t>
      </w:r>
      <w:r>
        <w:br/>
        <w:t>Document Uploaded?</w:t>
      </w:r>
      <w:r>
        <w:br/>
        <w:t>Yes / No</w:t>
      </w:r>
      <w:r>
        <w:br/>
        <w:t>↓</w:t>
      </w:r>
      <w:r>
        <w:br/>
        <w:t>No → Automatic Reminder</w:t>
      </w:r>
      <w:r>
        <w:br/>
        <w:t>↓</w:t>
      </w:r>
      <w:r>
        <w:br/>
        <w:t>Still Pending?</w:t>
      </w:r>
      <w:r>
        <w:br/>
        <w:t>↓</w:t>
      </w:r>
      <w:r>
        <w:br/>
        <w:t>Escalate to Manager</w:t>
      </w:r>
    </w:p>
    <w:p w14:paraId="781D7CE0" w14:textId="14891F16" w:rsidR="008E0913" w:rsidRDefault="008E0913" w:rsidP="008E0913">
      <w:pPr>
        <w:spacing w:before="100" w:beforeAutospacing="1" w:after="100" w:afterAutospacing="1" w:line="240" w:lineRule="auto"/>
      </w:pPr>
      <w:r>
        <w:t xml:space="preserve"> </w:t>
      </w:r>
      <w:r w:rsidR="00BF7E23">
        <w:rPr>
          <w:b/>
          <w:bCs/>
        </w:rPr>
        <w:t>SharePoint</w:t>
      </w:r>
      <w:r w:rsidR="004C449A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it is </w:t>
      </w:r>
      <w:r w:rsidR="004C449A">
        <w:t>given</w:t>
      </w:r>
      <w:r>
        <w:t xml:space="preserve"> us centralized portal to track for Task, </w:t>
      </w:r>
      <w:r w:rsidR="004C449A">
        <w:t>Request, &amp;</w:t>
      </w:r>
      <w:r>
        <w:t xml:space="preserve"> Approvals</w:t>
      </w:r>
    </w:p>
    <w:p w14:paraId="600D5F52" w14:textId="069DFBD0" w:rsidR="008E0913" w:rsidRDefault="00134711" w:rsidP="008E0913">
      <w:pPr>
        <w:spacing w:before="100" w:beforeAutospacing="1" w:after="100" w:afterAutospacing="1" w:line="240" w:lineRule="auto"/>
      </w:pPr>
      <w:proofErr w:type="gramStart"/>
      <w:r>
        <w:t>Workflow :</w:t>
      </w:r>
      <w:proofErr w:type="gramEnd"/>
      <w:r>
        <w:t xml:space="preserve"> </w:t>
      </w:r>
    </w:p>
    <w:p w14:paraId="03B22E91" w14:textId="24CAE205" w:rsidR="00134711" w:rsidRDefault="00134711" w:rsidP="008E0913">
      <w:pPr>
        <w:spacing w:before="100" w:beforeAutospacing="1" w:after="100" w:afterAutospacing="1" w:line="240" w:lineRule="auto"/>
      </w:pPr>
      <w:r>
        <w:t>Auditor raised the Query</w:t>
      </w:r>
    </w:p>
    <w:p w14:paraId="3CC43348" w14:textId="036F8135" w:rsidR="00134711" w:rsidRDefault="00134711" w:rsidP="008E0913">
      <w:pPr>
        <w:spacing w:before="100" w:beforeAutospacing="1" w:after="100" w:afterAutospacing="1" w:line="240" w:lineRule="auto"/>
      </w:pPr>
      <w:r>
        <w:t>System automatically generate ticket</w:t>
      </w:r>
    </w:p>
    <w:p w14:paraId="46D50894" w14:textId="44485366" w:rsidR="00134711" w:rsidRDefault="00134711" w:rsidP="008E0913">
      <w:pPr>
        <w:spacing w:before="100" w:beforeAutospacing="1" w:after="100" w:afterAutospacing="1" w:line="240" w:lineRule="auto"/>
      </w:pPr>
      <w:r>
        <w:t xml:space="preserve">Ticket </w:t>
      </w:r>
      <w:r w:rsidR="00E35690">
        <w:t>assigns to the relevant team</w:t>
      </w:r>
    </w:p>
    <w:p w14:paraId="132CE937" w14:textId="6C58B89C" w:rsidR="00E35690" w:rsidRDefault="00E35690" w:rsidP="008E0913">
      <w:pPr>
        <w:spacing w:before="100" w:beforeAutospacing="1" w:after="100" w:afterAutospacing="1" w:line="240" w:lineRule="auto"/>
      </w:pPr>
      <w:r>
        <w:t xml:space="preserve">Team upload response </w:t>
      </w:r>
    </w:p>
    <w:p w14:paraId="336E45DB" w14:textId="7423EE9E" w:rsidR="00E35690" w:rsidRDefault="00E35690" w:rsidP="008E0913">
      <w:pPr>
        <w:spacing w:before="100" w:beforeAutospacing="1" w:after="100" w:afterAutospacing="1" w:line="240" w:lineRule="auto"/>
      </w:pPr>
      <w:r>
        <w:t>Auditor will review</w:t>
      </w:r>
    </w:p>
    <w:p w14:paraId="324FD9D9" w14:textId="40A42932" w:rsidR="00E35690" w:rsidRDefault="00E35690" w:rsidP="008E0913">
      <w:pPr>
        <w:spacing w:before="100" w:beforeAutospacing="1" w:after="100" w:afterAutospacing="1" w:line="240" w:lineRule="auto"/>
      </w:pPr>
      <w:r>
        <w:t>Query closed</w:t>
      </w:r>
    </w:p>
    <w:p w14:paraId="3EFC1BC2" w14:textId="77777777" w:rsidR="005A6958" w:rsidRDefault="005A6958" w:rsidP="008E0913">
      <w:pPr>
        <w:spacing w:before="100" w:beforeAutospacing="1" w:after="100" w:afterAutospacing="1" w:line="240" w:lineRule="auto"/>
      </w:pPr>
    </w:p>
    <w:p w14:paraId="0236CF31" w14:textId="69320524" w:rsidR="00E35690" w:rsidRDefault="00E35690" w:rsidP="008E0913">
      <w:pPr>
        <w:spacing w:before="100" w:beforeAutospacing="1" w:after="100" w:afterAutospacing="1" w:line="240" w:lineRule="auto"/>
      </w:pPr>
      <w:proofErr w:type="gramStart"/>
      <w:r>
        <w:t>Jira :</w:t>
      </w:r>
      <w:proofErr w:type="gramEnd"/>
      <w:r>
        <w:t xml:space="preserve"> It is used to manage Projects &amp; Tasks</w:t>
      </w:r>
    </w:p>
    <w:p w14:paraId="5F175C9E" w14:textId="77777777" w:rsidR="005A6958" w:rsidRDefault="005A6958" w:rsidP="008E0913">
      <w:pPr>
        <w:spacing w:before="100" w:beforeAutospacing="1" w:after="100" w:afterAutospacing="1" w:line="240" w:lineRule="auto"/>
      </w:pPr>
    </w:p>
    <w:p w14:paraId="6F354201" w14:textId="77777777" w:rsidR="005A6958" w:rsidRDefault="005A6958" w:rsidP="008E0913">
      <w:pPr>
        <w:spacing w:before="100" w:beforeAutospacing="1" w:after="100" w:afterAutospacing="1" w:line="240" w:lineRule="auto"/>
      </w:pPr>
    </w:p>
    <w:p w14:paraId="35D0745C" w14:textId="0761E1F3" w:rsidR="00E35690" w:rsidRDefault="005A6958" w:rsidP="008E0913">
      <w:pPr>
        <w:spacing w:before="100" w:beforeAutospacing="1" w:after="100" w:afterAutospacing="1" w:line="240" w:lineRule="auto"/>
      </w:pPr>
      <w:r>
        <w:lastRenderedPageBreak/>
        <w:t xml:space="preserve">Task                            Assign to                       Due Date                                Status </w:t>
      </w:r>
    </w:p>
    <w:p w14:paraId="6F4F0D71" w14:textId="5125DCED" w:rsidR="005A6958" w:rsidRDefault="005A6958" w:rsidP="008E0913">
      <w:pPr>
        <w:spacing w:before="100" w:beforeAutospacing="1" w:after="100" w:afterAutospacing="1" w:line="240" w:lineRule="auto"/>
      </w:pPr>
      <w:r>
        <w:t>Bank Recon               Amit                              30</w:t>
      </w:r>
      <w:r w:rsidRPr="005A6958">
        <w:rPr>
          <w:vertAlign w:val="superscript"/>
        </w:rPr>
        <w:t>th</w:t>
      </w:r>
      <w:r>
        <w:t xml:space="preserve"> Jun                                   in Progress</w:t>
      </w:r>
    </w:p>
    <w:p w14:paraId="6847E61C" w14:textId="45EFE40C" w:rsidR="005A6958" w:rsidRDefault="005A6958" w:rsidP="008E0913">
      <w:pPr>
        <w:spacing w:before="100" w:beforeAutospacing="1" w:after="100" w:afterAutospacing="1" w:line="240" w:lineRule="auto"/>
      </w:pPr>
      <w:r>
        <w:t>Inventory count       Sunil                              28</w:t>
      </w:r>
      <w:r w:rsidRPr="005A6958">
        <w:rPr>
          <w:vertAlign w:val="superscript"/>
        </w:rPr>
        <w:t>th</w:t>
      </w:r>
      <w:r>
        <w:t xml:space="preserve"> Jun                                   Done</w:t>
      </w:r>
    </w:p>
    <w:p w14:paraId="3B31D9CA" w14:textId="77777777" w:rsidR="005A6958" w:rsidRDefault="005A6958" w:rsidP="008E0913">
      <w:pPr>
        <w:spacing w:before="100" w:beforeAutospacing="1" w:after="100" w:afterAutospacing="1" w:line="240" w:lineRule="auto"/>
      </w:pPr>
    </w:p>
    <w:p w14:paraId="0C61DB06" w14:textId="4D4B5746" w:rsidR="005A6958" w:rsidRPr="005A6958" w:rsidRDefault="005A6958" w:rsidP="008E0913">
      <w:pPr>
        <w:spacing w:before="100" w:beforeAutospacing="1" w:after="100" w:afterAutospacing="1" w:line="240" w:lineRule="auto"/>
        <w:rPr>
          <w:b/>
          <w:bCs/>
        </w:rPr>
      </w:pPr>
      <w:r w:rsidRPr="005A6958">
        <w:rPr>
          <w:b/>
          <w:bCs/>
        </w:rPr>
        <w:t>Manager can easily monitor</w:t>
      </w:r>
    </w:p>
    <w:p w14:paraId="24B27226" w14:textId="748CDA70" w:rsidR="005A6958" w:rsidRDefault="005A6958" w:rsidP="008E0913">
      <w:pPr>
        <w:spacing w:before="100" w:beforeAutospacing="1" w:after="100" w:afterAutospacing="1" w:line="240" w:lineRule="auto"/>
      </w:pPr>
      <w:r>
        <w:t>Which task is pending</w:t>
      </w:r>
    </w:p>
    <w:p w14:paraId="04E97DC9" w14:textId="4924D689" w:rsidR="005A6958" w:rsidRDefault="005A6958" w:rsidP="008E0913">
      <w:pPr>
        <w:spacing w:before="100" w:beforeAutospacing="1" w:after="100" w:afterAutospacing="1" w:line="240" w:lineRule="auto"/>
      </w:pPr>
      <w:r>
        <w:t>Which task is completed on time</w:t>
      </w:r>
    </w:p>
    <w:p w14:paraId="37887355" w14:textId="6A0E83CD" w:rsidR="005A6958" w:rsidRDefault="005A6958" w:rsidP="008E0913">
      <w:pPr>
        <w:spacing w:before="100" w:beforeAutospacing="1" w:after="100" w:afterAutospacing="1" w:line="240" w:lineRule="auto"/>
      </w:pPr>
      <w:r>
        <w:t>Which task is taking time</w:t>
      </w:r>
    </w:p>
    <w:p w14:paraId="7D621B8F" w14:textId="65DEC763" w:rsidR="005A6958" w:rsidRDefault="004C449A" w:rsidP="008E0913">
      <w:pPr>
        <w:spacing w:before="100" w:beforeAutospacing="1" w:after="100" w:afterAutospacing="1" w:line="240" w:lineRule="auto"/>
      </w:pPr>
      <w:proofErr w:type="gramStart"/>
      <w:r>
        <w:t>Flow :</w:t>
      </w:r>
      <w:proofErr w:type="gramEnd"/>
      <w:r>
        <w:t>---</w:t>
      </w:r>
    </w:p>
    <w:p w14:paraId="1909C578" w14:textId="04701FDC" w:rsidR="005A6958" w:rsidRDefault="004C449A" w:rsidP="008E0913">
      <w:pPr>
        <w:spacing w:before="100" w:beforeAutospacing="1" w:after="100" w:afterAutospacing="1" w:line="240" w:lineRule="auto"/>
      </w:pPr>
      <w:r>
        <w:t>Auditor raises query</w:t>
      </w:r>
      <w:r>
        <w:br/>
        <w:t>↓</w:t>
      </w:r>
      <w:r>
        <w:br/>
        <w:t>ServiceNow Ticket Created</w:t>
      </w:r>
      <w:r>
        <w:br/>
        <w:t>↓</w:t>
      </w:r>
      <w:r>
        <w:br/>
        <w:t>Task Created in Jira</w:t>
      </w:r>
      <w:r>
        <w:br/>
        <w:t>↓</w:t>
      </w:r>
      <w:r>
        <w:br/>
        <w:t>Power Automate sends email notification</w:t>
      </w:r>
      <w:r>
        <w:br/>
        <w:t>↓</w:t>
      </w:r>
      <w:r>
        <w:br/>
        <w:t>Team uploads document</w:t>
      </w:r>
      <w:r>
        <w:br/>
        <w:t>↓</w:t>
      </w:r>
      <w:r>
        <w:br/>
        <w:t>Auditor reviews and closes query</w:t>
      </w:r>
    </w:p>
    <w:p w14:paraId="2C0ACFCF" w14:textId="77777777" w:rsidR="005A6958" w:rsidRDefault="005A6958" w:rsidP="008E0913">
      <w:pPr>
        <w:spacing w:before="100" w:beforeAutospacing="1" w:after="100" w:afterAutospacing="1" w:line="240" w:lineRule="auto"/>
      </w:pPr>
    </w:p>
    <w:p w14:paraId="7C8E6685" w14:textId="77777777" w:rsidR="005A6958" w:rsidRDefault="005A6958" w:rsidP="008E0913">
      <w:pPr>
        <w:spacing w:before="100" w:beforeAutospacing="1" w:after="100" w:afterAutospacing="1" w:line="240" w:lineRule="auto"/>
      </w:pPr>
    </w:p>
    <w:p w14:paraId="6DCC6350" w14:textId="77777777" w:rsidR="00E35690" w:rsidRPr="008E0913" w:rsidRDefault="00E35690" w:rsidP="008E0913">
      <w:pPr>
        <w:spacing w:before="100" w:beforeAutospacing="1" w:after="100" w:afterAutospacing="1" w:line="240" w:lineRule="auto"/>
      </w:pPr>
    </w:p>
    <w:p w14:paraId="2FFA4B24" w14:textId="77777777" w:rsidR="008E0913" w:rsidRDefault="008E0913" w:rsidP="008E0913">
      <w:pPr>
        <w:spacing w:before="100" w:beforeAutospacing="1" w:after="100" w:afterAutospacing="1" w:line="240" w:lineRule="auto"/>
      </w:pPr>
    </w:p>
    <w:p w14:paraId="2FE31458" w14:textId="77777777" w:rsidR="008E0913" w:rsidRPr="00BB74A8" w:rsidRDefault="008E0913" w:rsidP="008E0913">
      <w:pPr>
        <w:spacing w:before="100" w:beforeAutospacing="1" w:after="100" w:afterAutospacing="1" w:line="240" w:lineRule="auto"/>
      </w:pPr>
    </w:p>
    <w:p w14:paraId="1169041C" w14:textId="462140E3" w:rsidR="009F445B" w:rsidRPr="009F445B" w:rsidRDefault="009F445B" w:rsidP="009F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44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              </w:t>
      </w:r>
    </w:p>
    <w:p w14:paraId="7EDCE05B" w14:textId="0F716C91" w:rsidR="00C74F33" w:rsidRPr="00C74F33" w:rsidRDefault="00C74F33" w:rsidP="00C74F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6"/>
      </w:tblGrid>
      <w:tr w:rsidR="00C74F33" w:rsidRPr="00C74F33" w14:paraId="315AFA33" w14:textId="77777777" w:rsidTr="009F445B">
        <w:trPr>
          <w:tblHeader/>
          <w:tblCellSpacing w:w="15" w:type="dxa"/>
        </w:trPr>
        <w:tc>
          <w:tcPr>
            <w:tcW w:w="7536" w:type="dxa"/>
            <w:vAlign w:val="center"/>
          </w:tcPr>
          <w:p w14:paraId="7A97EC8E" w14:textId="1ECC7042" w:rsidR="00C74F33" w:rsidRPr="00C74F33" w:rsidRDefault="00C74F33" w:rsidP="00C74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</w:tbl>
    <w:p w14:paraId="4A14DA98" w14:textId="77777777" w:rsidR="00C74F33" w:rsidRDefault="00C74F33"/>
    <w:sectPr w:rsidR="00C7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3BE"/>
    <w:multiLevelType w:val="multilevel"/>
    <w:tmpl w:val="6C6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5A2D"/>
    <w:multiLevelType w:val="multilevel"/>
    <w:tmpl w:val="891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78CB"/>
    <w:multiLevelType w:val="multilevel"/>
    <w:tmpl w:val="B72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35E66"/>
    <w:multiLevelType w:val="hybridMultilevel"/>
    <w:tmpl w:val="62329D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285720"/>
    <w:multiLevelType w:val="multilevel"/>
    <w:tmpl w:val="5B4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A3435"/>
    <w:multiLevelType w:val="multilevel"/>
    <w:tmpl w:val="8F1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05406"/>
    <w:multiLevelType w:val="multilevel"/>
    <w:tmpl w:val="8966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C702A"/>
    <w:multiLevelType w:val="multilevel"/>
    <w:tmpl w:val="30E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29347">
    <w:abstractNumId w:val="5"/>
  </w:num>
  <w:num w:numId="2" w16cid:durableId="1918705246">
    <w:abstractNumId w:val="0"/>
  </w:num>
  <w:num w:numId="3" w16cid:durableId="1967278338">
    <w:abstractNumId w:val="6"/>
  </w:num>
  <w:num w:numId="4" w16cid:durableId="1501387497">
    <w:abstractNumId w:val="1"/>
  </w:num>
  <w:num w:numId="5" w16cid:durableId="210507751">
    <w:abstractNumId w:val="7"/>
  </w:num>
  <w:num w:numId="6" w16cid:durableId="1961761450">
    <w:abstractNumId w:val="4"/>
  </w:num>
  <w:num w:numId="7" w16cid:durableId="707801245">
    <w:abstractNumId w:val="3"/>
  </w:num>
  <w:num w:numId="8" w16cid:durableId="37192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33"/>
    <w:rsid w:val="00134711"/>
    <w:rsid w:val="002C2E29"/>
    <w:rsid w:val="00434B4C"/>
    <w:rsid w:val="004C449A"/>
    <w:rsid w:val="005A6958"/>
    <w:rsid w:val="006E232C"/>
    <w:rsid w:val="00797BD4"/>
    <w:rsid w:val="008E0913"/>
    <w:rsid w:val="009F445B"/>
    <w:rsid w:val="00B11B48"/>
    <w:rsid w:val="00BB74A8"/>
    <w:rsid w:val="00BF7E23"/>
    <w:rsid w:val="00C06BA7"/>
    <w:rsid w:val="00C74F33"/>
    <w:rsid w:val="00DD3D71"/>
    <w:rsid w:val="00E3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F299"/>
  <w15:chartTrackingRefBased/>
  <w15:docId w15:val="{92893ACA-299E-40CC-BDDC-E4F44431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F3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C2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2E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1</cp:revision>
  <dcterms:created xsi:type="dcterms:W3CDTF">2026-06-26T09:27:00Z</dcterms:created>
  <dcterms:modified xsi:type="dcterms:W3CDTF">2026-06-26T14:47:00Z</dcterms:modified>
</cp:coreProperties>
</file>