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贪吃蛇大作战项目</w:t>
      </w:r>
      <w:r>
        <w:rPr>
          <w:rFonts w:hint="eastAsia"/>
          <w:b/>
          <w:sz w:val="32"/>
          <w:szCs w:val="32"/>
          <w:lang w:val="en-US" w:eastAsia="zh-CN"/>
        </w:rPr>
        <w:t>游戏策划</w:t>
      </w:r>
      <w:r>
        <w:rPr>
          <w:rFonts w:hint="eastAsia"/>
          <w:b/>
          <w:sz w:val="32"/>
          <w:szCs w:val="32"/>
        </w:rPr>
        <w:t>说明书</w:t>
      </w:r>
      <w:bookmarkStart w:id="0" w:name="_GoBack"/>
      <w:bookmarkEnd w:id="0"/>
    </w:p>
    <w:p>
      <w:pPr>
        <w:bidi w:val="0"/>
        <w:jc w:val="center"/>
        <w:rPr>
          <w:rFonts w:hint="default"/>
          <w:lang w:val="en-US" w:eastAsia="zh-CN"/>
        </w:rPr>
      </w:pPr>
      <w:r>
        <w:rPr>
          <w:rFonts w:hint="eastAsia"/>
        </w:rPr>
        <w:t>作者：</w:t>
      </w:r>
      <w:r>
        <w:rPr>
          <w:rFonts w:hint="eastAsia"/>
          <w:lang w:val="en-US" w:eastAsia="zh-CN"/>
        </w:rPr>
        <w:t>182054411班弘扬182054418刘建琴182054421李张管182054425文洁浩</w:t>
      </w:r>
    </w:p>
    <w:p>
      <w:pPr>
        <w:pStyle w:val="6"/>
        <w:spacing w:line="360" w:lineRule="auto"/>
        <w:ind w:firstLine="0" w:firstLineChars="0"/>
        <w:jc w:val="center"/>
      </w:pPr>
      <w:r>
        <w:rPr>
          <w:rFonts w:hint="eastAsia"/>
          <w:b/>
          <w:sz w:val="24"/>
          <w:szCs w:val="24"/>
        </w:rPr>
        <w:t>文档变更记录</w:t>
      </w:r>
    </w:p>
    <w:tbl>
      <w:tblPr>
        <w:tblStyle w:val="3"/>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2306"/>
        <w:gridCol w:w="2340"/>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2306"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2340"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055"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6"/>
              <w:spacing w:line="360" w:lineRule="auto"/>
              <w:ind w:left="0" w:leftChars="0" w:firstLine="0" w:firstLineChars="0"/>
              <w:jc w:val="cente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2020-9-29</w:t>
            </w:r>
          </w:p>
        </w:tc>
        <w:tc>
          <w:tcPr>
            <w:tcW w:w="1008" w:type="dxa"/>
            <w:tcBorders>
              <w:top w:val="single" w:color="auto" w:sz="4" w:space="0"/>
              <w:left w:val="single" w:color="auto" w:sz="4" w:space="0"/>
              <w:bottom w:val="single" w:color="auto" w:sz="4" w:space="0"/>
              <w:right w:val="single" w:color="auto" w:sz="4" w:space="0"/>
            </w:tcBorders>
            <w:vAlign w:val="top"/>
          </w:tcPr>
          <w:p>
            <w:pPr>
              <w:pStyle w:val="6"/>
              <w:spacing w:line="360" w:lineRule="auto"/>
              <w:ind w:firstLine="0" w:firstLineChars="0"/>
              <w:jc w:val="cente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V1.0</w:t>
            </w:r>
          </w:p>
        </w:tc>
        <w:tc>
          <w:tcPr>
            <w:tcW w:w="2306" w:type="dxa"/>
            <w:tcBorders>
              <w:top w:val="single" w:color="auto" w:sz="4" w:space="0"/>
              <w:left w:val="single" w:color="auto" w:sz="4" w:space="0"/>
              <w:bottom w:val="single" w:color="auto" w:sz="4" w:space="0"/>
              <w:right w:val="single" w:color="auto" w:sz="4" w:space="0"/>
            </w:tcBorders>
            <w:vAlign w:val="top"/>
          </w:tcPr>
          <w:p>
            <w:pPr>
              <w:pStyle w:val="6"/>
              <w:spacing w:line="360" w:lineRule="auto"/>
              <w:ind w:firstLine="0" w:firstLineChars="0"/>
              <w:jc w:val="center"/>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完善本策划书</w:t>
            </w:r>
          </w:p>
        </w:tc>
        <w:tc>
          <w:tcPr>
            <w:tcW w:w="2340" w:type="dxa"/>
            <w:tcBorders>
              <w:top w:val="single" w:color="auto" w:sz="4" w:space="0"/>
              <w:left w:val="single" w:color="auto" w:sz="4" w:space="0"/>
              <w:bottom w:val="single" w:color="auto" w:sz="4" w:space="0"/>
              <w:right w:val="single" w:color="auto" w:sz="4" w:space="0"/>
            </w:tcBorders>
            <w:vAlign w:val="top"/>
          </w:tcPr>
          <w:p>
            <w:pPr>
              <w:pStyle w:val="6"/>
              <w:spacing w:line="360" w:lineRule="auto"/>
              <w:ind w:firstLine="0" w:firstLineChars="0"/>
              <w:jc w:val="cente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班弘扬   刘建琴</w:t>
            </w:r>
          </w:p>
          <w:p>
            <w:pPr>
              <w:pStyle w:val="6"/>
              <w:spacing w:line="360" w:lineRule="auto"/>
              <w:ind w:firstLine="0" w:firstLineChars="0"/>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李张管   文洁浩</w:t>
            </w:r>
          </w:p>
        </w:tc>
        <w:tc>
          <w:tcPr>
            <w:tcW w:w="1055" w:type="dxa"/>
            <w:tcBorders>
              <w:top w:val="single" w:color="auto" w:sz="4" w:space="0"/>
              <w:left w:val="single" w:color="auto" w:sz="4" w:space="0"/>
              <w:bottom w:val="single" w:color="auto" w:sz="4" w:space="0"/>
              <w:right w:val="single" w:color="auto" w:sz="4" w:space="0"/>
            </w:tcBorders>
            <w:vAlign w:val="top"/>
          </w:tcPr>
          <w:p>
            <w:pPr>
              <w:pStyle w:val="6"/>
              <w:spacing w:line="360" w:lineRule="auto"/>
              <w:ind w:left="0" w:leftChars="0" w:firstLine="0" w:firstLineChars="0"/>
              <w:jc w:val="center"/>
              <w:rPr>
                <w:rFonts w:hint="eastAsia" w:eastAsia="宋体"/>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班弘扬</w:t>
            </w:r>
          </w:p>
        </w:tc>
      </w:tr>
    </w:tbl>
    <w:p>
      <w:pPr>
        <w:pStyle w:val="5"/>
        <w:numPr>
          <w:ilvl w:val="0"/>
          <w:numId w:val="1"/>
        </w:numPr>
        <w:spacing w:line="360" w:lineRule="auto"/>
        <w:ind w:firstLineChars="0"/>
        <w:rPr>
          <w:rFonts w:hint="eastAsia"/>
          <w:b/>
          <w:sz w:val="28"/>
          <w:szCs w:val="28"/>
        </w:rPr>
      </w:pPr>
      <w:r>
        <w:rPr>
          <w:rFonts w:hint="eastAsia"/>
          <w:b/>
          <w:sz w:val="28"/>
          <w:szCs w:val="28"/>
          <w:lang w:val="en-US" w:eastAsia="zh-CN"/>
        </w:rPr>
        <w:t>引言</w:t>
      </w:r>
    </w:p>
    <w:p>
      <w:pPr>
        <w:bidi w:val="0"/>
        <w:ind w:left="420" w:leftChars="0" w:firstLine="420" w:firstLineChars="0"/>
        <w:rPr>
          <w:rFonts w:hint="eastAsia"/>
          <w:lang w:val="en-US" w:eastAsia="zh-CN"/>
        </w:rPr>
      </w:pPr>
      <w:r>
        <w:rPr>
          <w:rFonts w:hint="eastAsia"/>
          <w:lang w:val="en-US" w:eastAsia="zh-CN"/>
        </w:rPr>
        <w:t>本说明书在概要设计的基础上，对贪吃蛇游戏的各模块、程序、子系统分别进行了实现层面上的要求和说明。软件开发小组的产品实现人员阅读和参考本说明进行代码的编写和测试。</w:t>
      </w:r>
    </w:p>
    <w:p>
      <w:pPr>
        <w:bidi w:val="0"/>
        <w:ind w:firstLine="420" w:firstLineChars="0"/>
        <w:rPr>
          <w:rFonts w:hint="eastAsia"/>
          <w:lang w:val="en-US" w:eastAsia="zh-CN"/>
        </w:rPr>
      </w:pPr>
      <w:r>
        <w:rPr>
          <w:rFonts w:hint="eastAsia"/>
          <w:lang w:val="en-US" w:eastAsia="zh-CN"/>
        </w:rPr>
        <w:t>预期读者：软件开发小组的产品实现人员</w:t>
      </w:r>
    </w:p>
    <w:p>
      <w:pPr>
        <w:bidi w:val="0"/>
        <w:ind w:firstLine="420" w:firstLineChars="0"/>
        <w:rPr>
          <w:rFonts w:hint="eastAsia"/>
          <w:lang w:val="en-US" w:eastAsia="zh-CN"/>
        </w:rPr>
      </w:pPr>
      <w:r>
        <w:rPr>
          <w:rFonts w:hint="eastAsia"/>
          <w:lang w:val="en-US" w:eastAsia="zh-CN"/>
        </w:rPr>
        <w:t>参考资料：《软件工程导论》    张海藩著    清华大学出版社</w:t>
      </w:r>
    </w:p>
    <w:p>
      <w:pPr>
        <w:bidi w:val="0"/>
        <w:rPr>
          <w:rFonts w:hint="default"/>
          <w:lang w:val="en-US" w:eastAsia="zh-CN"/>
        </w:rPr>
      </w:pPr>
      <w:r>
        <w:rPr>
          <w:rFonts w:hint="eastAsia"/>
          <w:lang w:val="en-US" w:eastAsia="zh-CN"/>
        </w:rPr>
        <w:t xml:space="preserve">             《C#面向对象程序设计》 郑宇军著  人民邮电出版社</w:t>
      </w:r>
    </w:p>
    <w:p>
      <w:pPr>
        <w:pStyle w:val="5"/>
        <w:numPr>
          <w:ilvl w:val="0"/>
          <w:numId w:val="1"/>
        </w:numPr>
        <w:spacing w:line="360" w:lineRule="auto"/>
        <w:ind w:firstLineChars="0"/>
        <w:rPr>
          <w:rFonts w:hint="eastAsia"/>
          <w:b/>
          <w:sz w:val="28"/>
          <w:szCs w:val="28"/>
        </w:rPr>
      </w:pPr>
      <w:r>
        <w:rPr>
          <w:rFonts w:hint="eastAsia"/>
          <w:b/>
          <w:sz w:val="28"/>
          <w:szCs w:val="28"/>
        </w:rPr>
        <w:t>项目概述</w:t>
      </w:r>
    </w:p>
    <w:p>
      <w:pPr>
        <w:bidi w:val="0"/>
        <w:ind w:left="1050" w:hanging="1050" w:hangingChars="500"/>
        <w:rPr>
          <w:rFonts w:hint="default"/>
          <w:lang w:val="en-US" w:eastAsia="zh-CN"/>
        </w:rPr>
      </w:pPr>
      <w:r>
        <w:rPr>
          <w:rFonts w:hint="eastAsia"/>
          <w:lang w:val="en-US" w:eastAsia="zh-CN"/>
        </w:rPr>
        <w:t>开发背景：“贪吃蛇”这个游戏对于80,90后的人来说是童年的记忆，可以将其说为是一个时代的经典，实现了传统贪吃蛇的游戏功能。贪吃蛇可以让玩家在疲劳中体验到乐趣，并且进行放松。基于现代社会人们工作压力大，所以开发该软件。</w:t>
      </w:r>
    </w:p>
    <w:p>
      <w:pPr>
        <w:bidi w:val="0"/>
        <w:ind w:left="630" w:hanging="630" w:hangingChars="300"/>
        <w:rPr>
          <w:rFonts w:hint="default"/>
          <w:lang w:val="en-US" w:eastAsia="zh-CN"/>
        </w:rPr>
      </w:pPr>
      <w:r>
        <w:rPr>
          <w:rFonts w:hint="eastAsia"/>
          <w:lang w:val="en-US" w:eastAsia="zh-CN"/>
        </w:rPr>
        <w:t>意义：有效提升小组组织文本语言的能力以及小组成员之间的合作，同时对面向对象有了更深的理解。</w:t>
      </w:r>
    </w:p>
    <w:p>
      <w:pPr>
        <w:bidi w:val="0"/>
        <w:rPr>
          <w:rFonts w:hint="default"/>
          <w:lang w:val="en-US" w:eastAsia="zh-CN"/>
        </w:rPr>
      </w:pPr>
      <w:r>
        <w:rPr>
          <w:rFonts w:hint="eastAsia"/>
          <w:lang w:val="en-US" w:eastAsia="zh-CN"/>
        </w:rPr>
        <w:t>应用现状：丰富了人们的娱乐方式，在休闲时可以益智</w:t>
      </w:r>
    </w:p>
    <w:p>
      <w:pPr>
        <w:bidi w:val="0"/>
        <w:rPr>
          <w:rFonts w:hint="default"/>
          <w:lang w:val="en-US" w:eastAsia="zh-CN"/>
        </w:rPr>
      </w:pPr>
      <w:r>
        <w:rPr>
          <w:rFonts w:hint="eastAsia"/>
          <w:lang w:val="en-US" w:eastAsia="zh-CN"/>
        </w:rPr>
        <w:t>目标：做出一款受大众喜爱，功能齐全的单机游戏</w:t>
      </w:r>
    </w:p>
    <w:p>
      <w:pPr>
        <w:bidi w:val="0"/>
        <w:rPr>
          <w:rFonts w:hint="default"/>
          <w:lang w:val="en-US" w:eastAsia="zh-CN"/>
        </w:rPr>
      </w:pPr>
      <w:r>
        <w:rPr>
          <w:rFonts w:hint="eastAsia"/>
          <w:lang w:val="en-US" w:eastAsia="zh-CN"/>
        </w:rPr>
        <w:t>范围：游戏适合全年龄阶段</w:t>
      </w:r>
    </w:p>
    <w:p>
      <w:pPr>
        <w:bidi w:val="0"/>
        <w:rPr>
          <w:rFonts w:hint="default"/>
          <w:lang w:val="en-US" w:eastAsia="zh-CN"/>
        </w:rPr>
      </w:pPr>
      <w:r>
        <w:rPr>
          <w:rFonts w:hint="eastAsia"/>
          <w:lang w:val="en-US" w:eastAsia="zh-CN"/>
        </w:rPr>
        <w:t>作用：让玩家在疲劳的生活中体验游戏的乐趣，进行适当地放松。</w:t>
      </w:r>
    </w:p>
    <w:p>
      <w:pPr>
        <w:pStyle w:val="5"/>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3.1游戏基本描述</w:t>
      </w:r>
    </w:p>
    <w:p>
      <w:pPr>
        <w:pStyle w:val="5"/>
        <w:spacing w:line="360" w:lineRule="auto"/>
        <w:ind w:left="1434" w:hanging="720" w:firstLineChars="0"/>
        <w:rPr>
          <w:rFonts w:hint="eastAsia"/>
          <w:b/>
          <w:sz w:val="24"/>
          <w:szCs w:val="24"/>
          <w:lang w:val="en-US" w:eastAsia="zh-CN"/>
        </w:rPr>
      </w:pPr>
      <w:r>
        <w:rPr>
          <w:b/>
          <w:sz w:val="24"/>
          <w:szCs w:val="24"/>
        </w:rPr>
        <w:t>3.1.1</w:t>
      </w:r>
      <w:r>
        <w:rPr>
          <w:rFonts w:hint="eastAsia"/>
          <w:b/>
          <w:sz w:val="24"/>
          <w:szCs w:val="24"/>
          <w:lang w:val="en-US" w:eastAsia="zh-CN"/>
        </w:rPr>
        <w:t>游戏名称</w:t>
      </w:r>
    </w:p>
    <w:p>
      <w:pPr>
        <w:bidi w:val="0"/>
        <w:ind w:left="420" w:leftChars="0" w:firstLine="420" w:firstLineChars="0"/>
        <w:rPr>
          <w:rFonts w:hint="default"/>
          <w:b/>
          <w:szCs w:val="24"/>
          <w:lang w:val="en-US" w:eastAsia="zh-CN"/>
        </w:rPr>
      </w:pPr>
      <w:r>
        <w:rPr>
          <w:rFonts w:hint="eastAsia"/>
          <w:lang w:val="en-US" w:eastAsia="zh-CN"/>
        </w:rPr>
        <w:t>贪吃蛇游戏</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3.1.2游戏主题</w:t>
      </w:r>
    </w:p>
    <w:p>
      <w:pPr>
        <w:bidi w:val="0"/>
        <w:ind w:left="420" w:leftChars="0" w:firstLine="420" w:firstLineChars="0"/>
        <w:rPr>
          <w:rFonts w:hint="default"/>
          <w:lang w:val="en-US" w:eastAsia="zh-CN"/>
        </w:rPr>
      </w:pPr>
      <w:r>
        <w:rPr>
          <w:rFonts w:hint="eastAsia"/>
          <w:lang w:val="en-US" w:eastAsia="zh-CN"/>
        </w:rPr>
        <w:t>益智</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3.1.3游戏类型</w:t>
      </w:r>
    </w:p>
    <w:p>
      <w:pPr>
        <w:bidi w:val="0"/>
        <w:ind w:left="420" w:leftChars="0" w:firstLine="420" w:firstLineChars="0"/>
        <w:rPr>
          <w:rFonts w:hint="default"/>
          <w:lang w:val="en-US" w:eastAsia="zh-CN"/>
        </w:rPr>
      </w:pPr>
      <w:r>
        <w:rPr>
          <w:rFonts w:hint="eastAsia"/>
          <w:lang w:val="en-US" w:eastAsia="zh-CN"/>
        </w:rPr>
        <w:t>休闲</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3.1.4游戏风格</w:t>
      </w:r>
    </w:p>
    <w:p>
      <w:pPr>
        <w:bidi w:val="0"/>
        <w:ind w:left="420" w:leftChars="0" w:firstLine="420" w:firstLineChars="0"/>
        <w:rPr>
          <w:rFonts w:hint="default"/>
          <w:lang w:val="en-US" w:eastAsia="zh-CN"/>
        </w:rPr>
      </w:pPr>
      <w:r>
        <w:rPr>
          <w:rFonts w:hint="eastAsia"/>
          <w:lang w:val="en-US" w:eastAsia="zh-CN"/>
        </w:rPr>
        <w:t>简易、像素风格</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3.1.5游戏运行环境</w:t>
      </w:r>
    </w:p>
    <w:p>
      <w:pPr>
        <w:bidi w:val="0"/>
        <w:ind w:left="420" w:leftChars="0" w:firstLine="420" w:firstLineChars="0"/>
        <w:rPr>
          <w:rFonts w:hint="default"/>
          <w:lang w:val="en-US" w:eastAsia="zh-CN"/>
        </w:rPr>
      </w:pPr>
      <w:r>
        <w:rPr>
          <w:rFonts w:hint="eastAsia"/>
          <w:lang w:val="en-US" w:eastAsia="zh-CN"/>
        </w:rPr>
        <w:t>VS2010控制台</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bidi w:val="0"/>
        <w:ind w:left="840" w:leftChars="0" w:firstLine="420" w:firstLineChars="0"/>
        <w:rPr>
          <w:rFonts w:hint="default"/>
          <w:lang w:val="en-US" w:eastAsia="zh-CN"/>
        </w:rPr>
      </w:pPr>
      <w:r>
        <w:rPr>
          <w:rFonts w:hint="eastAsia"/>
          <w:lang w:val="en-US" w:eastAsia="zh-CN"/>
        </w:rPr>
        <w:t>一条小蛇由于对成长的渴望，所以通过坚持不懈地捕食食物，从而变成一条大蛇，最终获得游戏胜利</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bidi w:val="0"/>
        <w:ind w:left="840" w:leftChars="0" w:firstLine="420" w:firstLineChars="0"/>
        <w:rPr>
          <w:rFonts w:hint="default"/>
          <w:b/>
          <w:szCs w:val="24"/>
          <w:lang w:val="en-US" w:eastAsia="zh-CN"/>
        </w:rPr>
      </w:pPr>
      <w:r>
        <w:rPr>
          <w:rFonts w:hint="eastAsia"/>
          <w:lang w:val="en-US" w:eastAsia="zh-CN"/>
        </w:rPr>
        <w:t>通过吃到食物蛇身变长的蛇      随机出现的食物</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bidi w:val="0"/>
        <w:ind w:left="840" w:leftChars="0" w:firstLine="420" w:firstLineChars="0"/>
        <w:rPr>
          <w:rFonts w:hint="default"/>
          <w:lang w:val="en-US" w:eastAsia="zh-CN"/>
        </w:rPr>
      </w:pPr>
      <w:r>
        <w:rPr>
          <w:rFonts w:hint="eastAsia"/>
          <w:lang w:val="en-US" w:eastAsia="zh-CN"/>
        </w:rPr>
        <w:t>用户通过控制蛇的移动方向使蛇吃到食物，蛇身变长。具体功能如下：</w:t>
      </w:r>
    </w:p>
    <w:p>
      <w:pPr>
        <w:bidi w:val="0"/>
        <w:ind w:left="840" w:leftChars="0" w:firstLine="420" w:firstLineChars="0"/>
        <w:rPr>
          <w:rFonts w:hint="eastAsia"/>
          <w:lang w:val="en-US" w:eastAsia="zh-CN"/>
        </w:rPr>
      </w:pPr>
      <w:r>
        <w:rPr>
          <w:rFonts w:hint="eastAsia"/>
          <w:lang w:val="en-US" w:eastAsia="zh-CN"/>
        </w:rPr>
        <w:t>(1)运动 ：用户通过键盘的WASD控制蛇的移动方向</w:t>
      </w:r>
    </w:p>
    <w:p>
      <w:pPr>
        <w:bidi w:val="0"/>
        <w:ind w:left="840" w:leftChars="0" w:firstLine="420" w:firstLineChars="0"/>
        <w:rPr>
          <w:rFonts w:hint="default"/>
          <w:lang w:val="en-US" w:eastAsia="zh-CN"/>
        </w:rPr>
      </w:pPr>
      <w:r>
        <w:rPr>
          <w:rFonts w:hint="eastAsia"/>
          <w:lang w:val="en-US" w:eastAsia="zh-CN"/>
        </w:rPr>
        <w:t>(2)吃食物：当界面任意位置出现食物，用户使用方向控制蛇移动到食物周围，当舌头碰到食物时则表示贪吃蛇吃到此食物，界面上会在任意位置出现下一食物</w:t>
      </w:r>
    </w:p>
    <w:p>
      <w:pPr>
        <w:bidi w:val="0"/>
        <w:ind w:left="840" w:leftChars="0" w:firstLine="420" w:firstLineChars="0"/>
        <w:rPr>
          <w:rFonts w:hint="default"/>
          <w:lang w:val="en-US" w:eastAsia="zh-CN"/>
        </w:rPr>
      </w:pPr>
      <w:r>
        <w:rPr>
          <w:rFonts w:hint="eastAsia"/>
          <w:lang w:val="en-US" w:eastAsia="zh-CN"/>
        </w:rPr>
        <w:t>(3)死亡判定：当蛇头在前进方向上碰到墙壁或蛇头吃到蛇身时，给出死亡判定，并给出用户本次游戏得分</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bidi w:val="0"/>
        <w:ind w:left="840" w:leftChars="0" w:firstLine="420" w:firstLineChars="0"/>
        <w:rPr>
          <w:rFonts w:hint="default"/>
          <w:lang w:val="en-US" w:eastAsia="zh-CN"/>
        </w:rPr>
      </w:pPr>
      <w:r>
        <w:rPr>
          <w:rFonts w:hint="eastAsia"/>
          <w:lang w:val="en-US" w:eastAsia="zh-CN"/>
        </w:rPr>
        <w:t>蛇在控制的方向上进行直线前进，通过键盘的WASD控制蛇的上下左右方向的改变，并且不能向当前方向的反方向转变，空格可使游戏暂停/继续。</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3.2.5游戏关卡设定</w:t>
      </w:r>
    </w:p>
    <w:p>
      <w:pPr>
        <w:bidi w:val="0"/>
        <w:ind w:left="840" w:leftChars="0" w:firstLine="420" w:firstLineChars="0"/>
        <w:rPr>
          <w:rFonts w:hint="default"/>
          <w:b/>
          <w:szCs w:val="24"/>
          <w:lang w:val="en-US" w:eastAsia="zh-CN"/>
        </w:rPr>
      </w:pPr>
      <w:r>
        <w:rPr>
          <w:rFonts w:hint="eastAsia"/>
          <w:lang w:val="en-US" w:eastAsia="zh-CN"/>
        </w:rPr>
        <w:t>累计每吃到30个食物则进入下一关，加快小蛇移动速度，增加游戏难度。</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3.3.1游戏界面</w:t>
      </w:r>
    </w:p>
    <w:p>
      <w:pPr>
        <w:bidi w:val="0"/>
        <w:ind w:left="840" w:leftChars="0" w:firstLine="420" w:firstLineChars="0"/>
        <w:rPr>
          <w:rFonts w:hint="default"/>
          <w:b/>
          <w:szCs w:val="24"/>
          <w:lang w:val="en-US" w:eastAsia="zh-CN"/>
        </w:rPr>
      </w:pPr>
      <w:r>
        <w:rPr>
          <w:rFonts w:hint="eastAsia"/>
          <w:lang w:val="en-US" w:eastAsia="zh-CN"/>
        </w:rPr>
        <w:t>游戏题目位于中心正上方，游戏区域位于标题以下位置，左上角有开始游戏/暂停/继续的提示，意为按“空格”即可执行该操作。·</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3.3.2游戏动画</w:t>
      </w:r>
    </w:p>
    <w:p>
      <w:pPr>
        <w:bidi w:val="0"/>
        <w:ind w:left="840" w:leftChars="0" w:firstLine="420" w:firstLineChars="0"/>
        <w:rPr>
          <w:rFonts w:hint="default"/>
          <w:b/>
          <w:szCs w:val="24"/>
          <w:lang w:val="en-US" w:eastAsia="zh-CN"/>
        </w:rPr>
      </w:pPr>
      <w:r>
        <w:rPr>
          <w:rFonts w:hint="eastAsia"/>
          <w:lang w:val="en-US" w:eastAsia="zh-CN"/>
        </w:rPr>
        <w:t>游戏开始之后，在游戏区域任意位置出现蛇和食物，并且食物不会出现在蛇的身体上，超过一定时间之后食物更换位置。</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3.3.3游戏音效</w:t>
      </w:r>
    </w:p>
    <w:p>
      <w:pPr>
        <w:bidi w:val="0"/>
        <w:ind w:left="840" w:leftChars="0" w:firstLine="420" w:firstLineChars="0"/>
        <w:rPr>
          <w:rFonts w:hint="default"/>
          <w:lang w:val="en-US" w:eastAsia="zh-CN"/>
        </w:rPr>
      </w:pPr>
      <w:r>
        <w:rPr>
          <w:rFonts w:hint="eastAsia"/>
          <w:lang w:val="en-US" w:eastAsia="zh-CN"/>
        </w:rPr>
        <w:t>游戏开始之后，开始播放游戏背景音乐，吃到食物有声音提示，游戏结束音乐关闭。</w:t>
      </w:r>
    </w:p>
    <w:p>
      <w:pPr>
        <w:pStyle w:val="5"/>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5"/>
        <w:numPr>
          <w:numId w:val="0"/>
        </w:numPr>
        <w:spacing w:line="360" w:lineRule="auto"/>
        <w:ind w:left="357" w:leftChars="0"/>
        <w:rPr>
          <w:rFonts w:hint="eastAsia"/>
          <w:b/>
          <w:sz w:val="28"/>
          <w:szCs w:val="28"/>
          <w:lang w:val="en-US" w:eastAsia="zh-CN"/>
        </w:rPr>
      </w:pPr>
      <w:r>
        <w:rPr>
          <w:rFonts w:hint="eastAsia"/>
          <w:b/>
          <w:sz w:val="28"/>
          <w:szCs w:val="28"/>
          <w:lang w:val="en-US" w:eastAsia="zh-CN"/>
        </w:rPr>
        <w:t>4.1Demo版本发布时间</w:t>
      </w:r>
    </w:p>
    <w:p>
      <w:pPr>
        <w:bidi w:val="0"/>
        <w:ind w:firstLine="420" w:firstLineChars="0"/>
        <w:rPr>
          <w:rFonts w:hint="default"/>
          <w:lang w:val="en-US" w:eastAsia="zh-CN"/>
        </w:rPr>
      </w:pPr>
      <w:r>
        <w:rPr>
          <w:rFonts w:hint="eastAsia"/>
          <w:lang w:val="en-US" w:eastAsia="zh-CN"/>
        </w:rPr>
        <w:t>待定</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4.2 Alpha版本发布时间</w:t>
      </w:r>
    </w:p>
    <w:p>
      <w:pPr>
        <w:bidi w:val="0"/>
        <w:ind w:firstLine="420" w:firstLineChars="0"/>
        <w:rPr>
          <w:rFonts w:hint="default"/>
          <w:lang w:val="en-US" w:eastAsia="zh-CN"/>
        </w:rPr>
      </w:pPr>
      <w:r>
        <w:rPr>
          <w:rFonts w:hint="eastAsia"/>
          <w:lang w:val="en-US" w:eastAsia="zh-CN"/>
        </w:rPr>
        <w:t>待定</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4.3 Beta版本发布时间</w:t>
      </w:r>
    </w:p>
    <w:p>
      <w:pPr>
        <w:bidi w:val="0"/>
        <w:ind w:firstLine="420" w:firstLineChars="0"/>
        <w:rPr>
          <w:rFonts w:hint="default"/>
          <w:lang w:val="en-US" w:eastAsia="zh-CN"/>
        </w:rPr>
      </w:pPr>
      <w:r>
        <w:rPr>
          <w:rFonts w:hint="eastAsia"/>
          <w:lang w:val="en-US" w:eastAsia="zh-CN"/>
        </w:rPr>
        <w:t>待定</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4.4 正式版本发布时间</w:t>
      </w:r>
    </w:p>
    <w:p>
      <w:pPr>
        <w:bidi w:val="0"/>
        <w:ind w:firstLine="420" w:firstLineChars="0"/>
        <w:rPr>
          <w:rFonts w:hint="default"/>
          <w:lang w:val="en-US" w:eastAsia="zh-CN"/>
        </w:rPr>
      </w:pPr>
      <w:r>
        <w:rPr>
          <w:rFonts w:hint="eastAsia"/>
          <w:lang w:val="en-US" w:eastAsia="zh-CN"/>
        </w:rPr>
        <w:t>待定</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FC0C44"/>
    <w:rsid w:val="04003305"/>
    <w:rsid w:val="05465E29"/>
    <w:rsid w:val="05843DF3"/>
    <w:rsid w:val="0743055B"/>
    <w:rsid w:val="08726D35"/>
    <w:rsid w:val="0EBB759E"/>
    <w:rsid w:val="10050095"/>
    <w:rsid w:val="10BF1885"/>
    <w:rsid w:val="132C7777"/>
    <w:rsid w:val="13FE3976"/>
    <w:rsid w:val="1B304628"/>
    <w:rsid w:val="1D2727CA"/>
    <w:rsid w:val="1D2A1178"/>
    <w:rsid w:val="21111988"/>
    <w:rsid w:val="21F70200"/>
    <w:rsid w:val="23810937"/>
    <w:rsid w:val="23D10555"/>
    <w:rsid w:val="24275866"/>
    <w:rsid w:val="25102F88"/>
    <w:rsid w:val="26D6194E"/>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4707E5E"/>
    <w:rsid w:val="67A300F1"/>
    <w:rsid w:val="68022E5B"/>
    <w:rsid w:val="71B870EE"/>
    <w:rsid w:val="724E622C"/>
    <w:rsid w:val="771E50F3"/>
    <w:rsid w:val="78277EF6"/>
    <w:rsid w:val="78A60180"/>
    <w:rsid w:val="7B0A53EC"/>
    <w:rsid w:val="7E623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5">
    <w:name w:val="List Paragraph"/>
    <w:basedOn w:val="1"/>
    <w:link w:val="7"/>
    <w:qFormat/>
    <w:uiPriority w:val="34"/>
    <w:pPr>
      <w:ind w:firstLine="420" w:firstLineChars="200"/>
    </w:pPr>
  </w:style>
  <w:style w:type="paragraph" w:customStyle="1" w:styleId="6">
    <w:name w:val="_Style 1"/>
    <w:basedOn w:val="1"/>
    <w:qFormat/>
    <w:uiPriority w:val="34"/>
    <w:pPr>
      <w:ind w:firstLine="420" w:firstLineChars="200"/>
    </w:pPr>
  </w:style>
  <w:style w:type="character" w:customStyle="1" w:styleId="7">
    <w:name w:val="List Paragraph Char"/>
    <w:link w:val="5"/>
    <w:uiPriority w:val="34"/>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660</Characters>
  <Lines>5</Lines>
  <Paragraphs>1</Paragraphs>
  <TotalTime>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如此余生，各自安好</cp:lastModifiedBy>
  <dcterms:modified xsi:type="dcterms:W3CDTF">2020-09-29T03:32:16Z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