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53A9" w14:textId="77777777" w:rsidR="005F42D6" w:rsidRDefault="00C67D17" w:rsidP="00C67D17">
      <w:pPr>
        <w:jc w:val="center"/>
        <w:rPr>
          <w:b/>
          <w:bCs/>
          <w:noProof/>
          <w:sz w:val="40"/>
          <w:szCs w:val="40"/>
          <w:u w:val="single"/>
        </w:rPr>
      </w:pPr>
      <w:r w:rsidRPr="00C67D17">
        <w:rPr>
          <w:b/>
          <w:bCs/>
          <w:sz w:val="40"/>
          <w:szCs w:val="40"/>
          <w:u w:val="single"/>
        </w:rPr>
        <w:t>HOSPITAL PATIENT ANALYTICS</w:t>
      </w:r>
      <w:r>
        <w:rPr>
          <w:b/>
          <w:bCs/>
          <w:noProof/>
          <w:sz w:val="40"/>
          <w:szCs w:val="40"/>
          <w:u w:val="single"/>
        </w:rPr>
        <w:t xml:space="preserve"> </w:t>
      </w:r>
    </w:p>
    <w:p w14:paraId="364117B2" w14:textId="77777777" w:rsidR="005F42D6" w:rsidRDefault="005F42D6" w:rsidP="00C67D17">
      <w:pPr>
        <w:jc w:val="center"/>
        <w:rPr>
          <w:b/>
          <w:bCs/>
          <w:noProof/>
          <w:sz w:val="40"/>
          <w:szCs w:val="40"/>
          <w:u w:val="single"/>
        </w:rPr>
      </w:pPr>
    </w:p>
    <w:p w14:paraId="2592CDC1" w14:textId="77777777" w:rsidR="005F42D6" w:rsidRDefault="005F42D6" w:rsidP="00C67D17">
      <w:pPr>
        <w:jc w:val="center"/>
        <w:rPr>
          <w:b/>
          <w:bCs/>
          <w:noProof/>
          <w:sz w:val="40"/>
          <w:szCs w:val="40"/>
          <w:u w:val="single"/>
        </w:rPr>
      </w:pPr>
    </w:p>
    <w:p w14:paraId="44582C0E" w14:textId="7A36DB95" w:rsidR="008C61B8" w:rsidRDefault="00C67D17" w:rsidP="00C67D17">
      <w:pPr>
        <w:jc w:val="center"/>
        <w:rPr>
          <w:b/>
          <w:bCs/>
          <w:noProof/>
          <w:sz w:val="40"/>
          <w:szCs w:val="40"/>
          <w:u w:val="single"/>
        </w:rPr>
      </w:pPr>
      <w:r>
        <w:rPr>
          <w:b/>
          <w:bCs/>
          <w:noProof/>
          <w:sz w:val="40"/>
          <w:szCs w:val="40"/>
          <w:u w:val="single"/>
        </w:rPr>
        <w:drawing>
          <wp:inline distT="0" distB="0" distL="0" distR="0" wp14:anchorId="2650C836" wp14:editId="1BFC9E72">
            <wp:extent cx="5943600" cy="3119120"/>
            <wp:effectExtent l="0" t="0" r="0" b="0"/>
            <wp:docPr id="113020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03496" name="Picture 1130203496"/>
                    <pic:cNvPicPr/>
                  </pic:nvPicPr>
                  <pic:blipFill>
                    <a:blip r:embed="rId6">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inline>
        </w:drawing>
      </w:r>
    </w:p>
    <w:p w14:paraId="6FC1A175" w14:textId="43E3C732" w:rsidR="00EF256F" w:rsidRDefault="00EF256F" w:rsidP="00EF256F">
      <w:pPr>
        <w:rPr>
          <w:b/>
          <w:bCs/>
          <w:sz w:val="40"/>
          <w:szCs w:val="40"/>
          <w:u w:val="single"/>
        </w:rPr>
      </w:pPr>
      <w:r w:rsidRPr="00EF256F">
        <w:rPr>
          <w:b/>
          <w:bCs/>
          <w:sz w:val="40"/>
          <w:szCs w:val="40"/>
          <w:u w:val="single"/>
        </w:rPr>
        <w:t>Key Insights</w:t>
      </w:r>
    </w:p>
    <w:p w14:paraId="33D2060B" w14:textId="7E358AF8" w:rsidR="00EF256F" w:rsidRPr="00396C17" w:rsidRDefault="00EF256F" w:rsidP="00396C17">
      <w:pPr>
        <w:pStyle w:val="ListParagraph"/>
        <w:numPr>
          <w:ilvl w:val="0"/>
          <w:numId w:val="2"/>
        </w:numPr>
        <w:rPr>
          <w:b/>
          <w:bCs/>
          <w:sz w:val="24"/>
          <w:szCs w:val="24"/>
        </w:rPr>
      </w:pPr>
      <w:r w:rsidRPr="00396C17">
        <w:rPr>
          <w:b/>
          <w:bCs/>
          <w:sz w:val="24"/>
          <w:szCs w:val="24"/>
        </w:rPr>
        <w:t xml:space="preserve">Andhra Pradesh records the highest number of hospital admissions. </w:t>
      </w:r>
    </w:p>
    <w:p w14:paraId="4DF903EA" w14:textId="362D19B4" w:rsidR="00EF256F" w:rsidRPr="00396C17" w:rsidRDefault="00EF256F" w:rsidP="00396C17">
      <w:pPr>
        <w:pStyle w:val="ListParagraph"/>
        <w:numPr>
          <w:ilvl w:val="0"/>
          <w:numId w:val="2"/>
        </w:numPr>
        <w:rPr>
          <w:b/>
          <w:bCs/>
          <w:sz w:val="24"/>
          <w:szCs w:val="24"/>
        </w:rPr>
      </w:pPr>
      <w:r w:rsidRPr="00396C17">
        <w:rPr>
          <w:b/>
          <w:bCs/>
          <w:sz w:val="24"/>
          <w:szCs w:val="24"/>
        </w:rPr>
        <w:t xml:space="preserve">Krishna district has the largest patient volume among all districts. </w:t>
      </w:r>
    </w:p>
    <w:p w14:paraId="664DA504" w14:textId="3685CD86" w:rsidR="00EF256F" w:rsidRPr="00396C17" w:rsidRDefault="00EF256F" w:rsidP="00396C17">
      <w:pPr>
        <w:pStyle w:val="ListParagraph"/>
        <w:numPr>
          <w:ilvl w:val="0"/>
          <w:numId w:val="2"/>
        </w:numPr>
        <w:rPr>
          <w:b/>
          <w:bCs/>
          <w:sz w:val="24"/>
          <w:szCs w:val="24"/>
        </w:rPr>
      </w:pPr>
      <w:r w:rsidRPr="00396C17">
        <w:rPr>
          <w:b/>
          <w:bCs/>
          <w:sz w:val="24"/>
          <w:szCs w:val="24"/>
        </w:rPr>
        <w:t xml:space="preserve">Monthly admissions and discharges follow a similar trend, showing consistent hospital activity. </w:t>
      </w:r>
    </w:p>
    <w:p w14:paraId="345504D9" w14:textId="6A835F7E" w:rsidR="00EF256F" w:rsidRPr="00396C17" w:rsidRDefault="00EF256F" w:rsidP="00396C17">
      <w:pPr>
        <w:pStyle w:val="ListParagraph"/>
        <w:numPr>
          <w:ilvl w:val="0"/>
          <w:numId w:val="2"/>
        </w:numPr>
        <w:rPr>
          <w:b/>
          <w:bCs/>
          <w:sz w:val="24"/>
          <w:szCs w:val="24"/>
        </w:rPr>
      </w:pPr>
      <w:r w:rsidRPr="00396C17">
        <w:rPr>
          <w:b/>
          <w:bCs/>
          <w:sz w:val="24"/>
          <w:szCs w:val="24"/>
        </w:rPr>
        <w:t xml:space="preserve">The hospital treats </w:t>
      </w:r>
      <w:proofErr w:type="gramStart"/>
      <w:r w:rsidRPr="00396C17">
        <w:rPr>
          <w:b/>
          <w:bCs/>
          <w:sz w:val="24"/>
          <w:szCs w:val="24"/>
        </w:rPr>
        <w:t>a large number of</w:t>
      </w:r>
      <w:proofErr w:type="gramEnd"/>
      <w:r w:rsidRPr="00396C17">
        <w:rPr>
          <w:b/>
          <w:bCs/>
          <w:sz w:val="24"/>
          <w:szCs w:val="24"/>
        </w:rPr>
        <w:t xml:space="preserve"> patients while maintaining an overall recovery rate of</w:t>
      </w:r>
      <w:r w:rsidRPr="00396C17">
        <w:rPr>
          <w:b/>
          <w:bCs/>
          <w:sz w:val="24"/>
          <w:szCs w:val="24"/>
        </w:rPr>
        <w:t xml:space="preserve"> </w:t>
      </w:r>
      <w:r w:rsidRPr="00396C17">
        <w:rPr>
          <w:b/>
          <w:bCs/>
          <w:sz w:val="24"/>
          <w:szCs w:val="24"/>
        </w:rPr>
        <w:t>25.1%.</w:t>
      </w:r>
    </w:p>
    <w:p w14:paraId="6303344C" w14:textId="303839DA" w:rsidR="00EF256F" w:rsidRPr="00EF256F" w:rsidRDefault="00EF256F" w:rsidP="00EF256F">
      <w:pPr>
        <w:rPr>
          <w:b/>
          <w:bCs/>
          <w:sz w:val="40"/>
          <w:szCs w:val="40"/>
          <w:u w:val="single"/>
        </w:rPr>
      </w:pPr>
      <w:r w:rsidRPr="00EF256F">
        <w:rPr>
          <w:b/>
          <w:bCs/>
          <w:sz w:val="40"/>
          <w:szCs w:val="40"/>
          <w:u w:val="single"/>
        </w:rPr>
        <w:t>Business Recommendations</w:t>
      </w:r>
    </w:p>
    <w:p w14:paraId="7D280928" w14:textId="72F16D2D" w:rsidR="00EF256F" w:rsidRPr="00396C17" w:rsidRDefault="00EF256F" w:rsidP="00396C17">
      <w:pPr>
        <w:pStyle w:val="ListParagraph"/>
        <w:numPr>
          <w:ilvl w:val="0"/>
          <w:numId w:val="3"/>
        </w:numPr>
        <w:rPr>
          <w:b/>
          <w:bCs/>
          <w:sz w:val="24"/>
          <w:szCs w:val="24"/>
        </w:rPr>
      </w:pPr>
      <w:r w:rsidRPr="00396C17">
        <w:rPr>
          <w:b/>
          <w:bCs/>
          <w:sz w:val="24"/>
          <w:szCs w:val="24"/>
        </w:rPr>
        <w:t xml:space="preserve">Increase bed capacity and staff allocation in </w:t>
      </w:r>
      <w:proofErr w:type="spellStart"/>
      <w:proofErr w:type="gramStart"/>
      <w:r w:rsidRPr="00396C17">
        <w:rPr>
          <w:b/>
          <w:bCs/>
          <w:sz w:val="24"/>
          <w:szCs w:val="24"/>
        </w:rPr>
        <w:t>highadmission</w:t>
      </w:r>
      <w:proofErr w:type="spellEnd"/>
      <w:proofErr w:type="gramEnd"/>
      <w:r w:rsidRPr="00396C17">
        <w:rPr>
          <w:b/>
          <w:bCs/>
          <w:sz w:val="24"/>
          <w:szCs w:val="24"/>
        </w:rPr>
        <w:t xml:space="preserve"> districts such as Krishna. </w:t>
      </w:r>
    </w:p>
    <w:p w14:paraId="4B0889F1" w14:textId="32F654DB" w:rsidR="00EF256F" w:rsidRPr="00396C17" w:rsidRDefault="00EF256F" w:rsidP="00396C17">
      <w:pPr>
        <w:pStyle w:val="ListParagraph"/>
        <w:numPr>
          <w:ilvl w:val="0"/>
          <w:numId w:val="3"/>
        </w:numPr>
        <w:rPr>
          <w:b/>
          <w:bCs/>
          <w:sz w:val="24"/>
          <w:szCs w:val="24"/>
        </w:rPr>
      </w:pPr>
      <w:r w:rsidRPr="00396C17">
        <w:rPr>
          <w:b/>
          <w:bCs/>
          <w:sz w:val="24"/>
          <w:szCs w:val="24"/>
        </w:rPr>
        <w:t xml:space="preserve">Use monthly admission trends to improve workforce and resource planning. </w:t>
      </w:r>
    </w:p>
    <w:p w14:paraId="30086168" w14:textId="2F2212A0" w:rsidR="00EF256F" w:rsidRPr="00396C17" w:rsidRDefault="00EF256F" w:rsidP="00396C17">
      <w:pPr>
        <w:pStyle w:val="ListParagraph"/>
        <w:numPr>
          <w:ilvl w:val="0"/>
          <w:numId w:val="3"/>
        </w:numPr>
        <w:rPr>
          <w:b/>
          <w:bCs/>
          <w:sz w:val="24"/>
          <w:szCs w:val="24"/>
        </w:rPr>
      </w:pPr>
      <w:r w:rsidRPr="00396C17">
        <w:rPr>
          <w:b/>
          <w:bCs/>
          <w:sz w:val="24"/>
          <w:szCs w:val="24"/>
        </w:rPr>
        <w:t>Focus preventive healthcare programs in districts with consistently high patient inflow.</w:t>
      </w:r>
    </w:p>
    <w:p w14:paraId="240BD8E6" w14:textId="77777777" w:rsidR="00EF256F" w:rsidRDefault="00EF256F" w:rsidP="00EF256F">
      <w:pPr>
        <w:rPr>
          <w:b/>
          <w:bCs/>
          <w:sz w:val="24"/>
          <w:szCs w:val="24"/>
        </w:rPr>
      </w:pPr>
    </w:p>
    <w:p w14:paraId="4B92EC72" w14:textId="77777777" w:rsidR="00EF256F" w:rsidRPr="00EF256F" w:rsidRDefault="00EF256F" w:rsidP="00EF256F">
      <w:pPr>
        <w:jc w:val="center"/>
        <w:rPr>
          <w:b/>
          <w:bCs/>
          <w:sz w:val="40"/>
          <w:szCs w:val="40"/>
          <w:u w:val="single"/>
        </w:rPr>
      </w:pPr>
      <w:r w:rsidRPr="00EF256F">
        <w:rPr>
          <w:b/>
          <w:bCs/>
          <w:sz w:val="40"/>
          <w:szCs w:val="40"/>
          <w:u w:val="single"/>
        </w:rPr>
        <w:lastRenderedPageBreak/>
        <w:t>Disease Analysis Dashboard</w:t>
      </w:r>
    </w:p>
    <w:p w14:paraId="32D25EFD" w14:textId="77777777" w:rsidR="00EF256F" w:rsidRDefault="00EF256F" w:rsidP="00EF256F">
      <w:pPr>
        <w:rPr>
          <w:b/>
          <w:bCs/>
          <w:sz w:val="24"/>
          <w:szCs w:val="24"/>
        </w:rPr>
      </w:pPr>
    </w:p>
    <w:p w14:paraId="06253BF3" w14:textId="77777777" w:rsidR="00EF256F" w:rsidRDefault="00EF256F" w:rsidP="00EF256F">
      <w:pPr>
        <w:rPr>
          <w:b/>
          <w:bCs/>
          <w:sz w:val="24"/>
          <w:szCs w:val="24"/>
        </w:rPr>
      </w:pPr>
    </w:p>
    <w:p w14:paraId="1ACBFD48" w14:textId="5E85B7C4" w:rsidR="00EF256F" w:rsidRDefault="00EF256F" w:rsidP="00EF256F">
      <w:pPr>
        <w:jc w:val="center"/>
        <w:rPr>
          <w:b/>
          <w:bCs/>
          <w:sz w:val="40"/>
          <w:szCs w:val="40"/>
          <w:u w:val="single"/>
        </w:rPr>
      </w:pPr>
      <w:r>
        <w:rPr>
          <w:b/>
          <w:bCs/>
          <w:noProof/>
          <w:sz w:val="40"/>
          <w:szCs w:val="40"/>
          <w:u w:val="single"/>
        </w:rPr>
        <w:drawing>
          <wp:inline distT="0" distB="0" distL="0" distR="0" wp14:anchorId="7B3AF4A6" wp14:editId="65EBFA90">
            <wp:extent cx="5943600" cy="3034030"/>
            <wp:effectExtent l="0" t="0" r="0" b="0"/>
            <wp:docPr id="1702138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8794" name="Picture 1702138794"/>
                    <pic:cNvPicPr/>
                  </pic:nvPicPr>
                  <pic:blipFill>
                    <a:blip r:embed="rId7">
                      <a:extLst>
                        <a:ext uri="{28A0092B-C50C-407E-A947-70E740481C1C}">
                          <a14:useLocalDpi xmlns:a14="http://schemas.microsoft.com/office/drawing/2010/main" val="0"/>
                        </a:ext>
                      </a:extLst>
                    </a:blip>
                    <a:stretch>
                      <a:fillRect/>
                    </a:stretch>
                  </pic:blipFill>
                  <pic:spPr>
                    <a:xfrm>
                      <a:off x="0" y="0"/>
                      <a:ext cx="5943600" cy="3034030"/>
                    </a:xfrm>
                    <a:prstGeom prst="rect">
                      <a:avLst/>
                    </a:prstGeom>
                  </pic:spPr>
                </pic:pic>
              </a:graphicData>
            </a:graphic>
          </wp:inline>
        </w:drawing>
      </w:r>
    </w:p>
    <w:p w14:paraId="36A513A7" w14:textId="77777777" w:rsidR="00EF256F" w:rsidRDefault="00EF256F" w:rsidP="00EF256F">
      <w:pPr>
        <w:jc w:val="center"/>
        <w:rPr>
          <w:b/>
          <w:bCs/>
          <w:sz w:val="40"/>
          <w:szCs w:val="40"/>
          <w:u w:val="single"/>
        </w:rPr>
      </w:pPr>
    </w:p>
    <w:p w14:paraId="06E8C464" w14:textId="1DC8EF5A" w:rsidR="00EF256F" w:rsidRDefault="00EF256F" w:rsidP="00EF256F">
      <w:pPr>
        <w:rPr>
          <w:b/>
          <w:bCs/>
          <w:sz w:val="40"/>
          <w:szCs w:val="40"/>
          <w:u w:val="single"/>
        </w:rPr>
      </w:pPr>
      <w:r w:rsidRPr="00EF256F">
        <w:rPr>
          <w:b/>
          <w:bCs/>
          <w:sz w:val="40"/>
          <w:szCs w:val="40"/>
          <w:u w:val="single"/>
        </w:rPr>
        <w:t>Key Insights</w:t>
      </w:r>
    </w:p>
    <w:p w14:paraId="0F53E212" w14:textId="77777777" w:rsidR="00EF256F" w:rsidRPr="00396C17" w:rsidRDefault="00EF256F" w:rsidP="00396C17">
      <w:pPr>
        <w:pStyle w:val="ListParagraph"/>
        <w:numPr>
          <w:ilvl w:val="0"/>
          <w:numId w:val="4"/>
        </w:numPr>
        <w:rPr>
          <w:b/>
          <w:bCs/>
          <w:sz w:val="24"/>
          <w:szCs w:val="24"/>
        </w:rPr>
      </w:pPr>
      <w:r w:rsidRPr="00396C17">
        <w:rPr>
          <w:b/>
          <w:bCs/>
          <w:sz w:val="24"/>
          <w:szCs w:val="24"/>
        </w:rPr>
        <w:t xml:space="preserve">Asthma has the highest patient count. </w:t>
      </w:r>
    </w:p>
    <w:p w14:paraId="5E645B84" w14:textId="2EF276D5" w:rsidR="00EF256F" w:rsidRPr="00396C17" w:rsidRDefault="00EF256F" w:rsidP="00396C17">
      <w:pPr>
        <w:pStyle w:val="ListParagraph"/>
        <w:numPr>
          <w:ilvl w:val="0"/>
          <w:numId w:val="4"/>
        </w:numPr>
        <w:rPr>
          <w:b/>
          <w:bCs/>
          <w:sz w:val="24"/>
          <w:szCs w:val="24"/>
        </w:rPr>
      </w:pPr>
      <w:r w:rsidRPr="00396C17">
        <w:rPr>
          <w:b/>
          <w:bCs/>
          <w:sz w:val="24"/>
          <w:szCs w:val="24"/>
        </w:rPr>
        <w:t xml:space="preserve">Hypertension shows the highest recovery rate (37.3%).  </w:t>
      </w:r>
    </w:p>
    <w:p w14:paraId="69BA8CD3" w14:textId="26C5A2FF" w:rsidR="00EF256F" w:rsidRPr="00396C17" w:rsidRDefault="00EF256F" w:rsidP="00396C17">
      <w:pPr>
        <w:pStyle w:val="ListParagraph"/>
        <w:numPr>
          <w:ilvl w:val="0"/>
          <w:numId w:val="4"/>
        </w:numPr>
        <w:rPr>
          <w:b/>
          <w:bCs/>
          <w:sz w:val="24"/>
          <w:szCs w:val="24"/>
        </w:rPr>
      </w:pPr>
      <w:r w:rsidRPr="00396C17">
        <w:rPr>
          <w:b/>
          <w:bCs/>
          <w:sz w:val="24"/>
          <w:szCs w:val="24"/>
        </w:rPr>
        <w:t xml:space="preserve">Infection has the lowest recovery rate, indicating poorer treatment outcomes. </w:t>
      </w:r>
    </w:p>
    <w:p w14:paraId="637A5A51" w14:textId="070ACD68" w:rsidR="00EF256F" w:rsidRPr="00396C17" w:rsidRDefault="00EF256F" w:rsidP="00396C17">
      <w:pPr>
        <w:pStyle w:val="ListParagraph"/>
        <w:numPr>
          <w:ilvl w:val="0"/>
          <w:numId w:val="4"/>
        </w:numPr>
        <w:rPr>
          <w:b/>
          <w:bCs/>
          <w:sz w:val="24"/>
          <w:szCs w:val="24"/>
        </w:rPr>
      </w:pPr>
      <w:r w:rsidRPr="00396C17">
        <w:rPr>
          <w:b/>
          <w:bCs/>
          <w:sz w:val="24"/>
          <w:szCs w:val="24"/>
        </w:rPr>
        <w:t>Critical diseases generate significantly higher treatment costs than moderate diseases.</w:t>
      </w:r>
    </w:p>
    <w:p w14:paraId="1CD03B17" w14:textId="04E985EA" w:rsidR="00EF256F" w:rsidRPr="00EF256F" w:rsidRDefault="00EF256F" w:rsidP="00EF256F">
      <w:pPr>
        <w:rPr>
          <w:b/>
          <w:bCs/>
          <w:sz w:val="40"/>
          <w:szCs w:val="40"/>
          <w:u w:val="single"/>
        </w:rPr>
      </w:pPr>
      <w:r w:rsidRPr="00EF256F">
        <w:rPr>
          <w:b/>
          <w:bCs/>
          <w:sz w:val="40"/>
          <w:szCs w:val="40"/>
          <w:u w:val="single"/>
        </w:rPr>
        <w:t>Business Recommendations</w:t>
      </w:r>
    </w:p>
    <w:p w14:paraId="3EC31ED8" w14:textId="36DE54E4" w:rsidR="00EF256F" w:rsidRPr="00396C17" w:rsidRDefault="00EF256F" w:rsidP="00396C17">
      <w:pPr>
        <w:pStyle w:val="ListParagraph"/>
        <w:numPr>
          <w:ilvl w:val="0"/>
          <w:numId w:val="5"/>
        </w:numPr>
        <w:rPr>
          <w:b/>
          <w:bCs/>
          <w:sz w:val="24"/>
          <w:szCs w:val="24"/>
        </w:rPr>
      </w:pPr>
      <w:r w:rsidRPr="00396C17">
        <w:rPr>
          <w:b/>
          <w:bCs/>
          <w:sz w:val="24"/>
          <w:szCs w:val="24"/>
        </w:rPr>
        <w:t xml:space="preserve">Expand respiratory care facilities to manage the growing number of asthma patients. </w:t>
      </w:r>
    </w:p>
    <w:p w14:paraId="690E98C5" w14:textId="0A6B8D77" w:rsidR="00EF256F" w:rsidRPr="00396C17" w:rsidRDefault="00EF256F" w:rsidP="00396C17">
      <w:pPr>
        <w:pStyle w:val="ListParagraph"/>
        <w:numPr>
          <w:ilvl w:val="0"/>
          <w:numId w:val="5"/>
        </w:numPr>
        <w:rPr>
          <w:b/>
          <w:bCs/>
          <w:sz w:val="24"/>
          <w:szCs w:val="24"/>
        </w:rPr>
      </w:pPr>
      <w:r w:rsidRPr="00396C17">
        <w:rPr>
          <w:b/>
          <w:bCs/>
          <w:sz w:val="24"/>
          <w:szCs w:val="24"/>
        </w:rPr>
        <w:t xml:space="preserve">Investigate treatment protocols for Infection to improve recovery outcomes. </w:t>
      </w:r>
    </w:p>
    <w:p w14:paraId="728B9CC6" w14:textId="5B1ED184" w:rsidR="00EF256F" w:rsidRPr="00396C17" w:rsidRDefault="00EF256F" w:rsidP="00396C17">
      <w:pPr>
        <w:pStyle w:val="ListParagraph"/>
        <w:numPr>
          <w:ilvl w:val="0"/>
          <w:numId w:val="5"/>
        </w:numPr>
        <w:rPr>
          <w:b/>
          <w:bCs/>
          <w:sz w:val="24"/>
          <w:szCs w:val="24"/>
        </w:rPr>
      </w:pPr>
      <w:r w:rsidRPr="00396C17">
        <w:rPr>
          <w:b/>
          <w:bCs/>
          <w:sz w:val="24"/>
          <w:szCs w:val="24"/>
        </w:rPr>
        <w:t>Develop early diagnosis programs to reduce the progression of diseases into critical stages.</w:t>
      </w:r>
    </w:p>
    <w:p w14:paraId="09118BEC" w14:textId="32A0BFB7" w:rsidR="00EF256F" w:rsidRDefault="005F42D6" w:rsidP="005F42D6">
      <w:pPr>
        <w:jc w:val="center"/>
        <w:rPr>
          <w:b/>
          <w:bCs/>
          <w:sz w:val="40"/>
          <w:szCs w:val="40"/>
          <w:u w:val="single"/>
        </w:rPr>
      </w:pPr>
      <w:r w:rsidRPr="005F42D6">
        <w:rPr>
          <w:b/>
          <w:bCs/>
          <w:sz w:val="40"/>
          <w:szCs w:val="40"/>
          <w:u w:val="single"/>
        </w:rPr>
        <w:t>Doctor &amp; Department Performance Dashboard</w:t>
      </w:r>
    </w:p>
    <w:p w14:paraId="5E102639" w14:textId="77777777" w:rsidR="005F42D6" w:rsidRDefault="005F42D6" w:rsidP="005F42D6">
      <w:pPr>
        <w:jc w:val="center"/>
        <w:rPr>
          <w:b/>
          <w:bCs/>
          <w:sz w:val="40"/>
          <w:szCs w:val="40"/>
          <w:u w:val="single"/>
        </w:rPr>
      </w:pPr>
    </w:p>
    <w:p w14:paraId="41861EFE" w14:textId="66439D3C" w:rsidR="005F42D6" w:rsidRDefault="005F42D6" w:rsidP="005F42D6">
      <w:pPr>
        <w:jc w:val="center"/>
        <w:rPr>
          <w:b/>
          <w:bCs/>
          <w:sz w:val="40"/>
          <w:szCs w:val="40"/>
          <w:u w:val="single"/>
        </w:rPr>
      </w:pPr>
      <w:r>
        <w:rPr>
          <w:b/>
          <w:bCs/>
          <w:noProof/>
          <w:sz w:val="40"/>
          <w:szCs w:val="40"/>
          <w:u w:val="single"/>
        </w:rPr>
        <w:drawing>
          <wp:inline distT="0" distB="0" distL="0" distR="0" wp14:anchorId="4AF40427" wp14:editId="3A1576E5">
            <wp:extent cx="5943600" cy="3021330"/>
            <wp:effectExtent l="0" t="0" r="0" b="0"/>
            <wp:docPr id="19282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0935" name="Picture 1928230935"/>
                    <pic:cNvPicPr/>
                  </pic:nvPicPr>
                  <pic:blipFill>
                    <a:blip r:embed="rId8">
                      <a:extLst>
                        <a:ext uri="{28A0092B-C50C-407E-A947-70E740481C1C}">
                          <a14:useLocalDpi xmlns:a14="http://schemas.microsoft.com/office/drawing/2010/main" val="0"/>
                        </a:ext>
                      </a:extLst>
                    </a:blip>
                    <a:stretch>
                      <a:fillRect/>
                    </a:stretch>
                  </pic:blipFill>
                  <pic:spPr>
                    <a:xfrm>
                      <a:off x="0" y="0"/>
                      <a:ext cx="5943600" cy="3021330"/>
                    </a:xfrm>
                    <a:prstGeom prst="rect">
                      <a:avLst/>
                    </a:prstGeom>
                  </pic:spPr>
                </pic:pic>
              </a:graphicData>
            </a:graphic>
          </wp:inline>
        </w:drawing>
      </w:r>
    </w:p>
    <w:p w14:paraId="793C818F" w14:textId="088FD26D" w:rsidR="005F42D6" w:rsidRDefault="005F42D6" w:rsidP="005F42D6">
      <w:pPr>
        <w:rPr>
          <w:b/>
          <w:bCs/>
          <w:sz w:val="40"/>
          <w:szCs w:val="40"/>
          <w:u w:val="single"/>
        </w:rPr>
      </w:pPr>
      <w:r w:rsidRPr="005F42D6">
        <w:rPr>
          <w:b/>
          <w:bCs/>
          <w:sz w:val="40"/>
          <w:szCs w:val="40"/>
          <w:u w:val="single"/>
        </w:rPr>
        <w:t>Key Insights</w:t>
      </w:r>
    </w:p>
    <w:p w14:paraId="1BDC4701" w14:textId="61719219" w:rsidR="005F42D6" w:rsidRPr="00396C17" w:rsidRDefault="005F42D6" w:rsidP="00396C17">
      <w:pPr>
        <w:pStyle w:val="ListParagraph"/>
        <w:numPr>
          <w:ilvl w:val="0"/>
          <w:numId w:val="6"/>
        </w:numPr>
        <w:rPr>
          <w:b/>
          <w:bCs/>
          <w:sz w:val="24"/>
          <w:szCs w:val="24"/>
        </w:rPr>
      </w:pPr>
      <w:r w:rsidRPr="00396C17">
        <w:rPr>
          <w:b/>
          <w:bCs/>
          <w:sz w:val="24"/>
          <w:szCs w:val="24"/>
        </w:rPr>
        <w:t xml:space="preserve">Neurology is the most expensive department in the hospital. </w:t>
      </w:r>
    </w:p>
    <w:p w14:paraId="508F1C3A" w14:textId="5CFEB640" w:rsidR="005F42D6" w:rsidRPr="00396C17" w:rsidRDefault="005F42D6" w:rsidP="00396C17">
      <w:pPr>
        <w:pStyle w:val="ListParagraph"/>
        <w:numPr>
          <w:ilvl w:val="0"/>
          <w:numId w:val="6"/>
        </w:numPr>
        <w:rPr>
          <w:b/>
          <w:bCs/>
          <w:sz w:val="24"/>
          <w:szCs w:val="24"/>
        </w:rPr>
      </w:pPr>
      <w:r w:rsidRPr="00396C17">
        <w:rPr>
          <w:b/>
          <w:bCs/>
          <w:sz w:val="24"/>
          <w:szCs w:val="24"/>
        </w:rPr>
        <w:t xml:space="preserve">Dr. Raghav Varma has the highest recovery performance. </w:t>
      </w:r>
    </w:p>
    <w:p w14:paraId="6ED2EDF9" w14:textId="32A2A80B" w:rsidR="005F42D6" w:rsidRPr="00396C17" w:rsidRDefault="005F42D6" w:rsidP="00396C17">
      <w:pPr>
        <w:pStyle w:val="ListParagraph"/>
        <w:numPr>
          <w:ilvl w:val="0"/>
          <w:numId w:val="6"/>
        </w:numPr>
        <w:rPr>
          <w:b/>
          <w:bCs/>
          <w:sz w:val="24"/>
          <w:szCs w:val="24"/>
        </w:rPr>
      </w:pPr>
      <w:r w:rsidRPr="00396C17">
        <w:rPr>
          <w:b/>
          <w:bCs/>
          <w:sz w:val="24"/>
          <w:szCs w:val="24"/>
        </w:rPr>
        <w:t xml:space="preserve">Dr. Soumya Shah has the lowest recovery performance. </w:t>
      </w:r>
    </w:p>
    <w:p w14:paraId="58975532" w14:textId="41DB9E86" w:rsidR="005F42D6" w:rsidRPr="00396C17" w:rsidRDefault="005F42D6" w:rsidP="00396C17">
      <w:pPr>
        <w:pStyle w:val="ListParagraph"/>
        <w:numPr>
          <w:ilvl w:val="0"/>
          <w:numId w:val="6"/>
        </w:numPr>
        <w:rPr>
          <w:b/>
          <w:bCs/>
          <w:sz w:val="24"/>
          <w:szCs w:val="24"/>
        </w:rPr>
      </w:pPr>
      <w:r w:rsidRPr="00396C17">
        <w:rPr>
          <w:b/>
          <w:bCs/>
          <w:sz w:val="24"/>
          <w:szCs w:val="24"/>
        </w:rPr>
        <w:t>Treatment cost varies considerably across departments, with Neurology contributing the largest share.</w:t>
      </w:r>
    </w:p>
    <w:p w14:paraId="1435875B" w14:textId="324C6D23" w:rsidR="005F42D6" w:rsidRDefault="005F42D6" w:rsidP="005F42D6">
      <w:pPr>
        <w:rPr>
          <w:b/>
          <w:bCs/>
          <w:sz w:val="40"/>
          <w:szCs w:val="40"/>
          <w:u w:val="single"/>
        </w:rPr>
      </w:pPr>
      <w:r w:rsidRPr="005F42D6">
        <w:rPr>
          <w:b/>
          <w:bCs/>
          <w:sz w:val="40"/>
          <w:szCs w:val="40"/>
          <w:u w:val="single"/>
        </w:rPr>
        <w:t>Business Recommendations</w:t>
      </w:r>
    </w:p>
    <w:p w14:paraId="7CFD5276" w14:textId="77777777" w:rsidR="005F42D6" w:rsidRPr="00396C17" w:rsidRDefault="005F42D6" w:rsidP="00396C17">
      <w:pPr>
        <w:pStyle w:val="ListParagraph"/>
        <w:numPr>
          <w:ilvl w:val="0"/>
          <w:numId w:val="7"/>
        </w:numPr>
        <w:rPr>
          <w:b/>
          <w:bCs/>
          <w:sz w:val="24"/>
          <w:szCs w:val="24"/>
        </w:rPr>
      </w:pPr>
      <w:r w:rsidRPr="00396C17">
        <w:rPr>
          <w:b/>
          <w:bCs/>
          <w:sz w:val="24"/>
          <w:szCs w:val="24"/>
        </w:rPr>
        <w:t xml:space="preserve">Review Neurology expenses to identify opportunities for cost optimization without reducing quality. </w:t>
      </w:r>
    </w:p>
    <w:p w14:paraId="42FF952B" w14:textId="1D517A1F" w:rsidR="005F42D6" w:rsidRPr="00396C17" w:rsidRDefault="005F42D6" w:rsidP="00396C17">
      <w:pPr>
        <w:pStyle w:val="ListParagraph"/>
        <w:numPr>
          <w:ilvl w:val="0"/>
          <w:numId w:val="7"/>
        </w:numPr>
        <w:rPr>
          <w:b/>
          <w:bCs/>
          <w:sz w:val="24"/>
          <w:szCs w:val="24"/>
        </w:rPr>
      </w:pPr>
      <w:r w:rsidRPr="00396C17">
        <w:rPr>
          <w:b/>
          <w:bCs/>
          <w:sz w:val="24"/>
          <w:szCs w:val="24"/>
        </w:rPr>
        <w:t xml:space="preserve">Recognize high-performing doctors and share their best practices across departments. </w:t>
      </w:r>
    </w:p>
    <w:p w14:paraId="07CE0B19" w14:textId="59C6B779" w:rsidR="005F42D6" w:rsidRPr="00396C17" w:rsidRDefault="005F42D6" w:rsidP="00396C17">
      <w:pPr>
        <w:pStyle w:val="ListParagraph"/>
        <w:numPr>
          <w:ilvl w:val="0"/>
          <w:numId w:val="7"/>
        </w:numPr>
        <w:rPr>
          <w:b/>
          <w:bCs/>
          <w:sz w:val="24"/>
          <w:szCs w:val="24"/>
        </w:rPr>
      </w:pPr>
      <w:r w:rsidRPr="00396C17">
        <w:rPr>
          <w:b/>
          <w:bCs/>
          <w:sz w:val="24"/>
          <w:szCs w:val="24"/>
        </w:rPr>
        <w:t>Provide additional training and performance monitoring for lower-performing doctors.</w:t>
      </w:r>
    </w:p>
    <w:p w14:paraId="4DA375AE" w14:textId="77777777" w:rsidR="005F42D6" w:rsidRDefault="005F42D6" w:rsidP="005F42D6">
      <w:pPr>
        <w:rPr>
          <w:b/>
          <w:bCs/>
          <w:sz w:val="24"/>
          <w:szCs w:val="24"/>
        </w:rPr>
      </w:pPr>
    </w:p>
    <w:p w14:paraId="0E59ECBE" w14:textId="77777777" w:rsidR="005F42D6" w:rsidRDefault="005F42D6" w:rsidP="005F42D6">
      <w:pPr>
        <w:jc w:val="center"/>
        <w:rPr>
          <w:b/>
          <w:bCs/>
          <w:sz w:val="40"/>
          <w:szCs w:val="40"/>
          <w:u w:val="single"/>
        </w:rPr>
      </w:pPr>
      <w:r w:rsidRPr="005F42D6">
        <w:rPr>
          <w:b/>
          <w:bCs/>
          <w:sz w:val="40"/>
          <w:szCs w:val="40"/>
          <w:u w:val="single"/>
        </w:rPr>
        <w:t>Patient Journey &amp; Outcomes Dashboard</w:t>
      </w:r>
    </w:p>
    <w:p w14:paraId="54C34205" w14:textId="77777777" w:rsidR="005F42D6" w:rsidRDefault="005F42D6" w:rsidP="005F42D6">
      <w:pPr>
        <w:jc w:val="center"/>
        <w:rPr>
          <w:b/>
          <w:bCs/>
          <w:sz w:val="40"/>
          <w:szCs w:val="40"/>
          <w:u w:val="single"/>
        </w:rPr>
      </w:pPr>
    </w:p>
    <w:p w14:paraId="688D31EA" w14:textId="77777777" w:rsidR="005F42D6" w:rsidRDefault="005F42D6" w:rsidP="005F42D6">
      <w:pPr>
        <w:jc w:val="center"/>
        <w:rPr>
          <w:b/>
          <w:bCs/>
          <w:sz w:val="40"/>
          <w:szCs w:val="40"/>
          <w:u w:val="single"/>
        </w:rPr>
      </w:pPr>
    </w:p>
    <w:p w14:paraId="2F26C2BB" w14:textId="61C89F1E" w:rsidR="005F42D6" w:rsidRDefault="005F42D6" w:rsidP="005F42D6">
      <w:pPr>
        <w:jc w:val="center"/>
        <w:rPr>
          <w:b/>
          <w:bCs/>
          <w:sz w:val="40"/>
          <w:szCs w:val="40"/>
          <w:u w:val="single"/>
        </w:rPr>
      </w:pPr>
      <w:r>
        <w:rPr>
          <w:b/>
          <w:bCs/>
          <w:noProof/>
          <w:sz w:val="40"/>
          <w:szCs w:val="40"/>
          <w:u w:val="single"/>
        </w:rPr>
        <w:drawing>
          <wp:inline distT="0" distB="0" distL="0" distR="0" wp14:anchorId="1C95785E" wp14:editId="6EB0C45C">
            <wp:extent cx="5943600" cy="3018155"/>
            <wp:effectExtent l="0" t="0" r="0" b="0"/>
            <wp:docPr id="2087760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60265" name="Picture 2087760265"/>
                    <pic:cNvPicPr/>
                  </pic:nvPicPr>
                  <pic:blipFill>
                    <a:blip r:embed="rId9">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7E874CE7" w14:textId="77777777" w:rsidR="005F42D6" w:rsidRDefault="005F42D6" w:rsidP="005F42D6">
      <w:pPr>
        <w:jc w:val="center"/>
        <w:rPr>
          <w:b/>
          <w:bCs/>
          <w:sz w:val="40"/>
          <w:szCs w:val="40"/>
          <w:u w:val="single"/>
        </w:rPr>
      </w:pPr>
    </w:p>
    <w:p w14:paraId="79CA0438" w14:textId="3FE98C1A" w:rsidR="005F42D6" w:rsidRDefault="005F42D6" w:rsidP="005F42D6">
      <w:pPr>
        <w:rPr>
          <w:b/>
          <w:bCs/>
          <w:sz w:val="40"/>
          <w:szCs w:val="40"/>
          <w:u w:val="single"/>
        </w:rPr>
      </w:pPr>
      <w:r w:rsidRPr="005F42D6">
        <w:rPr>
          <w:b/>
          <w:bCs/>
          <w:sz w:val="40"/>
          <w:szCs w:val="40"/>
          <w:u w:val="single"/>
        </w:rPr>
        <w:t>Key Insights</w:t>
      </w:r>
    </w:p>
    <w:p w14:paraId="25B88DE7" w14:textId="4B6711D5" w:rsidR="005F42D6" w:rsidRPr="00396C17" w:rsidRDefault="005F42D6" w:rsidP="00396C17">
      <w:pPr>
        <w:pStyle w:val="ListParagraph"/>
        <w:numPr>
          <w:ilvl w:val="0"/>
          <w:numId w:val="8"/>
        </w:numPr>
        <w:rPr>
          <w:b/>
          <w:bCs/>
          <w:sz w:val="24"/>
          <w:szCs w:val="24"/>
        </w:rPr>
      </w:pPr>
      <w:r w:rsidRPr="00396C17">
        <w:rPr>
          <w:b/>
          <w:bCs/>
          <w:sz w:val="24"/>
          <w:szCs w:val="24"/>
        </w:rPr>
        <w:t xml:space="preserve">The overall recovery rate is 25.1%. Recovery and discharge patterns vary by disease severity. </w:t>
      </w:r>
    </w:p>
    <w:p w14:paraId="170C3FEB" w14:textId="4C2403AD" w:rsidR="005F42D6" w:rsidRPr="00396C17" w:rsidRDefault="005F42D6" w:rsidP="00396C17">
      <w:pPr>
        <w:pStyle w:val="ListParagraph"/>
        <w:numPr>
          <w:ilvl w:val="0"/>
          <w:numId w:val="8"/>
        </w:numPr>
        <w:rPr>
          <w:b/>
          <w:bCs/>
          <w:sz w:val="24"/>
          <w:szCs w:val="24"/>
        </w:rPr>
      </w:pPr>
      <w:r w:rsidRPr="00396C17">
        <w:rPr>
          <w:b/>
          <w:bCs/>
          <w:sz w:val="24"/>
          <w:szCs w:val="24"/>
        </w:rPr>
        <w:t xml:space="preserve">Patients with critical diseases have longer hospital stays and higher treatment costs. </w:t>
      </w:r>
    </w:p>
    <w:p w14:paraId="7B700F1E" w14:textId="1CADE1E3" w:rsidR="005F42D6" w:rsidRPr="00396C17" w:rsidRDefault="005F42D6" w:rsidP="00396C17">
      <w:pPr>
        <w:pStyle w:val="ListParagraph"/>
        <w:numPr>
          <w:ilvl w:val="0"/>
          <w:numId w:val="8"/>
        </w:numPr>
        <w:rPr>
          <w:b/>
          <w:bCs/>
          <w:sz w:val="24"/>
          <w:szCs w:val="24"/>
        </w:rPr>
      </w:pPr>
      <w:r w:rsidRPr="00396C17">
        <w:rPr>
          <w:b/>
          <w:bCs/>
          <w:sz w:val="24"/>
          <w:szCs w:val="24"/>
        </w:rPr>
        <w:t>Length of stay differs between doctors, indicating variation in patient management.</w:t>
      </w:r>
    </w:p>
    <w:p w14:paraId="2CB9B5F1" w14:textId="77777777" w:rsidR="005F42D6" w:rsidRDefault="005F42D6" w:rsidP="005F42D6">
      <w:pPr>
        <w:rPr>
          <w:b/>
          <w:bCs/>
          <w:sz w:val="24"/>
          <w:szCs w:val="24"/>
        </w:rPr>
      </w:pPr>
    </w:p>
    <w:p w14:paraId="7FA7380C" w14:textId="77777777" w:rsidR="005F42D6" w:rsidRDefault="005F42D6" w:rsidP="005F42D6">
      <w:pPr>
        <w:rPr>
          <w:b/>
          <w:bCs/>
          <w:sz w:val="24"/>
          <w:szCs w:val="24"/>
        </w:rPr>
      </w:pPr>
    </w:p>
    <w:p w14:paraId="15E99708" w14:textId="1DBB857B" w:rsidR="005F42D6" w:rsidRDefault="005F42D6" w:rsidP="005F42D6">
      <w:pPr>
        <w:rPr>
          <w:b/>
          <w:bCs/>
          <w:sz w:val="40"/>
          <w:szCs w:val="40"/>
          <w:u w:val="single"/>
        </w:rPr>
      </w:pPr>
      <w:r w:rsidRPr="005F42D6">
        <w:rPr>
          <w:b/>
          <w:bCs/>
          <w:sz w:val="40"/>
          <w:szCs w:val="40"/>
          <w:u w:val="single"/>
        </w:rPr>
        <w:t>Business Recommendations</w:t>
      </w:r>
    </w:p>
    <w:p w14:paraId="419F2C51" w14:textId="77777777" w:rsidR="005F42D6" w:rsidRPr="00396C17" w:rsidRDefault="005F42D6" w:rsidP="00396C17">
      <w:pPr>
        <w:pStyle w:val="ListParagraph"/>
        <w:numPr>
          <w:ilvl w:val="0"/>
          <w:numId w:val="9"/>
        </w:numPr>
        <w:rPr>
          <w:b/>
          <w:bCs/>
          <w:sz w:val="24"/>
          <w:szCs w:val="24"/>
        </w:rPr>
      </w:pPr>
      <w:r w:rsidRPr="00396C17">
        <w:rPr>
          <w:b/>
          <w:bCs/>
          <w:sz w:val="24"/>
          <w:szCs w:val="24"/>
        </w:rPr>
        <w:t xml:space="preserve">Introduce standardized clinical pathways to reduce unnecessary hospital stay. </w:t>
      </w:r>
    </w:p>
    <w:p w14:paraId="5ACB54D3" w14:textId="74A6E4A9" w:rsidR="005F42D6" w:rsidRPr="00396C17" w:rsidRDefault="005F42D6" w:rsidP="00396C17">
      <w:pPr>
        <w:pStyle w:val="ListParagraph"/>
        <w:numPr>
          <w:ilvl w:val="0"/>
          <w:numId w:val="9"/>
        </w:numPr>
        <w:rPr>
          <w:b/>
          <w:bCs/>
          <w:sz w:val="24"/>
          <w:szCs w:val="24"/>
        </w:rPr>
      </w:pPr>
      <w:r w:rsidRPr="00396C17">
        <w:rPr>
          <w:b/>
          <w:bCs/>
          <w:sz w:val="24"/>
          <w:szCs w:val="24"/>
        </w:rPr>
        <w:t xml:space="preserve">Prioritize early intervention for critical patients to improve recovery rates. </w:t>
      </w:r>
    </w:p>
    <w:p w14:paraId="32C7A549" w14:textId="12740242" w:rsidR="005F42D6" w:rsidRPr="00396C17" w:rsidRDefault="005F42D6" w:rsidP="00396C17">
      <w:pPr>
        <w:pStyle w:val="ListParagraph"/>
        <w:numPr>
          <w:ilvl w:val="0"/>
          <w:numId w:val="9"/>
        </w:numPr>
        <w:rPr>
          <w:b/>
          <w:bCs/>
          <w:sz w:val="24"/>
          <w:szCs w:val="24"/>
        </w:rPr>
      </w:pPr>
      <w:r w:rsidRPr="00396C17">
        <w:rPr>
          <w:b/>
          <w:bCs/>
          <w:sz w:val="24"/>
          <w:szCs w:val="24"/>
        </w:rPr>
        <w:t>Monitor doctor-wise length of stay and optimize discharge planning to increase bed availability.</w:t>
      </w:r>
    </w:p>
    <w:p w14:paraId="70A81A24" w14:textId="77777777" w:rsidR="005F42D6" w:rsidRDefault="005F42D6" w:rsidP="005F42D6">
      <w:pPr>
        <w:rPr>
          <w:b/>
          <w:bCs/>
          <w:sz w:val="24"/>
          <w:szCs w:val="24"/>
        </w:rPr>
      </w:pPr>
    </w:p>
    <w:p w14:paraId="20321F7F" w14:textId="77777777" w:rsidR="005F42D6" w:rsidRDefault="005F42D6" w:rsidP="005F42D6">
      <w:pPr>
        <w:rPr>
          <w:b/>
          <w:bCs/>
          <w:sz w:val="24"/>
          <w:szCs w:val="24"/>
        </w:rPr>
      </w:pPr>
    </w:p>
    <w:p w14:paraId="15BE924B" w14:textId="3AD220D2" w:rsidR="005F42D6" w:rsidRDefault="005F42D6" w:rsidP="005F42D6">
      <w:pPr>
        <w:rPr>
          <w:b/>
          <w:bCs/>
          <w:sz w:val="40"/>
          <w:szCs w:val="40"/>
          <w:u w:val="single"/>
        </w:rPr>
      </w:pPr>
      <w:r w:rsidRPr="005F42D6">
        <w:rPr>
          <w:b/>
          <w:bCs/>
          <w:sz w:val="40"/>
          <w:szCs w:val="40"/>
          <w:u w:val="single"/>
        </w:rPr>
        <w:t xml:space="preserve">Conclusion  </w:t>
      </w:r>
    </w:p>
    <w:p w14:paraId="6900B8B5" w14:textId="25EFEE8A" w:rsidR="005F42D6" w:rsidRDefault="005F42D6" w:rsidP="00396C17">
      <w:pPr>
        <w:pStyle w:val="ListParagraph"/>
        <w:numPr>
          <w:ilvl w:val="0"/>
          <w:numId w:val="10"/>
        </w:numPr>
        <w:rPr>
          <w:b/>
          <w:bCs/>
          <w:sz w:val="24"/>
          <w:szCs w:val="24"/>
        </w:rPr>
      </w:pPr>
      <w:r w:rsidRPr="00396C17">
        <w:rPr>
          <w:b/>
          <w:bCs/>
          <w:sz w:val="24"/>
          <w:szCs w:val="24"/>
        </w:rPr>
        <w:t>The Tableau analysis shows that Asthma is the most common disease, Neurology is the highest-cost department, and Andhra Pradesh—especially Krishna district—has the greatest patient admissions. By improving infection treatment outcomes, optimizing Neurology costs, and allocating resources based on admission trends, the hospital can enhance both operational efficiency and patient care.</w:t>
      </w:r>
    </w:p>
    <w:p w14:paraId="4F7CFD17" w14:textId="77777777" w:rsidR="00396C17" w:rsidRDefault="00396C17" w:rsidP="00396C17">
      <w:pPr>
        <w:rPr>
          <w:b/>
          <w:bCs/>
          <w:sz w:val="24"/>
          <w:szCs w:val="24"/>
        </w:rPr>
      </w:pPr>
    </w:p>
    <w:p w14:paraId="38DCE608" w14:textId="0C6FC575" w:rsidR="00396C17" w:rsidRPr="00396C17" w:rsidRDefault="00396C17" w:rsidP="00396C17">
      <w:pPr>
        <w:rPr>
          <w:b/>
          <w:bCs/>
          <w:sz w:val="40"/>
          <w:szCs w:val="40"/>
          <w:u w:val="single"/>
        </w:rPr>
      </w:pPr>
      <w:r w:rsidRPr="00396C17">
        <w:rPr>
          <w:b/>
          <w:bCs/>
          <w:sz w:val="40"/>
          <w:szCs w:val="40"/>
          <w:u w:val="single"/>
        </w:rPr>
        <w:t>Public link</w:t>
      </w:r>
    </w:p>
    <w:p w14:paraId="095DC13F" w14:textId="106B7109" w:rsidR="00396C17" w:rsidRPr="00396C17" w:rsidRDefault="00396C17" w:rsidP="00396C17">
      <w:pPr>
        <w:pStyle w:val="ListParagraph"/>
        <w:rPr>
          <w:b/>
          <w:bCs/>
          <w:sz w:val="24"/>
          <w:szCs w:val="24"/>
        </w:rPr>
      </w:pPr>
      <w:r w:rsidRPr="00396C17">
        <w:rPr>
          <w:b/>
          <w:bCs/>
          <w:sz w:val="24"/>
          <w:szCs w:val="24"/>
        </w:rPr>
        <w:t>https://public.tableau.com/views/Tableauassignment_17889598713100/HospitalOve</w:t>
      </w:r>
      <w:r>
        <w:rPr>
          <w:b/>
          <w:bCs/>
          <w:sz w:val="24"/>
          <w:szCs w:val="24"/>
        </w:rPr>
        <w:t>r</w:t>
      </w:r>
      <w:r w:rsidRPr="00396C17">
        <w:rPr>
          <w:b/>
          <w:bCs/>
          <w:sz w:val="24"/>
          <w:szCs w:val="24"/>
        </w:rPr>
        <w:t>view?:language=en-US&amp;:sid=&amp;:redirect=auth&amp;:display_count=n&amp;:origin=viz_share_link</w:t>
      </w:r>
    </w:p>
    <w:sectPr w:rsidR="00396C17" w:rsidRPr="00396C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5EA"/>
    <w:multiLevelType w:val="hybridMultilevel"/>
    <w:tmpl w:val="96ACA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F444D"/>
    <w:multiLevelType w:val="hybridMultilevel"/>
    <w:tmpl w:val="F6CEF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826A87"/>
    <w:multiLevelType w:val="hybridMultilevel"/>
    <w:tmpl w:val="2C9EF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351C3D"/>
    <w:multiLevelType w:val="hybridMultilevel"/>
    <w:tmpl w:val="2AA20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746685"/>
    <w:multiLevelType w:val="hybridMultilevel"/>
    <w:tmpl w:val="99AE3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CC4A68"/>
    <w:multiLevelType w:val="hybridMultilevel"/>
    <w:tmpl w:val="78CCC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084C5D"/>
    <w:multiLevelType w:val="hybridMultilevel"/>
    <w:tmpl w:val="9E80F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BA0415"/>
    <w:multiLevelType w:val="hybridMultilevel"/>
    <w:tmpl w:val="A39AF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BC4ED6"/>
    <w:multiLevelType w:val="hybridMultilevel"/>
    <w:tmpl w:val="406CE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CB7CA4"/>
    <w:multiLevelType w:val="hybridMultilevel"/>
    <w:tmpl w:val="E75C6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1376875">
    <w:abstractNumId w:val="5"/>
  </w:num>
  <w:num w:numId="2" w16cid:durableId="1648047892">
    <w:abstractNumId w:val="9"/>
  </w:num>
  <w:num w:numId="3" w16cid:durableId="448935730">
    <w:abstractNumId w:val="7"/>
  </w:num>
  <w:num w:numId="4" w16cid:durableId="1422067308">
    <w:abstractNumId w:val="3"/>
  </w:num>
  <w:num w:numId="5" w16cid:durableId="1401757281">
    <w:abstractNumId w:val="8"/>
  </w:num>
  <w:num w:numId="6" w16cid:durableId="1025442405">
    <w:abstractNumId w:val="0"/>
  </w:num>
  <w:num w:numId="7" w16cid:durableId="947002373">
    <w:abstractNumId w:val="2"/>
  </w:num>
  <w:num w:numId="8" w16cid:durableId="782842716">
    <w:abstractNumId w:val="1"/>
  </w:num>
  <w:num w:numId="9" w16cid:durableId="579219963">
    <w:abstractNumId w:val="4"/>
  </w:num>
  <w:num w:numId="10" w16cid:durableId="491221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67D17"/>
    <w:rsid w:val="00396C17"/>
    <w:rsid w:val="00534524"/>
    <w:rsid w:val="005C62D8"/>
    <w:rsid w:val="005F42D6"/>
    <w:rsid w:val="008C61B8"/>
    <w:rsid w:val="00C67D17"/>
    <w:rsid w:val="00EF2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7099B"/>
  <w15:chartTrackingRefBased/>
  <w15:docId w15:val="{B9A32215-F2E8-4863-885D-320AB3E1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D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7D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7D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7D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7D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7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D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7D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7D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7D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7D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7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D17"/>
    <w:rPr>
      <w:rFonts w:eastAsiaTheme="majorEastAsia" w:cstheme="majorBidi"/>
      <w:color w:val="272727" w:themeColor="text1" w:themeTint="D8"/>
    </w:rPr>
  </w:style>
  <w:style w:type="paragraph" w:styleId="Title">
    <w:name w:val="Title"/>
    <w:basedOn w:val="Normal"/>
    <w:next w:val="Normal"/>
    <w:link w:val="TitleChar"/>
    <w:uiPriority w:val="10"/>
    <w:qFormat/>
    <w:rsid w:val="00C67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D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D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7D17"/>
    <w:rPr>
      <w:i/>
      <w:iCs/>
      <w:color w:val="404040" w:themeColor="text1" w:themeTint="BF"/>
    </w:rPr>
  </w:style>
  <w:style w:type="paragraph" w:styleId="ListParagraph">
    <w:name w:val="List Paragraph"/>
    <w:basedOn w:val="Normal"/>
    <w:uiPriority w:val="34"/>
    <w:qFormat/>
    <w:rsid w:val="00C67D17"/>
    <w:pPr>
      <w:ind w:left="720"/>
      <w:contextualSpacing/>
    </w:pPr>
  </w:style>
  <w:style w:type="character" w:styleId="IntenseEmphasis">
    <w:name w:val="Intense Emphasis"/>
    <w:basedOn w:val="DefaultParagraphFont"/>
    <w:uiPriority w:val="21"/>
    <w:qFormat/>
    <w:rsid w:val="00C67D17"/>
    <w:rPr>
      <w:i/>
      <w:iCs/>
      <w:color w:val="365F91" w:themeColor="accent1" w:themeShade="BF"/>
    </w:rPr>
  </w:style>
  <w:style w:type="paragraph" w:styleId="IntenseQuote">
    <w:name w:val="Intense Quote"/>
    <w:basedOn w:val="Normal"/>
    <w:next w:val="Normal"/>
    <w:link w:val="IntenseQuoteChar"/>
    <w:uiPriority w:val="30"/>
    <w:qFormat/>
    <w:rsid w:val="00C67D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7D17"/>
    <w:rPr>
      <w:i/>
      <w:iCs/>
      <w:color w:val="365F91" w:themeColor="accent1" w:themeShade="BF"/>
    </w:rPr>
  </w:style>
  <w:style w:type="character" w:styleId="IntenseReference">
    <w:name w:val="Intense Reference"/>
    <w:basedOn w:val="DefaultParagraphFont"/>
    <w:uiPriority w:val="32"/>
    <w:qFormat/>
    <w:rsid w:val="00C67D1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6189E-3AAC-4888-9DD9-5EEE948AE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5</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banti das</dc:creator>
  <cp:keywords/>
  <dc:description/>
  <cp:lastModifiedBy>Kumar banti das</cp:lastModifiedBy>
  <cp:revision>1</cp:revision>
  <dcterms:created xsi:type="dcterms:W3CDTF">2026-09-09T14:01:00Z</dcterms:created>
  <dcterms:modified xsi:type="dcterms:W3CDTF">2026-09-09T16:40:00Z</dcterms:modified>
</cp:coreProperties>
</file>