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ind w:left="0" w:firstLine="0"/>
        <w:jc w:val="center"/>
        <w:rPr>
          <w:color w:val="b45f06"/>
          <w:sz w:val="28"/>
          <w:szCs w:val="28"/>
        </w:rPr>
      </w:pPr>
      <w:r w:rsidDel="00000000" w:rsidR="00000000" w:rsidRPr="00000000">
        <w:rPr>
          <w:b w:val="1"/>
          <w:bCs w:val="1"/>
          <w:color w:val="b45f06"/>
          <w:sz w:val="28"/>
          <w:szCs w:val="28"/>
          <w:rtl w:val="0"/>
        </w:rPr>
        <w:t xml:space="preserve">MARUTHI PRASAD BANTU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  <w:t xml:space="preserve">Hyderabad, India | +91 9182957511 | bantumaruthiprasad@gmail.com </w:t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tl w:val="0"/>
        </w:rPr>
        <w:t xml:space="preserve">Portfolio: https://bantu04.github.io/portfolio/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AUTOMOTIVE ENGINEER (NVH &amp; QUALITY)</w:t>
      </w:r>
      <w:r w:rsidDel="00000000" w:rsidR="00000000" w:rsidRPr="00000000">
        <w:rPr>
          <w:rtl w:val="0"/>
        </w:rPr>
        <w:t xml:space="preserve"> M.Sc. Automotive Engineering (UK) | Ex-BMW MINI Quality Engineer</w:t>
      </w:r>
    </w:p>
    <w:p w:rsidR="00000000" w:rsidDel="00000000" w:rsidP="00000000" w:rsidRDefault="00000000" w:rsidRPr="00000000" w14:paraId="00000005">
      <w:pPr>
        <w:spacing w:after="0" w:before="240" w:lineRule="auto"/>
        <w:jc w:val="both"/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Simulation &amp; CAD:</w:t>
      </w:r>
      <w:r w:rsidDel="00000000" w:rsidR="00000000" w:rsidRPr="00000000">
        <w:rPr>
          <w:rtl w:val="0"/>
        </w:rPr>
        <w:t xml:space="preserve"> LS-Dyna (Crash), ANSYS Fluent (CFD), Hypermesh, SolidWorks, CATIA.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NVH &amp; Testing:</w:t>
      </w:r>
      <w:r w:rsidDel="00000000" w:rsidR="00000000" w:rsidRPr="00000000">
        <w:rPr>
          <w:rtl w:val="0"/>
        </w:rPr>
        <w:t xml:space="preserve"> Acoustic Analysis, Vibration Diagnostics, FFT Analysis, Signal Processing.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Data &amp; Tools:</w:t>
      </w:r>
      <w:r w:rsidDel="00000000" w:rsidR="00000000" w:rsidRPr="00000000">
        <w:rPr>
          <w:rtl w:val="0"/>
        </w:rPr>
        <w:t xml:space="preserve"> Python (Pandas/NumPy), MATLAB/Simulink, GD&amp;T, 8D Problem Solving.</w:t>
      </w:r>
    </w:p>
    <w:p w:rsidR="00000000" w:rsidDel="00000000" w:rsidP="00000000" w:rsidRDefault="00000000" w:rsidRPr="00000000" w14:paraId="00000009">
      <w:pPr>
        <w:spacing w:after="0" w:before="240" w:lineRule="auto"/>
        <w:jc w:val="both"/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BMW MINI PLANT</w:t>
      </w:r>
      <w:r w:rsidDel="00000000" w:rsidR="00000000" w:rsidRPr="00000000">
        <w:rPr>
          <w:rtl w:val="0"/>
        </w:rPr>
        <w:t xml:space="preserve"> | Oxford, UK </w:t>
      </w:r>
      <w:r w:rsidDel="00000000" w:rsidR="00000000" w:rsidRPr="00000000">
        <w:rPr>
          <w:b w:val="1"/>
          <w:bCs w:val="1"/>
          <w:rtl w:val="0"/>
        </w:rPr>
        <w:t xml:space="preserve">Quality Control Engineer (Contract)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Jan 2025 – Jan 2026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jc w:val="both"/>
      </w:pPr>
      <w:r w:rsidDel="00000000" w:rsidR="00000000" w:rsidRPr="00000000">
        <w:rPr>
          <w:rtl w:val="0"/>
        </w:rPr>
        <w:t xml:space="preserve">Inspected BIW (Body in White) chassis points and pivot joints for dimensional accuracy on high-volume production lines.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Detected and logged </w:t>
      </w:r>
      <w:r w:rsidDel="00000000" w:rsidR="00000000" w:rsidRPr="00000000">
        <w:rPr>
          <w:b w:val="1"/>
          <w:bCs w:val="1"/>
          <w:rtl w:val="0"/>
        </w:rPr>
        <w:t xml:space="preserve">100+ non-conformities</w:t>
      </w:r>
      <w:r w:rsidDel="00000000" w:rsidR="00000000" w:rsidRPr="00000000">
        <w:rPr>
          <w:rtl w:val="0"/>
        </w:rPr>
        <w:t xml:space="preserve"> (misalignment, torque deviations) using GD&amp;T tools.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Conducted Root Cause Analysis on recurring assembly defects, reducing line rework by </w:t>
      </w:r>
      <w:r w:rsidDel="00000000" w:rsidR="00000000" w:rsidRPr="00000000">
        <w:rPr>
          <w:b w:val="1"/>
          <w:bCs w:val="1"/>
          <w:rtl w:val="0"/>
        </w:rPr>
        <w:t xml:space="preserve">15%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Verified torque settings and weld integrity against BMW engineering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RICKS VEGETARIAN LTD</w:t>
      </w:r>
      <w:r w:rsidDel="00000000" w:rsidR="00000000" w:rsidRPr="00000000">
        <w:rPr>
          <w:rtl w:val="0"/>
        </w:rPr>
        <w:t xml:space="preserve"> | Oxford, UK </w:t>
      </w:r>
      <w:r w:rsidDel="00000000" w:rsidR="00000000" w:rsidRPr="00000000">
        <w:rPr>
          <w:b w:val="1"/>
          <w:bCs w:val="1"/>
          <w:rtl w:val="0"/>
        </w:rPr>
        <w:t xml:space="preserve">Process Improvement Engineer (Contract)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Nov 2023 – Jan 2025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Re-engineered facility floor layout using time-motion studies, reducing service cycle time by </w:t>
      </w:r>
      <w:r w:rsidDel="00000000" w:rsidR="00000000" w:rsidRPr="00000000">
        <w:rPr>
          <w:b w:val="1"/>
          <w:bCs w:val="1"/>
          <w:rtl w:val="0"/>
        </w:rPr>
        <w:t xml:space="preserve">65%</w:t>
      </w:r>
      <w:r w:rsidDel="00000000" w:rsidR="00000000" w:rsidRPr="00000000">
        <w:rPr>
          <w:rtl w:val="0"/>
        </w:rPr>
        <w:t xml:space="preserve"> (18 min to 7 min).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Analyzed inventory data to identify wastage patterns, reducing Cost of Goods Sold (COGS) from </w:t>
      </w:r>
      <w:r w:rsidDel="00000000" w:rsidR="00000000" w:rsidRPr="00000000">
        <w:rPr>
          <w:b w:val="1"/>
          <w:bCs w:val="1"/>
          <w:rtl w:val="0"/>
        </w:rPr>
        <w:t xml:space="preserve">57% to 31%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labor forecasting model based on demand KPIs, cutting labor costs by </w:t>
      </w:r>
      <w:r w:rsidDel="00000000" w:rsidR="00000000" w:rsidRPr="00000000">
        <w:rPr>
          <w:b w:val="1"/>
          <w:bCs w:val="1"/>
          <w:rtl w:val="0"/>
        </w:rPr>
        <w:t xml:space="preserve">37%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Authored Standard Operating Procedures (SOPs) for equipment handling and safety compliance.</w:t>
      </w:r>
    </w:p>
    <w:p w:rsidR="00000000" w:rsidDel="00000000" w:rsidP="00000000" w:rsidRDefault="00000000" w:rsidRPr="00000000" w14:paraId="00000014">
      <w:pPr>
        <w:spacing w:after="0" w:before="0" w:lineRule="auto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ACCENTURE SOLUTIONS</w:t>
      </w:r>
      <w:r w:rsidDel="00000000" w:rsidR="00000000" w:rsidRPr="00000000">
        <w:rPr>
          <w:rtl w:val="0"/>
        </w:rPr>
        <w:t xml:space="preserve"> | Hyderabad, India </w:t>
      </w:r>
      <w:r w:rsidDel="00000000" w:rsidR="00000000" w:rsidRPr="00000000">
        <w:rPr>
          <w:b w:val="1"/>
          <w:bCs w:val="1"/>
          <w:rtl w:val="0"/>
        </w:rPr>
        <w:t xml:space="preserve">Application Test Engineer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Sep 2021 – Jun 2022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Automated 50+ test cases using Tricentis Tosca and Selenium for banking application backend.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Identified and resolved 100+ software bugs; validated fixes through regression testing.</w:t>
      </w:r>
    </w:p>
    <w:p w:rsidR="00000000" w:rsidDel="00000000" w:rsidP="00000000" w:rsidRDefault="00000000" w:rsidRPr="00000000" w14:paraId="00000017">
      <w:pPr>
        <w:spacing w:after="0" w:before="0" w:lineRule="auto"/>
        <w:jc w:val="both"/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ENGINEERING PROJECTS</w:t>
      </w:r>
    </w:p>
    <w:p w:rsidR="00000000" w:rsidDel="00000000" w:rsidP="00000000" w:rsidRDefault="00000000" w:rsidRPr="00000000" w14:paraId="00000018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Crashworthiness Analysis of EV Battery Module (M.Sc. Capstone)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Modeled lightweight battery tray (110kg) in SolidWorks; simulated impact in </w:t>
      </w:r>
      <w:r w:rsidDel="00000000" w:rsidR="00000000" w:rsidRPr="00000000">
        <w:rPr>
          <w:b w:val="1"/>
          <w:bCs w:val="1"/>
          <w:rtl w:val="0"/>
        </w:rPr>
        <w:t xml:space="preserve">LS-Dyna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Validated structural integrity at </w:t>
      </w:r>
      <w:r w:rsidDel="00000000" w:rsidR="00000000" w:rsidRPr="00000000">
        <w:rPr>
          <w:b w:val="1"/>
          <w:bCs w:val="1"/>
          <w:rtl w:val="0"/>
        </w:rPr>
        <w:t xml:space="preserve">13.86 mm/ms</w:t>
      </w:r>
      <w:r w:rsidDel="00000000" w:rsidR="00000000" w:rsidRPr="00000000">
        <w:rPr>
          <w:rtl w:val="0"/>
        </w:rPr>
        <w:t xml:space="preserve"> impact; optimized enclosure reduced side deflection by </w:t>
      </w:r>
      <w:r w:rsidDel="00000000" w:rsidR="00000000" w:rsidRPr="00000000">
        <w:rPr>
          <w:b w:val="1"/>
          <w:bCs w:val="1"/>
          <w:rtl w:val="0"/>
        </w:rPr>
        <w:t xml:space="preserve">96% (256mm to 9.3mm)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NVH Acoustic Analysis (Audi A3)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Instrumented vehicle with accelerometers to measure powertrain gear whine and structure-borne noise.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0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Processed vibration data using </w:t>
      </w:r>
      <w:r w:rsidDel="00000000" w:rsidR="00000000" w:rsidRPr="00000000">
        <w:rPr>
          <w:b w:val="1"/>
          <w:bCs w:val="1"/>
          <w:rtl w:val="0"/>
        </w:rPr>
        <w:t xml:space="preserve">Python (FFT)</w:t>
      </w:r>
      <w:r w:rsidDel="00000000" w:rsidR="00000000" w:rsidRPr="00000000">
        <w:rPr>
          <w:rtl w:val="0"/>
        </w:rPr>
        <w:t xml:space="preserve">; optimized damping to shift noise frequency from 87.6Hz to 67.9Hz.</w:t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CFD Aerodynamic Optimization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Simulated aerofoil performance in virtual wind tunnel (</w:t>
      </w:r>
      <w:r w:rsidDel="00000000" w:rsidR="00000000" w:rsidRPr="00000000">
        <w:rPr>
          <w:b w:val="1"/>
          <w:bCs w:val="1"/>
          <w:rtl w:val="0"/>
        </w:rPr>
        <w:t xml:space="preserve">ANSYS Fluent</w:t>
      </w:r>
      <w:r w:rsidDel="00000000" w:rsidR="00000000" w:rsidRPr="00000000">
        <w:rPr>
          <w:rtl w:val="0"/>
        </w:rPr>
        <w:t xml:space="preserve">); improved aerodynamic efficiency by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0" w:before="240" w:lineRule="auto"/>
        <w:jc w:val="both"/>
        <w:rPr>
          <w:b w:val="1"/>
          <w:bCs w:val="1"/>
          <w:color w:val="b45f06"/>
        </w:rPr>
      </w:pPr>
      <w:r w:rsidDel="00000000" w:rsidR="00000000" w:rsidRPr="00000000">
        <w:rPr>
          <w:b w:val="1"/>
          <w:bCs w:val="1"/>
          <w:color w:val="b45f06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spacing w:after="24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M.Sc. Automotive Engineering with Electric Vehicles</w:t>
      </w:r>
      <w:r w:rsidDel="00000000" w:rsidR="00000000" w:rsidRPr="00000000">
        <w:rPr>
          <w:rtl w:val="0"/>
        </w:rPr>
        <w:t xml:space="preserve"> | Oxford Brookes University, UK (2023) </w:t>
      </w:r>
      <w:r w:rsidDel="00000000" w:rsidR="00000000" w:rsidRPr="00000000">
        <w:rPr>
          <w:b w:val="1"/>
          <w:bCs w:val="1"/>
          <w:rtl w:val="0"/>
        </w:rPr>
        <w:t xml:space="preserve">B.Tech Mechanical Engineering</w:t>
      </w:r>
      <w:r w:rsidDel="00000000" w:rsidR="00000000" w:rsidRPr="00000000">
        <w:rPr>
          <w:rtl w:val="0"/>
        </w:rPr>
        <w:t xml:space="preserve"> | MLR Institute of Technology, India (2021)</w:t>
      </w:r>
    </w:p>
    <w:sectPr>
      <w:pgSz w:h="16834" w:w="11909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