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D09EC" w14:textId="77777777" w:rsidR="009A2240" w:rsidRPr="009A2240" w:rsidRDefault="009A2240" w:rsidP="009A2240">
      <w:pPr>
        <w:rPr>
          <w:b/>
          <w:bCs/>
          <w:sz w:val="24"/>
          <w:szCs w:val="24"/>
          <w:lang w:val="en-US"/>
        </w:rPr>
      </w:pPr>
      <w:r w:rsidRPr="009A2240">
        <w:rPr>
          <w:b/>
          <w:bCs/>
          <w:sz w:val="24"/>
          <w:szCs w:val="24"/>
          <w:lang w:val="en-US"/>
        </w:rPr>
        <w:t>Client Requirements</w:t>
      </w:r>
    </w:p>
    <w:p w14:paraId="1F827096" w14:textId="77777777" w:rsidR="009A2240" w:rsidRDefault="009A2240" w:rsidP="009A2240">
      <w:pPr>
        <w:pStyle w:val="ListParagraph"/>
        <w:numPr>
          <w:ilvl w:val="1"/>
          <w:numId w:val="1"/>
        </w:numPr>
        <w:rPr>
          <w:b/>
          <w:bCs/>
          <w:sz w:val="24"/>
          <w:szCs w:val="24"/>
          <w:lang w:val="en-US"/>
        </w:rPr>
      </w:pPr>
      <w:r w:rsidRPr="00266497">
        <w:rPr>
          <w:b/>
          <w:bCs/>
          <w:sz w:val="24"/>
          <w:szCs w:val="24"/>
          <w:lang w:val="en-US"/>
        </w:rPr>
        <w:t>Client Overview</w:t>
      </w:r>
    </w:p>
    <w:p w14:paraId="6A25F9C4" w14:textId="77777777" w:rsidR="009A2240" w:rsidRDefault="009A2240" w:rsidP="009A2240">
      <w:pPr>
        <w:ind w:left="36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Pula Pharmacy Group Head Office is a healthcare organization that requires a dependable and secure computer network. The network will be created and stimulated in Cisco Packet Tracer, with the allocated IPv4 address book 10.13.0.0/16.</w:t>
      </w:r>
    </w:p>
    <w:p w14:paraId="4DEBB4C9" w14:textId="77777777" w:rsidR="009A2240" w:rsidRPr="00266497" w:rsidRDefault="009A2240" w:rsidP="009A2240">
      <w:pPr>
        <w:ind w:left="36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The finalized network must provide adequate connectivity between the necessary network devices and end devices while being expandable enough to fulfill the client’s change request.</w:t>
      </w:r>
    </w:p>
    <w:p w14:paraId="66836207" w14:textId="77777777" w:rsidR="009A2240" w:rsidRDefault="009A2240" w:rsidP="009A2240">
      <w:pPr>
        <w:pStyle w:val="ListParagraph"/>
        <w:numPr>
          <w:ilvl w:val="1"/>
          <w:numId w:val="1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Functional Requirements</w:t>
      </w:r>
    </w:p>
    <w:p w14:paraId="59548CAB" w14:textId="77777777" w:rsidR="009A2240" w:rsidRDefault="009A2240" w:rsidP="009A2240">
      <w:pPr>
        <w:ind w:left="36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The proposed network should:</w:t>
      </w:r>
    </w:p>
    <w:p w14:paraId="1BA56C11" w14:textId="77777777" w:rsidR="009A2240" w:rsidRDefault="009A2240" w:rsidP="009A2240">
      <w:pPr>
        <w:pStyle w:val="ListParagraph"/>
        <w:numPr>
          <w:ilvl w:val="0"/>
          <w:numId w:val="2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Use the assigned 10.13.0.0/16 IP addressing block.</w:t>
      </w:r>
    </w:p>
    <w:p w14:paraId="342F89E4" w14:textId="77777777" w:rsidR="009A2240" w:rsidRDefault="009A2240" w:rsidP="009A2240">
      <w:pPr>
        <w:pStyle w:val="ListParagraph"/>
        <w:numPr>
          <w:ilvl w:val="0"/>
          <w:numId w:val="2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Enable connectivity between essential end devices and network devices.</w:t>
      </w:r>
    </w:p>
    <w:p w14:paraId="1EC9AEC5" w14:textId="77777777" w:rsidR="009A2240" w:rsidRDefault="009A2240" w:rsidP="009A2240">
      <w:pPr>
        <w:pStyle w:val="ListParagraph"/>
        <w:numPr>
          <w:ilvl w:val="0"/>
          <w:numId w:val="2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Configure the required routers, switches, end devices, and other nodes.</w:t>
      </w:r>
    </w:p>
    <w:p w14:paraId="3A428539" w14:textId="77777777" w:rsidR="009A2240" w:rsidRDefault="009A2240" w:rsidP="009A2240">
      <w:pPr>
        <w:pStyle w:val="ListParagraph"/>
        <w:numPr>
          <w:ilvl w:val="0"/>
          <w:numId w:val="2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Provide correct IP addressing and default gateways.</w:t>
      </w:r>
    </w:p>
    <w:p w14:paraId="24FDA464" w14:textId="77777777" w:rsidR="009A2240" w:rsidRDefault="009A2240" w:rsidP="009A2240">
      <w:pPr>
        <w:pStyle w:val="ListParagraph"/>
        <w:numPr>
          <w:ilvl w:val="0"/>
          <w:numId w:val="2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Allow effective end-to-end communication.</w:t>
      </w:r>
    </w:p>
    <w:p w14:paraId="31984B26" w14:textId="77777777" w:rsidR="009A2240" w:rsidRDefault="009A2240" w:rsidP="009A2240">
      <w:pPr>
        <w:pStyle w:val="ListParagraph"/>
        <w:numPr>
          <w:ilvl w:val="0"/>
          <w:numId w:val="2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Be implemented and tested in Cisco Packet Tracer.</w:t>
      </w:r>
    </w:p>
    <w:p w14:paraId="3A87BAD6" w14:textId="77777777" w:rsidR="009A2240" w:rsidRDefault="009A2240" w:rsidP="009A2240">
      <w:pPr>
        <w:pStyle w:val="ListParagraph"/>
        <w:numPr>
          <w:ilvl w:val="0"/>
          <w:numId w:val="2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Use SSH to safely control network devices.</w:t>
      </w:r>
    </w:p>
    <w:p w14:paraId="041768E8" w14:textId="77777777" w:rsidR="009A2240" w:rsidRDefault="009A2240" w:rsidP="009A2240">
      <w:pPr>
        <w:pStyle w:val="ListParagraph"/>
        <w:numPr>
          <w:ilvl w:val="0"/>
          <w:numId w:val="2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Demonstrate that SSH has been successfully configured and verified.</w:t>
      </w:r>
    </w:p>
    <w:p w14:paraId="1120327F" w14:textId="77777777" w:rsidR="009A2240" w:rsidRDefault="009A2240" w:rsidP="009A2240">
      <w:pPr>
        <w:pStyle w:val="ListParagraph"/>
        <w:numPr>
          <w:ilvl w:val="0"/>
          <w:numId w:val="2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Accept the client’s change request to add more 8 employees to one department without having to restructure the network.</w:t>
      </w:r>
    </w:p>
    <w:p w14:paraId="1B3DFE0B" w14:textId="77777777" w:rsidR="009A2240" w:rsidRDefault="009A2240" w:rsidP="009A2240">
      <w:pPr>
        <w:pStyle w:val="ListParagraph"/>
        <w:numPr>
          <w:ilvl w:val="0"/>
          <w:numId w:val="2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Create a reliable Packet Tracer .pkt file such that it replicates the functional solution.</w:t>
      </w:r>
    </w:p>
    <w:p w14:paraId="34479F8C" w14:textId="77777777" w:rsidR="009A2240" w:rsidRPr="00994753" w:rsidRDefault="009A2240" w:rsidP="009A2240">
      <w:pPr>
        <w:pStyle w:val="ListParagraph"/>
        <w:ind w:left="1080"/>
        <w:rPr>
          <w:sz w:val="20"/>
          <w:szCs w:val="20"/>
          <w:lang w:val="en-US"/>
        </w:rPr>
      </w:pPr>
    </w:p>
    <w:p w14:paraId="3AC09680" w14:textId="77777777" w:rsidR="009A2240" w:rsidRDefault="009A2240" w:rsidP="009A2240">
      <w:pPr>
        <w:pStyle w:val="ListParagraph"/>
        <w:numPr>
          <w:ilvl w:val="1"/>
          <w:numId w:val="1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Security Requirements</w:t>
      </w:r>
    </w:p>
    <w:p w14:paraId="095A81C6" w14:textId="77777777" w:rsidR="009A2240" w:rsidRDefault="009A2240" w:rsidP="009A2240">
      <w:pPr>
        <w:ind w:left="36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SSH secure device management is the assigned networking challenge.</w:t>
      </w:r>
    </w:p>
    <w:p w14:paraId="2A3806DB" w14:textId="6F54E542" w:rsidR="009A2240" w:rsidRDefault="009A2240" w:rsidP="009A2240">
      <w:pPr>
        <w:ind w:left="36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SSH will be utilized to enable secure remote management of network devices. Telnet will no longer be considered for remote management devices as SSH offers a more secure management technique.</w:t>
      </w:r>
    </w:p>
    <w:p w14:paraId="426BB6EE" w14:textId="77777777" w:rsidR="009A2240" w:rsidRDefault="009A2240" w:rsidP="009A2240">
      <w:pPr>
        <w:ind w:left="36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The design will consist of:</w:t>
      </w:r>
    </w:p>
    <w:p w14:paraId="3955AB38" w14:textId="77777777" w:rsidR="009A2240" w:rsidRDefault="009A2240" w:rsidP="009A2240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Authentication for local administrators.</w:t>
      </w:r>
    </w:p>
    <w:p w14:paraId="26964642" w14:textId="77777777" w:rsidR="009A2240" w:rsidRDefault="009A2240" w:rsidP="009A2240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SSH version 2.</w:t>
      </w:r>
    </w:p>
    <w:p w14:paraId="6E120D51" w14:textId="77777777" w:rsidR="009A2240" w:rsidRDefault="009A2240" w:rsidP="009A2240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Device host and domain names.</w:t>
      </w:r>
    </w:p>
    <w:p w14:paraId="4595D73C" w14:textId="77777777" w:rsidR="009A2240" w:rsidRDefault="009A2240" w:rsidP="009A2240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SSH RSA keys.</w:t>
      </w:r>
    </w:p>
    <w:p w14:paraId="206EE78C" w14:textId="77777777" w:rsidR="009A2240" w:rsidRDefault="009A2240" w:rsidP="009A2240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Setting up VTY lines to allow SSH access.</w:t>
      </w:r>
    </w:p>
    <w:p w14:paraId="59B5BC07" w14:textId="77777777" w:rsidR="009A2240" w:rsidRDefault="009A2240" w:rsidP="009A2240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Using an exclusive management IP addressing scheme where applicable. </w:t>
      </w:r>
    </w:p>
    <w:p w14:paraId="2BFB2E0A" w14:textId="77777777" w:rsidR="009A2240" w:rsidRPr="00037D7F" w:rsidRDefault="009A2240" w:rsidP="009A2240">
      <w:pPr>
        <w:rPr>
          <w:sz w:val="20"/>
          <w:szCs w:val="20"/>
          <w:lang w:val="en-US"/>
        </w:rPr>
      </w:pPr>
    </w:p>
    <w:p w14:paraId="5E21F2C6" w14:textId="77777777" w:rsidR="009A2240" w:rsidRDefault="009A2240" w:rsidP="009A2240">
      <w:pPr>
        <w:pStyle w:val="ListParagraph"/>
        <w:numPr>
          <w:ilvl w:val="1"/>
          <w:numId w:val="1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Change Request</w:t>
      </w:r>
    </w:p>
    <w:p w14:paraId="576B7829" w14:textId="77777777" w:rsidR="009A2240" w:rsidRDefault="009A2240" w:rsidP="009A2240">
      <w:pPr>
        <w:ind w:left="36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The client has requested that 8 additional staff to be added to one department without having to restructure the network.</w:t>
      </w:r>
    </w:p>
    <w:p w14:paraId="50ED9BC1" w14:textId="77777777" w:rsidR="009A2240" w:rsidRDefault="009A2240" w:rsidP="009A2240">
      <w:pPr>
        <w:ind w:left="36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Therefore, the network will be built with enough address and port capacity to accommodate these more users without altering the current addressing scheme or completely redesigning the network. </w:t>
      </w:r>
    </w:p>
    <w:p w14:paraId="467D134E" w14:textId="77777777" w:rsidR="009A2240" w:rsidRPr="00037D7F" w:rsidRDefault="009A2240" w:rsidP="009A2240">
      <w:pPr>
        <w:ind w:left="36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A /24 subnet provides 254 usable host addresses, allowing the department adequate flexibility for extra staff and future expansion.</w:t>
      </w:r>
    </w:p>
    <w:p w14:paraId="475A6928" w14:textId="77777777" w:rsidR="009A2240" w:rsidRDefault="009A2240" w:rsidP="009A2240">
      <w:pPr>
        <w:pStyle w:val="ListParagraph"/>
        <w:numPr>
          <w:ilvl w:val="1"/>
          <w:numId w:val="1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Physical Design Constraint</w:t>
      </w:r>
    </w:p>
    <w:p w14:paraId="72810ADB" w14:textId="77777777" w:rsidR="009A2240" w:rsidRDefault="009A2240" w:rsidP="009A2240">
      <w:pPr>
        <w:ind w:left="360"/>
        <w:rPr>
          <w:sz w:val="20"/>
          <w:szCs w:val="20"/>
          <w:lang w:val="en-US"/>
        </w:rPr>
      </w:pPr>
      <w:r w:rsidRPr="00D7036E">
        <w:rPr>
          <w:sz w:val="20"/>
          <w:szCs w:val="20"/>
          <w:lang w:val="en-US"/>
        </w:rPr>
        <w:t xml:space="preserve">The building </w:t>
      </w:r>
      <w:r>
        <w:rPr>
          <w:sz w:val="20"/>
          <w:szCs w:val="20"/>
          <w:lang w:val="en-US"/>
        </w:rPr>
        <w:t xml:space="preserve">is </w:t>
      </w:r>
      <w:r w:rsidRPr="00D7036E">
        <w:rPr>
          <w:sz w:val="20"/>
          <w:szCs w:val="20"/>
          <w:lang w:val="en-US"/>
        </w:rPr>
        <w:t>heritage-listed, and the proposal states that</w:t>
      </w:r>
      <w:r>
        <w:rPr>
          <w:sz w:val="20"/>
          <w:szCs w:val="20"/>
          <w:lang w:val="en-US"/>
        </w:rPr>
        <w:t>:</w:t>
      </w:r>
    </w:p>
    <w:p w14:paraId="5B8A5FE7" w14:textId="77777777" w:rsidR="009A2240" w:rsidRDefault="009A2240" w:rsidP="009A2240">
      <w:pPr>
        <w:ind w:left="360"/>
        <w:jc w:val="center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“No new cabling through external walls.”</w:t>
      </w:r>
    </w:p>
    <w:p w14:paraId="668E13EE" w14:textId="77777777" w:rsidR="009A2240" w:rsidRDefault="009A2240" w:rsidP="009A2240">
      <w:pPr>
        <w:ind w:left="36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As a result, the physical design will maintain network connections within the building while using existing internal cable channels. Additional users should be connected via the existing internal network infrastructure if possible.</w:t>
      </w:r>
    </w:p>
    <w:p w14:paraId="739F8AB1" w14:textId="77777777" w:rsidR="009A2240" w:rsidRPr="00D7036E" w:rsidRDefault="009A2240" w:rsidP="009A2240">
      <w:pPr>
        <w:ind w:left="360"/>
        <w:rPr>
          <w:sz w:val="20"/>
          <w:szCs w:val="20"/>
          <w:lang w:val="en-US"/>
        </w:rPr>
      </w:pPr>
    </w:p>
    <w:p w14:paraId="6BF9B849" w14:textId="77777777" w:rsidR="009A2240" w:rsidRDefault="009A2240"/>
    <w:sectPr w:rsidR="009A22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F5A7B"/>
    <w:multiLevelType w:val="hybridMultilevel"/>
    <w:tmpl w:val="EE70DD66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D83629A"/>
    <w:multiLevelType w:val="multilevel"/>
    <w:tmpl w:val="1C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66E778FD"/>
    <w:multiLevelType w:val="hybridMultilevel"/>
    <w:tmpl w:val="C2FE3614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49636951">
    <w:abstractNumId w:val="1"/>
  </w:num>
  <w:num w:numId="2" w16cid:durableId="1866166130">
    <w:abstractNumId w:val="0"/>
  </w:num>
  <w:num w:numId="3" w16cid:durableId="1561150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240"/>
    <w:rsid w:val="009A2240"/>
    <w:rsid w:val="00BE4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9A7F8F"/>
  <w15:chartTrackingRefBased/>
  <w15:docId w15:val="{53BDF4A4-0BB4-453C-A22B-D10840567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2240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2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2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2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2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2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2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2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2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2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2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2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2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2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2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2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2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2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2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375</Words>
  <Characters>2141</Characters>
  <Application>Microsoft Office Word</Application>
  <DocSecurity>0</DocSecurity>
  <Lines>17</Lines>
  <Paragraphs>5</Paragraphs>
  <ScaleCrop>false</ScaleCrop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Boyise</dc:creator>
  <cp:keywords/>
  <dc:description/>
  <cp:lastModifiedBy>N Boyise</cp:lastModifiedBy>
  <cp:revision>1</cp:revision>
  <dcterms:created xsi:type="dcterms:W3CDTF">2026-10-02T10:12:00Z</dcterms:created>
  <dcterms:modified xsi:type="dcterms:W3CDTF">2026-10-02T10:14:00Z</dcterms:modified>
</cp:coreProperties>
</file>