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542" w:rsidRDefault="00334542" w:rsidP="00334542">
      <w:pPr>
        <w:spacing w:line="259" w:lineRule="auto"/>
        <w:ind w:right="8"/>
        <w:jc w:val="center"/>
      </w:pPr>
      <w:r>
        <w:rPr>
          <w:b/>
          <w:sz w:val="56"/>
        </w:rPr>
        <w:t>PERMONCE COMPARISON OF DIFFERENT MOLECULAR DATA IN THE IDENTIFICATION OF DIABETIC RETINOPATHY</w:t>
      </w:r>
      <w:r>
        <w:rPr>
          <w:b/>
        </w:rPr>
        <w:t xml:space="preserve"> </w:t>
      </w:r>
    </w:p>
    <w:p w:rsidR="00334542" w:rsidRDefault="00334542" w:rsidP="00334542">
      <w:pPr>
        <w:spacing w:after="108" w:line="259" w:lineRule="auto"/>
        <w:ind w:left="57" w:right="0" w:firstLine="0"/>
        <w:jc w:val="center"/>
      </w:pPr>
      <w:r>
        <w:rPr>
          <w:b/>
        </w:rPr>
        <w:t xml:space="preserve"> </w:t>
      </w:r>
    </w:p>
    <w:p w:rsidR="00334542" w:rsidRPr="00334542" w:rsidRDefault="00334542" w:rsidP="00334542">
      <w:pPr>
        <w:pStyle w:val="Heading1"/>
      </w:pPr>
      <w:r w:rsidRPr="00334542">
        <w:t>ANNOTATED BIBLIOGRAPHY</w:t>
      </w:r>
    </w:p>
    <w:p w:rsidR="00334542" w:rsidRDefault="00334542" w:rsidP="00334542">
      <w:pPr>
        <w:jc w:val="center"/>
      </w:pPr>
      <w:r>
        <w:t>IN PARTIAL FULFILMENT OF THE REQUIREMENTS OF THE DEGREE OF BACHELOR OF THE SCIENCE OF ENGINEERING</w:t>
      </w:r>
    </w:p>
    <w:p w:rsidR="00334542" w:rsidRDefault="00334542" w:rsidP="00334542">
      <w:pPr>
        <w:spacing w:line="259" w:lineRule="auto"/>
        <w:ind w:left="0" w:right="0" w:firstLine="0"/>
        <w:jc w:val="left"/>
      </w:pPr>
      <w:r>
        <w:rPr>
          <w:b/>
        </w:rPr>
        <w:t xml:space="preserve"> </w:t>
      </w:r>
    </w:p>
    <w:p w:rsidR="00334542" w:rsidRDefault="00334542" w:rsidP="00334542">
      <w:pPr>
        <w:spacing w:line="259" w:lineRule="auto"/>
        <w:ind w:left="0" w:right="0" w:firstLine="0"/>
        <w:jc w:val="left"/>
      </w:pPr>
      <w:r>
        <w:rPr>
          <w:b/>
        </w:rPr>
        <w:t xml:space="preserve"> </w:t>
      </w:r>
    </w:p>
    <w:p w:rsidR="00334542" w:rsidRDefault="00334542" w:rsidP="00334542">
      <w:pPr>
        <w:spacing w:line="259" w:lineRule="auto"/>
        <w:ind w:left="0" w:right="0" w:firstLine="0"/>
        <w:jc w:val="left"/>
      </w:pPr>
      <w:r>
        <w:rPr>
          <w:b/>
        </w:rPr>
        <w:t xml:space="preserve"> </w:t>
      </w:r>
    </w:p>
    <w:p w:rsidR="00334542" w:rsidRDefault="00334542" w:rsidP="00334542">
      <w:pPr>
        <w:spacing w:line="259" w:lineRule="auto"/>
        <w:ind w:left="0" w:right="0" w:firstLine="0"/>
        <w:jc w:val="left"/>
      </w:pPr>
      <w:r>
        <w:rPr>
          <w:b/>
        </w:rPr>
        <w:t xml:space="preserve"> </w:t>
      </w:r>
    </w:p>
    <w:p w:rsidR="00334542" w:rsidRDefault="00334542" w:rsidP="00334542">
      <w:pPr>
        <w:spacing w:line="259" w:lineRule="auto"/>
        <w:ind w:left="0" w:right="0" w:firstLine="0"/>
        <w:jc w:val="left"/>
      </w:pPr>
      <w:r>
        <w:rPr>
          <w:b/>
        </w:rPr>
        <w:t xml:space="preserve"> </w:t>
      </w:r>
    </w:p>
    <w:p w:rsidR="00334542" w:rsidRDefault="00334542" w:rsidP="00334542">
      <w:pPr>
        <w:spacing w:after="112" w:line="259" w:lineRule="auto"/>
        <w:ind w:left="57" w:right="0" w:firstLine="0"/>
        <w:jc w:val="center"/>
      </w:pPr>
      <w:r>
        <w:rPr>
          <w:b/>
        </w:rPr>
        <w:t xml:space="preserve"> </w:t>
      </w:r>
    </w:p>
    <w:p w:rsidR="00334542" w:rsidRDefault="00334542" w:rsidP="00334542">
      <w:pPr>
        <w:spacing w:after="117" w:line="259" w:lineRule="auto"/>
        <w:ind w:left="57" w:right="0" w:firstLine="0"/>
        <w:jc w:val="center"/>
      </w:pPr>
      <w:r>
        <w:rPr>
          <w:b/>
        </w:rPr>
        <w:t xml:space="preserve"> </w:t>
      </w:r>
    </w:p>
    <w:p w:rsidR="00334542" w:rsidRDefault="00334542" w:rsidP="00334542">
      <w:pPr>
        <w:spacing w:after="110" w:line="259" w:lineRule="auto"/>
        <w:ind w:right="2"/>
        <w:jc w:val="center"/>
      </w:pPr>
      <w:r>
        <w:rPr>
          <w:b/>
        </w:rPr>
        <w:t xml:space="preserve">Submitted by: </w:t>
      </w:r>
    </w:p>
    <w:p w:rsidR="00334542" w:rsidRDefault="00334542" w:rsidP="00334542">
      <w:pPr>
        <w:pStyle w:val="Heading1"/>
        <w:ind w:left="114" w:right="104"/>
      </w:pPr>
      <w:r>
        <w:t xml:space="preserve">ASHFA A.G.F. (2019/E/011) </w:t>
      </w:r>
    </w:p>
    <w:p w:rsidR="00334542" w:rsidRDefault="00334542" w:rsidP="00334542">
      <w:pPr>
        <w:spacing w:after="112" w:line="259" w:lineRule="auto"/>
        <w:ind w:left="57" w:right="0" w:firstLine="0"/>
        <w:jc w:val="center"/>
      </w:pPr>
      <w:r>
        <w:t xml:space="preserve"> </w:t>
      </w:r>
    </w:p>
    <w:p w:rsidR="00334542" w:rsidRDefault="00334542" w:rsidP="00334542">
      <w:pPr>
        <w:spacing w:after="117" w:line="259" w:lineRule="auto"/>
        <w:ind w:left="57" w:right="0" w:firstLine="0"/>
        <w:jc w:val="center"/>
      </w:pPr>
      <w:r>
        <w:t xml:space="preserve"> </w:t>
      </w:r>
    </w:p>
    <w:p w:rsidR="00334542" w:rsidRDefault="00334542" w:rsidP="00334542">
      <w:pPr>
        <w:spacing w:after="112" w:line="259" w:lineRule="auto"/>
        <w:ind w:left="57" w:right="0" w:firstLine="0"/>
        <w:jc w:val="center"/>
      </w:pPr>
      <w:r>
        <w:t xml:space="preserve"> </w:t>
      </w:r>
    </w:p>
    <w:p w:rsidR="00334542" w:rsidRDefault="00334542" w:rsidP="00334542">
      <w:pPr>
        <w:spacing w:after="113" w:line="259" w:lineRule="auto"/>
        <w:ind w:left="57" w:right="0" w:firstLine="0"/>
        <w:jc w:val="center"/>
      </w:pPr>
      <w:r>
        <w:t xml:space="preserve"> </w:t>
      </w:r>
    </w:p>
    <w:p w:rsidR="00334542" w:rsidRDefault="00334542" w:rsidP="00334542">
      <w:pPr>
        <w:spacing w:line="259" w:lineRule="auto"/>
        <w:ind w:left="57" w:right="0" w:firstLine="0"/>
        <w:jc w:val="center"/>
      </w:pPr>
      <w:r>
        <w:t xml:space="preserve"> </w:t>
      </w:r>
    </w:p>
    <w:p w:rsidR="00334542" w:rsidRDefault="00334542" w:rsidP="00334542">
      <w:pPr>
        <w:spacing w:line="259" w:lineRule="auto"/>
        <w:ind w:left="0" w:right="0" w:firstLine="0"/>
        <w:jc w:val="left"/>
      </w:pPr>
      <w:r>
        <w:t xml:space="preserve"> </w:t>
      </w:r>
    </w:p>
    <w:p w:rsidR="00334542" w:rsidRDefault="00334542" w:rsidP="00334542">
      <w:pPr>
        <w:spacing w:line="259" w:lineRule="auto"/>
        <w:ind w:left="57" w:right="0" w:firstLine="0"/>
        <w:jc w:val="center"/>
      </w:pPr>
      <w:r>
        <w:t xml:space="preserve"> </w:t>
      </w:r>
    </w:p>
    <w:p w:rsidR="00334542" w:rsidRDefault="00334542" w:rsidP="00334542">
      <w:pPr>
        <w:spacing w:line="259" w:lineRule="auto"/>
        <w:ind w:left="57" w:right="0" w:firstLine="0"/>
        <w:jc w:val="center"/>
      </w:pPr>
      <w:r>
        <w:t xml:space="preserve"> </w:t>
      </w:r>
    </w:p>
    <w:p w:rsidR="00334542" w:rsidRDefault="00334542" w:rsidP="00334542">
      <w:pPr>
        <w:spacing w:line="259" w:lineRule="auto"/>
        <w:ind w:left="57" w:right="0" w:firstLine="0"/>
        <w:jc w:val="center"/>
      </w:pPr>
      <w:r>
        <w:t xml:space="preserve"> </w:t>
      </w:r>
    </w:p>
    <w:p w:rsidR="00334542" w:rsidRDefault="00334542" w:rsidP="00334542">
      <w:pPr>
        <w:spacing w:after="117" w:line="259" w:lineRule="auto"/>
        <w:ind w:left="57" w:right="0" w:firstLine="0"/>
        <w:jc w:val="center"/>
      </w:pPr>
      <w:r>
        <w:t xml:space="preserve"> </w:t>
      </w:r>
    </w:p>
    <w:p w:rsidR="00EE0BCB" w:rsidRDefault="00EE0BCB" w:rsidP="00EE0BCB">
      <w:pPr>
        <w:jc w:val="center"/>
        <w:rPr>
          <w:spacing w:val="-58"/>
        </w:rPr>
      </w:pPr>
      <w:r w:rsidRPr="00EE0BCB">
        <w:t>DEPARTMENT OF COMPUTER ENGINEERING</w:t>
      </w:r>
    </w:p>
    <w:p w:rsidR="00EE0BCB" w:rsidRPr="00EE0BCB" w:rsidRDefault="00EE0BCB" w:rsidP="00EE0BCB">
      <w:pPr>
        <w:jc w:val="center"/>
      </w:pPr>
      <w:r w:rsidRPr="00EE0BCB">
        <w:t>FACULTY OF ENGINEERING</w:t>
      </w:r>
    </w:p>
    <w:p w:rsidR="00EE0BCB" w:rsidRDefault="00EE0BCB" w:rsidP="00EE0BCB">
      <w:pPr>
        <w:spacing w:line="274" w:lineRule="exact"/>
        <w:ind w:left="794" w:right="817"/>
        <w:jc w:val="center"/>
        <w:rPr>
          <w:b/>
        </w:rPr>
      </w:pPr>
      <w:r>
        <w:rPr>
          <w:b/>
        </w:rPr>
        <w:t>UNIVERSITY</w:t>
      </w:r>
      <w:r>
        <w:rPr>
          <w:b/>
          <w:spacing w:val="-2"/>
        </w:rPr>
        <w:t xml:space="preserve"> </w:t>
      </w:r>
      <w:r>
        <w:rPr>
          <w:b/>
        </w:rPr>
        <w:t>OF</w:t>
      </w:r>
      <w:r>
        <w:rPr>
          <w:b/>
          <w:spacing w:val="-3"/>
        </w:rPr>
        <w:t xml:space="preserve"> </w:t>
      </w:r>
      <w:r>
        <w:rPr>
          <w:b/>
        </w:rPr>
        <w:t>JAFFNA</w:t>
      </w:r>
    </w:p>
    <w:p w:rsidR="00044648" w:rsidRDefault="00EE0BCB" w:rsidP="00EE0BCB">
      <w:pPr>
        <w:jc w:val="center"/>
      </w:pPr>
      <w:r>
        <w:t>[APRIL]</w:t>
      </w:r>
      <w:r>
        <w:rPr>
          <w:spacing w:val="58"/>
        </w:rPr>
        <w:t xml:space="preserve"> </w:t>
      </w:r>
      <w:r>
        <w:t>[2023]</w:t>
      </w:r>
    </w:p>
    <w:p w:rsidR="00334542" w:rsidRDefault="00334542"/>
    <w:p w:rsidR="00334542" w:rsidRDefault="00334542"/>
    <w:p w:rsidR="00334542" w:rsidRDefault="00334542"/>
    <w:p w:rsidR="00334542" w:rsidRDefault="00334542"/>
    <w:p w:rsidR="00334542" w:rsidRDefault="00334542"/>
    <w:p w:rsidR="00334542" w:rsidRDefault="00334542"/>
    <w:p w:rsidR="00334542" w:rsidRDefault="00334542" w:rsidP="00334542">
      <w:pPr>
        <w:jc w:val="left"/>
        <w:rPr>
          <w:sz w:val="40"/>
        </w:rPr>
      </w:pPr>
    </w:p>
    <w:p w:rsidR="00334542" w:rsidRDefault="00334542" w:rsidP="00334542">
      <w:pPr>
        <w:jc w:val="left"/>
        <w:rPr>
          <w:sz w:val="40"/>
        </w:rPr>
      </w:pPr>
    </w:p>
    <w:p w:rsidR="00334542" w:rsidRPr="00295801" w:rsidRDefault="00334542" w:rsidP="00334542">
      <w:pPr>
        <w:ind w:left="0" w:firstLine="0"/>
        <w:jc w:val="left"/>
        <w:rPr>
          <w:rFonts w:ascii="Arial" w:hAnsi="Arial" w:cs="Arial"/>
          <w:b/>
          <w:sz w:val="40"/>
          <w:u w:val="single"/>
        </w:rPr>
      </w:pPr>
      <w:r w:rsidRPr="00295801">
        <w:rPr>
          <w:rFonts w:ascii="Arial" w:hAnsi="Arial" w:cs="Arial"/>
          <w:b/>
          <w:sz w:val="40"/>
          <w:u w:val="single"/>
        </w:rPr>
        <w:lastRenderedPageBreak/>
        <w:t>ARTICLE 01</w:t>
      </w:r>
    </w:p>
    <w:p w:rsidR="00334542" w:rsidRPr="00295801" w:rsidRDefault="00334542" w:rsidP="00334542">
      <w:pPr>
        <w:ind w:left="0" w:firstLine="0"/>
        <w:jc w:val="left"/>
        <w:rPr>
          <w:rFonts w:ascii="Arial" w:hAnsi="Arial" w:cs="Arial"/>
          <w:b/>
          <w:u w:val="single"/>
        </w:rPr>
      </w:pPr>
    </w:p>
    <w:p w:rsidR="00EE0BCB" w:rsidRPr="00295801" w:rsidRDefault="00EE0BCB" w:rsidP="00EE0BCB">
      <w:pPr>
        <w:rPr>
          <w:rFonts w:ascii="Arial" w:hAnsi="Arial" w:cs="Arial"/>
          <w:b/>
          <w:bCs/>
          <w:u w:val="single"/>
        </w:rPr>
      </w:pPr>
      <w:r w:rsidRPr="1A909D5E">
        <w:rPr>
          <w:rFonts w:ascii="Arial" w:hAnsi="Arial" w:cs="Arial"/>
          <w:b/>
          <w:bCs/>
          <w:u w:val="single"/>
        </w:rPr>
        <w:t>2019/E/011</w:t>
      </w:r>
    </w:p>
    <w:p w:rsidR="00EE0BCB" w:rsidRDefault="00EE0BCB" w:rsidP="00EE0BCB">
      <w:pPr>
        <w:rPr>
          <w:rFonts w:ascii="Arial" w:hAnsi="Arial" w:cs="Arial"/>
          <w:b/>
          <w:bCs/>
          <w:u w:val="single"/>
        </w:rPr>
      </w:pPr>
      <w:r w:rsidRPr="1A909D5E">
        <w:rPr>
          <w:rFonts w:ascii="Arial" w:hAnsi="Arial" w:cs="Arial"/>
          <w:b/>
          <w:bCs/>
          <w:u w:val="single"/>
        </w:rPr>
        <w:t>WEEK 01</w:t>
      </w:r>
    </w:p>
    <w:p w:rsidR="00EE0BCB" w:rsidRDefault="00EE0BCB" w:rsidP="00EE0BCB">
      <w:pPr>
        <w:rPr>
          <w:b/>
          <w:u w:val="single"/>
        </w:rPr>
      </w:pPr>
    </w:p>
    <w:p w:rsidR="00EE0BCB" w:rsidRDefault="00EE0BCB" w:rsidP="00EE0BCB">
      <w:pPr>
        <w:rPr>
          <w:b/>
          <w:u w:val="single"/>
        </w:rPr>
      </w:pPr>
    </w:p>
    <w:p w:rsidR="00EE0BCB" w:rsidRPr="00B03F2C" w:rsidRDefault="00EE0BCB" w:rsidP="00EE0BCB">
      <w:pPr>
        <w:rPr>
          <w:rFonts w:ascii="Arial" w:hAnsi="Arial" w:cs="Arial"/>
        </w:rPr>
      </w:pPr>
      <w:r w:rsidRPr="00B03F2C">
        <w:rPr>
          <w:rFonts w:ascii="Arial" w:hAnsi="Arial" w:cs="Arial"/>
        </w:rPr>
        <w:t>(1)Kamble, Vaibhav V., and Rajendra D., “Automated diabetic retinopathy detection using radial basis function”, Procedia Computer Science, vol.167, no. , pp. 799-808, 2020. Available: 10.1016/j.procs.2020.03.429.</w:t>
      </w:r>
    </w:p>
    <w:p w:rsidR="00EE0BCB" w:rsidRPr="00B03F2C" w:rsidRDefault="00EE0BCB" w:rsidP="00EE0BCB">
      <w:pPr>
        <w:rPr>
          <w:rFonts w:ascii="Arial" w:hAnsi="Arial" w:cs="Arial"/>
        </w:rPr>
      </w:pPr>
    </w:p>
    <w:p w:rsidR="008A79D0" w:rsidRPr="00295801" w:rsidRDefault="00EE0BCB" w:rsidP="00EE0BCB">
      <w:pPr>
        <w:jc w:val="left"/>
        <w:rPr>
          <w:rFonts w:ascii="Arial" w:hAnsi="Arial" w:cs="Arial"/>
        </w:rPr>
      </w:pPr>
      <w:r w:rsidRPr="78D391B3">
        <w:rPr>
          <w:rFonts w:ascii="Arial" w:hAnsi="Arial" w:cs="Arial"/>
        </w:rPr>
        <w:t>(2) This paper automatically separates retinal images as Non-Diabetic Retinopathy or Diabetic Retinopathy based on the radial basis function (RBF) neural network classifier. (3) Radial basis function (RBF) analysis of retinal images is one of the research approaches used in the paper to design an automated system for diagnosing diabetic retinopathy. (4) As stated in the title, the focus of this paper is on the creation and assessment of an automated system for diabetic retinopathy utilizing RBF. (5) Insights into one particular technique for detecting diabetic retinopathy are provided in this research, which can be contrasted with molecular data-based methods.(6) The absence of a thorough comparison with other diabetic retinopathy detection techniques and a potential lack of generalizability to different demographics or data sets could be considered the paper's limitation.(7) The system was tested using two datasets and achieved a sensitivity of 0.83 and 0.94, respectively. The researcher suggested incorporating multiple classifier systems (MCS) to improve the system’s accuracy. (8) This research also used machine learning algorithms to separate DR and non-DR patients</w:t>
      </w:r>
      <w:r w:rsidR="00E746FC" w:rsidRPr="00295801">
        <w:rPr>
          <w:rFonts w:ascii="Arial" w:hAnsi="Arial" w:cs="Arial"/>
        </w:rPr>
        <w:t xml:space="preserve">. </w:t>
      </w:r>
    </w:p>
    <w:p w:rsidR="0044537F" w:rsidRDefault="0044537F"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EE0BCB" w:rsidRDefault="00EE0BCB" w:rsidP="002C7A7F">
      <w:pPr>
        <w:jc w:val="left"/>
      </w:pPr>
    </w:p>
    <w:p w:rsidR="00EE0BCB" w:rsidRDefault="00EE0BCB" w:rsidP="002C7A7F">
      <w:pPr>
        <w:jc w:val="left"/>
      </w:pPr>
    </w:p>
    <w:p w:rsidR="00EE0BCB" w:rsidRDefault="00EE0BCB" w:rsidP="002C7A7F">
      <w:pPr>
        <w:jc w:val="left"/>
      </w:pPr>
    </w:p>
    <w:p w:rsidR="00EE0BCB" w:rsidRDefault="00EE0BCB" w:rsidP="002C7A7F">
      <w:pPr>
        <w:jc w:val="left"/>
      </w:pPr>
    </w:p>
    <w:p w:rsidR="003830B5" w:rsidRDefault="003830B5" w:rsidP="002C7A7F">
      <w:pPr>
        <w:jc w:val="left"/>
      </w:pPr>
    </w:p>
    <w:p w:rsidR="0044537F" w:rsidRPr="00295801" w:rsidRDefault="0044537F" w:rsidP="0044537F">
      <w:pPr>
        <w:ind w:left="0" w:firstLine="0"/>
        <w:jc w:val="left"/>
        <w:rPr>
          <w:rFonts w:ascii="Arial" w:hAnsi="Arial" w:cs="Arial"/>
          <w:b/>
          <w:sz w:val="40"/>
          <w:u w:val="single"/>
        </w:rPr>
      </w:pPr>
      <w:r w:rsidRPr="00295801">
        <w:rPr>
          <w:rFonts w:ascii="Arial" w:hAnsi="Arial" w:cs="Arial"/>
          <w:b/>
          <w:sz w:val="40"/>
          <w:u w:val="single"/>
        </w:rPr>
        <w:t>ARTICLE 02</w:t>
      </w:r>
    </w:p>
    <w:p w:rsidR="0044537F" w:rsidRDefault="0044537F" w:rsidP="0044537F">
      <w:pPr>
        <w:ind w:left="0" w:firstLine="0"/>
        <w:jc w:val="left"/>
        <w:rPr>
          <w:b/>
          <w:sz w:val="40"/>
          <w:u w:val="single"/>
        </w:rPr>
      </w:pPr>
    </w:p>
    <w:p w:rsidR="00EE0BCB" w:rsidRDefault="00EE0BCB" w:rsidP="00EE0BCB">
      <w:pPr>
        <w:rPr>
          <w:rFonts w:ascii="Arial" w:hAnsi="Arial" w:cs="Arial"/>
          <w:b/>
          <w:bCs/>
          <w:u w:val="single"/>
        </w:rPr>
      </w:pPr>
      <w:r w:rsidRPr="1A909D5E">
        <w:rPr>
          <w:rFonts w:ascii="Arial" w:hAnsi="Arial" w:cs="Arial"/>
          <w:b/>
          <w:bCs/>
          <w:u w:val="single"/>
        </w:rPr>
        <w:t>2019/E/011</w:t>
      </w:r>
    </w:p>
    <w:p w:rsidR="00EE0BCB" w:rsidRDefault="00EE0BCB" w:rsidP="00EE0BCB">
      <w:pPr>
        <w:rPr>
          <w:rFonts w:ascii="Arial" w:hAnsi="Arial" w:cs="Arial"/>
          <w:b/>
          <w:bCs/>
          <w:u w:val="single"/>
        </w:rPr>
      </w:pPr>
      <w:r w:rsidRPr="1A909D5E">
        <w:rPr>
          <w:rFonts w:ascii="Arial" w:hAnsi="Arial" w:cs="Arial"/>
          <w:b/>
          <w:bCs/>
          <w:u w:val="single"/>
        </w:rPr>
        <w:t>WEEK 02</w:t>
      </w:r>
    </w:p>
    <w:p w:rsidR="00EE0BCB" w:rsidRDefault="00EE0BCB" w:rsidP="00EE0BCB">
      <w:pPr>
        <w:rPr>
          <w:b/>
          <w:bCs/>
          <w:sz w:val="40"/>
          <w:szCs w:val="40"/>
          <w:u w:val="single"/>
        </w:rPr>
      </w:pPr>
    </w:p>
    <w:p w:rsidR="00EE0BCB" w:rsidRPr="00B817C6" w:rsidRDefault="00EE0BCB" w:rsidP="00EE0BCB">
      <w:pPr>
        <w:rPr>
          <w:rFonts w:ascii="Arial" w:hAnsi="Arial" w:cs="Arial"/>
          <w:color w:val="222222"/>
          <w:shd w:val="clear" w:color="auto" w:fill="FFFFFF"/>
        </w:rPr>
      </w:pPr>
      <w:r w:rsidRPr="00790E88">
        <w:rPr>
          <w:rFonts w:ascii="Arial" w:hAnsi="Arial" w:cs="Arial"/>
          <w:color w:val="222222"/>
          <w:shd w:val="clear" w:color="auto" w:fill="FFFFFF"/>
        </w:rPr>
        <w:t>(1)Das, D., Biswas, S.K. and Bandyopadhyay, S., “A critical review on the diagnosis of diabetic retinopathy using machine learning and deep learning”, </w:t>
      </w:r>
      <w:r w:rsidRPr="00756A14">
        <w:rPr>
          <w:rFonts w:ascii="Arial" w:hAnsi="Arial" w:cs="Arial"/>
          <w:i/>
          <w:iCs/>
          <w:color w:val="222222"/>
          <w:shd w:val="clear" w:color="auto" w:fill="FFFFFF"/>
        </w:rPr>
        <w:t>Multimedia Tools and Applications</w:t>
      </w:r>
      <w:r w:rsidRPr="00756A14">
        <w:rPr>
          <w:rFonts w:ascii="Arial" w:hAnsi="Arial" w:cs="Arial"/>
          <w:color w:val="222222"/>
          <w:shd w:val="clear" w:color="auto" w:fill="FFFFFF"/>
        </w:rPr>
        <w:t>, vol.</w:t>
      </w:r>
      <w:r w:rsidRPr="00756A14">
        <w:rPr>
          <w:rFonts w:ascii="Arial" w:hAnsi="Arial" w:cs="Arial"/>
          <w:i/>
          <w:iCs/>
          <w:color w:val="222222"/>
          <w:shd w:val="clear" w:color="auto" w:fill="FFFFFF"/>
        </w:rPr>
        <w:t xml:space="preserve">81 </w:t>
      </w:r>
      <w:r w:rsidRPr="00B817C6">
        <w:rPr>
          <w:rFonts w:ascii="Arial" w:hAnsi="Arial" w:cs="Arial"/>
          <w:color w:val="222222"/>
          <w:shd w:val="clear" w:color="auto" w:fill="FFFFFF"/>
        </w:rPr>
        <w:t>(18), no., pp.25613-25655, 2022. Available: 10.1007/s11042-022-12642-4.</w:t>
      </w:r>
    </w:p>
    <w:p w:rsidR="00EE0BCB" w:rsidRPr="007306AD" w:rsidRDefault="00EE0BCB" w:rsidP="00EE0BCB">
      <w:pPr>
        <w:rPr>
          <w:rFonts w:ascii="Arial" w:hAnsi="Arial" w:cs="Arial"/>
          <w:color w:val="222222"/>
          <w:shd w:val="clear" w:color="auto" w:fill="FFFFFF"/>
        </w:rPr>
      </w:pPr>
    </w:p>
    <w:p w:rsidR="00EE0BCB" w:rsidRPr="00B03F2C" w:rsidRDefault="00EE0BCB" w:rsidP="00EE0BCB">
      <w:pPr>
        <w:rPr>
          <w:rFonts w:ascii="Arial" w:hAnsi="Arial" w:cs="Arial"/>
          <w:color w:val="222222"/>
          <w:shd w:val="clear" w:color="auto" w:fill="FFFFFF"/>
        </w:rPr>
      </w:pPr>
      <w:r w:rsidRPr="00B03F2C">
        <w:rPr>
          <w:rFonts w:ascii="Arial" w:hAnsi="Arial" w:cs="Arial"/>
          <w:color w:val="222222"/>
          <w:shd w:val="clear" w:color="auto" w:fill="FFFFFF"/>
        </w:rPr>
        <w:t xml:space="preserve">(2)This article reviewed the studies related to automatic </w:t>
      </w:r>
      <w:r w:rsidRPr="00B03F2C">
        <w:rPr>
          <w:rFonts w:ascii="Arial" w:hAnsi="Arial" w:cs="Arial"/>
          <w:color w:val="222222"/>
        </w:rPr>
        <w:t xml:space="preserve">diabetic </w:t>
      </w:r>
      <w:r w:rsidRPr="00B03F2C">
        <w:rPr>
          <w:rFonts w:ascii="Arial" w:hAnsi="Arial" w:cs="Arial"/>
          <w:color w:val="222222"/>
          <w:shd w:val="clear" w:color="auto" w:fill="FFFFFF"/>
        </w:rPr>
        <w:t>retinopathy detection systems using deep learning methods and images. (3)</w:t>
      </w:r>
      <w:r w:rsidRPr="00B03F2C">
        <w:rPr>
          <w:rFonts w:ascii="Arial" w:hAnsi="Arial" w:cs="Arial"/>
          <w:color w:val="222222"/>
        </w:rPr>
        <w:t xml:space="preserve"> </w:t>
      </w:r>
      <w:r w:rsidRPr="78D391B3">
        <w:rPr>
          <w:rFonts w:ascii="Arial" w:hAnsi="Arial" w:cs="Arial"/>
          <w:color w:val="222222"/>
        </w:rPr>
        <w:t>The research methodologies used in this work involve a systematic evaluation and analysis of pertinent papers. The paper's objective</w:t>
      </w:r>
      <w:r w:rsidRPr="00B03F2C">
        <w:rPr>
          <w:rFonts w:ascii="Arial" w:hAnsi="Arial" w:cs="Arial"/>
          <w:color w:val="222222"/>
        </w:rPr>
        <w:t xml:space="preserve"> is to critically examine the body of literature on the diagnosis of diabetic retinopathy using machine learning and deep learning.</w:t>
      </w:r>
      <w:r w:rsidRPr="00B03F2C">
        <w:rPr>
          <w:rFonts w:ascii="Arial" w:hAnsi="Arial" w:cs="Arial"/>
          <w:color w:val="222222"/>
          <w:shd w:val="clear" w:color="auto" w:fill="FFFFFF"/>
        </w:rPr>
        <w:t xml:space="preserve"> </w:t>
      </w:r>
      <w:r w:rsidRPr="00B03F2C">
        <w:rPr>
          <w:rFonts w:ascii="Arial" w:hAnsi="Arial" w:cs="Arial"/>
          <w:color w:val="222222"/>
        </w:rPr>
        <w:t>(4)</w:t>
      </w:r>
      <w:r w:rsidRPr="00B03F2C">
        <w:rPr>
          <w:rFonts w:ascii="Arial" w:hAnsi="Arial" w:cs="Arial"/>
          <w:color w:val="222222"/>
          <w:shd w:val="clear" w:color="auto" w:fill="FFFFFF"/>
        </w:rPr>
        <w:t xml:space="preserve"> </w:t>
      </w:r>
      <w:r w:rsidRPr="78D391B3">
        <w:rPr>
          <w:rFonts w:ascii="Arial" w:hAnsi="Arial" w:cs="Arial"/>
          <w:color w:val="222222"/>
        </w:rPr>
        <w:t>The scope of this review is to provide</w:t>
      </w:r>
      <w:r w:rsidRPr="00B03F2C">
        <w:rPr>
          <w:rFonts w:ascii="Arial" w:hAnsi="Arial" w:cs="Arial"/>
          <w:color w:val="222222"/>
          <w:shd w:val="clear" w:color="auto" w:fill="FFFFFF"/>
        </w:rPr>
        <w:t xml:space="preserve"> a thorough evaluation and critical critique of the machine learning and deep learning methods used to diagnose diabetic retinopathy. (5)</w:t>
      </w:r>
      <w:r w:rsidRPr="007306AD">
        <w:rPr>
          <w:rFonts w:ascii="Arial" w:hAnsi="Arial" w:cs="Arial"/>
        </w:rPr>
        <w:t xml:space="preserve"> </w:t>
      </w:r>
      <w:r w:rsidRPr="78D391B3">
        <w:rPr>
          <w:rFonts w:ascii="Arial" w:hAnsi="Arial" w:cs="Arial"/>
          <w:color w:val="222222"/>
        </w:rPr>
        <w:t xml:space="preserve">This review provides insights into innovative machine learning and deep learning techniques that may be compared to those based on molecular </w:t>
      </w:r>
      <w:r w:rsidRPr="00B03F2C">
        <w:rPr>
          <w:rFonts w:ascii="Arial" w:hAnsi="Arial" w:cs="Arial"/>
          <w:color w:val="222222"/>
          <w:shd w:val="clear" w:color="auto" w:fill="FFFFFF"/>
        </w:rPr>
        <w:t>data. (</w:t>
      </w:r>
      <w:r w:rsidRPr="00B03F2C">
        <w:rPr>
          <w:rFonts w:ascii="Arial" w:hAnsi="Arial" w:cs="Arial"/>
          <w:color w:val="222222"/>
        </w:rPr>
        <w:t xml:space="preserve">6) Potential biases in the studies that were chosen as examples and the lack of a direct comparison to identification techniques based on molecular data may be considered this paper's shortcomings. (7) ML and DL can improve the diagnosis of DR. These techniques are more accurate than traditional methods of DR diagnosis. (8) The paper discussed challenges such as data acquisition, preprocessing, and model constraints. </w:t>
      </w:r>
      <w:r w:rsidRPr="00B03F2C">
        <w:rPr>
          <w:rFonts w:ascii="Arial" w:hAnsi="Arial" w:cs="Arial"/>
          <w:color w:val="222222"/>
          <w:shd w:val="clear" w:color="auto" w:fill="FFFFFF"/>
        </w:rPr>
        <w:t>These discussions and challenges are</w:t>
      </w:r>
      <w:r w:rsidRPr="00B03F2C" w:rsidDel="005E098F">
        <w:rPr>
          <w:rFonts w:ascii="Arial" w:hAnsi="Arial" w:cs="Arial"/>
          <w:color w:val="222222"/>
          <w:shd w:val="clear" w:color="auto" w:fill="FFFFFF"/>
        </w:rPr>
        <w:t xml:space="preserve"> </w:t>
      </w:r>
      <w:r w:rsidRPr="00B03F2C">
        <w:rPr>
          <w:rFonts w:ascii="Arial" w:hAnsi="Arial" w:cs="Arial"/>
          <w:color w:val="222222"/>
          <w:shd w:val="clear" w:color="auto" w:fill="FFFFFF"/>
        </w:rPr>
        <w:t xml:space="preserve">helpful </w:t>
      </w:r>
      <w:r w:rsidRPr="00B03F2C">
        <w:rPr>
          <w:rFonts w:ascii="Arial" w:hAnsi="Arial" w:cs="Arial"/>
          <w:color w:val="222222"/>
        </w:rPr>
        <w:t>for our research.</w:t>
      </w:r>
    </w:p>
    <w:p w:rsidR="00B555E9" w:rsidRDefault="00B555E9" w:rsidP="000C1FA4">
      <w:pPr>
        <w:jc w:val="left"/>
        <w:rPr>
          <w:color w:val="222222"/>
          <w:szCs w:val="20"/>
          <w:shd w:val="clear" w:color="auto" w:fill="FFFFFF"/>
        </w:rPr>
      </w:pPr>
    </w:p>
    <w:p w:rsidR="00612663" w:rsidRDefault="00612663" w:rsidP="000C1FA4">
      <w:pPr>
        <w:jc w:val="left"/>
        <w:rPr>
          <w:color w:val="222222"/>
          <w:szCs w:val="20"/>
          <w:shd w:val="clear" w:color="auto" w:fill="FFFFFF"/>
        </w:rPr>
      </w:pPr>
    </w:p>
    <w:p w:rsidR="00612663" w:rsidRDefault="00612663" w:rsidP="000C1FA4">
      <w:pPr>
        <w:jc w:val="left"/>
        <w:rPr>
          <w:color w:val="222222"/>
          <w:szCs w:val="20"/>
          <w:shd w:val="clear" w:color="auto" w:fill="FFFFFF"/>
        </w:rPr>
      </w:pPr>
    </w:p>
    <w:p w:rsidR="00612663" w:rsidRDefault="00612663" w:rsidP="000C1FA4">
      <w:pPr>
        <w:jc w:val="left"/>
        <w:rPr>
          <w:color w:val="222222"/>
          <w:szCs w:val="20"/>
          <w:shd w:val="clear" w:color="auto" w:fill="FFFFFF"/>
        </w:rPr>
      </w:pPr>
    </w:p>
    <w:p w:rsidR="00612663" w:rsidRDefault="00612663"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EE0BCB">
      <w:pPr>
        <w:ind w:left="0" w:firstLine="0"/>
        <w:jc w:val="left"/>
        <w:rPr>
          <w:color w:val="222222"/>
          <w:szCs w:val="20"/>
          <w:shd w:val="clear" w:color="auto" w:fill="FFFFFF"/>
        </w:rPr>
      </w:pPr>
    </w:p>
    <w:p w:rsidR="00EE0BCB" w:rsidRPr="00295801" w:rsidRDefault="00EE0BCB" w:rsidP="00EE0BCB">
      <w:pPr>
        <w:ind w:left="0" w:firstLine="0"/>
        <w:jc w:val="left"/>
        <w:rPr>
          <w:rFonts w:ascii="Arial" w:hAnsi="Arial" w:cs="Arial"/>
          <w:b/>
          <w:sz w:val="40"/>
          <w:u w:val="single"/>
        </w:rPr>
      </w:pPr>
      <w:r>
        <w:rPr>
          <w:rFonts w:ascii="Arial" w:hAnsi="Arial" w:cs="Arial"/>
          <w:b/>
          <w:sz w:val="40"/>
          <w:u w:val="single"/>
        </w:rPr>
        <w:t>ARTICLE 03</w:t>
      </w:r>
    </w:p>
    <w:p w:rsidR="00B555E9" w:rsidRPr="00295801" w:rsidRDefault="00B555E9" w:rsidP="000C1FA4">
      <w:pPr>
        <w:jc w:val="left"/>
        <w:rPr>
          <w:rFonts w:ascii="Arial" w:hAnsi="Arial" w:cs="Arial"/>
          <w:color w:val="222222"/>
          <w:szCs w:val="24"/>
          <w:shd w:val="clear" w:color="auto" w:fill="FFFFFF"/>
        </w:rPr>
      </w:pPr>
    </w:p>
    <w:p w:rsidR="00EE0BCB" w:rsidRDefault="00EE0BCB" w:rsidP="00EE0BCB">
      <w:pPr>
        <w:rPr>
          <w:rFonts w:ascii="Arial" w:hAnsi="Arial" w:cs="Arial"/>
          <w:b/>
          <w:bCs/>
          <w:u w:val="single"/>
        </w:rPr>
      </w:pPr>
      <w:r w:rsidRPr="1A909D5E">
        <w:rPr>
          <w:rFonts w:ascii="Arial" w:hAnsi="Arial" w:cs="Arial"/>
          <w:b/>
          <w:bCs/>
          <w:u w:val="single"/>
        </w:rPr>
        <w:t>2019/E/011</w:t>
      </w:r>
    </w:p>
    <w:p w:rsidR="00EE0BCB" w:rsidRDefault="00EE0BCB" w:rsidP="00EE0BCB">
      <w:pPr>
        <w:rPr>
          <w:rFonts w:ascii="Arial" w:hAnsi="Arial" w:cs="Arial"/>
          <w:b/>
          <w:bCs/>
          <w:u w:val="single"/>
        </w:rPr>
      </w:pPr>
      <w:r w:rsidRPr="1A909D5E">
        <w:rPr>
          <w:rFonts w:ascii="Arial" w:hAnsi="Arial" w:cs="Arial"/>
          <w:b/>
          <w:bCs/>
          <w:u w:val="single"/>
        </w:rPr>
        <w:t>WEEK 03</w:t>
      </w:r>
    </w:p>
    <w:p w:rsidR="00EE0BCB" w:rsidRDefault="00EE0BCB" w:rsidP="00EE0BCB">
      <w:pPr>
        <w:rPr>
          <w:rFonts w:ascii="Arial" w:hAnsi="Arial" w:cs="Arial"/>
          <w:b/>
          <w:bCs/>
          <w:sz w:val="40"/>
          <w:szCs w:val="40"/>
          <w:u w:val="single"/>
        </w:rPr>
      </w:pPr>
    </w:p>
    <w:p w:rsidR="00EE0BCB" w:rsidRPr="00295801" w:rsidRDefault="00EE0BCB" w:rsidP="00EE0BCB">
      <w:pPr>
        <w:rPr>
          <w:rFonts w:ascii="Arial" w:hAnsi="Arial" w:cs="Arial"/>
          <w:color w:val="222222"/>
          <w:szCs w:val="24"/>
          <w:shd w:val="clear" w:color="auto" w:fill="FFFFFF"/>
        </w:rPr>
      </w:pPr>
    </w:p>
    <w:p w:rsidR="00EE0BCB" w:rsidRPr="00B817C6" w:rsidRDefault="00EE0BCB" w:rsidP="00EE0BCB">
      <w:pPr>
        <w:rPr>
          <w:rFonts w:ascii="Arial" w:hAnsi="Arial" w:cs="Arial"/>
          <w:color w:val="222222"/>
          <w:shd w:val="clear" w:color="auto" w:fill="FFFFFF"/>
        </w:rPr>
      </w:pPr>
      <w:r w:rsidRPr="00790E88">
        <w:rPr>
          <w:rFonts w:ascii="Arial" w:hAnsi="Arial" w:cs="Arial"/>
          <w:color w:val="222222"/>
          <w:shd w:val="clear" w:color="auto" w:fill="FFFFFF"/>
        </w:rPr>
        <w:t xml:space="preserve">(1)Gupta, S., Thakur, S. and Gupta, A., “Optimized hybrid machine learning approach for smartphone based diabetic retinopathy detection”, </w:t>
      </w:r>
      <w:r w:rsidRPr="00790E88">
        <w:rPr>
          <w:rFonts w:ascii="Arial" w:hAnsi="Arial" w:cs="Arial"/>
          <w:i/>
          <w:iCs/>
          <w:color w:val="222222"/>
          <w:shd w:val="clear" w:color="auto" w:fill="FFFFFF"/>
        </w:rPr>
        <w:t>Multimedia Tools and Applications</w:t>
      </w:r>
      <w:r w:rsidRPr="00790E88">
        <w:rPr>
          <w:rFonts w:ascii="Arial" w:hAnsi="Arial" w:cs="Arial"/>
          <w:color w:val="222222"/>
          <w:shd w:val="clear" w:color="auto" w:fill="FFFFFF"/>
        </w:rPr>
        <w:t>, vol.</w:t>
      </w:r>
      <w:r w:rsidRPr="00756A14">
        <w:rPr>
          <w:rFonts w:ascii="Arial" w:hAnsi="Arial" w:cs="Arial"/>
          <w:i/>
          <w:iCs/>
          <w:color w:val="222222"/>
          <w:shd w:val="clear" w:color="auto" w:fill="FFFFFF"/>
        </w:rPr>
        <w:t xml:space="preserve">81 </w:t>
      </w:r>
      <w:r w:rsidRPr="00756A14">
        <w:rPr>
          <w:rFonts w:ascii="Arial" w:hAnsi="Arial" w:cs="Arial"/>
          <w:color w:val="222222"/>
          <w:shd w:val="clear" w:color="auto" w:fill="FFFFFF"/>
        </w:rPr>
        <w:t>(10), pp.14475-14501, 2022. Available: 10.1007/s11042-022-12103-y.</w:t>
      </w:r>
    </w:p>
    <w:p w:rsidR="00EE0BCB" w:rsidRPr="007306AD" w:rsidRDefault="00EE0BCB" w:rsidP="00EE0BCB">
      <w:pPr>
        <w:rPr>
          <w:rFonts w:ascii="Arial" w:hAnsi="Arial" w:cs="Arial"/>
          <w:color w:val="222222"/>
          <w:shd w:val="clear" w:color="auto" w:fill="FFFFFF"/>
        </w:rPr>
      </w:pPr>
    </w:p>
    <w:p w:rsidR="00EE0BCB" w:rsidRPr="00295801" w:rsidRDefault="00EE0BCB" w:rsidP="00EE0BCB">
      <w:pPr>
        <w:rPr>
          <w:rFonts w:ascii="Arial" w:hAnsi="Arial" w:cs="Arial"/>
          <w:color w:val="222222"/>
        </w:rPr>
      </w:pPr>
      <w:r w:rsidRPr="00B03F2C">
        <w:rPr>
          <w:rFonts w:ascii="Arial" w:hAnsi="Arial" w:cs="Arial"/>
          <w:color w:val="222222"/>
          <w:shd w:val="clear" w:color="auto" w:fill="FFFFFF"/>
        </w:rPr>
        <w:t>(2)</w:t>
      </w:r>
      <w:r w:rsidRPr="007306AD">
        <w:rPr>
          <w:rFonts w:ascii="Arial" w:hAnsi="Arial" w:cs="Arial"/>
        </w:rPr>
        <w:t xml:space="preserve"> </w:t>
      </w:r>
      <w:r w:rsidRPr="78D391B3">
        <w:rPr>
          <w:rFonts w:ascii="Arial" w:hAnsi="Arial" w:cs="Arial"/>
          <w:color w:val="222222"/>
        </w:rPr>
        <w:t xml:space="preserve">This paper's introduction gives a general overview of the issue of diabetic retinopathy and proposes a hybrid machine learning approach that has been tailored for smartphone </w:t>
      </w:r>
      <w:r w:rsidRPr="00B03F2C">
        <w:rPr>
          <w:rFonts w:ascii="Arial" w:hAnsi="Arial" w:cs="Arial"/>
          <w:color w:val="222222"/>
          <w:shd w:val="clear" w:color="auto" w:fill="FFFFFF"/>
        </w:rPr>
        <w:t xml:space="preserve">technology. (3) </w:t>
      </w:r>
      <w:r w:rsidRPr="78D391B3">
        <w:rPr>
          <w:rFonts w:ascii="Arial" w:hAnsi="Arial" w:cs="Arial"/>
          <w:color w:val="222222"/>
        </w:rPr>
        <w:t xml:space="preserve">The aim of the research paper is to build and improve a hybrid machine learning strategy for the diagnosis of diabetic retinopathy utilizing data obtained from smartphone imaging. The research methodologies entail putting the suggested methodology into practice and evaluating </w:t>
      </w:r>
      <w:r w:rsidRPr="00B03F2C">
        <w:rPr>
          <w:rFonts w:ascii="Arial" w:hAnsi="Arial" w:cs="Arial"/>
          <w:color w:val="222222"/>
          <w:shd w:val="clear" w:color="auto" w:fill="FFFFFF"/>
        </w:rPr>
        <w:t xml:space="preserve">it.(4) The scope of this study is to build and improve a hybrid machine learning approach that is designed exclusively for smartphone-based diabetic retinopathy identification.5) This paper is helpful and interesting as it is using machine learning to detect diabetic retinopathy, particularly it explores the potential of smartphone-based images. (6) The model was developed and evaluated using a small dataset of fundus images. Further studies are needed to confirm this paper's findings </w:t>
      </w:r>
      <w:r w:rsidRPr="78D391B3">
        <w:rPr>
          <w:rFonts w:ascii="Arial" w:hAnsi="Arial" w:cs="Arial"/>
          <w:color w:val="222222"/>
        </w:rPr>
        <w:t xml:space="preserve">as the sample size is </w:t>
      </w:r>
      <w:r w:rsidRPr="00B03F2C">
        <w:rPr>
          <w:rFonts w:ascii="Arial" w:hAnsi="Arial" w:cs="Arial"/>
          <w:color w:val="222222"/>
          <w:shd w:val="clear" w:color="auto" w:fill="FFFFFF"/>
        </w:rPr>
        <w:t>very small. (7) The optimized hybrid machine learning approach can accurately and efficiently detect diabetic retinopathy in a smartphone-based platform which can potentially improve healthcare access for diabetic patients. (8) This paper examines the performance of a machine learning strategy for smartphone-based DR detection.</w:t>
      </w:r>
    </w:p>
    <w:p w:rsidR="00334542" w:rsidRDefault="00334542" w:rsidP="00334542">
      <w:pPr>
        <w:jc w:val="left"/>
        <w:rPr>
          <w:b/>
        </w:rPr>
      </w:pPr>
      <w:r>
        <w:rPr>
          <w:b/>
          <w:sz w:val="40"/>
        </w:rPr>
        <w:t xml:space="preserve">          </w:t>
      </w:r>
    </w:p>
    <w:p w:rsidR="0044543B" w:rsidRDefault="00334542" w:rsidP="00334542">
      <w:pPr>
        <w:jc w:val="left"/>
        <w:rPr>
          <w:b/>
        </w:rPr>
      </w:pPr>
      <w:r>
        <w:rPr>
          <w:b/>
        </w:rPr>
        <w:t xml:space="preserve">   </w:t>
      </w: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9816EC" w:rsidRDefault="009816EC" w:rsidP="00334542">
      <w:pPr>
        <w:jc w:val="left"/>
        <w:rPr>
          <w:b/>
        </w:rPr>
      </w:pPr>
    </w:p>
    <w:p w:rsidR="009816EC" w:rsidRDefault="009816EC" w:rsidP="00334542">
      <w:pPr>
        <w:jc w:val="left"/>
        <w:rPr>
          <w:b/>
        </w:rPr>
      </w:pPr>
    </w:p>
    <w:p w:rsidR="009816EC" w:rsidRDefault="009816EC" w:rsidP="00334542">
      <w:pPr>
        <w:jc w:val="left"/>
        <w:rPr>
          <w:b/>
        </w:rPr>
      </w:pPr>
    </w:p>
    <w:p w:rsidR="0044543B" w:rsidRDefault="0044543B" w:rsidP="00EE0BCB">
      <w:pPr>
        <w:ind w:left="0" w:firstLine="0"/>
        <w:jc w:val="left"/>
        <w:rPr>
          <w:b/>
        </w:rPr>
      </w:pPr>
    </w:p>
    <w:p w:rsidR="0044543B" w:rsidRPr="00295801" w:rsidRDefault="0044543B" w:rsidP="0044543B">
      <w:pPr>
        <w:ind w:left="0" w:firstLine="0"/>
        <w:jc w:val="left"/>
        <w:rPr>
          <w:rFonts w:ascii="Arial" w:hAnsi="Arial" w:cs="Arial"/>
          <w:b/>
          <w:sz w:val="40"/>
          <w:u w:val="single"/>
        </w:rPr>
      </w:pPr>
      <w:r w:rsidRPr="00295801">
        <w:rPr>
          <w:rFonts w:ascii="Arial" w:hAnsi="Arial" w:cs="Arial"/>
          <w:b/>
          <w:sz w:val="40"/>
          <w:u w:val="single"/>
        </w:rPr>
        <w:lastRenderedPageBreak/>
        <w:t>ARTICLE 04</w:t>
      </w:r>
    </w:p>
    <w:p w:rsidR="0044543B" w:rsidRDefault="00334542" w:rsidP="00334542">
      <w:pPr>
        <w:jc w:val="left"/>
      </w:pPr>
      <w:r>
        <w:rPr>
          <w:b/>
        </w:rPr>
        <w:t xml:space="preserve">  </w:t>
      </w:r>
    </w:p>
    <w:p w:rsidR="009816EC" w:rsidRDefault="009816EC" w:rsidP="009816EC">
      <w:pPr>
        <w:rPr>
          <w:rFonts w:ascii="Arial" w:hAnsi="Arial" w:cs="Arial"/>
          <w:b/>
          <w:bCs/>
          <w:u w:val="single"/>
        </w:rPr>
      </w:pPr>
      <w:r w:rsidRPr="1A909D5E">
        <w:rPr>
          <w:rFonts w:ascii="Arial" w:hAnsi="Arial" w:cs="Arial"/>
          <w:b/>
          <w:bCs/>
          <w:u w:val="single"/>
        </w:rPr>
        <w:t>2019/E/011</w:t>
      </w:r>
    </w:p>
    <w:p w:rsidR="009816EC" w:rsidRDefault="009816EC" w:rsidP="009816EC">
      <w:pPr>
        <w:rPr>
          <w:rFonts w:ascii="Arial" w:hAnsi="Arial" w:cs="Arial"/>
          <w:b/>
          <w:bCs/>
          <w:u w:val="single"/>
        </w:rPr>
      </w:pPr>
      <w:r w:rsidRPr="1A909D5E">
        <w:rPr>
          <w:rFonts w:ascii="Arial" w:hAnsi="Arial" w:cs="Arial"/>
          <w:b/>
          <w:bCs/>
          <w:u w:val="single"/>
        </w:rPr>
        <w:t>WEEK 04</w:t>
      </w:r>
    </w:p>
    <w:p w:rsidR="009816EC" w:rsidRDefault="009816EC" w:rsidP="009816EC">
      <w:pPr>
        <w:rPr>
          <w:rFonts w:ascii="Arial" w:hAnsi="Arial" w:cs="Arial"/>
          <w:b/>
          <w:bCs/>
          <w:sz w:val="40"/>
          <w:szCs w:val="40"/>
          <w:u w:val="single"/>
        </w:rPr>
      </w:pPr>
    </w:p>
    <w:p w:rsidR="009816EC" w:rsidRDefault="009816EC" w:rsidP="009816EC">
      <w:r>
        <w:rPr>
          <w:b/>
        </w:rPr>
        <w:t xml:space="preserve">  </w:t>
      </w:r>
    </w:p>
    <w:p w:rsidR="009816EC" w:rsidRPr="00B03F2C" w:rsidRDefault="009816EC" w:rsidP="009816EC">
      <w:pPr>
        <w:rPr>
          <w:color w:val="222222"/>
          <w:shd w:val="clear" w:color="auto" w:fill="FFFFFF"/>
        </w:rPr>
      </w:pPr>
      <w:r w:rsidRPr="00790E88">
        <w:rPr>
          <w:rFonts w:ascii="Arial" w:hAnsi="Arial" w:cs="Arial"/>
          <w:color w:val="222222"/>
          <w:shd w:val="clear" w:color="auto" w:fill="FFFFFF"/>
        </w:rPr>
        <w:t>(1) Nomura, A., Noguchi, M., Kometani, M., Furukawa, K. and Yoneda, T., “Artificial intelligence in current diabetes management and prediction,” </w:t>
      </w:r>
      <w:r w:rsidRPr="78D391B3">
        <w:rPr>
          <w:rFonts w:ascii="Arial" w:hAnsi="Arial" w:cs="Arial"/>
          <w:i/>
          <w:iCs/>
          <w:color w:val="222222"/>
          <w:shd w:val="clear" w:color="auto" w:fill="FFFFFF"/>
        </w:rPr>
        <w:t>Current Diabetes Reports</w:t>
      </w:r>
      <w:r w:rsidRPr="00790E88">
        <w:rPr>
          <w:rFonts w:ascii="Arial" w:hAnsi="Arial" w:cs="Arial"/>
          <w:color w:val="222222"/>
          <w:shd w:val="clear" w:color="auto" w:fill="FFFFFF"/>
        </w:rPr>
        <w:t>, vol.</w:t>
      </w:r>
      <w:r w:rsidRPr="78D391B3">
        <w:rPr>
          <w:rFonts w:ascii="Arial" w:hAnsi="Arial" w:cs="Arial"/>
          <w:i/>
          <w:iCs/>
          <w:color w:val="222222"/>
          <w:shd w:val="clear" w:color="auto" w:fill="FFFFFF"/>
        </w:rPr>
        <w:t>21</w:t>
      </w:r>
      <w:r w:rsidRPr="78D391B3">
        <w:rPr>
          <w:rFonts w:ascii="Arial" w:hAnsi="Arial" w:cs="Arial"/>
          <w:color w:val="222222"/>
          <w:shd w:val="clear" w:color="auto" w:fill="FFFFFF"/>
        </w:rPr>
        <w:t>(12), pp.61, 2021. Available: 10.1007/s11892-021-01423-2.</w:t>
      </w:r>
    </w:p>
    <w:p w:rsidR="009816EC" w:rsidRPr="007306AD" w:rsidRDefault="009816EC" w:rsidP="009816EC">
      <w:pPr>
        <w:rPr>
          <w:rFonts w:ascii="Arial" w:hAnsi="Arial" w:cs="Arial"/>
          <w:b/>
          <w:sz w:val="22"/>
        </w:rPr>
      </w:pPr>
    </w:p>
    <w:p w:rsidR="009816EC" w:rsidRPr="00B03F2C" w:rsidRDefault="009816EC" w:rsidP="009816EC">
      <w:pPr>
        <w:rPr>
          <w:rFonts w:ascii="Arial" w:hAnsi="Arial" w:cs="Arial"/>
        </w:rPr>
      </w:pPr>
      <w:r w:rsidRPr="78D391B3">
        <w:rPr>
          <w:rFonts w:ascii="Arial" w:hAnsi="Arial" w:cs="Arial"/>
        </w:rPr>
        <w:t>(2) Artificial Intelligence (AI) can potentially improve diabetes care by automating tasks, making personalized recommendations, and predicting future outcomes. (3) The research conducted a literature assessment on the application of AI to the prediction and management of diabetes. Additionally, it recognized the corresponding potential and difficulties. (4) In the paper, numerous AI applications for managing diabetes were discussed, including automated retinal screening, clinical decision support, population risk prediction, and patient self-management tools. (5) This paper provided a comprehensive overview of the current state of AI in diabetes care. (6) The paper focused on the opportunities and challenges of AI in diabetes management and prediction. Still, it did not provide a detailed discussion of specific implementation strategies or technical aspects of AI. (7) According to the paper's conclusion, the suggested optimized hybrid machine learning approach shows superior results for smartphone-based diabetic retinopathy detection, indicating potential for widespread screening and early identification.</w:t>
      </w:r>
      <w:r w:rsidRPr="007306AD">
        <w:rPr>
          <w:rFonts w:ascii="Arial" w:eastAsia="Arial" w:hAnsi="Arial" w:cs="Arial"/>
          <w:sz w:val="22"/>
        </w:rPr>
        <w:t xml:space="preserve"> </w:t>
      </w:r>
      <w:r w:rsidRPr="78D391B3">
        <w:rPr>
          <w:rFonts w:ascii="Arial" w:hAnsi="Arial" w:cs="Arial"/>
        </w:rPr>
        <w:t>(8) The authors found that AI-based models can outperform traditional methods in the detection of DR. AI could be a valuable tool for early diagnosis and treatment of this disease.</w:t>
      </w:r>
    </w:p>
    <w:p w:rsidR="009816EC" w:rsidRDefault="009816EC" w:rsidP="009816EC"/>
    <w:p w:rsidR="00EE0BCB" w:rsidRDefault="00EE0BCB" w:rsidP="00EE0BCB">
      <w:bookmarkStart w:id="0" w:name="_GoBack"/>
      <w:bookmarkEnd w:id="0"/>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0D7992">
      <w:pPr>
        <w:ind w:left="0" w:firstLine="0"/>
        <w:jc w:val="left"/>
        <w:rPr>
          <w:b/>
          <w:sz w:val="40"/>
          <w:u w:val="single"/>
        </w:rPr>
      </w:pPr>
      <w:r>
        <w:rPr>
          <w:b/>
          <w:sz w:val="40"/>
          <w:u w:val="single"/>
        </w:rPr>
        <w:t>ARTICLE 05</w:t>
      </w:r>
    </w:p>
    <w:p w:rsidR="000D7992" w:rsidRDefault="000D7992" w:rsidP="0044543B">
      <w:pPr>
        <w:ind w:left="0" w:firstLine="0"/>
        <w:jc w:val="left"/>
      </w:pPr>
    </w:p>
    <w:p w:rsidR="00EE0BCB" w:rsidRDefault="00EE0BCB" w:rsidP="00EE0BCB">
      <w:pPr>
        <w:rPr>
          <w:rFonts w:ascii="Arial" w:hAnsi="Arial" w:cs="Arial"/>
          <w:b/>
          <w:bCs/>
          <w:u w:val="single"/>
        </w:rPr>
      </w:pPr>
      <w:r w:rsidRPr="1A909D5E">
        <w:rPr>
          <w:rFonts w:ascii="Arial" w:hAnsi="Arial" w:cs="Arial"/>
          <w:b/>
          <w:bCs/>
          <w:u w:val="single"/>
        </w:rPr>
        <w:t>2019/E/011</w:t>
      </w:r>
    </w:p>
    <w:p w:rsidR="00EE0BCB" w:rsidRDefault="00EE0BCB" w:rsidP="00EE0BCB">
      <w:pPr>
        <w:rPr>
          <w:rFonts w:ascii="Arial" w:hAnsi="Arial" w:cs="Arial"/>
          <w:b/>
          <w:bCs/>
          <w:u w:val="single"/>
        </w:rPr>
      </w:pPr>
      <w:r w:rsidRPr="1A909D5E">
        <w:rPr>
          <w:rFonts w:ascii="Arial" w:hAnsi="Arial" w:cs="Arial"/>
          <w:b/>
          <w:bCs/>
          <w:u w:val="single"/>
        </w:rPr>
        <w:t>WEEK 05</w:t>
      </w:r>
    </w:p>
    <w:p w:rsidR="00EE0BCB" w:rsidRDefault="00EE0BCB" w:rsidP="00EE0BCB">
      <w:pPr>
        <w:rPr>
          <w:b/>
          <w:bCs/>
          <w:sz w:val="40"/>
          <w:szCs w:val="40"/>
          <w:u w:val="single"/>
        </w:rPr>
      </w:pPr>
    </w:p>
    <w:p w:rsidR="00EE0BCB" w:rsidRDefault="00EE0BCB" w:rsidP="00EE0BCB"/>
    <w:p w:rsidR="00EE0BCB" w:rsidRPr="00B03F2C" w:rsidRDefault="00EE0BCB" w:rsidP="00EE0BCB">
      <w:pPr>
        <w:rPr>
          <w:rFonts w:ascii="Arial" w:hAnsi="Arial" w:cs="Arial"/>
          <w:color w:val="1F1F1F"/>
          <w:shd w:val="clear" w:color="auto" w:fill="FFFFFF"/>
        </w:rPr>
      </w:pPr>
      <w:r w:rsidRPr="00B03F2C">
        <w:rPr>
          <w:rFonts w:ascii="Arial" w:hAnsi="Arial" w:cs="Arial"/>
          <w:color w:val="1F1F1F"/>
          <w:shd w:val="clear" w:color="auto" w:fill="FFFFFF"/>
        </w:rPr>
        <w:t>(1)Miotto, R., Wang, F., Wang, S., Jiang, X., &amp; Dudley, J. T., Deep learning for healthcare: review, opportunities and challenges, Briefings in bioinformatics, vol.19(6), pp.1236-1246, 2018. Available: 19/6/1236/3800524</w:t>
      </w:r>
    </w:p>
    <w:p w:rsidR="00EE0BCB" w:rsidRPr="00B03F2C" w:rsidRDefault="00EE0BCB" w:rsidP="00EE0BCB">
      <w:pPr>
        <w:rPr>
          <w:rFonts w:ascii="Arial" w:hAnsi="Arial" w:cs="Arial"/>
          <w:color w:val="1F1F1F"/>
          <w:shd w:val="clear" w:color="auto" w:fill="FFFFFF"/>
        </w:rPr>
      </w:pPr>
    </w:p>
    <w:p w:rsidR="00EE0BCB" w:rsidRPr="00B03F2C" w:rsidRDefault="00EE0BCB" w:rsidP="00EE0BCB">
      <w:pPr>
        <w:rPr>
          <w:rFonts w:ascii="Arial" w:hAnsi="Arial" w:cs="Arial"/>
          <w:color w:val="1F1F1F"/>
          <w:shd w:val="clear" w:color="auto" w:fill="FFFFFF"/>
        </w:rPr>
      </w:pPr>
      <w:r w:rsidRPr="00B03F2C">
        <w:rPr>
          <w:rFonts w:ascii="Arial" w:hAnsi="Arial" w:cs="Arial"/>
          <w:color w:val="1F1F1F"/>
          <w:shd w:val="clear" w:color="auto" w:fill="FFFFFF"/>
        </w:rPr>
        <w:t>(2) Deep learning is effective in various healthcare applications including disease diagnosis, prognosis, and treatment planning. (3) The current state of DL in healthcare was examined, along with the benefits and drawbacks of employing this technology, in this report. It also made suggestions for further research. (4) In relation to DL in healthcare, the paper discussed several subjects. (5) This paper is helpful for researchers in healthcare and provides a comprehensive overview of the potential uses of deep learning in healthcare.</w:t>
      </w:r>
      <w:commentRangeStart w:id="1"/>
      <w:commentRangeEnd w:id="1"/>
      <w:r w:rsidRPr="00B03F2C">
        <w:rPr>
          <w:rFonts w:ascii="Arial" w:hAnsi="Arial" w:cs="Arial"/>
          <w:color w:val="1F1F1F"/>
          <w:shd w:val="clear" w:color="auto" w:fill="FFFFFF"/>
        </w:rPr>
        <w:t xml:space="preserve"> (</w:t>
      </w:r>
      <w:r w:rsidRPr="78D391B3">
        <w:rPr>
          <w:rFonts w:ascii="Arial" w:hAnsi="Arial" w:cs="Arial"/>
          <w:i/>
          <w:iCs/>
          <w:color w:val="1F1F1F"/>
          <w:shd w:val="clear" w:color="auto" w:fill="FFFFFF"/>
        </w:rPr>
        <w:t>6</w:t>
      </w:r>
      <w:r w:rsidRPr="78D391B3">
        <w:rPr>
          <w:rFonts w:ascii="Arial" w:hAnsi="Arial" w:cs="Arial"/>
          <w:color w:val="1F1F1F"/>
          <w:shd w:val="clear" w:color="auto" w:fill="FFFFFF"/>
        </w:rPr>
        <w:t xml:space="preserve">) </w:t>
      </w:r>
      <w:r w:rsidRPr="78D391B3">
        <w:rPr>
          <w:rFonts w:ascii="Arial" w:hAnsi="Arial" w:cs="Arial"/>
          <w:color w:val="1F1F1F"/>
        </w:rPr>
        <w:t>This paper may have some drawbacks, including a potential lack of precise methodology</w:t>
      </w:r>
      <w:r w:rsidRPr="78D391B3">
        <w:rPr>
          <w:rFonts w:ascii="Arial" w:hAnsi="Arial" w:cs="Arial"/>
          <w:color w:val="1F1F1F"/>
          <w:shd w:val="clear" w:color="auto" w:fill="FFFFFF"/>
        </w:rPr>
        <w:t xml:space="preserve"> for molecular data analysis and a lack of special attention on the performance comparison of various molecular data in the detection of diabetic retinopathy.</w:t>
      </w:r>
      <w:r w:rsidRPr="00B03F2C">
        <w:rPr>
          <w:rFonts w:ascii="Arial" w:hAnsi="Arial" w:cs="Arial"/>
          <w:color w:val="1F1F1F"/>
          <w:shd w:val="clear" w:color="auto" w:fill="FFFFFF"/>
        </w:rPr>
        <w:t xml:space="preserve"> (7) The authors concluded that DL has the potential to revolutionize healthcare. However, they also alert us that several challenges must be addressed before applying this technology. (8) The authors discussed the potential of DL to improve the accuracy of disease diagnosis, which supports the scope of our study.</w:t>
      </w:r>
    </w:p>
    <w:p w:rsidR="00295801" w:rsidRDefault="00295801" w:rsidP="00EE0BCB">
      <w:pPr>
        <w:jc w:val="left"/>
        <w:rPr>
          <w:rFonts w:ascii="Arial" w:hAnsi="Arial" w:cs="Arial"/>
          <w:color w:val="1F1F1F"/>
          <w:szCs w:val="24"/>
          <w:shd w:val="clear" w:color="auto" w:fill="FFFFFF"/>
        </w:rPr>
      </w:pPr>
    </w:p>
    <w:p w:rsidR="00EE0BCB" w:rsidRDefault="00EE0BCB" w:rsidP="00EE0BCB">
      <w:pPr>
        <w:jc w:val="left"/>
        <w:rPr>
          <w:rFonts w:ascii="Arial" w:hAnsi="Arial" w:cs="Arial"/>
          <w:color w:val="1F1F1F"/>
          <w:szCs w:val="24"/>
          <w:shd w:val="clear" w:color="auto" w:fill="FFFFFF"/>
        </w:rPr>
      </w:pPr>
    </w:p>
    <w:p w:rsidR="00EE0BCB" w:rsidRDefault="00EE0BCB" w:rsidP="00EE0BCB">
      <w:pPr>
        <w:pStyle w:val="NormalWeb"/>
        <w:jc w:val="both"/>
        <w:rPr>
          <w:rFonts w:ascii="Arial" w:hAnsi="Arial" w:cs="Arial"/>
          <w:color w:val="1F1F1F"/>
          <w:sz w:val="22"/>
          <w:szCs w:val="22"/>
          <w:shd w:val="clear" w:color="auto" w:fill="FFFFFF"/>
          <w:lang w:bidi="ar-SA"/>
        </w:rPr>
      </w:pPr>
      <w:r w:rsidRPr="00AF200D">
        <w:rPr>
          <w:rFonts w:ascii="Arial" w:hAnsi="Arial" w:cs="Arial"/>
          <w:color w:val="1F1F1F"/>
          <w:sz w:val="22"/>
          <w:szCs w:val="22"/>
          <w:shd w:val="clear" w:color="auto" w:fill="FFFFFF"/>
          <w:lang w:bidi="ar-SA"/>
        </w:rPr>
        <w:t>In summary, this response contains eight sentences covering the following aspects:</w:t>
      </w:r>
    </w:p>
    <w:p w:rsidR="00EE0BCB" w:rsidRDefault="00EE0BCB" w:rsidP="00EE0BCB">
      <w:pPr>
        <w:pStyle w:val="NormalWeb"/>
        <w:numPr>
          <w:ilvl w:val="0"/>
          <w:numId w:val="6"/>
        </w:numPr>
        <w:jc w:val="both"/>
        <w:rPr>
          <w:rFonts w:ascii="Arial" w:hAnsi="Arial" w:cs="Arial"/>
          <w:color w:val="1F1F1F"/>
          <w:sz w:val="22"/>
          <w:szCs w:val="22"/>
          <w:shd w:val="clear" w:color="auto" w:fill="FFFFFF"/>
          <w:lang w:bidi="ar-SA"/>
        </w:rPr>
      </w:pPr>
      <w:r>
        <w:rPr>
          <w:rFonts w:ascii="Arial" w:hAnsi="Arial" w:cs="Arial"/>
          <w:color w:val="1F1F1F"/>
          <w:sz w:val="22"/>
          <w:szCs w:val="22"/>
          <w:shd w:val="clear" w:color="auto" w:fill="FFFFFF"/>
          <w:lang w:bidi="ar-SA"/>
        </w:rPr>
        <w:t>C</w:t>
      </w:r>
      <w:r w:rsidRPr="00AF200D">
        <w:rPr>
          <w:rFonts w:ascii="Arial" w:hAnsi="Arial" w:cs="Arial"/>
          <w:color w:val="1F1F1F"/>
          <w:sz w:val="22"/>
          <w:szCs w:val="22"/>
          <w:shd w:val="clear" w:color="auto" w:fill="FFFFFF"/>
          <w:lang w:bidi="ar-SA"/>
        </w:rPr>
        <w:t>itation</w:t>
      </w:r>
    </w:p>
    <w:p w:rsidR="00EE0BCB" w:rsidRDefault="00EE0BCB" w:rsidP="00EE0BCB">
      <w:pPr>
        <w:pStyle w:val="NormalWeb"/>
        <w:numPr>
          <w:ilvl w:val="0"/>
          <w:numId w:val="6"/>
        </w:numPr>
        <w:jc w:val="both"/>
        <w:rPr>
          <w:rFonts w:ascii="Arial" w:hAnsi="Arial" w:cs="Arial"/>
          <w:color w:val="1F1F1F"/>
          <w:sz w:val="22"/>
          <w:szCs w:val="22"/>
          <w:shd w:val="clear" w:color="auto" w:fill="FFFFFF"/>
          <w:lang w:bidi="ar-SA"/>
        </w:rPr>
      </w:pPr>
      <w:r>
        <w:rPr>
          <w:rFonts w:ascii="Arial" w:hAnsi="Arial" w:cs="Arial"/>
          <w:color w:val="1F1F1F"/>
          <w:sz w:val="22"/>
          <w:szCs w:val="22"/>
          <w:shd w:val="clear" w:color="auto" w:fill="FFFFFF"/>
          <w:lang w:bidi="ar-SA"/>
        </w:rPr>
        <w:t>I</w:t>
      </w:r>
      <w:r w:rsidRPr="00AF200D">
        <w:rPr>
          <w:rFonts w:ascii="Arial" w:hAnsi="Arial" w:cs="Arial"/>
          <w:color w:val="1F1F1F"/>
          <w:sz w:val="22"/>
          <w:szCs w:val="22"/>
          <w:shd w:val="clear" w:color="auto" w:fill="FFFFFF"/>
          <w:lang w:bidi="ar-SA"/>
        </w:rPr>
        <w:t>ntroduction</w:t>
      </w:r>
    </w:p>
    <w:p w:rsidR="00EE0BCB" w:rsidRDefault="00EE0BCB" w:rsidP="00EE0BCB">
      <w:pPr>
        <w:pStyle w:val="NormalWeb"/>
        <w:numPr>
          <w:ilvl w:val="0"/>
          <w:numId w:val="6"/>
        </w:numPr>
        <w:jc w:val="both"/>
        <w:rPr>
          <w:rFonts w:ascii="Arial" w:hAnsi="Arial" w:cs="Arial"/>
          <w:color w:val="1F1F1F"/>
          <w:sz w:val="22"/>
          <w:szCs w:val="22"/>
          <w:shd w:val="clear" w:color="auto" w:fill="FFFFFF"/>
          <w:lang w:bidi="ar-SA"/>
        </w:rPr>
      </w:pPr>
      <w:r>
        <w:rPr>
          <w:rFonts w:ascii="Arial" w:hAnsi="Arial" w:cs="Arial"/>
          <w:color w:val="1F1F1F"/>
          <w:sz w:val="22"/>
          <w:szCs w:val="22"/>
          <w:shd w:val="clear" w:color="auto" w:fill="FFFFFF"/>
          <w:lang w:bidi="ar-SA"/>
        </w:rPr>
        <w:t>A</w:t>
      </w:r>
      <w:r w:rsidRPr="00AF200D">
        <w:rPr>
          <w:rFonts w:ascii="Arial" w:hAnsi="Arial" w:cs="Arial"/>
          <w:color w:val="1F1F1F"/>
          <w:sz w:val="22"/>
          <w:szCs w:val="22"/>
          <w:shd w:val="clear" w:color="auto" w:fill="FFFFFF"/>
          <w:lang w:bidi="ar-SA"/>
        </w:rPr>
        <w:t xml:space="preserve">ims and </w:t>
      </w:r>
      <w:r>
        <w:rPr>
          <w:rFonts w:ascii="Arial" w:hAnsi="Arial" w:cs="Arial"/>
          <w:color w:val="1F1F1F"/>
          <w:sz w:val="22"/>
          <w:szCs w:val="22"/>
          <w:shd w:val="clear" w:color="auto" w:fill="FFFFFF"/>
          <w:lang w:bidi="ar-SA"/>
        </w:rPr>
        <w:t>R</w:t>
      </w:r>
      <w:r w:rsidRPr="00AF200D">
        <w:rPr>
          <w:rFonts w:ascii="Arial" w:hAnsi="Arial" w:cs="Arial"/>
          <w:color w:val="1F1F1F"/>
          <w:sz w:val="22"/>
          <w:szCs w:val="22"/>
          <w:shd w:val="clear" w:color="auto" w:fill="FFFFFF"/>
          <w:lang w:bidi="ar-SA"/>
        </w:rPr>
        <w:t>esearch methods</w:t>
      </w:r>
    </w:p>
    <w:p w:rsidR="00EE0BCB" w:rsidRDefault="00EE0BCB" w:rsidP="00EE0BCB">
      <w:pPr>
        <w:pStyle w:val="NormalWeb"/>
        <w:numPr>
          <w:ilvl w:val="0"/>
          <w:numId w:val="6"/>
        </w:numPr>
        <w:jc w:val="both"/>
        <w:rPr>
          <w:rFonts w:ascii="Arial" w:hAnsi="Arial" w:cs="Arial"/>
          <w:color w:val="1F1F1F"/>
          <w:sz w:val="22"/>
          <w:szCs w:val="22"/>
          <w:shd w:val="clear" w:color="auto" w:fill="FFFFFF"/>
          <w:lang w:bidi="ar-SA"/>
        </w:rPr>
      </w:pPr>
      <w:r>
        <w:rPr>
          <w:rFonts w:ascii="Arial" w:hAnsi="Arial" w:cs="Arial"/>
          <w:color w:val="1F1F1F"/>
          <w:sz w:val="22"/>
          <w:szCs w:val="22"/>
          <w:shd w:val="clear" w:color="auto" w:fill="FFFFFF"/>
          <w:lang w:bidi="ar-SA"/>
        </w:rPr>
        <w:t>S</w:t>
      </w:r>
      <w:r w:rsidRPr="00AF200D">
        <w:rPr>
          <w:rFonts w:ascii="Arial" w:hAnsi="Arial" w:cs="Arial"/>
          <w:color w:val="1F1F1F"/>
          <w:sz w:val="22"/>
          <w:szCs w:val="22"/>
          <w:shd w:val="clear" w:color="auto" w:fill="FFFFFF"/>
          <w:lang w:bidi="ar-SA"/>
        </w:rPr>
        <w:t>cope</w:t>
      </w:r>
    </w:p>
    <w:p w:rsidR="00EE0BCB" w:rsidRDefault="00EE0BCB" w:rsidP="00EE0BCB">
      <w:pPr>
        <w:pStyle w:val="NormalWeb"/>
        <w:numPr>
          <w:ilvl w:val="0"/>
          <w:numId w:val="6"/>
        </w:numPr>
        <w:jc w:val="both"/>
        <w:rPr>
          <w:rFonts w:ascii="Arial" w:hAnsi="Arial" w:cs="Arial"/>
          <w:color w:val="1F1F1F"/>
          <w:sz w:val="22"/>
          <w:szCs w:val="22"/>
          <w:shd w:val="clear" w:color="auto" w:fill="FFFFFF"/>
          <w:lang w:bidi="ar-SA"/>
        </w:rPr>
      </w:pPr>
      <w:r>
        <w:rPr>
          <w:rFonts w:ascii="Arial" w:hAnsi="Arial" w:cs="Arial"/>
          <w:color w:val="1F1F1F"/>
          <w:sz w:val="22"/>
          <w:szCs w:val="22"/>
          <w:shd w:val="clear" w:color="auto" w:fill="FFFFFF"/>
          <w:lang w:bidi="ar-SA"/>
        </w:rPr>
        <w:t>U</w:t>
      </w:r>
      <w:r w:rsidRPr="00AF200D">
        <w:rPr>
          <w:rFonts w:ascii="Arial" w:hAnsi="Arial" w:cs="Arial"/>
          <w:color w:val="1F1F1F"/>
          <w:sz w:val="22"/>
          <w:szCs w:val="22"/>
          <w:shd w:val="clear" w:color="auto" w:fill="FFFFFF"/>
          <w:lang w:bidi="ar-SA"/>
        </w:rPr>
        <w:t>sefulness to our research</w:t>
      </w:r>
    </w:p>
    <w:p w:rsidR="00EE0BCB" w:rsidRDefault="00EE0BCB" w:rsidP="00EE0BCB">
      <w:pPr>
        <w:pStyle w:val="NormalWeb"/>
        <w:numPr>
          <w:ilvl w:val="0"/>
          <w:numId w:val="6"/>
        </w:numPr>
        <w:jc w:val="both"/>
        <w:rPr>
          <w:rFonts w:ascii="Arial" w:hAnsi="Arial" w:cs="Arial"/>
          <w:color w:val="1F1F1F"/>
          <w:sz w:val="22"/>
          <w:szCs w:val="22"/>
          <w:shd w:val="clear" w:color="auto" w:fill="FFFFFF"/>
          <w:lang w:bidi="ar-SA"/>
        </w:rPr>
      </w:pPr>
      <w:r>
        <w:rPr>
          <w:rFonts w:ascii="Arial" w:hAnsi="Arial" w:cs="Arial"/>
          <w:color w:val="1F1F1F"/>
          <w:sz w:val="22"/>
          <w:szCs w:val="22"/>
          <w:shd w:val="clear" w:color="auto" w:fill="FFFFFF"/>
          <w:lang w:bidi="ar-SA"/>
        </w:rPr>
        <w:t>L</w:t>
      </w:r>
      <w:r w:rsidRPr="00AF200D">
        <w:rPr>
          <w:rFonts w:ascii="Arial" w:hAnsi="Arial" w:cs="Arial"/>
          <w:color w:val="1F1F1F"/>
          <w:sz w:val="22"/>
          <w:szCs w:val="22"/>
          <w:shd w:val="clear" w:color="auto" w:fill="FFFFFF"/>
          <w:lang w:bidi="ar-SA"/>
        </w:rPr>
        <w:t>imitation</w:t>
      </w:r>
    </w:p>
    <w:p w:rsidR="00EE0BCB" w:rsidRDefault="00EE0BCB" w:rsidP="00EE0BCB">
      <w:pPr>
        <w:pStyle w:val="NormalWeb"/>
        <w:numPr>
          <w:ilvl w:val="0"/>
          <w:numId w:val="6"/>
        </w:numPr>
        <w:jc w:val="both"/>
        <w:rPr>
          <w:rFonts w:ascii="Arial" w:hAnsi="Arial" w:cs="Arial"/>
          <w:color w:val="1F1F1F"/>
          <w:sz w:val="22"/>
          <w:szCs w:val="22"/>
          <w:shd w:val="clear" w:color="auto" w:fill="FFFFFF"/>
          <w:lang w:bidi="ar-SA"/>
        </w:rPr>
      </w:pPr>
      <w:r>
        <w:rPr>
          <w:rFonts w:ascii="Arial" w:hAnsi="Arial" w:cs="Arial"/>
          <w:color w:val="1F1F1F"/>
          <w:sz w:val="22"/>
          <w:szCs w:val="22"/>
          <w:shd w:val="clear" w:color="auto" w:fill="FFFFFF"/>
          <w:lang w:bidi="ar-SA"/>
        </w:rPr>
        <w:t>C</w:t>
      </w:r>
      <w:r w:rsidRPr="00AF200D">
        <w:rPr>
          <w:rFonts w:ascii="Arial" w:hAnsi="Arial" w:cs="Arial"/>
          <w:color w:val="1F1F1F"/>
          <w:sz w:val="22"/>
          <w:szCs w:val="22"/>
          <w:shd w:val="clear" w:color="auto" w:fill="FFFFFF"/>
          <w:lang w:bidi="ar-SA"/>
        </w:rPr>
        <w:t>onclusion</w:t>
      </w:r>
    </w:p>
    <w:p w:rsidR="00EE0BCB" w:rsidRPr="00AF200D" w:rsidRDefault="00EE0BCB" w:rsidP="00EE0BCB">
      <w:pPr>
        <w:pStyle w:val="NormalWeb"/>
        <w:numPr>
          <w:ilvl w:val="0"/>
          <w:numId w:val="6"/>
        </w:numPr>
        <w:jc w:val="both"/>
        <w:rPr>
          <w:rFonts w:ascii="Arial" w:hAnsi="Arial" w:cs="Arial"/>
          <w:color w:val="1F1F1F"/>
          <w:sz w:val="22"/>
          <w:szCs w:val="22"/>
          <w:shd w:val="clear" w:color="auto" w:fill="FFFFFF"/>
          <w:lang w:bidi="ar-SA"/>
        </w:rPr>
      </w:pPr>
      <w:r>
        <w:rPr>
          <w:rFonts w:ascii="Arial" w:hAnsi="Arial" w:cs="Arial"/>
          <w:color w:val="1F1F1F"/>
          <w:sz w:val="22"/>
          <w:szCs w:val="22"/>
          <w:shd w:val="clear" w:color="auto" w:fill="FFFFFF"/>
          <w:lang w:bidi="ar-SA"/>
        </w:rPr>
        <w:t>R</w:t>
      </w:r>
      <w:r w:rsidRPr="00AF200D">
        <w:rPr>
          <w:rFonts w:ascii="Arial" w:hAnsi="Arial" w:cs="Arial"/>
          <w:color w:val="1F1F1F"/>
          <w:sz w:val="22"/>
          <w:szCs w:val="22"/>
          <w:shd w:val="clear" w:color="auto" w:fill="FFFFFF"/>
          <w:lang w:bidi="ar-SA"/>
        </w:rPr>
        <w:t>eflection.</w:t>
      </w:r>
    </w:p>
    <w:p w:rsidR="00EE0BCB" w:rsidRPr="00295801" w:rsidRDefault="00EE0BCB" w:rsidP="00EE0BCB">
      <w:pPr>
        <w:jc w:val="left"/>
        <w:rPr>
          <w:rFonts w:ascii="Arial" w:hAnsi="Arial" w:cs="Arial"/>
          <w:color w:val="1F1F1F"/>
          <w:szCs w:val="24"/>
          <w:shd w:val="clear" w:color="auto" w:fill="FFFFFF"/>
        </w:rPr>
      </w:pPr>
    </w:p>
    <w:sectPr w:rsidR="00EE0BCB" w:rsidRPr="00295801" w:rsidSect="00334542">
      <w:pgSz w:w="12240" w:h="15840"/>
      <w:pgMar w:top="567" w:right="567" w:bottom="567" w:left="567"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E5096"/>
    <w:multiLevelType w:val="hybridMultilevel"/>
    <w:tmpl w:val="1180D59C"/>
    <w:lvl w:ilvl="0" w:tplc="99D8598E">
      <w:start w:val="1"/>
      <w:numFmt w:val="decimal"/>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15A0B"/>
    <w:multiLevelType w:val="hybridMultilevel"/>
    <w:tmpl w:val="CB9A8A40"/>
    <w:lvl w:ilvl="0" w:tplc="528426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746B7A"/>
    <w:multiLevelType w:val="hybridMultilevel"/>
    <w:tmpl w:val="24FE89FC"/>
    <w:lvl w:ilvl="0" w:tplc="F356BAC2">
      <w:start w:val="1"/>
      <w:numFmt w:val="decimal"/>
      <w:lvlText w:val="(%1)"/>
      <w:lvlJc w:val="left"/>
      <w:pPr>
        <w:ind w:left="720" w:hanging="360"/>
      </w:pPr>
      <w:rPr>
        <w:rFonts w:ascii="Times New Roman" w:hAnsi="Times New Roman"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E329D1"/>
    <w:multiLevelType w:val="hybridMultilevel"/>
    <w:tmpl w:val="76007932"/>
    <w:lvl w:ilvl="0" w:tplc="D1F061E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426134"/>
    <w:multiLevelType w:val="hybridMultilevel"/>
    <w:tmpl w:val="E51C2298"/>
    <w:lvl w:ilvl="0" w:tplc="0720A7F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9A25CE"/>
    <w:multiLevelType w:val="hybridMultilevel"/>
    <w:tmpl w:val="1AE072CA"/>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542"/>
    <w:rsid w:val="00010E39"/>
    <w:rsid w:val="00044648"/>
    <w:rsid w:val="00072C34"/>
    <w:rsid w:val="00093E0A"/>
    <w:rsid w:val="000A6C0B"/>
    <w:rsid w:val="000C1FA4"/>
    <w:rsid w:val="000D7992"/>
    <w:rsid w:val="00163C9D"/>
    <w:rsid w:val="001A429E"/>
    <w:rsid w:val="00235F5E"/>
    <w:rsid w:val="002729DC"/>
    <w:rsid w:val="00280147"/>
    <w:rsid w:val="00295801"/>
    <w:rsid w:val="002C7A7F"/>
    <w:rsid w:val="00334542"/>
    <w:rsid w:val="003830B5"/>
    <w:rsid w:val="003D7F0D"/>
    <w:rsid w:val="0044537F"/>
    <w:rsid w:val="0044543B"/>
    <w:rsid w:val="00571D4D"/>
    <w:rsid w:val="0061175A"/>
    <w:rsid w:val="00612663"/>
    <w:rsid w:val="00673A0E"/>
    <w:rsid w:val="00754FCE"/>
    <w:rsid w:val="007F6A15"/>
    <w:rsid w:val="00866305"/>
    <w:rsid w:val="00881EFA"/>
    <w:rsid w:val="008A79D0"/>
    <w:rsid w:val="009816EC"/>
    <w:rsid w:val="00B555E9"/>
    <w:rsid w:val="00BC1E31"/>
    <w:rsid w:val="00BF12B4"/>
    <w:rsid w:val="00C70B85"/>
    <w:rsid w:val="00E746FC"/>
    <w:rsid w:val="00EE0BCB"/>
    <w:rsid w:val="00F120FB"/>
    <w:rsid w:val="00F85735"/>
    <w:rsid w:val="00FA5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24974"/>
  <w15:chartTrackingRefBased/>
  <w15:docId w15:val="{F43B8683-FF21-483E-B12B-511DC577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542"/>
    <w:pPr>
      <w:spacing w:after="0" w:line="248" w:lineRule="auto"/>
      <w:ind w:left="10" w:right="1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334542"/>
    <w:pPr>
      <w:keepNext/>
      <w:keepLines/>
      <w:spacing w:after="113"/>
      <w:ind w:left="10" w:right="15" w:hanging="10"/>
      <w:jc w:val="center"/>
      <w:outlineLvl w:val="0"/>
    </w:pPr>
    <w:rPr>
      <w:rFonts w:ascii="Times New Roman" w:eastAsia="Times New Roman" w:hAnsi="Times New Roman" w:cs="Times New Roman"/>
      <w:color w:val="000000"/>
      <w:sz w:val="24"/>
    </w:rPr>
  </w:style>
  <w:style w:type="paragraph" w:styleId="Heading2">
    <w:name w:val="heading 2"/>
    <w:basedOn w:val="Normal"/>
    <w:next w:val="Normal"/>
    <w:link w:val="Heading2Char"/>
    <w:uiPriority w:val="9"/>
    <w:semiHidden/>
    <w:unhideWhenUsed/>
    <w:qFormat/>
    <w:rsid w:val="00EE0BC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542"/>
    <w:rPr>
      <w:rFonts w:ascii="Times New Roman" w:eastAsia="Times New Roman" w:hAnsi="Times New Roman" w:cs="Times New Roman"/>
      <w:color w:val="000000"/>
      <w:sz w:val="24"/>
    </w:rPr>
  </w:style>
  <w:style w:type="paragraph" w:styleId="ListParagraph">
    <w:name w:val="List Paragraph"/>
    <w:basedOn w:val="Normal"/>
    <w:uiPriority w:val="34"/>
    <w:qFormat/>
    <w:rsid w:val="002C7A7F"/>
    <w:pPr>
      <w:ind w:left="720"/>
      <w:contextualSpacing/>
    </w:pPr>
  </w:style>
  <w:style w:type="character" w:customStyle="1" w:styleId="Heading2Char">
    <w:name w:val="Heading 2 Char"/>
    <w:basedOn w:val="DefaultParagraphFont"/>
    <w:link w:val="Heading2"/>
    <w:uiPriority w:val="9"/>
    <w:semiHidden/>
    <w:rsid w:val="00EE0BCB"/>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E0BCB"/>
    <w:rPr>
      <w:sz w:val="16"/>
      <w:szCs w:val="16"/>
    </w:rPr>
  </w:style>
  <w:style w:type="paragraph" w:styleId="CommentText">
    <w:name w:val="annotation text"/>
    <w:basedOn w:val="Normal"/>
    <w:link w:val="CommentTextChar"/>
    <w:uiPriority w:val="99"/>
    <w:semiHidden/>
    <w:unhideWhenUsed/>
    <w:rsid w:val="00EE0BCB"/>
    <w:pPr>
      <w:widowControl w:val="0"/>
      <w:autoSpaceDE w:val="0"/>
      <w:autoSpaceDN w:val="0"/>
      <w:spacing w:line="240" w:lineRule="auto"/>
      <w:ind w:left="0" w:right="0" w:firstLine="0"/>
      <w:jc w:val="left"/>
    </w:pPr>
    <w:rPr>
      <w:color w:val="auto"/>
      <w:sz w:val="20"/>
      <w:szCs w:val="20"/>
    </w:rPr>
  </w:style>
  <w:style w:type="character" w:customStyle="1" w:styleId="CommentTextChar">
    <w:name w:val="Comment Text Char"/>
    <w:basedOn w:val="DefaultParagraphFont"/>
    <w:link w:val="CommentText"/>
    <w:uiPriority w:val="99"/>
    <w:semiHidden/>
    <w:rsid w:val="00EE0BC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EE0B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BCB"/>
    <w:rPr>
      <w:rFonts w:ascii="Segoe UI" w:eastAsia="Times New Roman" w:hAnsi="Segoe UI" w:cs="Segoe UI"/>
      <w:color w:val="000000"/>
      <w:sz w:val="18"/>
      <w:szCs w:val="18"/>
    </w:rPr>
  </w:style>
  <w:style w:type="paragraph" w:styleId="NormalWeb">
    <w:name w:val="Normal (Web)"/>
    <w:basedOn w:val="Normal"/>
    <w:uiPriority w:val="99"/>
    <w:unhideWhenUsed/>
    <w:rsid w:val="00EE0BCB"/>
    <w:pPr>
      <w:spacing w:before="100" w:beforeAutospacing="1" w:after="100" w:afterAutospacing="1" w:line="240" w:lineRule="auto"/>
      <w:ind w:left="0" w:right="0" w:firstLine="0"/>
      <w:jc w:val="left"/>
    </w:pPr>
    <w:rPr>
      <w:color w:val="auto"/>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6</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ASHFA A.G.F.</dc:creator>
  <cp:keywords/>
  <dc:description/>
  <cp:lastModifiedBy>ASHFA A.G.F.</cp:lastModifiedBy>
  <cp:revision>7</cp:revision>
  <cp:lastPrinted>2023-06-23T14:41:00Z</cp:lastPrinted>
  <dcterms:created xsi:type="dcterms:W3CDTF">2023-04-21T16:29:00Z</dcterms:created>
  <dcterms:modified xsi:type="dcterms:W3CDTF">2023-06-23T14:42:00Z</dcterms:modified>
</cp:coreProperties>
</file>