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77858" w14:textId="77777777" w:rsidR="00126ACF" w:rsidRDefault="00272FD6" w:rsidP="00272FD6">
      <w:pPr>
        <w:jc w:val="center"/>
        <w:rPr>
          <w:rFonts w:ascii="Book Antiqua" w:hAnsi="Book Antiqua"/>
          <w:b/>
          <w:sz w:val="32"/>
          <w:szCs w:val="32"/>
        </w:rPr>
      </w:pPr>
      <w:r w:rsidRPr="00272FD6">
        <w:rPr>
          <w:rFonts w:ascii="Book Antiqua" w:hAnsi="Book Antiqua"/>
          <w:b/>
          <w:sz w:val="32"/>
          <w:szCs w:val="32"/>
        </w:rPr>
        <w:t>OMICS Data</w:t>
      </w:r>
      <w:r w:rsidR="004E54EE">
        <w:rPr>
          <w:rFonts w:ascii="Book Antiqua" w:hAnsi="Book Antiqua"/>
          <w:b/>
          <w:sz w:val="32"/>
          <w:szCs w:val="32"/>
        </w:rPr>
        <w:t xml:space="preserve"> in the </w:t>
      </w:r>
      <w:r w:rsidR="004E54EE" w:rsidRPr="00272FD6">
        <w:rPr>
          <w:rFonts w:ascii="Book Antiqua" w:hAnsi="Book Antiqua"/>
          <w:b/>
          <w:sz w:val="32"/>
          <w:szCs w:val="32"/>
        </w:rPr>
        <w:t>Diagnosis</w:t>
      </w:r>
      <w:r w:rsidR="004E54EE">
        <w:rPr>
          <w:rFonts w:ascii="Book Antiqua" w:hAnsi="Book Antiqua"/>
          <w:b/>
          <w:sz w:val="32"/>
          <w:szCs w:val="32"/>
        </w:rPr>
        <w:t xml:space="preserve"> of </w:t>
      </w:r>
      <w:r w:rsidR="004E54EE" w:rsidRPr="00272FD6">
        <w:rPr>
          <w:rFonts w:ascii="Book Antiqua" w:hAnsi="Book Antiqua"/>
          <w:b/>
          <w:sz w:val="32"/>
          <w:szCs w:val="32"/>
        </w:rPr>
        <w:t>Diabetic Retinopathy</w:t>
      </w:r>
      <w:r w:rsidR="006E7022">
        <w:rPr>
          <w:rFonts w:ascii="Book Antiqua" w:hAnsi="Book Antiqua"/>
          <w:b/>
          <w:sz w:val="32"/>
          <w:szCs w:val="32"/>
        </w:rPr>
        <w:t xml:space="preserve">: </w:t>
      </w:r>
      <w:r w:rsidR="00380EFC">
        <w:rPr>
          <w:rFonts w:ascii="Book Antiqua" w:hAnsi="Book Antiqua"/>
          <w:b/>
          <w:sz w:val="32"/>
          <w:szCs w:val="32"/>
        </w:rPr>
        <w:t>A Comparison between Transcriptome Data and DNA Methylation Data</w:t>
      </w:r>
    </w:p>
    <w:p w14:paraId="22208A22" w14:textId="77777777" w:rsidR="00272FD6" w:rsidRDefault="00272FD6" w:rsidP="00272FD6">
      <w:pPr>
        <w:jc w:val="center"/>
        <w:rPr>
          <w:rFonts w:ascii="Book Antiqua" w:hAnsi="Book Antiqua"/>
          <w:b/>
          <w:sz w:val="32"/>
          <w:szCs w:val="32"/>
        </w:rPr>
      </w:pPr>
    </w:p>
    <w:tbl>
      <w:tblPr>
        <w:tblStyle w:val="TableGrid"/>
        <w:tblpPr w:leftFromText="180" w:rightFromText="180" w:vertAnchor="text" w:horzAnchor="margin" w:tblpY="50"/>
        <w:tblW w:w="10478" w:type="dxa"/>
        <w:tblLook w:val="04A0" w:firstRow="1" w:lastRow="0" w:firstColumn="1" w:lastColumn="0" w:noHBand="0" w:noVBand="1"/>
      </w:tblPr>
      <w:tblGrid>
        <w:gridCol w:w="3607"/>
        <w:gridCol w:w="3225"/>
        <w:gridCol w:w="3646"/>
      </w:tblGrid>
      <w:tr w:rsidR="00272FD6" w:rsidRPr="006A1AA8" w14:paraId="52F8A788" w14:textId="77777777" w:rsidTr="009E7F26">
        <w:trPr>
          <w:trHeight w:val="1050"/>
        </w:trPr>
        <w:tc>
          <w:tcPr>
            <w:tcW w:w="3607" w:type="dxa"/>
            <w:tcBorders>
              <w:top w:val="nil"/>
              <w:left w:val="nil"/>
              <w:bottom w:val="nil"/>
              <w:right w:val="nil"/>
            </w:tcBorders>
          </w:tcPr>
          <w:p w14:paraId="555FFCBD" w14:textId="77777777" w:rsidR="00272FD6" w:rsidRPr="00685B0C" w:rsidRDefault="00272FD6" w:rsidP="00272FD6">
            <w:pPr>
              <w:jc w:val="center"/>
              <w:rPr>
                <w:rFonts w:ascii="Book Antiqua" w:hAnsi="Book Antiqua"/>
                <w:sz w:val="18"/>
                <w:szCs w:val="18"/>
              </w:rPr>
            </w:pPr>
            <w:proofErr w:type="spellStart"/>
            <w:r w:rsidRPr="00685B0C">
              <w:rPr>
                <w:rFonts w:ascii="Book Antiqua" w:hAnsi="Book Antiqua"/>
                <w:sz w:val="18"/>
                <w:szCs w:val="18"/>
              </w:rPr>
              <w:t>Pratheeba</w:t>
            </w:r>
            <w:proofErr w:type="spellEnd"/>
            <w:r w:rsidRPr="00685B0C">
              <w:rPr>
                <w:rFonts w:ascii="Book Antiqua" w:hAnsi="Book Antiqua"/>
                <w:sz w:val="18"/>
                <w:szCs w:val="18"/>
              </w:rPr>
              <w:t xml:space="preserve"> </w:t>
            </w:r>
            <w:proofErr w:type="spellStart"/>
            <w:r w:rsidRPr="00685B0C">
              <w:rPr>
                <w:rFonts w:ascii="Book Antiqua" w:hAnsi="Book Antiqua"/>
                <w:sz w:val="18"/>
                <w:szCs w:val="18"/>
              </w:rPr>
              <w:t>Jeyananthan</w:t>
            </w:r>
            <w:proofErr w:type="spellEnd"/>
          </w:p>
          <w:p w14:paraId="5E6FCCF4" w14:textId="77777777" w:rsidR="00272FD6" w:rsidRPr="00685B0C" w:rsidRDefault="00272FD6" w:rsidP="00272FD6">
            <w:pPr>
              <w:jc w:val="center"/>
              <w:rPr>
                <w:rFonts w:ascii="Book Antiqua" w:hAnsi="Book Antiqua"/>
                <w:sz w:val="18"/>
                <w:szCs w:val="18"/>
              </w:rPr>
            </w:pPr>
            <w:r w:rsidRPr="00685B0C">
              <w:rPr>
                <w:rFonts w:ascii="Book Antiqua" w:hAnsi="Book Antiqua"/>
                <w:sz w:val="18"/>
                <w:szCs w:val="18"/>
              </w:rPr>
              <w:t>Department of Computer Engineering</w:t>
            </w:r>
          </w:p>
          <w:p w14:paraId="021694DF" w14:textId="77777777" w:rsidR="00272FD6" w:rsidRPr="00685B0C" w:rsidRDefault="00272FD6" w:rsidP="00272FD6">
            <w:pPr>
              <w:jc w:val="center"/>
              <w:rPr>
                <w:rFonts w:ascii="Book Antiqua" w:hAnsi="Book Antiqua"/>
                <w:b/>
                <w:sz w:val="18"/>
                <w:szCs w:val="18"/>
              </w:rPr>
            </w:pPr>
            <w:r w:rsidRPr="00685B0C">
              <w:rPr>
                <w:rFonts w:ascii="Book Antiqua" w:hAnsi="Book Antiqua"/>
                <w:sz w:val="18"/>
                <w:szCs w:val="18"/>
              </w:rPr>
              <w:t>Faculty of Engineering,</w:t>
            </w:r>
          </w:p>
          <w:p w14:paraId="3759D587" w14:textId="77777777" w:rsidR="00272FD6" w:rsidRPr="00685B0C" w:rsidRDefault="00272FD6" w:rsidP="00272FD6">
            <w:pPr>
              <w:jc w:val="center"/>
              <w:rPr>
                <w:rFonts w:ascii="Book Antiqua" w:hAnsi="Book Antiqua"/>
                <w:sz w:val="18"/>
                <w:szCs w:val="18"/>
              </w:rPr>
            </w:pPr>
            <w:r w:rsidRPr="00685B0C">
              <w:rPr>
                <w:rFonts w:ascii="Book Antiqua" w:hAnsi="Book Antiqua"/>
                <w:sz w:val="18"/>
                <w:szCs w:val="18"/>
              </w:rPr>
              <w:t>University of Jaffna.</w:t>
            </w:r>
          </w:p>
          <w:p w14:paraId="0C615D76" w14:textId="77777777" w:rsidR="00272FD6" w:rsidRPr="00A02D98" w:rsidRDefault="00272FD6" w:rsidP="00272FD6">
            <w:pPr>
              <w:jc w:val="center"/>
              <w:rPr>
                <w:rFonts w:ascii="Book Antiqua" w:hAnsi="Book Antiqua"/>
                <w:sz w:val="18"/>
                <w:szCs w:val="18"/>
                <w:lang w:val="sv-SE"/>
              </w:rPr>
            </w:pPr>
            <w:r w:rsidRPr="00A02D98">
              <w:rPr>
                <w:rFonts w:ascii="Book Antiqua" w:hAnsi="Book Antiqua"/>
                <w:sz w:val="18"/>
                <w:szCs w:val="18"/>
                <w:lang w:val="sv-SE"/>
              </w:rPr>
              <w:t>Jaffna, Sri Lanka.</w:t>
            </w:r>
          </w:p>
          <w:p w14:paraId="0E4B31F1" w14:textId="77777777" w:rsidR="00272FD6" w:rsidRPr="00A02D98" w:rsidRDefault="00622FBD" w:rsidP="00272FD6">
            <w:pPr>
              <w:spacing w:line="480" w:lineRule="auto"/>
              <w:jc w:val="center"/>
              <w:rPr>
                <w:rFonts w:ascii="Book Antiqua" w:hAnsi="Book Antiqua"/>
                <w:b/>
                <w:sz w:val="24"/>
                <w:szCs w:val="24"/>
                <w:lang w:val="sv-SE"/>
              </w:rPr>
            </w:pPr>
            <w:hyperlink r:id="rId5" w:history="1">
              <w:r w:rsidR="00272FD6" w:rsidRPr="00A02D98">
                <w:rPr>
                  <w:rStyle w:val="Hyperlink"/>
                  <w:rFonts w:ascii="Book Antiqua" w:hAnsi="Book Antiqua"/>
                  <w:sz w:val="18"/>
                  <w:szCs w:val="18"/>
                  <w:lang w:val="sv-SE"/>
                </w:rPr>
                <w:t>pratheeba@eng.jfn.ac.lk</w:t>
              </w:r>
            </w:hyperlink>
          </w:p>
          <w:p w14:paraId="75C79542" w14:textId="77777777" w:rsidR="00272FD6" w:rsidRPr="00A02D98" w:rsidRDefault="00272FD6" w:rsidP="00272FD6">
            <w:pPr>
              <w:jc w:val="center"/>
              <w:rPr>
                <w:rFonts w:ascii="Book Antiqua" w:hAnsi="Book Antiqua"/>
                <w:sz w:val="18"/>
                <w:szCs w:val="18"/>
                <w:lang w:val="sv-SE"/>
              </w:rPr>
            </w:pPr>
          </w:p>
        </w:tc>
        <w:tc>
          <w:tcPr>
            <w:tcW w:w="3225" w:type="dxa"/>
            <w:tcBorders>
              <w:top w:val="nil"/>
              <w:left w:val="nil"/>
              <w:bottom w:val="nil"/>
              <w:right w:val="nil"/>
            </w:tcBorders>
          </w:tcPr>
          <w:p w14:paraId="04B5F35A" w14:textId="77777777" w:rsidR="00D37E38" w:rsidRPr="00685B0C" w:rsidRDefault="00D37E38" w:rsidP="00D37E38">
            <w:pPr>
              <w:jc w:val="center"/>
              <w:rPr>
                <w:rFonts w:ascii="Book Antiqua" w:hAnsi="Book Antiqua"/>
                <w:sz w:val="18"/>
                <w:szCs w:val="18"/>
              </w:rPr>
            </w:pPr>
            <w:proofErr w:type="spellStart"/>
            <w:r w:rsidRPr="00685B0C">
              <w:rPr>
                <w:rFonts w:ascii="Book Antiqua" w:hAnsi="Book Antiqua"/>
                <w:sz w:val="18"/>
                <w:szCs w:val="18"/>
              </w:rPr>
              <w:t>Pratheeba</w:t>
            </w:r>
            <w:proofErr w:type="spellEnd"/>
            <w:r w:rsidRPr="00685B0C">
              <w:rPr>
                <w:rFonts w:ascii="Book Antiqua" w:hAnsi="Book Antiqua"/>
                <w:sz w:val="18"/>
                <w:szCs w:val="18"/>
              </w:rPr>
              <w:t xml:space="preserve"> </w:t>
            </w:r>
            <w:proofErr w:type="spellStart"/>
            <w:r w:rsidRPr="00685B0C">
              <w:rPr>
                <w:rFonts w:ascii="Book Antiqua" w:hAnsi="Book Antiqua"/>
                <w:sz w:val="18"/>
                <w:szCs w:val="18"/>
              </w:rPr>
              <w:t>Jeyananthan</w:t>
            </w:r>
            <w:proofErr w:type="spellEnd"/>
          </w:p>
          <w:p w14:paraId="5345663D" w14:textId="77777777" w:rsidR="00D37E38" w:rsidRPr="00685B0C" w:rsidRDefault="00D37E38" w:rsidP="00D37E38">
            <w:pPr>
              <w:jc w:val="center"/>
              <w:rPr>
                <w:rFonts w:ascii="Book Antiqua" w:hAnsi="Book Antiqua"/>
                <w:sz w:val="18"/>
                <w:szCs w:val="18"/>
              </w:rPr>
            </w:pPr>
            <w:r w:rsidRPr="00685B0C">
              <w:rPr>
                <w:rFonts w:ascii="Book Antiqua" w:hAnsi="Book Antiqua"/>
                <w:sz w:val="18"/>
                <w:szCs w:val="18"/>
              </w:rPr>
              <w:t>Department of Computer Engineering</w:t>
            </w:r>
          </w:p>
          <w:p w14:paraId="287001E3" w14:textId="77777777" w:rsidR="00D37E38" w:rsidRPr="00685B0C" w:rsidRDefault="00D37E38" w:rsidP="00D37E38">
            <w:pPr>
              <w:jc w:val="center"/>
              <w:rPr>
                <w:rFonts w:ascii="Book Antiqua" w:hAnsi="Book Antiqua"/>
                <w:b/>
                <w:sz w:val="18"/>
                <w:szCs w:val="18"/>
              </w:rPr>
            </w:pPr>
            <w:r w:rsidRPr="00685B0C">
              <w:rPr>
                <w:rFonts w:ascii="Book Antiqua" w:hAnsi="Book Antiqua"/>
                <w:sz w:val="18"/>
                <w:szCs w:val="18"/>
              </w:rPr>
              <w:t>Faculty of Engineering,</w:t>
            </w:r>
          </w:p>
          <w:p w14:paraId="6C051F21" w14:textId="77777777" w:rsidR="00D37E38" w:rsidRPr="00685B0C" w:rsidRDefault="00D37E38" w:rsidP="00D37E38">
            <w:pPr>
              <w:jc w:val="center"/>
              <w:rPr>
                <w:rFonts w:ascii="Book Antiqua" w:hAnsi="Book Antiqua"/>
                <w:sz w:val="18"/>
                <w:szCs w:val="18"/>
              </w:rPr>
            </w:pPr>
            <w:r w:rsidRPr="00685B0C">
              <w:rPr>
                <w:rFonts w:ascii="Book Antiqua" w:hAnsi="Book Antiqua"/>
                <w:sz w:val="18"/>
                <w:szCs w:val="18"/>
              </w:rPr>
              <w:t>University of Jaffna.</w:t>
            </w:r>
          </w:p>
          <w:p w14:paraId="1B8821A3" w14:textId="77777777" w:rsidR="00D37E38" w:rsidRPr="00A02D98" w:rsidRDefault="00D37E38" w:rsidP="00D37E38">
            <w:pPr>
              <w:jc w:val="center"/>
              <w:rPr>
                <w:rFonts w:ascii="Book Antiqua" w:hAnsi="Book Antiqua"/>
                <w:sz w:val="18"/>
                <w:szCs w:val="18"/>
                <w:lang w:val="sv-SE"/>
              </w:rPr>
            </w:pPr>
            <w:r w:rsidRPr="00A02D98">
              <w:rPr>
                <w:rFonts w:ascii="Book Antiqua" w:hAnsi="Book Antiqua"/>
                <w:sz w:val="18"/>
                <w:szCs w:val="18"/>
                <w:lang w:val="sv-SE"/>
              </w:rPr>
              <w:t>Jaffna, Sri Lanka.</w:t>
            </w:r>
          </w:p>
          <w:p w14:paraId="507F2C60" w14:textId="77777777" w:rsidR="00D37E38" w:rsidRPr="00A02D98" w:rsidRDefault="00622FBD" w:rsidP="00D37E38">
            <w:pPr>
              <w:spacing w:line="480" w:lineRule="auto"/>
              <w:jc w:val="center"/>
              <w:rPr>
                <w:rFonts w:ascii="Book Antiqua" w:hAnsi="Book Antiqua"/>
                <w:b/>
                <w:sz w:val="24"/>
                <w:szCs w:val="24"/>
                <w:lang w:val="sv-SE"/>
              </w:rPr>
            </w:pPr>
            <w:hyperlink r:id="rId6" w:history="1">
              <w:r w:rsidR="00D37E38" w:rsidRPr="00A02D98">
                <w:rPr>
                  <w:rStyle w:val="Hyperlink"/>
                  <w:rFonts w:ascii="Book Antiqua" w:hAnsi="Book Antiqua"/>
                  <w:sz w:val="18"/>
                  <w:szCs w:val="18"/>
                  <w:lang w:val="sv-SE"/>
                </w:rPr>
                <w:t>pratheeba@eng.jfn.ac.lk</w:t>
              </w:r>
            </w:hyperlink>
          </w:p>
          <w:p w14:paraId="39D647A0" w14:textId="77777777" w:rsidR="00272FD6" w:rsidRPr="00A02D98" w:rsidRDefault="00272FD6" w:rsidP="00272FD6">
            <w:pPr>
              <w:jc w:val="center"/>
              <w:rPr>
                <w:sz w:val="18"/>
                <w:szCs w:val="18"/>
                <w:lang w:val="sv-SE"/>
              </w:rPr>
            </w:pPr>
          </w:p>
        </w:tc>
        <w:tc>
          <w:tcPr>
            <w:tcW w:w="3646" w:type="dxa"/>
            <w:tcBorders>
              <w:top w:val="nil"/>
              <w:left w:val="nil"/>
              <w:bottom w:val="nil"/>
              <w:right w:val="nil"/>
            </w:tcBorders>
          </w:tcPr>
          <w:p w14:paraId="6C869C6A" w14:textId="77777777" w:rsidR="00D37E38" w:rsidRPr="00685B0C" w:rsidRDefault="00D37E38" w:rsidP="00D37E38">
            <w:pPr>
              <w:jc w:val="center"/>
              <w:rPr>
                <w:rFonts w:ascii="Book Antiqua" w:hAnsi="Book Antiqua"/>
                <w:sz w:val="18"/>
                <w:szCs w:val="18"/>
              </w:rPr>
            </w:pPr>
            <w:proofErr w:type="spellStart"/>
            <w:r w:rsidRPr="00685B0C">
              <w:rPr>
                <w:rFonts w:ascii="Book Antiqua" w:hAnsi="Book Antiqua"/>
                <w:sz w:val="18"/>
                <w:szCs w:val="18"/>
              </w:rPr>
              <w:t>Pratheeba</w:t>
            </w:r>
            <w:proofErr w:type="spellEnd"/>
            <w:r w:rsidRPr="00685B0C">
              <w:rPr>
                <w:rFonts w:ascii="Book Antiqua" w:hAnsi="Book Antiqua"/>
                <w:sz w:val="18"/>
                <w:szCs w:val="18"/>
              </w:rPr>
              <w:t xml:space="preserve"> </w:t>
            </w:r>
            <w:proofErr w:type="spellStart"/>
            <w:r w:rsidRPr="00685B0C">
              <w:rPr>
                <w:rFonts w:ascii="Book Antiqua" w:hAnsi="Book Antiqua"/>
                <w:sz w:val="18"/>
                <w:szCs w:val="18"/>
              </w:rPr>
              <w:t>Jeyananthan</w:t>
            </w:r>
            <w:proofErr w:type="spellEnd"/>
          </w:p>
          <w:p w14:paraId="032B7FCE" w14:textId="77777777" w:rsidR="00D37E38" w:rsidRPr="00685B0C" w:rsidRDefault="00D37E38" w:rsidP="00D37E38">
            <w:pPr>
              <w:jc w:val="center"/>
              <w:rPr>
                <w:rFonts w:ascii="Book Antiqua" w:hAnsi="Book Antiqua"/>
                <w:sz w:val="18"/>
                <w:szCs w:val="18"/>
              </w:rPr>
            </w:pPr>
            <w:r w:rsidRPr="00685B0C">
              <w:rPr>
                <w:rFonts w:ascii="Book Antiqua" w:hAnsi="Book Antiqua"/>
                <w:sz w:val="18"/>
                <w:szCs w:val="18"/>
              </w:rPr>
              <w:t>Department of Computer Engineering</w:t>
            </w:r>
          </w:p>
          <w:p w14:paraId="36D2A787" w14:textId="77777777" w:rsidR="00D37E38" w:rsidRPr="00685B0C" w:rsidRDefault="00D37E38" w:rsidP="00D37E38">
            <w:pPr>
              <w:jc w:val="center"/>
              <w:rPr>
                <w:rFonts w:ascii="Book Antiqua" w:hAnsi="Book Antiqua"/>
                <w:b/>
                <w:sz w:val="18"/>
                <w:szCs w:val="18"/>
              </w:rPr>
            </w:pPr>
            <w:r w:rsidRPr="00685B0C">
              <w:rPr>
                <w:rFonts w:ascii="Book Antiqua" w:hAnsi="Book Antiqua"/>
                <w:sz w:val="18"/>
                <w:szCs w:val="18"/>
              </w:rPr>
              <w:t>Faculty of Engineering,</w:t>
            </w:r>
          </w:p>
          <w:p w14:paraId="4A71A788" w14:textId="77777777" w:rsidR="00D37E38" w:rsidRPr="00685B0C" w:rsidRDefault="00D37E38" w:rsidP="00D37E38">
            <w:pPr>
              <w:jc w:val="center"/>
              <w:rPr>
                <w:rFonts w:ascii="Book Antiqua" w:hAnsi="Book Antiqua"/>
                <w:sz w:val="18"/>
                <w:szCs w:val="18"/>
              </w:rPr>
            </w:pPr>
            <w:r w:rsidRPr="00685B0C">
              <w:rPr>
                <w:rFonts w:ascii="Book Antiqua" w:hAnsi="Book Antiqua"/>
                <w:sz w:val="18"/>
                <w:szCs w:val="18"/>
              </w:rPr>
              <w:t>University of Jaffna.</w:t>
            </w:r>
          </w:p>
          <w:p w14:paraId="0534F3D0" w14:textId="77777777" w:rsidR="00D37E38" w:rsidRPr="00A02D98" w:rsidRDefault="00D37E38" w:rsidP="00D37E38">
            <w:pPr>
              <w:jc w:val="center"/>
              <w:rPr>
                <w:rFonts w:ascii="Book Antiqua" w:hAnsi="Book Antiqua"/>
                <w:sz w:val="18"/>
                <w:szCs w:val="18"/>
                <w:lang w:val="sv-SE"/>
              </w:rPr>
            </w:pPr>
            <w:r w:rsidRPr="00A02D98">
              <w:rPr>
                <w:rFonts w:ascii="Book Antiqua" w:hAnsi="Book Antiqua"/>
                <w:sz w:val="18"/>
                <w:szCs w:val="18"/>
                <w:lang w:val="sv-SE"/>
              </w:rPr>
              <w:t>Jaffna, Sri Lanka.</w:t>
            </w:r>
          </w:p>
          <w:p w14:paraId="5B7A1926" w14:textId="77777777" w:rsidR="009E7F26" w:rsidRPr="00A02D98" w:rsidRDefault="00622FBD" w:rsidP="009E7F26">
            <w:pPr>
              <w:spacing w:line="480" w:lineRule="auto"/>
              <w:jc w:val="center"/>
              <w:rPr>
                <w:rFonts w:ascii="Book Antiqua" w:hAnsi="Book Antiqua"/>
                <w:b/>
                <w:sz w:val="24"/>
                <w:szCs w:val="24"/>
                <w:lang w:val="sv-SE"/>
              </w:rPr>
            </w:pPr>
            <w:hyperlink r:id="rId7" w:history="1">
              <w:r w:rsidR="00D37E38" w:rsidRPr="00A02D98">
                <w:rPr>
                  <w:rStyle w:val="Hyperlink"/>
                  <w:rFonts w:ascii="Book Antiqua" w:hAnsi="Book Antiqua"/>
                  <w:sz w:val="18"/>
                  <w:szCs w:val="18"/>
                  <w:lang w:val="sv-SE"/>
                </w:rPr>
                <w:t>pratheeba@eng.jfn.ac.lk</w:t>
              </w:r>
            </w:hyperlink>
          </w:p>
          <w:p w14:paraId="7623B58C" w14:textId="77777777" w:rsidR="00D37E38" w:rsidRPr="00A02D98" w:rsidRDefault="00D37E38" w:rsidP="009E7F26">
            <w:pPr>
              <w:spacing w:line="480" w:lineRule="auto"/>
              <w:rPr>
                <w:rFonts w:ascii="Book Antiqua" w:hAnsi="Book Antiqua"/>
                <w:sz w:val="18"/>
                <w:szCs w:val="18"/>
                <w:lang w:val="sv-SE"/>
              </w:rPr>
            </w:pPr>
          </w:p>
        </w:tc>
      </w:tr>
    </w:tbl>
    <w:p w14:paraId="283FE6FF" w14:textId="77777777" w:rsidR="009E7F26" w:rsidRDefault="009E7F26" w:rsidP="009E7F26">
      <w:pPr>
        <w:spacing w:line="480" w:lineRule="auto"/>
        <w:jc w:val="both"/>
        <w:rPr>
          <w:rFonts w:ascii="Book Antiqua" w:hAnsi="Book Antiqua"/>
          <w:b/>
          <w:sz w:val="24"/>
          <w:szCs w:val="24"/>
        </w:rPr>
      </w:pPr>
      <w:r w:rsidRPr="001C2BC5">
        <w:rPr>
          <w:rFonts w:ascii="Book Antiqua" w:hAnsi="Book Antiqua"/>
          <w:b/>
          <w:sz w:val="24"/>
          <w:szCs w:val="24"/>
        </w:rPr>
        <w:t>Abstract:</w:t>
      </w:r>
    </w:p>
    <w:p w14:paraId="368D8F44" w14:textId="7FAB0E37" w:rsidR="00342E17" w:rsidRDefault="00342E17" w:rsidP="009E7F26">
      <w:pPr>
        <w:spacing w:line="480" w:lineRule="auto"/>
        <w:jc w:val="both"/>
        <w:rPr>
          <w:rFonts w:ascii="Book Antiqua" w:hAnsi="Book Antiqua"/>
          <w:b/>
          <w:sz w:val="24"/>
          <w:szCs w:val="24"/>
        </w:rPr>
      </w:pPr>
      <w:r w:rsidRPr="00342E17">
        <w:rPr>
          <w:rFonts w:ascii="Book Antiqua" w:hAnsi="Book Antiqua"/>
          <w:sz w:val="24"/>
          <w:szCs w:val="24"/>
        </w:rPr>
        <w:t>Diabetic</w:t>
      </w:r>
      <w:r>
        <w:rPr>
          <w:rFonts w:ascii="Book Antiqua" w:hAnsi="Book Antiqua"/>
          <w:sz w:val="24"/>
          <w:szCs w:val="24"/>
        </w:rPr>
        <w:t xml:space="preserve"> retinopathy is </w:t>
      </w:r>
      <w:r w:rsidR="009A0D37">
        <w:rPr>
          <w:rFonts w:ascii="Book Antiqua" w:hAnsi="Book Antiqua"/>
          <w:sz w:val="24"/>
          <w:szCs w:val="24"/>
        </w:rPr>
        <w:t xml:space="preserve">a serious issue caused by diabetic that can damage the eye retina. This can lead to many complications up to the level of blindness if untreated. </w:t>
      </w:r>
      <w:r w:rsidR="003A3934">
        <w:rPr>
          <w:rFonts w:ascii="Book Antiqua" w:hAnsi="Book Antiqua"/>
          <w:sz w:val="24"/>
          <w:szCs w:val="24"/>
        </w:rPr>
        <w:t xml:space="preserve">Even though this can be diagnosed using dilated eye exams, current technologies left the world with many different digital data such as medical images and </w:t>
      </w:r>
      <w:r w:rsidR="00056E69">
        <w:rPr>
          <w:rFonts w:ascii="Book Antiqua" w:hAnsi="Book Antiqua"/>
          <w:sz w:val="24"/>
          <w:szCs w:val="24"/>
        </w:rPr>
        <w:t xml:space="preserve">omics data. Medical images are widely used in the diagnosis of this disease using machine learning algorithms. </w:t>
      </w:r>
      <w:proofErr w:type="gramStart"/>
      <w:r w:rsidR="00056E69">
        <w:rPr>
          <w:rFonts w:ascii="Book Antiqua" w:hAnsi="Book Antiqua"/>
          <w:sz w:val="24"/>
          <w:szCs w:val="24"/>
        </w:rPr>
        <w:t>However</w:t>
      </w:r>
      <w:proofErr w:type="gramEnd"/>
      <w:r w:rsidR="00056E69">
        <w:rPr>
          <w:rFonts w:ascii="Book Antiqua" w:hAnsi="Book Antiqua"/>
          <w:sz w:val="24"/>
          <w:szCs w:val="24"/>
        </w:rPr>
        <w:t xml:space="preserve"> analysing the omics data has much more advantageous compared to image processing such as less complex, low time and computer power, especially </w:t>
      </w:r>
      <w:r w:rsidR="009B3A8A">
        <w:rPr>
          <w:rFonts w:ascii="Book Antiqua" w:hAnsi="Book Antiqua"/>
          <w:sz w:val="24"/>
          <w:szCs w:val="24"/>
        </w:rPr>
        <w:t xml:space="preserve">biomarker identification can be done during the study of omics data. </w:t>
      </w:r>
      <w:r w:rsidR="00572E2F">
        <w:rPr>
          <w:rFonts w:ascii="Book Antiqua" w:hAnsi="Book Antiqua"/>
          <w:sz w:val="24"/>
          <w:szCs w:val="24"/>
        </w:rPr>
        <w:t xml:space="preserve">In the same way, this study uses three different omics data </w:t>
      </w:r>
      <w:r w:rsidR="006C40FE">
        <w:rPr>
          <w:rFonts w:ascii="Book Antiqua" w:hAnsi="Book Antiqua"/>
          <w:sz w:val="24"/>
          <w:szCs w:val="24"/>
        </w:rPr>
        <w:t xml:space="preserve">such as </w:t>
      </w:r>
      <w:r w:rsidR="00837C18">
        <w:rPr>
          <w:rFonts w:ascii="Book Antiqua" w:hAnsi="Book Antiqua"/>
          <w:sz w:val="24"/>
          <w:szCs w:val="24"/>
        </w:rPr>
        <w:t xml:space="preserve">DNA methylation, total RNA and small RNA </w:t>
      </w:r>
      <w:r w:rsidR="006C40FE">
        <w:rPr>
          <w:rFonts w:ascii="Book Antiqua" w:hAnsi="Book Antiqua"/>
          <w:sz w:val="24"/>
          <w:szCs w:val="24"/>
        </w:rPr>
        <w:t xml:space="preserve">in the diagnosis of diabetic retinopathy using different machine learning algorithms. </w:t>
      </w:r>
      <w:r w:rsidR="00A71EA2">
        <w:rPr>
          <w:rFonts w:ascii="Book Antiqua" w:hAnsi="Book Antiqua"/>
          <w:sz w:val="24"/>
          <w:szCs w:val="24"/>
        </w:rPr>
        <w:t xml:space="preserve">Four different feature selection algorithms are used with each data individually to select the biomarkers of the study and the best set of features are used with different machine learning algorithms to reveal the model with the highest accuracy. </w:t>
      </w:r>
      <w:r w:rsidR="00A31EE9">
        <w:rPr>
          <w:rFonts w:ascii="Book Antiqua" w:hAnsi="Book Antiqua"/>
          <w:sz w:val="24"/>
          <w:szCs w:val="24"/>
        </w:rPr>
        <w:t xml:space="preserve">Comparing the accuracies between models shows that best </w:t>
      </w:r>
      <w:r w:rsidR="00A02D98" w:rsidRPr="00B14154">
        <w:rPr>
          <w:rFonts w:ascii="Book Antiqua" w:hAnsi="Book Antiqua"/>
          <w:sz w:val="24"/>
          <w:szCs w:val="24"/>
          <w:highlight w:val="yellow"/>
        </w:rPr>
        <w:t>14 total RNA</w:t>
      </w:r>
      <w:r w:rsidR="00A31EE9">
        <w:rPr>
          <w:rFonts w:ascii="Book Antiqua" w:hAnsi="Book Antiqua"/>
          <w:sz w:val="24"/>
          <w:szCs w:val="24"/>
        </w:rPr>
        <w:t xml:space="preserve"> features selected using </w:t>
      </w:r>
      <w:r w:rsidR="00A02D98" w:rsidRPr="00B14154">
        <w:rPr>
          <w:rFonts w:ascii="Book Antiqua" w:hAnsi="Book Antiqua"/>
          <w:sz w:val="24"/>
          <w:szCs w:val="24"/>
          <w:highlight w:val="yellow"/>
        </w:rPr>
        <w:t>Random Forest Feature Importance</w:t>
      </w:r>
      <w:r w:rsidR="00A31EE9">
        <w:rPr>
          <w:rFonts w:ascii="Book Antiqua" w:hAnsi="Book Antiqua"/>
          <w:sz w:val="24"/>
          <w:szCs w:val="24"/>
        </w:rPr>
        <w:t xml:space="preserve"> along with </w:t>
      </w:r>
      <w:r w:rsidR="00A02D98" w:rsidRPr="00B14154">
        <w:rPr>
          <w:rFonts w:ascii="Book Antiqua" w:hAnsi="Book Antiqua"/>
          <w:sz w:val="24"/>
          <w:szCs w:val="24"/>
          <w:highlight w:val="yellow"/>
        </w:rPr>
        <w:t>Naïve Bayes</w:t>
      </w:r>
      <w:r w:rsidR="00A31EE9">
        <w:rPr>
          <w:rFonts w:ascii="Book Antiqua" w:hAnsi="Book Antiqua"/>
          <w:sz w:val="24"/>
          <w:szCs w:val="24"/>
        </w:rPr>
        <w:t xml:space="preserve"> </w:t>
      </w:r>
      <w:r w:rsidR="00A31EE9">
        <w:rPr>
          <w:rFonts w:ascii="Book Antiqua" w:hAnsi="Book Antiqua"/>
          <w:sz w:val="24"/>
          <w:szCs w:val="24"/>
        </w:rPr>
        <w:lastRenderedPageBreak/>
        <w:t xml:space="preserve">algorithms outperforms other model with the accuracy value of </w:t>
      </w:r>
      <w:r w:rsidR="00A02D98" w:rsidRPr="00B14154">
        <w:rPr>
          <w:rFonts w:ascii="Book Antiqua" w:hAnsi="Book Antiqua"/>
          <w:sz w:val="24"/>
          <w:szCs w:val="24"/>
          <w:highlight w:val="yellow"/>
        </w:rPr>
        <w:t>0.9625</w:t>
      </w:r>
      <w:r w:rsidR="004A3184">
        <w:rPr>
          <w:rFonts w:ascii="Book Antiqua" w:hAnsi="Book Antiqua"/>
          <w:sz w:val="24"/>
          <w:szCs w:val="24"/>
        </w:rPr>
        <w:t>. Further to this selected set of features are biologically validated using gene ontology (GO) analysis.</w:t>
      </w:r>
    </w:p>
    <w:p w14:paraId="6FBDFA3E" w14:textId="77777777" w:rsidR="00554E61"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Keywords:</w:t>
      </w:r>
    </w:p>
    <w:p w14:paraId="663614DB" w14:textId="77777777" w:rsidR="00EE70B6" w:rsidRPr="00EE70B6" w:rsidRDefault="00EE70B6" w:rsidP="00554E61">
      <w:pPr>
        <w:spacing w:line="480" w:lineRule="auto"/>
        <w:jc w:val="both"/>
        <w:rPr>
          <w:rFonts w:ascii="Book Antiqua" w:hAnsi="Book Antiqua"/>
        </w:rPr>
      </w:pPr>
      <w:r w:rsidRPr="00EE70B6">
        <w:rPr>
          <w:rFonts w:ascii="Book Antiqua" w:hAnsi="Book Antiqua"/>
          <w:sz w:val="24"/>
          <w:szCs w:val="24"/>
        </w:rPr>
        <w:t xml:space="preserve">Diabetic Retinopathy; </w:t>
      </w:r>
      <w:r w:rsidR="00056D4F">
        <w:rPr>
          <w:rFonts w:ascii="Book Antiqua" w:hAnsi="Book Antiqua"/>
          <w:sz w:val="24"/>
          <w:szCs w:val="24"/>
        </w:rPr>
        <w:t xml:space="preserve">Diagnosis; Machine Learning Models; </w:t>
      </w:r>
      <w:r w:rsidR="006050A9">
        <w:rPr>
          <w:rFonts w:ascii="Book Antiqua" w:hAnsi="Book Antiqua"/>
          <w:sz w:val="24"/>
          <w:szCs w:val="24"/>
        </w:rPr>
        <w:t xml:space="preserve">DNA Methylation; </w:t>
      </w:r>
      <w:r w:rsidR="001D3A0C">
        <w:rPr>
          <w:rFonts w:ascii="Book Antiqua" w:hAnsi="Book Antiqua"/>
          <w:sz w:val="24"/>
          <w:szCs w:val="24"/>
        </w:rPr>
        <w:t>Transcriptome</w:t>
      </w:r>
      <w:r w:rsidR="006050A9">
        <w:rPr>
          <w:rFonts w:ascii="Book Antiqua" w:hAnsi="Book Antiqua"/>
          <w:sz w:val="24"/>
          <w:szCs w:val="24"/>
        </w:rPr>
        <w:t xml:space="preserve"> data</w:t>
      </w:r>
    </w:p>
    <w:p w14:paraId="43CB0AF9" w14:textId="77777777" w:rsidR="00554E61"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Introduction:</w:t>
      </w:r>
    </w:p>
    <w:p w14:paraId="5F70BE22" w14:textId="77777777" w:rsidR="00554E61"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Material and Methods:</w:t>
      </w:r>
    </w:p>
    <w:p w14:paraId="033B09BA" w14:textId="643A53EA" w:rsidR="00F07D3B" w:rsidRPr="00F07D3B" w:rsidRDefault="00F07D3B" w:rsidP="00554E61">
      <w:pPr>
        <w:spacing w:line="480" w:lineRule="auto"/>
        <w:jc w:val="both"/>
        <w:rPr>
          <w:rFonts w:ascii="Book Antiqua" w:hAnsi="Book Antiqua"/>
          <w:sz w:val="24"/>
          <w:szCs w:val="24"/>
        </w:rPr>
      </w:pPr>
      <w:r w:rsidRPr="00F07D3B">
        <w:rPr>
          <w:rFonts w:ascii="Book Antiqua" w:hAnsi="Book Antiqua"/>
          <w:sz w:val="24"/>
          <w:szCs w:val="24"/>
        </w:rPr>
        <w:t xml:space="preserve">This study uses </w:t>
      </w:r>
      <w:r w:rsidR="00060E42">
        <w:rPr>
          <w:rFonts w:ascii="Book Antiqua" w:hAnsi="Book Antiqua"/>
          <w:sz w:val="24"/>
          <w:szCs w:val="24"/>
        </w:rPr>
        <w:t xml:space="preserve">two </w:t>
      </w:r>
      <w:r w:rsidR="00CF1741">
        <w:rPr>
          <w:rFonts w:ascii="Book Antiqua" w:hAnsi="Book Antiqua"/>
          <w:sz w:val="24"/>
          <w:szCs w:val="24"/>
        </w:rPr>
        <w:t>different omics data in the diagnosis of dia</w:t>
      </w:r>
      <w:r w:rsidR="001D3A0C">
        <w:rPr>
          <w:rFonts w:ascii="Book Antiqua" w:hAnsi="Book Antiqua"/>
          <w:sz w:val="24"/>
          <w:szCs w:val="24"/>
        </w:rPr>
        <w:t>betic</w:t>
      </w:r>
      <w:r w:rsidR="00CF1741">
        <w:rPr>
          <w:rFonts w:ascii="Book Antiqua" w:hAnsi="Book Antiqua"/>
          <w:sz w:val="24"/>
          <w:szCs w:val="24"/>
        </w:rPr>
        <w:t xml:space="preserve"> retinopathy</w:t>
      </w:r>
      <w:r w:rsidR="00060E42">
        <w:rPr>
          <w:rFonts w:ascii="Book Antiqua" w:hAnsi="Book Antiqua"/>
          <w:sz w:val="24"/>
          <w:szCs w:val="24"/>
        </w:rPr>
        <w:t xml:space="preserve"> with the aid of machine learning algorithm</w:t>
      </w:r>
      <w:r w:rsidR="00CF1741">
        <w:rPr>
          <w:rFonts w:ascii="Book Antiqua" w:hAnsi="Book Antiqua"/>
          <w:sz w:val="24"/>
          <w:szCs w:val="24"/>
        </w:rPr>
        <w:t xml:space="preserve">. </w:t>
      </w:r>
      <w:r w:rsidR="001D3A0C">
        <w:rPr>
          <w:rFonts w:ascii="Book Antiqua" w:hAnsi="Book Antiqua"/>
          <w:sz w:val="24"/>
          <w:szCs w:val="24"/>
        </w:rPr>
        <w:t>DNA methylation</w:t>
      </w:r>
      <w:r w:rsidR="00F51719">
        <w:rPr>
          <w:rFonts w:ascii="Book Antiqua" w:hAnsi="Book Antiqua"/>
          <w:sz w:val="24"/>
          <w:szCs w:val="24"/>
        </w:rPr>
        <w:t>, small RNA</w:t>
      </w:r>
      <w:r w:rsidR="001D3A0C">
        <w:rPr>
          <w:rFonts w:ascii="Book Antiqua" w:hAnsi="Book Antiqua"/>
          <w:sz w:val="24"/>
          <w:szCs w:val="24"/>
        </w:rPr>
        <w:t xml:space="preserve"> and </w:t>
      </w:r>
      <w:r w:rsidR="00F51719">
        <w:rPr>
          <w:rFonts w:ascii="Book Antiqua" w:hAnsi="Book Antiqua"/>
          <w:sz w:val="24"/>
          <w:szCs w:val="24"/>
        </w:rPr>
        <w:t>total RNA</w:t>
      </w:r>
      <w:r w:rsidR="00FF1571">
        <w:rPr>
          <w:rFonts w:ascii="Book Antiqua" w:hAnsi="Book Antiqua"/>
          <w:sz w:val="24"/>
          <w:szCs w:val="24"/>
        </w:rPr>
        <w:t xml:space="preserve"> data are downloaded from a public data repository Gene Expression Omnibus (GEO) and used in this machi</w:t>
      </w:r>
      <w:r w:rsidR="00FD2E2F">
        <w:rPr>
          <w:rFonts w:ascii="Book Antiqua" w:hAnsi="Book Antiqua"/>
          <w:sz w:val="24"/>
          <w:szCs w:val="24"/>
        </w:rPr>
        <w:t xml:space="preserve">ne learning </w:t>
      </w:r>
      <w:r w:rsidR="000C6543">
        <w:rPr>
          <w:rFonts w:ascii="Book Antiqua" w:hAnsi="Book Antiqua"/>
          <w:sz w:val="24"/>
          <w:szCs w:val="24"/>
        </w:rPr>
        <w:t>based</w:t>
      </w:r>
      <w:r w:rsidR="00FD2E2F">
        <w:rPr>
          <w:rFonts w:ascii="Book Antiqua" w:hAnsi="Book Antiqua"/>
          <w:sz w:val="24"/>
          <w:szCs w:val="24"/>
        </w:rPr>
        <w:t xml:space="preserve"> study. </w:t>
      </w:r>
      <w:r w:rsidR="00AE1D12">
        <w:rPr>
          <w:rFonts w:ascii="Book Antiqua" w:hAnsi="Book Antiqua"/>
          <w:sz w:val="24"/>
          <w:szCs w:val="24"/>
        </w:rPr>
        <w:t>Four d</w:t>
      </w:r>
      <w:r w:rsidR="00FD2E2F">
        <w:rPr>
          <w:rFonts w:ascii="Book Antiqua" w:hAnsi="Book Antiqua"/>
          <w:sz w:val="24"/>
          <w:szCs w:val="24"/>
        </w:rPr>
        <w:t xml:space="preserve">ifferent </w:t>
      </w:r>
      <w:r w:rsidR="00AE1D12">
        <w:rPr>
          <w:rFonts w:ascii="Book Antiqua" w:hAnsi="Book Antiqua"/>
          <w:sz w:val="24"/>
          <w:szCs w:val="24"/>
        </w:rPr>
        <w:t xml:space="preserve">feature selection methods are individually used in the selection of relevant features </w:t>
      </w:r>
      <w:r w:rsidR="00F9485F">
        <w:rPr>
          <w:rFonts w:ascii="Book Antiqua" w:hAnsi="Book Antiqua"/>
          <w:sz w:val="24"/>
          <w:szCs w:val="24"/>
        </w:rPr>
        <w:t xml:space="preserve">of this diagnosis and the selected set of features </w:t>
      </w:r>
      <w:r w:rsidR="003C1A51">
        <w:rPr>
          <w:rFonts w:ascii="Book Antiqua" w:hAnsi="Book Antiqua"/>
          <w:sz w:val="24"/>
          <w:szCs w:val="24"/>
        </w:rPr>
        <w:t xml:space="preserve">from each method </w:t>
      </w:r>
      <w:r w:rsidR="00F9485F">
        <w:rPr>
          <w:rFonts w:ascii="Book Antiqua" w:hAnsi="Book Antiqua"/>
          <w:sz w:val="24"/>
          <w:szCs w:val="24"/>
        </w:rPr>
        <w:t>are used with linear-support vector machines (SVM)</w:t>
      </w:r>
      <w:r w:rsidR="00A02D98">
        <w:rPr>
          <w:rFonts w:ascii="Book Antiqua" w:hAnsi="Book Antiqua"/>
          <w:sz w:val="24"/>
          <w:szCs w:val="24"/>
        </w:rPr>
        <w:t xml:space="preserve">, </w:t>
      </w:r>
      <w:r w:rsidR="00F9485F">
        <w:rPr>
          <w:rFonts w:ascii="Book Antiqua" w:hAnsi="Book Antiqua"/>
          <w:sz w:val="24"/>
          <w:szCs w:val="24"/>
        </w:rPr>
        <w:t>logistic regression</w:t>
      </w:r>
      <w:r w:rsidR="00A02D98">
        <w:rPr>
          <w:rFonts w:ascii="Book Antiqua" w:hAnsi="Book Antiqua"/>
          <w:sz w:val="24"/>
          <w:szCs w:val="24"/>
        </w:rPr>
        <w:t xml:space="preserve">, </w:t>
      </w:r>
      <w:r w:rsidR="00A02D98" w:rsidRPr="00B14154">
        <w:rPr>
          <w:rFonts w:ascii="Book Antiqua" w:hAnsi="Book Antiqua"/>
          <w:sz w:val="24"/>
          <w:szCs w:val="24"/>
          <w:highlight w:val="yellow"/>
        </w:rPr>
        <w:t>Naïve Bayes and Random Forest</w:t>
      </w:r>
      <w:r w:rsidR="00F9485F">
        <w:rPr>
          <w:rFonts w:ascii="Book Antiqua" w:hAnsi="Book Antiqua"/>
          <w:sz w:val="24"/>
          <w:szCs w:val="24"/>
        </w:rPr>
        <w:t>. Performance difference</w:t>
      </w:r>
      <w:r w:rsidR="000D3E45">
        <w:rPr>
          <w:rFonts w:ascii="Book Antiqua" w:hAnsi="Book Antiqua"/>
          <w:sz w:val="24"/>
          <w:szCs w:val="24"/>
        </w:rPr>
        <w:t>s</w:t>
      </w:r>
      <w:r w:rsidR="00F9485F">
        <w:rPr>
          <w:rFonts w:ascii="Book Antiqua" w:hAnsi="Book Antiqua"/>
          <w:sz w:val="24"/>
          <w:szCs w:val="24"/>
        </w:rPr>
        <w:t xml:space="preserve"> between </w:t>
      </w:r>
      <w:r w:rsidR="00500A92">
        <w:rPr>
          <w:rFonts w:ascii="Book Antiqua" w:hAnsi="Book Antiqua"/>
          <w:sz w:val="24"/>
          <w:szCs w:val="24"/>
        </w:rPr>
        <w:t xml:space="preserve">each </w:t>
      </w:r>
      <w:r w:rsidR="003C1A51">
        <w:rPr>
          <w:rFonts w:ascii="Book Antiqua" w:hAnsi="Book Antiqua"/>
          <w:sz w:val="24"/>
          <w:szCs w:val="24"/>
        </w:rPr>
        <w:t>model</w:t>
      </w:r>
      <w:r w:rsidR="00500A92">
        <w:rPr>
          <w:rFonts w:ascii="Book Antiqua" w:hAnsi="Book Antiqua"/>
          <w:sz w:val="24"/>
          <w:szCs w:val="24"/>
        </w:rPr>
        <w:t xml:space="preserve"> (</w:t>
      </w:r>
      <w:r w:rsidR="00A97467">
        <w:rPr>
          <w:rFonts w:ascii="Book Antiqua" w:hAnsi="Book Antiqua"/>
          <w:sz w:val="24"/>
          <w:szCs w:val="24"/>
        </w:rPr>
        <w:t>omic</w:t>
      </w:r>
      <w:r w:rsidR="00BF6297">
        <w:rPr>
          <w:rFonts w:ascii="Book Antiqua" w:hAnsi="Book Antiqua"/>
          <w:sz w:val="24"/>
          <w:szCs w:val="24"/>
        </w:rPr>
        <w:t>s</w:t>
      </w:r>
      <w:r w:rsidR="00A97467">
        <w:rPr>
          <w:rFonts w:ascii="Book Antiqua" w:hAnsi="Book Antiqua"/>
          <w:sz w:val="24"/>
          <w:szCs w:val="24"/>
        </w:rPr>
        <w:t xml:space="preserve"> </w:t>
      </w:r>
      <w:proofErr w:type="spellStart"/>
      <w:r w:rsidR="00A97467">
        <w:rPr>
          <w:rFonts w:ascii="Book Antiqua" w:hAnsi="Book Antiqua"/>
          <w:sz w:val="24"/>
          <w:szCs w:val="24"/>
        </w:rPr>
        <w:t>data+</w:t>
      </w:r>
      <w:r w:rsidR="00500A92">
        <w:rPr>
          <w:rFonts w:ascii="Book Antiqua" w:hAnsi="Book Antiqua"/>
          <w:sz w:val="24"/>
          <w:szCs w:val="24"/>
        </w:rPr>
        <w:t>feature</w:t>
      </w:r>
      <w:proofErr w:type="spellEnd"/>
      <w:r w:rsidR="00500A92">
        <w:rPr>
          <w:rFonts w:ascii="Book Antiqua" w:hAnsi="Book Antiqua"/>
          <w:sz w:val="24"/>
          <w:szCs w:val="24"/>
        </w:rPr>
        <w:t xml:space="preserve"> selection method+ classification method)</w:t>
      </w:r>
      <w:r w:rsidR="000D3E45">
        <w:rPr>
          <w:rFonts w:ascii="Book Antiqua" w:hAnsi="Book Antiqua"/>
          <w:sz w:val="24"/>
          <w:szCs w:val="24"/>
        </w:rPr>
        <w:t xml:space="preserve"> are compared </w:t>
      </w:r>
      <w:r w:rsidR="00BE1BA9">
        <w:rPr>
          <w:rFonts w:ascii="Book Antiqua" w:hAnsi="Book Antiqua"/>
          <w:sz w:val="24"/>
          <w:szCs w:val="24"/>
        </w:rPr>
        <w:t xml:space="preserve">and the best </w:t>
      </w:r>
      <w:r w:rsidR="003C1A51">
        <w:rPr>
          <w:rFonts w:ascii="Book Antiqua" w:hAnsi="Book Antiqua"/>
          <w:sz w:val="24"/>
          <w:szCs w:val="24"/>
        </w:rPr>
        <w:t>one</w:t>
      </w:r>
      <w:r w:rsidR="00BE1BA9">
        <w:rPr>
          <w:rFonts w:ascii="Book Antiqua" w:hAnsi="Book Antiqua"/>
          <w:sz w:val="24"/>
          <w:szCs w:val="24"/>
        </w:rPr>
        <w:t xml:space="preserve"> </w:t>
      </w:r>
      <w:r w:rsidR="00A97467">
        <w:rPr>
          <w:rFonts w:ascii="Book Antiqua" w:hAnsi="Book Antiqua"/>
          <w:sz w:val="24"/>
          <w:szCs w:val="24"/>
        </w:rPr>
        <w:t xml:space="preserve">is proposed for the </w:t>
      </w:r>
      <w:r w:rsidR="00DA4EE4">
        <w:rPr>
          <w:rFonts w:ascii="Book Antiqua" w:hAnsi="Book Antiqua"/>
          <w:sz w:val="24"/>
          <w:szCs w:val="24"/>
        </w:rPr>
        <w:t>diagnosis of diabetic ret</w:t>
      </w:r>
      <w:r w:rsidR="00A40015">
        <w:rPr>
          <w:rFonts w:ascii="Book Antiqua" w:hAnsi="Book Antiqua"/>
          <w:sz w:val="24"/>
          <w:szCs w:val="24"/>
        </w:rPr>
        <w:t>i</w:t>
      </w:r>
      <w:r w:rsidR="00DA4EE4">
        <w:rPr>
          <w:rFonts w:ascii="Book Antiqua" w:hAnsi="Book Antiqua"/>
          <w:sz w:val="24"/>
          <w:szCs w:val="24"/>
        </w:rPr>
        <w:t>nopathy.</w:t>
      </w:r>
    </w:p>
    <w:p w14:paraId="0AF0E337" w14:textId="77777777" w:rsidR="00554E61"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Material:</w:t>
      </w:r>
    </w:p>
    <w:p w14:paraId="564962C3" w14:textId="08682162" w:rsidR="00A40015" w:rsidRPr="00A40015" w:rsidRDefault="00A40015" w:rsidP="00554E61">
      <w:pPr>
        <w:spacing w:line="480" w:lineRule="auto"/>
        <w:jc w:val="both"/>
        <w:rPr>
          <w:rFonts w:ascii="Book Antiqua" w:hAnsi="Book Antiqua"/>
          <w:sz w:val="24"/>
          <w:szCs w:val="24"/>
        </w:rPr>
      </w:pPr>
      <w:r w:rsidRPr="00A40015">
        <w:rPr>
          <w:rFonts w:ascii="Book Antiqua" w:hAnsi="Book Antiqua"/>
          <w:sz w:val="24"/>
          <w:szCs w:val="24"/>
        </w:rPr>
        <w:t xml:space="preserve">All the data </w:t>
      </w:r>
      <w:r w:rsidR="004300DF">
        <w:rPr>
          <w:rFonts w:ascii="Book Antiqua" w:hAnsi="Book Antiqua"/>
          <w:sz w:val="24"/>
          <w:szCs w:val="24"/>
        </w:rPr>
        <w:t xml:space="preserve">used in this study are obtained from a public data repository called Gene Expression Omnibus (GEO). </w:t>
      </w:r>
      <w:proofErr w:type="spellStart"/>
      <w:r w:rsidR="00BB3712">
        <w:rPr>
          <w:rFonts w:ascii="Book Antiqua" w:hAnsi="Book Antiqua"/>
          <w:sz w:val="24"/>
          <w:szCs w:val="24"/>
        </w:rPr>
        <w:t>T</w:t>
      </w:r>
      <w:r w:rsidR="00C301C2">
        <w:rPr>
          <w:rFonts w:ascii="Book Antiqua" w:hAnsi="Book Antiqua"/>
          <w:sz w:val="24"/>
          <w:szCs w:val="24"/>
        </w:rPr>
        <w:t>otalRNA</w:t>
      </w:r>
      <w:r w:rsidR="00A82194">
        <w:rPr>
          <w:rFonts w:ascii="Book Antiqua" w:hAnsi="Book Antiqua"/>
          <w:sz w:val="24"/>
          <w:szCs w:val="24"/>
        </w:rPr>
        <w:t>data</w:t>
      </w:r>
      <w:proofErr w:type="spellEnd"/>
      <w:r w:rsidR="00A82194">
        <w:rPr>
          <w:rFonts w:ascii="Book Antiqua" w:hAnsi="Book Antiqua"/>
          <w:sz w:val="24"/>
          <w:szCs w:val="24"/>
        </w:rPr>
        <w:t xml:space="preserve"> </w:t>
      </w:r>
      <w:r w:rsidR="00C301C2">
        <w:rPr>
          <w:rFonts w:ascii="Book Antiqua" w:hAnsi="Book Antiqua"/>
          <w:sz w:val="24"/>
          <w:szCs w:val="24"/>
        </w:rPr>
        <w:t xml:space="preserve">and </w:t>
      </w:r>
      <w:proofErr w:type="spellStart"/>
      <w:r w:rsidR="00C301C2">
        <w:rPr>
          <w:rFonts w:ascii="Book Antiqua" w:hAnsi="Book Antiqua"/>
          <w:sz w:val="24"/>
          <w:szCs w:val="24"/>
        </w:rPr>
        <w:t>smallRNA</w:t>
      </w:r>
      <w:proofErr w:type="spellEnd"/>
      <w:r w:rsidR="00C301C2">
        <w:rPr>
          <w:rFonts w:ascii="Book Antiqua" w:hAnsi="Book Antiqua"/>
          <w:sz w:val="24"/>
          <w:szCs w:val="24"/>
        </w:rPr>
        <w:t xml:space="preserve"> data </w:t>
      </w:r>
      <w:r w:rsidR="00A82194">
        <w:rPr>
          <w:rFonts w:ascii="Book Antiqua" w:hAnsi="Book Antiqua"/>
          <w:sz w:val="24"/>
          <w:szCs w:val="24"/>
        </w:rPr>
        <w:t>(</w:t>
      </w:r>
      <w:r w:rsidR="00A82194">
        <w:rPr>
          <w:rFonts w:ascii="Book Antiqua" w:hAnsi="Book Antiqua"/>
        </w:rPr>
        <w:t xml:space="preserve">accession number of </w:t>
      </w:r>
      <w:r w:rsidR="00ED34E3" w:rsidRPr="003273FF">
        <w:rPr>
          <w:sz w:val="24"/>
          <w:szCs w:val="24"/>
        </w:rPr>
        <w:t>GSE</w:t>
      </w:r>
      <w:r w:rsidR="00ED34E3">
        <w:rPr>
          <w:sz w:val="24"/>
          <w:szCs w:val="24"/>
        </w:rPr>
        <w:t>160310</w:t>
      </w:r>
      <w:r w:rsidR="00A82194">
        <w:rPr>
          <w:rFonts w:ascii="Book Antiqua" w:hAnsi="Book Antiqua"/>
        </w:rPr>
        <w:t xml:space="preserve">) </w:t>
      </w:r>
      <w:r w:rsidR="00C301C2">
        <w:rPr>
          <w:rFonts w:ascii="Book Antiqua" w:hAnsi="Book Antiqua"/>
        </w:rPr>
        <w:t xml:space="preserve">are </w:t>
      </w:r>
      <w:r w:rsidR="00394933">
        <w:rPr>
          <w:rFonts w:ascii="Book Antiqua" w:hAnsi="Book Antiqua"/>
        </w:rPr>
        <w:t xml:space="preserve">obtained using </w:t>
      </w:r>
      <w:r w:rsidR="0029614C">
        <w:rPr>
          <w:rFonts w:ascii="Book Antiqua" w:hAnsi="Book Antiqua"/>
        </w:rPr>
        <w:t>exp</w:t>
      </w:r>
      <w:r w:rsidR="00254B9C">
        <w:rPr>
          <w:rFonts w:ascii="Book Antiqua" w:hAnsi="Book Antiqua"/>
        </w:rPr>
        <w:t>ression profiling by high throughput sequencing</w:t>
      </w:r>
      <w:r w:rsidR="00C301C2">
        <w:rPr>
          <w:rFonts w:ascii="Book Antiqua" w:hAnsi="Book Antiqua"/>
        </w:rPr>
        <w:t xml:space="preserve"> and non-coding RNA profiling by throughput sequencing </w:t>
      </w:r>
      <w:proofErr w:type="spellStart"/>
      <w:proofErr w:type="gramStart"/>
      <w:r w:rsidR="003264C9">
        <w:rPr>
          <w:rFonts w:ascii="Book Antiqua" w:hAnsi="Book Antiqua"/>
        </w:rPr>
        <w:t>respectively</w:t>
      </w:r>
      <w:r w:rsidR="00F51719">
        <w:rPr>
          <w:rFonts w:ascii="Book Antiqua" w:hAnsi="Book Antiqua"/>
        </w:rPr>
        <w:t>.</w:t>
      </w:r>
      <w:r w:rsidR="00A838A9">
        <w:rPr>
          <w:rFonts w:ascii="Book Antiqua" w:hAnsi="Book Antiqua"/>
        </w:rPr>
        <w:t>In</w:t>
      </w:r>
      <w:proofErr w:type="spellEnd"/>
      <w:proofErr w:type="gramEnd"/>
      <w:r w:rsidR="00A838A9">
        <w:rPr>
          <w:rFonts w:ascii="Book Antiqua" w:hAnsi="Book Antiqua"/>
        </w:rPr>
        <w:t xml:space="preserve"> each data, there are 79 </w:t>
      </w:r>
      <w:r w:rsidR="00A838A9">
        <w:rPr>
          <w:rFonts w:ascii="Book Antiqua" w:hAnsi="Book Antiqua"/>
        </w:rPr>
        <w:lastRenderedPageBreak/>
        <w:t xml:space="preserve">samples where </w:t>
      </w:r>
      <w:r w:rsidR="00B14154" w:rsidRPr="00B14154">
        <w:rPr>
          <w:rFonts w:ascii="Book Antiqua" w:hAnsi="Book Antiqua"/>
          <w:highlight w:val="yellow"/>
        </w:rPr>
        <w:t>39</w:t>
      </w:r>
      <w:r w:rsidR="00A838A9">
        <w:rPr>
          <w:rFonts w:ascii="Book Antiqua" w:hAnsi="Book Antiqua"/>
        </w:rPr>
        <w:t xml:space="preserve"> patients and </w:t>
      </w:r>
      <w:r w:rsidR="00B14154" w:rsidRPr="00B14154">
        <w:rPr>
          <w:rFonts w:ascii="Book Antiqua" w:hAnsi="Book Antiqua"/>
          <w:highlight w:val="yellow"/>
        </w:rPr>
        <w:t>40</w:t>
      </w:r>
      <w:r w:rsidR="00A838A9">
        <w:rPr>
          <w:rFonts w:ascii="Book Antiqua" w:hAnsi="Book Antiqua"/>
        </w:rPr>
        <w:t xml:space="preserve"> control samples </w:t>
      </w:r>
      <w:sdt>
        <w:sdtPr>
          <w:rPr>
            <w:rFonts w:ascii="Book Antiqua" w:hAnsi="Book Antiqua"/>
          </w:rPr>
          <w:id w:val="452445662"/>
          <w:citation/>
        </w:sdtPr>
        <w:sdtEndPr/>
        <w:sdtContent>
          <w:r w:rsidR="00FB0A08">
            <w:rPr>
              <w:rFonts w:ascii="Book Antiqua" w:hAnsi="Book Antiqua"/>
            </w:rPr>
            <w:fldChar w:fldCharType="begin"/>
          </w:r>
          <w:r w:rsidR="00DC6BD7">
            <w:rPr>
              <w:rFonts w:ascii="Book Antiqua" w:hAnsi="Book Antiqua"/>
            </w:rPr>
            <w:instrText xml:space="preserve"> CITATION KBe21 \l 2057 </w:instrText>
          </w:r>
          <w:r w:rsidR="00FB0A08">
            <w:rPr>
              <w:rFonts w:ascii="Book Antiqua" w:hAnsi="Book Antiqua"/>
            </w:rPr>
            <w:fldChar w:fldCharType="separate"/>
          </w:r>
          <w:r w:rsidR="00DC6BD7" w:rsidRPr="00DC6BD7">
            <w:rPr>
              <w:rFonts w:ascii="Book Antiqua" w:hAnsi="Book Antiqua"/>
              <w:noProof/>
            </w:rPr>
            <w:t>[1]</w:t>
          </w:r>
          <w:r w:rsidR="00FB0A08">
            <w:rPr>
              <w:rFonts w:ascii="Book Antiqua" w:hAnsi="Book Antiqua"/>
            </w:rPr>
            <w:fldChar w:fldCharType="end"/>
          </w:r>
        </w:sdtContent>
      </w:sdt>
      <w:r w:rsidR="00A838A9">
        <w:rPr>
          <w:rFonts w:ascii="Book Antiqua" w:hAnsi="Book Antiqua"/>
        </w:rPr>
        <w:t>.</w:t>
      </w:r>
      <w:r w:rsidR="00FD0912">
        <w:rPr>
          <w:rFonts w:ascii="Book Antiqua" w:hAnsi="Book Antiqua"/>
        </w:rPr>
        <w:t xml:space="preserve"> </w:t>
      </w:r>
      <w:r w:rsidR="00443774">
        <w:rPr>
          <w:rFonts w:ascii="Book Antiqua" w:hAnsi="Book Antiqua"/>
        </w:rPr>
        <w:t xml:space="preserve">DNA methylation data (accession number of </w:t>
      </w:r>
      <w:r w:rsidR="00443774" w:rsidRPr="003273FF">
        <w:rPr>
          <w:sz w:val="24"/>
          <w:szCs w:val="24"/>
        </w:rPr>
        <w:t>GSE140842</w:t>
      </w:r>
      <w:r w:rsidR="00443774">
        <w:rPr>
          <w:rFonts w:ascii="Book Antiqua" w:hAnsi="Book Antiqua"/>
        </w:rPr>
        <w:t xml:space="preserve">) </w:t>
      </w:r>
      <w:r w:rsidR="0028272F">
        <w:rPr>
          <w:rFonts w:ascii="Book Antiqua" w:hAnsi="Book Antiqua"/>
        </w:rPr>
        <w:t xml:space="preserve">is </w:t>
      </w:r>
      <w:r w:rsidR="00443774">
        <w:rPr>
          <w:rFonts w:ascii="Book Antiqua" w:hAnsi="Book Antiqua"/>
        </w:rPr>
        <w:t xml:space="preserve">also downloaded </w:t>
      </w:r>
      <w:r w:rsidR="0028272F">
        <w:rPr>
          <w:rFonts w:ascii="Book Antiqua" w:hAnsi="Book Antiqua"/>
        </w:rPr>
        <w:t>from the same repository where methylation profiling by high throughput sequencing is used to measure this methylation data.</w:t>
      </w:r>
      <w:r w:rsidR="009900F1">
        <w:rPr>
          <w:rFonts w:ascii="Book Antiqua" w:hAnsi="Book Antiqua"/>
        </w:rPr>
        <w:t xml:space="preserve"> In their experiment, they used 35 patients with 35 age, gender</w:t>
      </w:r>
      <w:r w:rsidR="00A21640">
        <w:rPr>
          <w:rFonts w:ascii="Book Antiqua" w:hAnsi="Book Antiqua"/>
        </w:rPr>
        <w:t>, diabetic duration matched control samples</w:t>
      </w:r>
      <w:sdt>
        <w:sdtPr>
          <w:rPr>
            <w:rFonts w:ascii="Book Antiqua" w:hAnsi="Book Antiqua"/>
          </w:rPr>
          <w:id w:val="-595099663"/>
          <w:citation/>
        </w:sdtPr>
        <w:sdtEndPr/>
        <w:sdtContent>
          <w:r w:rsidR="00FB0A08">
            <w:rPr>
              <w:rFonts w:ascii="Book Antiqua" w:hAnsi="Book Antiqua"/>
            </w:rPr>
            <w:fldChar w:fldCharType="begin"/>
          </w:r>
          <w:r w:rsidR="00453978">
            <w:rPr>
              <w:rFonts w:ascii="Book Antiqua" w:hAnsi="Book Antiqua"/>
            </w:rPr>
            <w:instrText xml:space="preserve"> CITATION LHa21 \l 2057 </w:instrText>
          </w:r>
          <w:r w:rsidR="00FB0A08">
            <w:rPr>
              <w:rFonts w:ascii="Book Antiqua" w:hAnsi="Book Antiqua"/>
            </w:rPr>
            <w:fldChar w:fldCharType="separate"/>
          </w:r>
          <w:r w:rsidR="00453978" w:rsidRPr="00453978">
            <w:rPr>
              <w:rFonts w:ascii="Book Antiqua" w:hAnsi="Book Antiqua"/>
              <w:noProof/>
            </w:rPr>
            <w:t>[2]</w:t>
          </w:r>
          <w:r w:rsidR="00FB0A08">
            <w:rPr>
              <w:rFonts w:ascii="Book Antiqua" w:hAnsi="Book Antiqua"/>
            </w:rPr>
            <w:fldChar w:fldCharType="end"/>
          </w:r>
        </w:sdtContent>
      </w:sdt>
      <w:r w:rsidR="00A21640">
        <w:rPr>
          <w:rFonts w:ascii="Book Antiqua" w:hAnsi="Book Antiqua"/>
        </w:rPr>
        <w:t>.</w:t>
      </w:r>
    </w:p>
    <w:p w14:paraId="585EC2FF" w14:textId="77777777" w:rsidR="00554E61"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Methods:</w:t>
      </w:r>
    </w:p>
    <w:p w14:paraId="466B9E55" w14:textId="095951BB" w:rsidR="00C01A89" w:rsidRDefault="00C01A89" w:rsidP="00554E61">
      <w:pPr>
        <w:spacing w:line="480" w:lineRule="auto"/>
        <w:jc w:val="both"/>
        <w:rPr>
          <w:rFonts w:ascii="Book Antiqua" w:hAnsi="Book Antiqua"/>
        </w:rPr>
      </w:pPr>
      <w:r>
        <w:rPr>
          <w:rFonts w:ascii="Book Antiqua" w:hAnsi="Book Antiqua"/>
        </w:rPr>
        <w:t>This study compares the performance difference between four different feature selection algorithms</w:t>
      </w:r>
      <w:r w:rsidR="00EB462D">
        <w:rPr>
          <w:rFonts w:ascii="Book Antiqua" w:hAnsi="Book Antiqua"/>
        </w:rPr>
        <w:t xml:space="preserve"> such as mutual information, correlation coefficient, Chi-square method and feature importance</w:t>
      </w:r>
      <w:r>
        <w:rPr>
          <w:rFonts w:ascii="Book Antiqua" w:hAnsi="Book Antiqua"/>
        </w:rPr>
        <w:t xml:space="preserve">. </w:t>
      </w:r>
      <w:r w:rsidR="000D3E3A">
        <w:rPr>
          <w:rFonts w:ascii="Book Antiqua" w:hAnsi="Book Antiqua"/>
        </w:rPr>
        <w:t xml:space="preserve">Selected set of features are used with </w:t>
      </w:r>
      <w:r w:rsidR="00B14154" w:rsidRPr="00B14154">
        <w:rPr>
          <w:rFonts w:ascii="Book Antiqua" w:hAnsi="Book Antiqua"/>
          <w:highlight w:val="yellow"/>
        </w:rPr>
        <w:t>four</w:t>
      </w:r>
      <w:r w:rsidR="000D3E3A">
        <w:rPr>
          <w:rFonts w:ascii="Book Antiqua" w:hAnsi="Book Antiqua"/>
        </w:rPr>
        <w:t xml:space="preserve"> different</w:t>
      </w:r>
      <w:r w:rsidR="008475EF">
        <w:rPr>
          <w:rFonts w:ascii="Book Antiqua" w:hAnsi="Book Antiqua"/>
        </w:rPr>
        <w:t xml:space="preserve"> machine learning algo</w:t>
      </w:r>
      <w:r w:rsidR="000D3E3A">
        <w:rPr>
          <w:rFonts w:ascii="Book Antiqua" w:hAnsi="Book Antiqua"/>
        </w:rPr>
        <w:t>rithms, linear-SVM</w:t>
      </w:r>
      <w:r w:rsidR="00B14154">
        <w:rPr>
          <w:rFonts w:ascii="Book Antiqua" w:hAnsi="Book Antiqua"/>
        </w:rPr>
        <w:t>,</w:t>
      </w:r>
      <w:r w:rsidR="000D3E3A">
        <w:rPr>
          <w:rFonts w:ascii="Book Antiqua" w:hAnsi="Book Antiqua"/>
        </w:rPr>
        <w:t xml:space="preserve"> logistic regression</w:t>
      </w:r>
      <w:r w:rsidR="00B14154">
        <w:rPr>
          <w:rFonts w:ascii="Book Antiqua" w:hAnsi="Book Antiqua"/>
        </w:rPr>
        <w:t>,</w:t>
      </w:r>
      <w:r w:rsidR="00B14154" w:rsidRPr="00B14154">
        <w:rPr>
          <w:rFonts w:ascii="Book Antiqua" w:hAnsi="Book Antiqua"/>
          <w:sz w:val="24"/>
          <w:szCs w:val="24"/>
        </w:rPr>
        <w:t xml:space="preserve"> </w:t>
      </w:r>
      <w:r w:rsidR="00B14154" w:rsidRPr="00B14154">
        <w:rPr>
          <w:rFonts w:ascii="Book Antiqua" w:hAnsi="Book Antiqua"/>
          <w:sz w:val="24"/>
          <w:szCs w:val="24"/>
          <w:highlight w:val="yellow"/>
        </w:rPr>
        <w:t>Naïve Bayes, Random Forest</w:t>
      </w:r>
      <w:r w:rsidR="007F6422">
        <w:rPr>
          <w:rFonts w:ascii="Book Antiqua" w:hAnsi="Book Antiqua"/>
        </w:rPr>
        <w:t xml:space="preserve"> and their performances also compared</w:t>
      </w:r>
      <w:r w:rsidR="008475EF">
        <w:rPr>
          <w:rFonts w:ascii="Book Antiqua" w:hAnsi="Book Antiqua"/>
        </w:rPr>
        <w:t>.</w:t>
      </w:r>
      <w:r w:rsidR="00024CAD">
        <w:rPr>
          <w:rFonts w:ascii="Book Antiqua" w:hAnsi="Book Antiqua"/>
        </w:rPr>
        <w:t xml:space="preserve"> Accuracy is the measure used in measuring the accuracy of the models.</w:t>
      </w:r>
    </w:p>
    <w:p w14:paraId="29A5F9B9" w14:textId="77777777" w:rsidR="00024CAD"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Results:</w:t>
      </w:r>
    </w:p>
    <w:p w14:paraId="5F69F5B0" w14:textId="77777777" w:rsidR="00444495" w:rsidRDefault="00593392" w:rsidP="00554E61">
      <w:pPr>
        <w:spacing w:line="480" w:lineRule="auto"/>
        <w:jc w:val="both"/>
        <w:rPr>
          <w:rFonts w:ascii="Book Antiqua" w:hAnsi="Book Antiqua"/>
        </w:rPr>
      </w:pPr>
      <w:r w:rsidRPr="00082F7D">
        <w:rPr>
          <w:rFonts w:ascii="Book Antiqua" w:hAnsi="Book Antiqua"/>
        </w:rPr>
        <w:t xml:space="preserve">This study starts with </w:t>
      </w:r>
      <w:r w:rsidR="00CF1916">
        <w:rPr>
          <w:rFonts w:ascii="Book Antiqua" w:hAnsi="Book Antiqua"/>
        </w:rPr>
        <w:t xml:space="preserve">data </w:t>
      </w:r>
      <w:proofErr w:type="spellStart"/>
      <w:r w:rsidR="00CF1916">
        <w:rPr>
          <w:rFonts w:ascii="Book Antiqua" w:hAnsi="Book Antiqua"/>
        </w:rPr>
        <w:t>preprocessing</w:t>
      </w:r>
      <w:proofErr w:type="spellEnd"/>
      <w:r w:rsidR="009959A8">
        <w:rPr>
          <w:rFonts w:ascii="Book Antiqua" w:hAnsi="Book Antiqua"/>
        </w:rPr>
        <w:t xml:space="preserve">. In DNA methylation data, </w:t>
      </w:r>
      <w:r w:rsidR="00697235">
        <w:rPr>
          <w:rFonts w:ascii="Book Antiqua" w:hAnsi="Book Antiqua"/>
        </w:rPr>
        <w:t xml:space="preserve">there are no null values and it is already normalized data. In both datasets, any </w:t>
      </w:r>
      <w:r w:rsidR="001204A8">
        <w:rPr>
          <w:rFonts w:ascii="Book Antiqua" w:hAnsi="Book Antiqua"/>
        </w:rPr>
        <w:t>existing categorical values are changed into numerical values before the next step.</w:t>
      </w:r>
      <w:r w:rsidR="009959A8">
        <w:rPr>
          <w:rFonts w:ascii="Book Antiqua" w:hAnsi="Book Antiqua"/>
        </w:rPr>
        <w:t xml:space="preserve"> </w:t>
      </w:r>
      <w:r w:rsidR="002F1B97">
        <w:rPr>
          <w:rFonts w:ascii="Book Antiqua" w:hAnsi="Book Antiqua"/>
        </w:rPr>
        <w:t>Same as epigenomic data, there are no null values in transcriptome data as well. However, this data is not normalized, hence the data is normalised between 0 and 1.</w:t>
      </w:r>
    </w:p>
    <w:p w14:paraId="7F0345B6" w14:textId="77777777" w:rsidR="00A6182D" w:rsidRDefault="00A6182D" w:rsidP="00A6182D">
      <w:pPr>
        <w:spacing w:line="480" w:lineRule="auto"/>
        <w:jc w:val="both"/>
        <w:rPr>
          <w:rFonts w:ascii="Book Antiqua" w:hAnsi="Book Antiqua"/>
        </w:rPr>
      </w:pPr>
      <w:r>
        <w:rPr>
          <w:rFonts w:ascii="Book Antiqua" w:hAnsi="Book Antiqua"/>
        </w:rPr>
        <w:t xml:space="preserve">After </w:t>
      </w:r>
      <w:proofErr w:type="spellStart"/>
      <w:r>
        <w:rPr>
          <w:rFonts w:ascii="Book Antiqua" w:hAnsi="Book Antiqua"/>
        </w:rPr>
        <w:t>preprocessing</w:t>
      </w:r>
      <w:proofErr w:type="spellEnd"/>
      <w:r>
        <w:rPr>
          <w:rFonts w:ascii="Book Antiqua" w:hAnsi="Book Antiqua"/>
        </w:rPr>
        <w:t xml:space="preserve">, next step is </w:t>
      </w:r>
      <w:r w:rsidR="002F1B97">
        <w:rPr>
          <w:rFonts w:ascii="Book Antiqua" w:hAnsi="Book Antiqua"/>
        </w:rPr>
        <w:t xml:space="preserve">feature selection. </w:t>
      </w:r>
      <w:r w:rsidRPr="00024CAD">
        <w:rPr>
          <w:rFonts w:ascii="Book Antiqua" w:hAnsi="Book Antiqua"/>
        </w:rPr>
        <w:t xml:space="preserve">Out of all four </w:t>
      </w:r>
      <w:r>
        <w:rPr>
          <w:rFonts w:ascii="Book Antiqua" w:hAnsi="Book Antiqua"/>
        </w:rPr>
        <w:t xml:space="preserve">feature selection methods used in this study, two of them are correlation measures. </w:t>
      </w:r>
      <w:r w:rsidR="00A15E82">
        <w:rPr>
          <w:rFonts w:ascii="Book Antiqua" w:hAnsi="Book Antiqua"/>
        </w:rPr>
        <w:t xml:space="preserve">First, in DNA methylation data, feature importance value of each feature is used to </w:t>
      </w:r>
      <w:r w:rsidR="006F4889">
        <w:rPr>
          <w:rFonts w:ascii="Book Antiqua" w:hAnsi="Book Antiqua"/>
        </w:rPr>
        <w:t>determine the number of relevant features needs to be considered in further analysis.</w:t>
      </w:r>
      <w:r w:rsidR="006F1D6B">
        <w:rPr>
          <w:rFonts w:ascii="Book Antiqua" w:hAnsi="Book Antiqua"/>
        </w:rPr>
        <w:t xml:space="preserve"> Figure 1 sh</w:t>
      </w:r>
      <w:r w:rsidR="00D77F4E">
        <w:rPr>
          <w:rFonts w:ascii="Book Antiqua" w:hAnsi="Book Antiqua"/>
        </w:rPr>
        <w:t xml:space="preserve">ows that after top 189 features, </w:t>
      </w:r>
      <w:r w:rsidR="006F1D6B">
        <w:rPr>
          <w:rFonts w:ascii="Book Antiqua" w:hAnsi="Book Antiqua"/>
        </w:rPr>
        <w:t>the</w:t>
      </w:r>
      <w:r w:rsidR="00D77F4E">
        <w:rPr>
          <w:rFonts w:ascii="Book Antiqua" w:hAnsi="Book Antiqua"/>
        </w:rPr>
        <w:t xml:space="preserve"> feature importance reached zero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06415" w14:paraId="13640229" w14:textId="77777777" w:rsidTr="00237166">
        <w:tc>
          <w:tcPr>
            <w:tcW w:w="9242" w:type="dxa"/>
          </w:tcPr>
          <w:p w14:paraId="3B966315" w14:textId="77777777" w:rsidR="00D77F4E" w:rsidRDefault="00D77F4E" w:rsidP="00D77F4E">
            <w:pPr>
              <w:spacing w:line="480" w:lineRule="auto"/>
              <w:jc w:val="both"/>
              <w:rPr>
                <w:rFonts w:ascii="Book Antiqua" w:hAnsi="Book Antiqua"/>
              </w:rPr>
            </w:pPr>
            <w:r>
              <w:rPr>
                <w:rFonts w:ascii="Book Antiqua" w:hAnsi="Book Antiqua"/>
                <w:noProof/>
              </w:rPr>
              <w:lastRenderedPageBreak/>
              <w:drawing>
                <wp:anchor distT="0" distB="0" distL="114300" distR="114300" simplePos="0" relativeHeight="251658240" behindDoc="0" locked="0" layoutInCell="1" allowOverlap="1" wp14:anchorId="45FA2592" wp14:editId="288024E9">
                  <wp:simplePos x="0" y="0"/>
                  <wp:positionH relativeFrom="margin">
                    <wp:posOffset>-47625</wp:posOffset>
                  </wp:positionH>
                  <wp:positionV relativeFrom="margin">
                    <wp:posOffset>172720</wp:posOffset>
                  </wp:positionV>
                  <wp:extent cx="5731510" cy="2724150"/>
                  <wp:effectExtent l="1905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rcRect t="4348"/>
                          <a:stretch>
                            <a:fillRect/>
                          </a:stretch>
                        </pic:blipFill>
                        <pic:spPr>
                          <a:xfrm>
                            <a:off x="0" y="0"/>
                            <a:ext cx="5731510" cy="2724150"/>
                          </a:xfrm>
                          <a:prstGeom prst="rect">
                            <a:avLst/>
                          </a:prstGeom>
                        </pic:spPr>
                      </pic:pic>
                    </a:graphicData>
                  </a:graphic>
                </wp:anchor>
              </w:drawing>
            </w:r>
          </w:p>
        </w:tc>
      </w:tr>
      <w:tr w:rsidR="00606415" w14:paraId="4AB83009" w14:textId="77777777" w:rsidTr="00237166">
        <w:tc>
          <w:tcPr>
            <w:tcW w:w="9242" w:type="dxa"/>
          </w:tcPr>
          <w:p w14:paraId="7EB39716" w14:textId="77777777" w:rsidR="00606415" w:rsidRPr="00D77F4E" w:rsidRDefault="00D77F4E" w:rsidP="00137501">
            <w:pPr>
              <w:pStyle w:val="Caption"/>
              <w:jc w:val="both"/>
              <w:rPr>
                <w:rFonts w:ascii="Book Antiqua" w:hAnsi="Book Antiqua"/>
                <w:color w:val="auto"/>
                <w:sz w:val="22"/>
                <w:szCs w:val="22"/>
              </w:rPr>
            </w:pPr>
            <w:r w:rsidRPr="00264908">
              <w:rPr>
                <w:rFonts w:ascii="Book Antiqua" w:hAnsi="Book Antiqua"/>
                <w:color w:val="auto"/>
              </w:rPr>
              <w:t xml:space="preserve">Figure </w:t>
            </w:r>
            <w:r w:rsidR="00FB0A08" w:rsidRPr="00264908">
              <w:rPr>
                <w:rFonts w:ascii="Book Antiqua" w:hAnsi="Book Antiqua"/>
                <w:color w:val="auto"/>
              </w:rPr>
              <w:fldChar w:fldCharType="begin"/>
            </w:r>
            <w:r w:rsidRPr="00264908">
              <w:rPr>
                <w:rFonts w:ascii="Book Antiqua" w:hAnsi="Book Antiqua"/>
                <w:color w:val="auto"/>
              </w:rPr>
              <w:instrText xml:space="preserve"> SEQ Figure \* ARABIC </w:instrText>
            </w:r>
            <w:r w:rsidR="00FB0A08" w:rsidRPr="00264908">
              <w:rPr>
                <w:rFonts w:ascii="Book Antiqua" w:hAnsi="Book Antiqua"/>
                <w:color w:val="auto"/>
              </w:rPr>
              <w:fldChar w:fldCharType="separate"/>
            </w:r>
            <w:r w:rsidR="001941EA">
              <w:rPr>
                <w:rFonts w:ascii="Book Antiqua" w:hAnsi="Book Antiqua"/>
                <w:noProof/>
                <w:color w:val="auto"/>
              </w:rPr>
              <w:t>1</w:t>
            </w:r>
            <w:r w:rsidR="00FB0A08" w:rsidRPr="00264908">
              <w:rPr>
                <w:rFonts w:ascii="Book Antiqua" w:hAnsi="Book Antiqua"/>
                <w:color w:val="auto"/>
              </w:rPr>
              <w:fldChar w:fldCharType="end"/>
            </w:r>
            <w:r w:rsidRPr="00264908">
              <w:rPr>
                <w:rFonts w:ascii="Book Antiqua" w:hAnsi="Book Antiqua"/>
                <w:color w:val="auto"/>
              </w:rPr>
              <w:t xml:space="preserve">: Feature importance values of first 200 </w:t>
            </w:r>
            <w:r w:rsidR="00137501">
              <w:rPr>
                <w:rFonts w:ascii="Book Antiqua" w:hAnsi="Book Antiqua"/>
                <w:color w:val="auto"/>
              </w:rPr>
              <w:t xml:space="preserve">methylation </w:t>
            </w:r>
            <w:r w:rsidRPr="00264908">
              <w:rPr>
                <w:rFonts w:ascii="Book Antiqua" w:hAnsi="Book Antiqua"/>
                <w:color w:val="auto"/>
              </w:rPr>
              <w:t>features. It shows that after 189 features the feature importance value gets to zero</w:t>
            </w:r>
            <w:r w:rsidR="00137501">
              <w:rPr>
                <w:rFonts w:ascii="Book Antiqua" w:hAnsi="Book Antiqua"/>
                <w:color w:val="auto"/>
              </w:rPr>
              <w:t>, hence top 189 features are of our interest.</w:t>
            </w:r>
          </w:p>
        </w:tc>
      </w:tr>
    </w:tbl>
    <w:p w14:paraId="1717ABA7" w14:textId="6E2576DD" w:rsidR="00A6182D" w:rsidRDefault="00237166" w:rsidP="00554E61">
      <w:pPr>
        <w:spacing w:line="480" w:lineRule="auto"/>
        <w:jc w:val="both"/>
        <w:rPr>
          <w:rFonts w:ascii="Book Antiqua" w:hAnsi="Book Antiqua"/>
        </w:rPr>
      </w:pPr>
      <w:r>
        <w:rPr>
          <w:rFonts w:ascii="Book Antiqua" w:hAnsi="Book Antiqua"/>
        </w:rPr>
        <w:t xml:space="preserve">Hence, the total number of </w:t>
      </w:r>
      <w:r w:rsidR="000639B1">
        <w:rPr>
          <w:rFonts w:ascii="Book Antiqua" w:hAnsi="Book Antiqua"/>
        </w:rPr>
        <w:t xml:space="preserve">methylation </w:t>
      </w:r>
      <w:r>
        <w:rPr>
          <w:rFonts w:ascii="Book Antiqua" w:hAnsi="Book Antiqua"/>
        </w:rPr>
        <w:t xml:space="preserve">features need to be considered </w:t>
      </w:r>
      <w:r w:rsidR="000639B1">
        <w:rPr>
          <w:rFonts w:ascii="Book Antiqua" w:hAnsi="Book Antiqua"/>
        </w:rPr>
        <w:t xml:space="preserve">in this study is now narrowed down to top 189 features. </w:t>
      </w:r>
      <w:r w:rsidR="00411433">
        <w:rPr>
          <w:rFonts w:ascii="Book Antiqua" w:hAnsi="Book Antiqua"/>
        </w:rPr>
        <w:t xml:space="preserve">However, as we are bounded with the </w:t>
      </w:r>
      <w:r w:rsidR="006C18A2">
        <w:rPr>
          <w:rFonts w:ascii="Book Antiqua" w:hAnsi="Book Antiqua"/>
        </w:rPr>
        <w:t xml:space="preserve">n&lt;&lt;p problem (number of </w:t>
      </w:r>
      <w:proofErr w:type="gramStart"/>
      <w:r w:rsidR="006C18A2">
        <w:rPr>
          <w:rFonts w:ascii="Book Antiqua" w:hAnsi="Book Antiqua"/>
        </w:rPr>
        <w:t>sample</w:t>
      </w:r>
      <w:proofErr w:type="gramEnd"/>
      <w:r w:rsidR="006C18A2">
        <w:rPr>
          <w:rFonts w:ascii="Book Antiqua" w:hAnsi="Book Antiqua"/>
        </w:rPr>
        <w:t xml:space="preserve">&lt;&lt;number of features), we need to reduce the maximum number of features up to </w:t>
      </w:r>
      <w:r w:rsidR="00701D12">
        <w:rPr>
          <w:rFonts w:ascii="Book Antiqua" w:hAnsi="Book Antiqua"/>
        </w:rPr>
        <w:t>70 features.</w:t>
      </w:r>
      <w:r w:rsidR="006C18A2">
        <w:rPr>
          <w:rFonts w:ascii="Book Antiqua" w:hAnsi="Book Antiqua"/>
        </w:rPr>
        <w:t xml:space="preserve"> </w:t>
      </w:r>
      <w:r w:rsidR="00A91587">
        <w:rPr>
          <w:rFonts w:ascii="Book Antiqua" w:hAnsi="Book Antiqua"/>
        </w:rPr>
        <w:t>By satisfying all the above</w:t>
      </w:r>
      <w:r w:rsidR="00701D12">
        <w:rPr>
          <w:rFonts w:ascii="Book Antiqua" w:hAnsi="Book Antiqua"/>
        </w:rPr>
        <w:t xml:space="preserve"> conditions</w:t>
      </w:r>
      <w:r w:rsidR="00A91587">
        <w:rPr>
          <w:rFonts w:ascii="Book Antiqua" w:hAnsi="Book Antiqua"/>
        </w:rPr>
        <w:t xml:space="preserve"> in number of features</w:t>
      </w:r>
      <w:r w:rsidR="00357A0D">
        <w:rPr>
          <w:rFonts w:ascii="Book Antiqua" w:hAnsi="Book Antiqua"/>
        </w:rPr>
        <w:t>, the accuracies between feature selection methods are compared to select the best feature selection algorithm</w:t>
      </w:r>
      <w:r w:rsidR="004B705B">
        <w:rPr>
          <w:rFonts w:ascii="Book Antiqua" w:hAnsi="Book Antiqua"/>
        </w:rPr>
        <w:t>s</w:t>
      </w:r>
      <w:r w:rsidR="00357A0D">
        <w:rPr>
          <w:rFonts w:ascii="Book Antiqua" w:hAnsi="Book Antiqua"/>
        </w:rPr>
        <w:t xml:space="preserve">. </w:t>
      </w:r>
      <w:r w:rsidR="00EE28AE">
        <w:rPr>
          <w:rFonts w:ascii="Book Antiqua" w:hAnsi="Book Antiqua"/>
        </w:rPr>
        <w:t xml:space="preserve">For that, different number of features within the limit of </w:t>
      </w:r>
      <w:r w:rsidR="00A91587">
        <w:rPr>
          <w:rFonts w:ascii="Book Antiqua" w:hAnsi="Book Antiqua"/>
        </w:rPr>
        <w:t>70 features such as top 20</w:t>
      </w:r>
      <w:r w:rsidR="00EE28AE">
        <w:rPr>
          <w:rFonts w:ascii="Book Antiqua" w:hAnsi="Book Antiqua"/>
        </w:rPr>
        <w:t xml:space="preserve">, </w:t>
      </w:r>
      <w:r w:rsidR="00A91587">
        <w:rPr>
          <w:rFonts w:ascii="Book Antiqua" w:hAnsi="Book Antiqua"/>
        </w:rPr>
        <w:t>3</w:t>
      </w:r>
      <w:r w:rsidR="00EE28AE">
        <w:rPr>
          <w:rFonts w:ascii="Book Antiqua" w:hAnsi="Book Antiqua"/>
        </w:rPr>
        <w:t xml:space="preserve">0, </w:t>
      </w:r>
      <w:r w:rsidR="00A91587">
        <w:rPr>
          <w:rFonts w:ascii="Book Antiqua" w:hAnsi="Book Antiqua"/>
        </w:rPr>
        <w:t>4</w:t>
      </w:r>
      <w:r w:rsidR="00EE28AE">
        <w:rPr>
          <w:rFonts w:ascii="Book Antiqua" w:hAnsi="Book Antiqua"/>
        </w:rPr>
        <w:t>0, 50</w:t>
      </w:r>
      <w:r w:rsidR="00A91587">
        <w:rPr>
          <w:rFonts w:ascii="Book Antiqua" w:hAnsi="Book Antiqua"/>
        </w:rPr>
        <w:t>, 60</w:t>
      </w:r>
      <w:r w:rsidR="00EE28AE">
        <w:rPr>
          <w:rFonts w:ascii="Book Antiqua" w:hAnsi="Book Antiqua"/>
        </w:rPr>
        <w:t xml:space="preserve"> and </w:t>
      </w:r>
      <w:r w:rsidR="00A91587">
        <w:rPr>
          <w:rFonts w:ascii="Book Antiqua" w:hAnsi="Book Antiqua"/>
        </w:rPr>
        <w:t>70</w:t>
      </w:r>
      <w:r w:rsidR="00EE28AE">
        <w:rPr>
          <w:rFonts w:ascii="Book Antiqua" w:hAnsi="Book Antiqua"/>
        </w:rPr>
        <w:t xml:space="preserve"> features are selected using each of </w:t>
      </w:r>
      <w:proofErr w:type="gramStart"/>
      <w:r w:rsidR="00EE28AE">
        <w:rPr>
          <w:rFonts w:ascii="Book Antiqua" w:hAnsi="Book Antiqua"/>
        </w:rPr>
        <w:t>these feature selection algorithm</w:t>
      </w:r>
      <w:proofErr w:type="gramEnd"/>
      <w:r w:rsidR="00EE28AE">
        <w:rPr>
          <w:rFonts w:ascii="Book Antiqua" w:hAnsi="Book Antiqua"/>
        </w:rPr>
        <w:t xml:space="preserve">, used with </w:t>
      </w:r>
      <w:r w:rsidR="00B14154" w:rsidRPr="00B14154">
        <w:rPr>
          <w:rFonts w:ascii="Book Antiqua" w:hAnsi="Book Antiqua"/>
          <w:highlight w:val="yellow"/>
        </w:rPr>
        <w:t>cross-validation</w:t>
      </w:r>
      <w:r w:rsidR="00B14154">
        <w:rPr>
          <w:rFonts w:ascii="Book Antiqua" w:hAnsi="Book Antiqua"/>
        </w:rPr>
        <w:t xml:space="preserve"> </w:t>
      </w:r>
      <w:r w:rsidR="00EE28AE">
        <w:rPr>
          <w:rFonts w:ascii="Book Antiqua" w:hAnsi="Book Antiqua"/>
        </w:rPr>
        <w:t xml:space="preserve">and their accuracies are compared. Table 1 shows that </w:t>
      </w:r>
      <w:r w:rsidR="00E54156">
        <w:rPr>
          <w:rFonts w:ascii="Book Antiqua" w:hAnsi="Book Antiqua"/>
        </w:rPr>
        <w:t xml:space="preserve">correlation coefficient features </w:t>
      </w:r>
      <w:r w:rsidR="00E276D5">
        <w:rPr>
          <w:rFonts w:ascii="Book Antiqua" w:hAnsi="Book Antiqua"/>
        </w:rPr>
        <w:t>unanimously</w:t>
      </w:r>
      <w:r w:rsidR="00E54156">
        <w:rPr>
          <w:rFonts w:ascii="Book Antiqua" w:hAnsi="Book Antiqua"/>
        </w:rPr>
        <w:t xml:space="preserve"> outperform other </w:t>
      </w:r>
      <w:r w:rsidR="001E40ED">
        <w:rPr>
          <w:rFonts w:ascii="Book Antiqua" w:hAnsi="Book Antiqua"/>
        </w:rPr>
        <w:t xml:space="preserve">feature selection </w:t>
      </w:r>
      <w:r w:rsidR="00E54156">
        <w:rPr>
          <w:rFonts w:ascii="Book Antiqua" w:hAnsi="Book Antiqua"/>
        </w:rPr>
        <w:t>algorithms</w:t>
      </w:r>
      <w:r w:rsidR="001E40ED">
        <w:rPr>
          <w:rFonts w:ascii="Book Antiqua" w:hAnsi="Book Antiqua"/>
        </w:rPr>
        <w:t xml:space="preserve"> with any number of features considered here</w:t>
      </w:r>
      <w:r w:rsidR="00E54156">
        <w:rPr>
          <w:rFonts w:ascii="Book Antiqua" w:hAnsi="Book Antiqua"/>
        </w:rPr>
        <w:t>.</w:t>
      </w:r>
    </w:p>
    <w:p w14:paraId="0220EC1B" w14:textId="4ABC148C" w:rsidR="00BD1080" w:rsidRDefault="00BD1080" w:rsidP="00BD1080">
      <w:pPr>
        <w:pStyle w:val="Caption"/>
      </w:pPr>
      <w:r>
        <w:t xml:space="preserve">Table </w:t>
      </w:r>
      <w:fldSimple w:instr=" SEQ Table \* ARABIC ">
        <w:r w:rsidR="00617BEF">
          <w:rPr>
            <w:noProof/>
          </w:rPr>
          <w:t>1</w:t>
        </w:r>
      </w:fldSimple>
      <w:r>
        <w:t xml:space="preserve">: </w:t>
      </w:r>
      <w:r w:rsidR="00137501">
        <w:t>Performance c</w:t>
      </w:r>
      <w:r>
        <w:t xml:space="preserve">omparison between different </w:t>
      </w:r>
      <w:r w:rsidR="00FB7F17">
        <w:t>numbers</w:t>
      </w:r>
      <w:r>
        <w:t xml:space="preserve"> of features selected using four different feature selection algorithms </w:t>
      </w:r>
      <w:proofErr w:type="gramStart"/>
      <w:r w:rsidR="00137501">
        <w:t xml:space="preserve">and </w:t>
      </w:r>
      <w:r>
        <w:t xml:space="preserve"> </w:t>
      </w:r>
      <w:r w:rsidR="00B14154" w:rsidRPr="00B14154">
        <w:rPr>
          <w:highlight w:val="yellow"/>
        </w:rPr>
        <w:t>Random</w:t>
      </w:r>
      <w:proofErr w:type="gramEnd"/>
      <w:r w:rsidR="00B14154" w:rsidRPr="00B14154">
        <w:rPr>
          <w:highlight w:val="yellow"/>
        </w:rPr>
        <w:t xml:space="preserve"> Forest</w:t>
      </w:r>
      <w:r>
        <w:t xml:space="preserve"> classification algorithm. </w:t>
      </w:r>
      <w:r w:rsidR="00FB7F17">
        <w:t>Top 20</w:t>
      </w:r>
      <w:r w:rsidR="007A69E4">
        <w:t xml:space="preserve">, </w:t>
      </w:r>
      <w:r w:rsidR="00FB7F17">
        <w:t>3</w:t>
      </w:r>
      <w:r w:rsidR="007A69E4">
        <w:t xml:space="preserve">0, </w:t>
      </w:r>
      <w:r w:rsidR="00FB7F17">
        <w:t>4</w:t>
      </w:r>
      <w:r w:rsidR="007A69E4">
        <w:t>0, 50</w:t>
      </w:r>
      <w:r w:rsidR="00FB7F17">
        <w:t>, 60</w:t>
      </w:r>
      <w:r w:rsidR="007A69E4">
        <w:t xml:space="preserve"> and </w:t>
      </w:r>
      <w:r w:rsidR="00FB7F17">
        <w:t>70</w:t>
      </w:r>
      <w:r w:rsidR="007A69E4">
        <w:t xml:space="preserve"> </w:t>
      </w:r>
      <w:r w:rsidR="00137501">
        <w:t xml:space="preserve">methylation </w:t>
      </w:r>
      <w:r w:rsidR="007A69E4">
        <w:t>features are selected using those algorithm</w:t>
      </w:r>
      <w:r w:rsidR="00137501">
        <w:t>s</w:t>
      </w:r>
      <w:r w:rsidR="007A69E4">
        <w:t xml:space="preserve"> and used with </w:t>
      </w:r>
      <w:r w:rsidR="00C304D9" w:rsidRPr="00C304D9">
        <w:rPr>
          <w:highlight w:val="yellow"/>
        </w:rPr>
        <w:t>Random Forest</w:t>
      </w:r>
      <w:r w:rsidR="007A69E4">
        <w:t xml:space="preserve"> and their performances are </w:t>
      </w:r>
      <w:r w:rsidR="004633DE">
        <w:t>compared</w:t>
      </w:r>
      <w:r w:rsidR="007A69E4">
        <w:t>.</w:t>
      </w:r>
    </w:p>
    <w:p w14:paraId="440E7165" w14:textId="210CC692" w:rsidR="003A77F9" w:rsidRDefault="00A56C6D" w:rsidP="003A77F9">
      <w:pPr>
        <w:rPr>
          <w:b/>
          <w:color w:val="FF0000"/>
        </w:rPr>
      </w:pPr>
      <w:r w:rsidRPr="00411433">
        <w:rPr>
          <w:b/>
          <w:color w:val="FF0000"/>
          <w:highlight w:val="yellow"/>
        </w:rPr>
        <w:t xml:space="preserve">I need this table for 20,30,40,50,60 and 70 features, not </w:t>
      </w:r>
      <w:proofErr w:type="gramStart"/>
      <w:r w:rsidRPr="00411433">
        <w:rPr>
          <w:b/>
          <w:color w:val="FF0000"/>
          <w:highlight w:val="yellow"/>
        </w:rPr>
        <w:t>this .we</w:t>
      </w:r>
      <w:proofErr w:type="gramEnd"/>
      <w:r w:rsidRPr="00411433">
        <w:rPr>
          <w:b/>
          <w:color w:val="FF0000"/>
          <w:highlight w:val="yellow"/>
        </w:rPr>
        <w:t xml:space="preserve"> need to be constant</w:t>
      </w:r>
      <w:r w:rsidR="007A2962" w:rsidRPr="00411433">
        <w:rPr>
          <w:b/>
          <w:color w:val="FF0000"/>
          <w:highlight w:val="yellow"/>
        </w:rPr>
        <w:t xml:space="preserve">.  </w:t>
      </w:r>
      <w:r w:rsidR="00411433" w:rsidRPr="00411433">
        <w:rPr>
          <w:b/>
          <w:color w:val="FF0000"/>
          <w:highlight w:val="yellow"/>
        </w:rPr>
        <w:t>While writing it seems like logically there are some problems in the current form</w:t>
      </w:r>
    </w:p>
    <w:p w14:paraId="022A98FF" w14:textId="373C2CD4" w:rsidR="001D4D9D" w:rsidRDefault="001D4D9D" w:rsidP="003A77F9">
      <w:pPr>
        <w:rPr>
          <w:b/>
          <w:color w:val="FF0000"/>
        </w:rPr>
      </w:pPr>
    </w:p>
    <w:p w14:paraId="1A9091B8" w14:textId="77777777" w:rsidR="001D4D9D" w:rsidRPr="00411433" w:rsidRDefault="001D4D9D" w:rsidP="003A77F9">
      <w:pPr>
        <w:rPr>
          <w:b/>
          <w:color w:val="FF0000"/>
        </w:rPr>
      </w:pPr>
    </w:p>
    <w:tbl>
      <w:tblPr>
        <w:tblStyle w:val="TableGrid"/>
        <w:tblW w:w="9419" w:type="dxa"/>
        <w:tblInd w:w="-318" w:type="dxa"/>
        <w:tblLook w:val="04A0" w:firstRow="1" w:lastRow="0" w:firstColumn="1" w:lastColumn="0" w:noHBand="0" w:noVBand="1"/>
      </w:tblPr>
      <w:tblGrid>
        <w:gridCol w:w="2244"/>
        <w:gridCol w:w="1199"/>
        <w:gridCol w:w="1199"/>
        <w:gridCol w:w="1199"/>
        <w:gridCol w:w="1199"/>
        <w:gridCol w:w="1199"/>
        <w:gridCol w:w="1180"/>
      </w:tblGrid>
      <w:tr w:rsidR="007B7DB0" w14:paraId="250FE590" w14:textId="77777777" w:rsidTr="001D4D9D">
        <w:trPr>
          <w:trHeight w:val="546"/>
        </w:trPr>
        <w:tc>
          <w:tcPr>
            <w:tcW w:w="2244" w:type="dxa"/>
          </w:tcPr>
          <w:p w14:paraId="79210243" w14:textId="77777777" w:rsidR="007B7DB0" w:rsidRDefault="007B7DB0" w:rsidP="00E70850">
            <w:pPr>
              <w:jc w:val="both"/>
              <w:rPr>
                <w:rFonts w:ascii="Book Antiqua" w:hAnsi="Book Antiqua"/>
              </w:rPr>
            </w:pPr>
          </w:p>
        </w:tc>
        <w:tc>
          <w:tcPr>
            <w:tcW w:w="1199" w:type="dxa"/>
          </w:tcPr>
          <w:p w14:paraId="0260BBA1" w14:textId="77777777" w:rsidR="007B7DB0" w:rsidRDefault="007B7DB0" w:rsidP="00990066">
            <w:pPr>
              <w:jc w:val="both"/>
              <w:rPr>
                <w:rFonts w:ascii="Book Antiqua" w:hAnsi="Book Antiqua"/>
              </w:rPr>
            </w:pPr>
            <w:r>
              <w:rPr>
                <w:rFonts w:ascii="Book Antiqua" w:hAnsi="Book Antiqua"/>
              </w:rPr>
              <w:t>Top 20 features</w:t>
            </w:r>
          </w:p>
        </w:tc>
        <w:tc>
          <w:tcPr>
            <w:tcW w:w="1199" w:type="dxa"/>
          </w:tcPr>
          <w:p w14:paraId="540AC98F" w14:textId="77777777" w:rsidR="007B7DB0" w:rsidRDefault="007B7DB0" w:rsidP="00E70850">
            <w:pPr>
              <w:jc w:val="both"/>
              <w:rPr>
                <w:rFonts w:ascii="Book Antiqua" w:hAnsi="Book Antiqua"/>
              </w:rPr>
            </w:pPr>
            <w:r>
              <w:rPr>
                <w:rFonts w:ascii="Book Antiqua" w:hAnsi="Book Antiqua"/>
              </w:rPr>
              <w:t>30 features</w:t>
            </w:r>
          </w:p>
        </w:tc>
        <w:tc>
          <w:tcPr>
            <w:tcW w:w="1199" w:type="dxa"/>
          </w:tcPr>
          <w:p w14:paraId="3CE34406" w14:textId="77777777" w:rsidR="007B7DB0" w:rsidRDefault="007B7DB0" w:rsidP="00E70850">
            <w:pPr>
              <w:jc w:val="both"/>
              <w:rPr>
                <w:rFonts w:ascii="Book Antiqua" w:hAnsi="Book Antiqua"/>
              </w:rPr>
            </w:pPr>
            <w:r>
              <w:rPr>
                <w:rFonts w:ascii="Book Antiqua" w:hAnsi="Book Antiqua"/>
              </w:rPr>
              <w:t>40 features</w:t>
            </w:r>
          </w:p>
        </w:tc>
        <w:tc>
          <w:tcPr>
            <w:tcW w:w="1199" w:type="dxa"/>
          </w:tcPr>
          <w:p w14:paraId="75B57930" w14:textId="77777777" w:rsidR="007B7DB0" w:rsidRDefault="007B7DB0" w:rsidP="00E70850">
            <w:pPr>
              <w:jc w:val="both"/>
              <w:rPr>
                <w:rFonts w:ascii="Book Antiqua" w:hAnsi="Book Antiqua"/>
              </w:rPr>
            </w:pPr>
            <w:r>
              <w:rPr>
                <w:rFonts w:ascii="Book Antiqua" w:hAnsi="Book Antiqua"/>
              </w:rPr>
              <w:t>50 features</w:t>
            </w:r>
          </w:p>
        </w:tc>
        <w:tc>
          <w:tcPr>
            <w:tcW w:w="1199" w:type="dxa"/>
          </w:tcPr>
          <w:p w14:paraId="4DF70C90" w14:textId="77777777" w:rsidR="007B7DB0" w:rsidRDefault="007B7DB0" w:rsidP="00E70850">
            <w:pPr>
              <w:jc w:val="both"/>
              <w:rPr>
                <w:rFonts w:ascii="Book Antiqua" w:hAnsi="Book Antiqua"/>
              </w:rPr>
            </w:pPr>
            <w:r>
              <w:rPr>
                <w:rFonts w:ascii="Book Antiqua" w:hAnsi="Book Antiqua"/>
              </w:rPr>
              <w:t>60 features</w:t>
            </w:r>
          </w:p>
        </w:tc>
        <w:tc>
          <w:tcPr>
            <w:tcW w:w="1180" w:type="dxa"/>
          </w:tcPr>
          <w:p w14:paraId="19A9E055" w14:textId="77777777" w:rsidR="007B7DB0" w:rsidRDefault="007B7DB0" w:rsidP="00E70850">
            <w:pPr>
              <w:jc w:val="both"/>
              <w:rPr>
                <w:rFonts w:ascii="Book Antiqua" w:hAnsi="Book Antiqua"/>
              </w:rPr>
            </w:pPr>
            <w:r>
              <w:rPr>
                <w:rFonts w:ascii="Book Antiqua" w:hAnsi="Book Antiqua"/>
              </w:rPr>
              <w:t>70 features</w:t>
            </w:r>
          </w:p>
        </w:tc>
      </w:tr>
      <w:tr w:rsidR="007B7DB0" w14:paraId="781E9E83" w14:textId="77777777" w:rsidTr="001D4D9D">
        <w:trPr>
          <w:trHeight w:val="558"/>
        </w:trPr>
        <w:tc>
          <w:tcPr>
            <w:tcW w:w="2244" w:type="dxa"/>
          </w:tcPr>
          <w:p w14:paraId="6DE68021" w14:textId="77777777" w:rsidR="007B7DB0" w:rsidRDefault="007B7DB0" w:rsidP="00EE28AE">
            <w:pPr>
              <w:ind w:right="-250"/>
              <w:jc w:val="both"/>
              <w:rPr>
                <w:rFonts w:ascii="Book Antiqua" w:hAnsi="Book Antiqua"/>
              </w:rPr>
            </w:pPr>
            <w:r>
              <w:rPr>
                <w:rFonts w:ascii="Book Antiqua" w:hAnsi="Book Antiqua"/>
              </w:rPr>
              <w:t>Mutual information</w:t>
            </w:r>
          </w:p>
        </w:tc>
        <w:tc>
          <w:tcPr>
            <w:tcW w:w="1199" w:type="dxa"/>
          </w:tcPr>
          <w:p w14:paraId="3ECE6262" w14:textId="38C60DD0" w:rsidR="007B7DB0" w:rsidRDefault="001D4D9D" w:rsidP="00E70850">
            <w:pPr>
              <w:jc w:val="both"/>
              <w:rPr>
                <w:rFonts w:ascii="Book Antiqua" w:hAnsi="Book Antiqua"/>
              </w:rPr>
            </w:pPr>
            <w:r>
              <w:rPr>
                <w:rFonts w:ascii="Book Antiqua" w:hAnsi="Book Antiqua"/>
              </w:rPr>
              <w:t>0.47+/-0.07</w:t>
            </w:r>
          </w:p>
        </w:tc>
        <w:tc>
          <w:tcPr>
            <w:tcW w:w="1199" w:type="dxa"/>
          </w:tcPr>
          <w:p w14:paraId="0EA10EC4" w14:textId="093F682A" w:rsidR="007B7DB0" w:rsidRDefault="001D4D9D" w:rsidP="00E70850">
            <w:pPr>
              <w:jc w:val="both"/>
              <w:rPr>
                <w:rFonts w:ascii="Book Antiqua" w:hAnsi="Book Antiqua"/>
              </w:rPr>
            </w:pPr>
            <w:r>
              <w:rPr>
                <w:rFonts w:ascii="Book Antiqua" w:hAnsi="Book Antiqua"/>
              </w:rPr>
              <w:t>0.46+/-0.09</w:t>
            </w:r>
          </w:p>
        </w:tc>
        <w:tc>
          <w:tcPr>
            <w:tcW w:w="1199" w:type="dxa"/>
          </w:tcPr>
          <w:p w14:paraId="53C01B6A" w14:textId="7BE2AFD1" w:rsidR="007B7DB0" w:rsidRDefault="001D4D9D" w:rsidP="00E70850">
            <w:pPr>
              <w:jc w:val="both"/>
              <w:rPr>
                <w:rFonts w:ascii="Book Antiqua" w:hAnsi="Book Antiqua"/>
              </w:rPr>
            </w:pPr>
            <w:r>
              <w:rPr>
                <w:rFonts w:ascii="Book Antiqua" w:hAnsi="Book Antiqua"/>
              </w:rPr>
              <w:t>0.49+/-0.7</w:t>
            </w:r>
          </w:p>
        </w:tc>
        <w:tc>
          <w:tcPr>
            <w:tcW w:w="1199" w:type="dxa"/>
          </w:tcPr>
          <w:p w14:paraId="0BE8A3C7" w14:textId="1B28399E" w:rsidR="007B7DB0" w:rsidRDefault="001D4D9D" w:rsidP="00E70850">
            <w:pPr>
              <w:jc w:val="both"/>
              <w:rPr>
                <w:rFonts w:ascii="Book Antiqua" w:hAnsi="Book Antiqua"/>
              </w:rPr>
            </w:pPr>
            <w:r>
              <w:rPr>
                <w:rFonts w:ascii="Book Antiqua" w:hAnsi="Book Antiqua"/>
              </w:rPr>
              <w:t>0.49+/-0.07</w:t>
            </w:r>
          </w:p>
        </w:tc>
        <w:tc>
          <w:tcPr>
            <w:tcW w:w="1199" w:type="dxa"/>
          </w:tcPr>
          <w:p w14:paraId="76DFBCD7" w14:textId="09C32394" w:rsidR="007B7DB0" w:rsidRDefault="001D4D9D" w:rsidP="00E70850">
            <w:pPr>
              <w:jc w:val="both"/>
              <w:rPr>
                <w:rFonts w:ascii="Book Antiqua" w:hAnsi="Book Antiqua"/>
              </w:rPr>
            </w:pPr>
            <w:r>
              <w:rPr>
                <w:rFonts w:ascii="Book Antiqua" w:hAnsi="Book Antiqua"/>
              </w:rPr>
              <w:t>0.47+/-0.07</w:t>
            </w:r>
          </w:p>
        </w:tc>
        <w:tc>
          <w:tcPr>
            <w:tcW w:w="1180" w:type="dxa"/>
          </w:tcPr>
          <w:p w14:paraId="005C831D" w14:textId="6F9283A3" w:rsidR="007B7DB0" w:rsidRDefault="001D4D9D" w:rsidP="00E70850">
            <w:pPr>
              <w:jc w:val="both"/>
              <w:rPr>
                <w:rFonts w:ascii="Book Antiqua" w:hAnsi="Book Antiqua"/>
              </w:rPr>
            </w:pPr>
            <w:r>
              <w:rPr>
                <w:rFonts w:ascii="Book Antiqua" w:hAnsi="Book Antiqua"/>
              </w:rPr>
              <w:t>0.49+/-0.07</w:t>
            </w:r>
          </w:p>
        </w:tc>
      </w:tr>
      <w:tr w:rsidR="007B7DB0" w14:paraId="75AF1318" w14:textId="77777777" w:rsidTr="001D4D9D">
        <w:trPr>
          <w:trHeight w:val="267"/>
        </w:trPr>
        <w:tc>
          <w:tcPr>
            <w:tcW w:w="2244" w:type="dxa"/>
          </w:tcPr>
          <w:p w14:paraId="49B40386" w14:textId="03AA92BD" w:rsidR="007B7DB0" w:rsidRDefault="007B7DB0" w:rsidP="00E70850">
            <w:pPr>
              <w:jc w:val="both"/>
              <w:rPr>
                <w:rFonts w:ascii="Book Antiqua" w:hAnsi="Book Antiqua"/>
              </w:rPr>
            </w:pPr>
            <w:r>
              <w:rPr>
                <w:rFonts w:ascii="Book Antiqua" w:hAnsi="Book Antiqua"/>
              </w:rPr>
              <w:t xml:space="preserve">Correlation </w:t>
            </w:r>
            <w:r w:rsidR="00B72C52" w:rsidRPr="00B72C52">
              <w:rPr>
                <w:rFonts w:ascii="Book Antiqua" w:hAnsi="Book Antiqua"/>
              </w:rPr>
              <w:t>Coefficient</w:t>
            </w:r>
          </w:p>
        </w:tc>
        <w:tc>
          <w:tcPr>
            <w:tcW w:w="1199" w:type="dxa"/>
          </w:tcPr>
          <w:p w14:paraId="19F7FE2E" w14:textId="4B995D6F" w:rsidR="007B7DB0" w:rsidRDefault="001D4D9D" w:rsidP="00E70850">
            <w:pPr>
              <w:jc w:val="both"/>
              <w:rPr>
                <w:rFonts w:ascii="Book Antiqua" w:hAnsi="Book Antiqua"/>
              </w:rPr>
            </w:pPr>
            <w:r>
              <w:rPr>
                <w:rFonts w:ascii="Book Antiqua" w:hAnsi="Book Antiqua"/>
              </w:rPr>
              <w:t>0.81+/-0.12</w:t>
            </w:r>
          </w:p>
        </w:tc>
        <w:tc>
          <w:tcPr>
            <w:tcW w:w="1199" w:type="dxa"/>
          </w:tcPr>
          <w:p w14:paraId="59DEDDA9" w14:textId="1AB0E615" w:rsidR="007B7DB0" w:rsidRDefault="001D4D9D" w:rsidP="00E70850">
            <w:pPr>
              <w:jc w:val="both"/>
              <w:rPr>
                <w:rFonts w:ascii="Book Antiqua" w:hAnsi="Book Antiqua"/>
              </w:rPr>
            </w:pPr>
            <w:r>
              <w:rPr>
                <w:rFonts w:ascii="Book Antiqua" w:hAnsi="Book Antiqua"/>
              </w:rPr>
              <w:t>0.79+/-0.13</w:t>
            </w:r>
          </w:p>
        </w:tc>
        <w:tc>
          <w:tcPr>
            <w:tcW w:w="1199" w:type="dxa"/>
          </w:tcPr>
          <w:p w14:paraId="55EA8A03" w14:textId="3E02369B" w:rsidR="007B7DB0" w:rsidRDefault="001D4D9D" w:rsidP="00E70850">
            <w:pPr>
              <w:jc w:val="both"/>
              <w:rPr>
                <w:rFonts w:ascii="Book Antiqua" w:hAnsi="Book Antiqua"/>
              </w:rPr>
            </w:pPr>
            <w:r>
              <w:rPr>
                <w:rFonts w:ascii="Book Antiqua" w:hAnsi="Book Antiqua"/>
              </w:rPr>
              <w:t>0.86+/-0.12</w:t>
            </w:r>
          </w:p>
        </w:tc>
        <w:tc>
          <w:tcPr>
            <w:tcW w:w="1199" w:type="dxa"/>
          </w:tcPr>
          <w:p w14:paraId="21BD8B54" w14:textId="5CB34E68" w:rsidR="007B7DB0" w:rsidRDefault="001D4D9D" w:rsidP="00E70850">
            <w:pPr>
              <w:jc w:val="both"/>
              <w:rPr>
                <w:rFonts w:ascii="Book Antiqua" w:hAnsi="Book Antiqua"/>
              </w:rPr>
            </w:pPr>
            <w:r>
              <w:rPr>
                <w:rFonts w:ascii="Book Antiqua" w:hAnsi="Book Antiqua"/>
              </w:rPr>
              <w:t>0.86+/-0.10</w:t>
            </w:r>
          </w:p>
        </w:tc>
        <w:tc>
          <w:tcPr>
            <w:tcW w:w="1199" w:type="dxa"/>
          </w:tcPr>
          <w:p w14:paraId="7F96E11D" w14:textId="0FE00D92" w:rsidR="007B7DB0" w:rsidRDefault="001D4D9D" w:rsidP="00E70850">
            <w:pPr>
              <w:jc w:val="both"/>
              <w:rPr>
                <w:rFonts w:ascii="Book Antiqua" w:hAnsi="Book Antiqua"/>
              </w:rPr>
            </w:pPr>
            <w:r>
              <w:rPr>
                <w:rFonts w:ascii="Book Antiqua" w:hAnsi="Book Antiqua"/>
              </w:rPr>
              <w:t>0.87+/-0.08</w:t>
            </w:r>
          </w:p>
        </w:tc>
        <w:tc>
          <w:tcPr>
            <w:tcW w:w="1180" w:type="dxa"/>
          </w:tcPr>
          <w:p w14:paraId="5A47204D" w14:textId="714BE9EB" w:rsidR="007B7DB0" w:rsidRDefault="001D4D9D" w:rsidP="00E70850">
            <w:pPr>
              <w:jc w:val="both"/>
              <w:rPr>
                <w:rFonts w:ascii="Book Antiqua" w:hAnsi="Book Antiqua"/>
              </w:rPr>
            </w:pPr>
            <w:r>
              <w:rPr>
                <w:rFonts w:ascii="Book Antiqua" w:hAnsi="Book Antiqua"/>
              </w:rPr>
              <w:t>0.87+/-0.05</w:t>
            </w:r>
          </w:p>
        </w:tc>
      </w:tr>
      <w:tr w:rsidR="007B7DB0" w14:paraId="7FD7292B" w14:textId="77777777" w:rsidTr="001D4D9D">
        <w:trPr>
          <w:trHeight w:val="279"/>
        </w:trPr>
        <w:tc>
          <w:tcPr>
            <w:tcW w:w="2244" w:type="dxa"/>
          </w:tcPr>
          <w:p w14:paraId="587C79DA" w14:textId="77777777" w:rsidR="007B7DB0" w:rsidRDefault="007B7DB0" w:rsidP="00E70850">
            <w:pPr>
              <w:jc w:val="both"/>
              <w:rPr>
                <w:rFonts w:ascii="Book Antiqua" w:hAnsi="Book Antiqua"/>
              </w:rPr>
            </w:pPr>
            <w:r>
              <w:rPr>
                <w:rFonts w:ascii="Book Antiqua" w:hAnsi="Book Antiqua"/>
              </w:rPr>
              <w:t>Chi-square</w:t>
            </w:r>
          </w:p>
        </w:tc>
        <w:tc>
          <w:tcPr>
            <w:tcW w:w="1199" w:type="dxa"/>
          </w:tcPr>
          <w:p w14:paraId="3A5B7D08" w14:textId="310703AE" w:rsidR="007B7DB0" w:rsidRDefault="001D4D9D" w:rsidP="00E70850">
            <w:pPr>
              <w:jc w:val="both"/>
              <w:rPr>
                <w:rFonts w:ascii="Book Antiqua" w:hAnsi="Book Antiqua"/>
              </w:rPr>
            </w:pPr>
            <w:r>
              <w:rPr>
                <w:rFonts w:ascii="Book Antiqua" w:hAnsi="Book Antiqua"/>
              </w:rPr>
              <w:t>0.77+/-0.12</w:t>
            </w:r>
          </w:p>
        </w:tc>
        <w:tc>
          <w:tcPr>
            <w:tcW w:w="1199" w:type="dxa"/>
          </w:tcPr>
          <w:p w14:paraId="62D877C4" w14:textId="2C56339D" w:rsidR="007B7DB0" w:rsidRDefault="001D4D9D" w:rsidP="00E70850">
            <w:pPr>
              <w:jc w:val="both"/>
              <w:rPr>
                <w:rFonts w:ascii="Book Antiqua" w:hAnsi="Book Antiqua"/>
              </w:rPr>
            </w:pPr>
            <w:r>
              <w:rPr>
                <w:rFonts w:ascii="Book Antiqua" w:hAnsi="Book Antiqua"/>
              </w:rPr>
              <w:t>0.77+/-0.13</w:t>
            </w:r>
          </w:p>
        </w:tc>
        <w:tc>
          <w:tcPr>
            <w:tcW w:w="1199" w:type="dxa"/>
          </w:tcPr>
          <w:p w14:paraId="25778E92" w14:textId="0B4E8C52" w:rsidR="007B7DB0" w:rsidRDefault="001D4D9D" w:rsidP="00E70850">
            <w:pPr>
              <w:jc w:val="both"/>
              <w:rPr>
                <w:rFonts w:ascii="Book Antiqua" w:hAnsi="Book Antiqua"/>
              </w:rPr>
            </w:pPr>
            <w:r>
              <w:rPr>
                <w:rFonts w:ascii="Book Antiqua" w:hAnsi="Book Antiqua"/>
              </w:rPr>
              <w:t>0.81+/-0.13</w:t>
            </w:r>
          </w:p>
        </w:tc>
        <w:tc>
          <w:tcPr>
            <w:tcW w:w="1199" w:type="dxa"/>
          </w:tcPr>
          <w:p w14:paraId="76A52DE2" w14:textId="61491245" w:rsidR="007B7DB0" w:rsidRDefault="001D4D9D" w:rsidP="00E70850">
            <w:pPr>
              <w:jc w:val="both"/>
              <w:rPr>
                <w:rFonts w:ascii="Book Antiqua" w:hAnsi="Book Antiqua"/>
              </w:rPr>
            </w:pPr>
            <w:r>
              <w:rPr>
                <w:rFonts w:ascii="Book Antiqua" w:hAnsi="Book Antiqua"/>
              </w:rPr>
              <w:t>0.79+/-0.10</w:t>
            </w:r>
          </w:p>
        </w:tc>
        <w:tc>
          <w:tcPr>
            <w:tcW w:w="1199" w:type="dxa"/>
          </w:tcPr>
          <w:p w14:paraId="39DE35CE" w14:textId="137D63F2" w:rsidR="007B7DB0" w:rsidRDefault="001D4D9D" w:rsidP="00E70850">
            <w:pPr>
              <w:jc w:val="both"/>
              <w:rPr>
                <w:rFonts w:ascii="Book Antiqua" w:hAnsi="Book Antiqua"/>
              </w:rPr>
            </w:pPr>
            <w:r>
              <w:rPr>
                <w:rFonts w:ascii="Book Antiqua" w:hAnsi="Book Antiqua"/>
              </w:rPr>
              <w:t>0.76+/-0.12</w:t>
            </w:r>
          </w:p>
        </w:tc>
        <w:tc>
          <w:tcPr>
            <w:tcW w:w="1180" w:type="dxa"/>
          </w:tcPr>
          <w:p w14:paraId="1CC2FFAC" w14:textId="51BD5350" w:rsidR="007B7DB0" w:rsidRDefault="001D4D9D" w:rsidP="00E70850">
            <w:pPr>
              <w:jc w:val="both"/>
              <w:rPr>
                <w:rFonts w:ascii="Book Antiqua" w:hAnsi="Book Antiqua"/>
              </w:rPr>
            </w:pPr>
            <w:r>
              <w:rPr>
                <w:rFonts w:ascii="Book Antiqua" w:hAnsi="Book Antiqua"/>
              </w:rPr>
              <w:t>0.80+/-0.10</w:t>
            </w:r>
          </w:p>
        </w:tc>
      </w:tr>
      <w:tr w:rsidR="007B7DB0" w14:paraId="76EADF50" w14:textId="77777777" w:rsidTr="001D4D9D">
        <w:trPr>
          <w:trHeight w:val="267"/>
        </w:trPr>
        <w:tc>
          <w:tcPr>
            <w:tcW w:w="2244" w:type="dxa"/>
          </w:tcPr>
          <w:p w14:paraId="7C5365F5" w14:textId="77777777" w:rsidR="007B7DB0" w:rsidRDefault="007B7DB0" w:rsidP="00E70850">
            <w:pPr>
              <w:jc w:val="both"/>
              <w:rPr>
                <w:rFonts w:ascii="Book Antiqua" w:hAnsi="Book Antiqua"/>
              </w:rPr>
            </w:pPr>
            <w:r>
              <w:rPr>
                <w:rFonts w:ascii="Book Antiqua" w:hAnsi="Book Antiqua"/>
              </w:rPr>
              <w:t>Feature importance</w:t>
            </w:r>
          </w:p>
        </w:tc>
        <w:tc>
          <w:tcPr>
            <w:tcW w:w="1199" w:type="dxa"/>
          </w:tcPr>
          <w:p w14:paraId="267B5447" w14:textId="7E1F7D9F" w:rsidR="007B7DB0" w:rsidRDefault="001D4D9D" w:rsidP="00E70850">
            <w:pPr>
              <w:jc w:val="both"/>
              <w:rPr>
                <w:rFonts w:ascii="Book Antiqua" w:hAnsi="Book Antiqua"/>
              </w:rPr>
            </w:pPr>
            <w:r>
              <w:rPr>
                <w:rFonts w:ascii="Book Antiqua" w:hAnsi="Book Antiqua"/>
              </w:rPr>
              <w:t>0.71+/-0.08</w:t>
            </w:r>
          </w:p>
        </w:tc>
        <w:tc>
          <w:tcPr>
            <w:tcW w:w="1199" w:type="dxa"/>
          </w:tcPr>
          <w:p w14:paraId="645CED66" w14:textId="5633AF84" w:rsidR="007B7DB0" w:rsidRDefault="001D4D9D" w:rsidP="00E70850">
            <w:pPr>
              <w:jc w:val="both"/>
              <w:rPr>
                <w:rFonts w:ascii="Book Antiqua" w:hAnsi="Book Antiqua"/>
              </w:rPr>
            </w:pPr>
            <w:r>
              <w:rPr>
                <w:rFonts w:ascii="Book Antiqua" w:hAnsi="Book Antiqua"/>
              </w:rPr>
              <w:t>0.64+/-0.17</w:t>
            </w:r>
          </w:p>
        </w:tc>
        <w:tc>
          <w:tcPr>
            <w:tcW w:w="1199" w:type="dxa"/>
          </w:tcPr>
          <w:p w14:paraId="5C0C5871" w14:textId="4911C372" w:rsidR="007B7DB0" w:rsidRDefault="001D4D9D" w:rsidP="00E70850">
            <w:pPr>
              <w:jc w:val="both"/>
              <w:rPr>
                <w:rFonts w:ascii="Book Antiqua" w:hAnsi="Book Antiqua"/>
              </w:rPr>
            </w:pPr>
            <w:r>
              <w:rPr>
                <w:rFonts w:ascii="Book Antiqua" w:hAnsi="Book Antiqua"/>
              </w:rPr>
              <w:t>0.73+/-0.16</w:t>
            </w:r>
          </w:p>
        </w:tc>
        <w:tc>
          <w:tcPr>
            <w:tcW w:w="1199" w:type="dxa"/>
          </w:tcPr>
          <w:p w14:paraId="60A9C097" w14:textId="13E6A6B7" w:rsidR="007B7DB0" w:rsidRDefault="001D4D9D" w:rsidP="00E70850">
            <w:pPr>
              <w:jc w:val="both"/>
              <w:rPr>
                <w:rFonts w:ascii="Book Antiqua" w:hAnsi="Book Antiqua"/>
              </w:rPr>
            </w:pPr>
            <w:r>
              <w:rPr>
                <w:rFonts w:ascii="Book Antiqua" w:hAnsi="Book Antiqua"/>
              </w:rPr>
              <w:t>0.81+/-0.12</w:t>
            </w:r>
          </w:p>
        </w:tc>
        <w:tc>
          <w:tcPr>
            <w:tcW w:w="1199" w:type="dxa"/>
          </w:tcPr>
          <w:p w14:paraId="6B4E3D04" w14:textId="319D81B5" w:rsidR="007B7DB0" w:rsidRDefault="001D4D9D" w:rsidP="00E70850">
            <w:pPr>
              <w:jc w:val="both"/>
              <w:rPr>
                <w:rFonts w:ascii="Book Antiqua" w:hAnsi="Book Antiqua"/>
              </w:rPr>
            </w:pPr>
            <w:r>
              <w:rPr>
                <w:rFonts w:ascii="Book Antiqua" w:hAnsi="Book Antiqua"/>
              </w:rPr>
              <w:t>0.79+/-0.16</w:t>
            </w:r>
          </w:p>
        </w:tc>
        <w:tc>
          <w:tcPr>
            <w:tcW w:w="1180" w:type="dxa"/>
          </w:tcPr>
          <w:p w14:paraId="3387AC54" w14:textId="55D3BEAD" w:rsidR="007B7DB0" w:rsidRDefault="001D4D9D" w:rsidP="00E70850">
            <w:pPr>
              <w:jc w:val="both"/>
              <w:rPr>
                <w:rFonts w:ascii="Book Antiqua" w:hAnsi="Book Antiqua"/>
              </w:rPr>
            </w:pPr>
            <w:r>
              <w:rPr>
                <w:rFonts w:ascii="Book Antiqua" w:hAnsi="Book Antiqua"/>
              </w:rPr>
              <w:t>0.79+/-0.16</w:t>
            </w:r>
          </w:p>
        </w:tc>
      </w:tr>
    </w:tbl>
    <w:p w14:paraId="2B86073C" w14:textId="77777777" w:rsidR="00E70850" w:rsidRDefault="00E70850" w:rsidP="00554E61">
      <w:pPr>
        <w:spacing w:line="480" w:lineRule="auto"/>
        <w:jc w:val="both"/>
        <w:rPr>
          <w:rFonts w:ascii="Book Antiqua" w:hAnsi="Book Antiqua"/>
        </w:rPr>
      </w:pPr>
    </w:p>
    <w:p w14:paraId="4FD05659" w14:textId="4590CCFF" w:rsidR="008F188D" w:rsidRDefault="00CE6306" w:rsidP="00554E61">
      <w:pPr>
        <w:spacing w:line="480" w:lineRule="auto"/>
        <w:jc w:val="both"/>
        <w:rPr>
          <w:rFonts w:ascii="Book Antiqua" w:hAnsi="Book Antiqua"/>
        </w:rPr>
      </w:pPr>
      <w:r>
        <w:rPr>
          <w:rFonts w:ascii="Book Antiqua" w:hAnsi="Book Antiqua"/>
        </w:rPr>
        <w:t xml:space="preserve">As per the observation from Table 1, </w:t>
      </w:r>
      <w:r w:rsidR="002F2586">
        <w:rPr>
          <w:rFonts w:ascii="Book Antiqua" w:hAnsi="Book Antiqua"/>
        </w:rPr>
        <w:t>n</w:t>
      </w:r>
      <w:r>
        <w:rPr>
          <w:rFonts w:ascii="Book Antiqua" w:hAnsi="Book Antiqua"/>
        </w:rPr>
        <w:t>ow different number</w:t>
      </w:r>
      <w:r w:rsidR="00D668CC">
        <w:rPr>
          <w:rFonts w:ascii="Book Antiqua" w:hAnsi="Book Antiqua"/>
        </w:rPr>
        <w:t>s</w:t>
      </w:r>
      <w:r>
        <w:rPr>
          <w:rFonts w:ascii="Book Antiqua" w:hAnsi="Book Antiqua"/>
        </w:rPr>
        <w:t xml:space="preserve"> of features between 45 to 55 selected using correlation coefficient feature selection algorithm are </w:t>
      </w:r>
      <w:r w:rsidR="002F2586">
        <w:rPr>
          <w:rFonts w:ascii="Book Antiqua" w:hAnsi="Book Antiqua"/>
        </w:rPr>
        <w:t>subjected to different feature selection algorithms and their a</w:t>
      </w:r>
      <w:r w:rsidR="00512954">
        <w:rPr>
          <w:rFonts w:ascii="Book Antiqua" w:hAnsi="Book Antiqua"/>
        </w:rPr>
        <w:t>ccuracies are compared. Figure 2</w:t>
      </w:r>
      <w:r w:rsidR="002F2586">
        <w:rPr>
          <w:rFonts w:ascii="Book Antiqua" w:hAnsi="Book Antiqua"/>
        </w:rPr>
        <w:t xml:space="preserve"> shows that top </w:t>
      </w:r>
      <w:r w:rsidR="00B7254B" w:rsidRPr="00B7254B">
        <w:rPr>
          <w:rFonts w:ascii="Book Antiqua" w:hAnsi="Book Antiqua"/>
          <w:highlight w:val="yellow"/>
        </w:rPr>
        <w:t>48</w:t>
      </w:r>
      <w:r w:rsidR="002F2586">
        <w:rPr>
          <w:rFonts w:ascii="Book Antiqua" w:hAnsi="Book Antiqua"/>
        </w:rPr>
        <w:t xml:space="preserve"> </w:t>
      </w:r>
      <w:r w:rsidR="008C4A01">
        <w:rPr>
          <w:rFonts w:ascii="Book Antiqua" w:hAnsi="Book Antiqua"/>
        </w:rPr>
        <w:t xml:space="preserve">correlation coefficient selected </w:t>
      </w:r>
      <w:r w:rsidR="00137501">
        <w:rPr>
          <w:rFonts w:ascii="Book Antiqua" w:hAnsi="Book Antiqua"/>
        </w:rPr>
        <w:t xml:space="preserve">methylation </w:t>
      </w:r>
      <w:r w:rsidR="002F2586">
        <w:rPr>
          <w:rFonts w:ascii="Book Antiqua" w:hAnsi="Book Antiqua"/>
        </w:rPr>
        <w:t xml:space="preserve">features </w:t>
      </w:r>
      <w:r w:rsidR="008C4A01">
        <w:rPr>
          <w:rFonts w:ascii="Book Antiqua" w:hAnsi="Book Antiqua"/>
        </w:rPr>
        <w:t xml:space="preserve">along </w:t>
      </w:r>
      <w:proofErr w:type="gramStart"/>
      <w:r w:rsidR="008C4A01">
        <w:rPr>
          <w:rFonts w:ascii="Book Antiqua" w:hAnsi="Book Antiqua"/>
        </w:rPr>
        <w:t xml:space="preserve">with </w:t>
      </w:r>
      <w:r w:rsidR="002F2586">
        <w:rPr>
          <w:rFonts w:ascii="Book Antiqua" w:hAnsi="Book Antiqua"/>
        </w:rPr>
        <w:t xml:space="preserve"> </w:t>
      </w:r>
      <w:r w:rsidR="00B7254B" w:rsidRPr="00B7254B">
        <w:rPr>
          <w:rFonts w:ascii="Book Antiqua" w:hAnsi="Book Antiqua"/>
          <w:highlight w:val="yellow"/>
        </w:rPr>
        <w:t>Logistic</w:t>
      </w:r>
      <w:proofErr w:type="gramEnd"/>
      <w:r w:rsidR="00B7254B" w:rsidRPr="00B7254B">
        <w:rPr>
          <w:rFonts w:ascii="Book Antiqua" w:hAnsi="Book Antiqua"/>
          <w:highlight w:val="yellow"/>
        </w:rPr>
        <w:t xml:space="preserve"> Regression</w:t>
      </w:r>
      <w:r w:rsidR="002F2586">
        <w:rPr>
          <w:rFonts w:ascii="Book Antiqua" w:hAnsi="Book Antiqua"/>
        </w:rPr>
        <w:t xml:space="preserve"> algorithm </w:t>
      </w:r>
      <w:r w:rsidR="00220D88">
        <w:rPr>
          <w:rFonts w:ascii="Book Antiqua" w:hAnsi="Book Antiqua"/>
        </w:rPr>
        <w:t>produces the best accuracy value of</w:t>
      </w:r>
      <w:r w:rsidR="00D6704F">
        <w:rPr>
          <w:rFonts w:ascii="Book Antiqua" w:hAnsi="Book Antiqua"/>
        </w:rPr>
        <w:t xml:space="preserve"> </w:t>
      </w:r>
      <w:r w:rsidR="00D6704F" w:rsidRPr="00A070EB">
        <w:rPr>
          <w:rFonts w:ascii="Book Antiqua" w:hAnsi="Book Antiqua"/>
          <w:highlight w:val="yellow"/>
        </w:rPr>
        <w:t>0.9571+/-0.03</w:t>
      </w:r>
      <w:r w:rsidR="00A070EB" w:rsidRPr="00A070EB">
        <w:rPr>
          <w:rFonts w:ascii="Book Antiqua" w:hAnsi="Book Antiqua"/>
          <w:highlight w:val="yellow"/>
        </w:rPr>
        <w:t>50</w:t>
      </w:r>
      <w:r w:rsidR="00220D88">
        <w:rPr>
          <w:rFonts w:ascii="Book Antiqua" w:hAnsi="Book Antiqua"/>
        </w:rPr>
        <w:t>.</w:t>
      </w:r>
    </w:p>
    <w:p w14:paraId="068D6E1A" w14:textId="1FB45F35" w:rsidR="002315F1" w:rsidRDefault="002315F1" w:rsidP="00554E61">
      <w:pPr>
        <w:spacing w:line="480" w:lineRule="auto"/>
        <w:jc w:val="both"/>
        <w:rPr>
          <w:rFonts w:ascii="Book Antiqua" w:hAnsi="Book Antiqua"/>
        </w:rPr>
      </w:pPr>
      <w:r>
        <w:rPr>
          <w:rFonts w:ascii="Book Antiqua" w:hAnsi="Book Antiqua"/>
        </w:rPr>
        <w:t xml:space="preserve">Set of </w:t>
      </w:r>
      <w:r w:rsidR="009933CE" w:rsidRPr="009933CE">
        <w:rPr>
          <w:rFonts w:ascii="Book Antiqua" w:hAnsi="Book Antiqua"/>
          <w:highlight w:val="yellow"/>
        </w:rPr>
        <w:t>48</w:t>
      </w:r>
      <w:r>
        <w:rPr>
          <w:rFonts w:ascii="Book Antiqua" w:hAnsi="Book Antiqua"/>
        </w:rPr>
        <w:t xml:space="preserve"> features with the highest accuracy (supplementary material) are subjected to gene ontology (GO) to biologically validate the data. Top biological functions or pathways identified in relation to these features are XXXXXX. Whole set of GO terms related to these features are presented in the supplementary material.</w:t>
      </w:r>
    </w:p>
    <w:p w14:paraId="7AC57FC8" w14:textId="77777777" w:rsidR="00357A0D" w:rsidRDefault="000D3300" w:rsidP="00021A42">
      <w:pPr>
        <w:rPr>
          <w:b/>
          <w:color w:val="FF0000"/>
          <w:highlight w:val="yellow"/>
        </w:rPr>
      </w:pPr>
      <w:r w:rsidRPr="00021A42">
        <w:rPr>
          <w:b/>
          <w:color w:val="FF0000"/>
          <w:highlight w:val="yellow"/>
        </w:rPr>
        <w:t xml:space="preserve">Now we need to draw a graph illustrating the accuracies by </w:t>
      </w:r>
      <w:proofErr w:type="gramStart"/>
      <w:r w:rsidRPr="00021A42">
        <w:rPr>
          <w:b/>
          <w:color w:val="FF0000"/>
          <w:highlight w:val="yellow"/>
        </w:rPr>
        <w:t>45,46,...</w:t>
      </w:r>
      <w:proofErr w:type="gramEnd"/>
      <w:r w:rsidRPr="00021A42">
        <w:rPr>
          <w:b/>
          <w:color w:val="FF0000"/>
          <w:highlight w:val="yellow"/>
        </w:rPr>
        <w:t>.55 features using SVM and logistic regression.</w:t>
      </w:r>
    </w:p>
    <w:tbl>
      <w:tblPr>
        <w:tblStyle w:val="TableGrid"/>
        <w:tblW w:w="0" w:type="auto"/>
        <w:tblLook w:val="04A0" w:firstRow="1" w:lastRow="0" w:firstColumn="1" w:lastColumn="0" w:noHBand="0" w:noVBand="1"/>
      </w:tblPr>
      <w:tblGrid>
        <w:gridCol w:w="9016"/>
      </w:tblGrid>
      <w:tr w:rsidR="00512954" w14:paraId="4FFA7242" w14:textId="77777777" w:rsidTr="00512954">
        <w:tc>
          <w:tcPr>
            <w:tcW w:w="9242" w:type="dxa"/>
          </w:tcPr>
          <w:p w14:paraId="05C41F89" w14:textId="44FC536F" w:rsidR="00512954" w:rsidRDefault="00E42E99" w:rsidP="00021A42">
            <w:pPr>
              <w:rPr>
                <w:b/>
                <w:color w:val="FF0000"/>
                <w:highlight w:val="yellow"/>
              </w:rPr>
            </w:pPr>
            <w:r w:rsidRPr="00E42E99">
              <w:rPr>
                <w:b/>
                <w:noProof/>
                <w:color w:val="FF0000"/>
              </w:rPr>
              <w:lastRenderedPageBreak/>
              <w:drawing>
                <wp:inline distT="0" distB="0" distL="0" distR="0" wp14:anchorId="1F199ED2" wp14:editId="34EE9B6E">
                  <wp:extent cx="5731510" cy="37077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07765"/>
                          </a:xfrm>
                          <a:prstGeom prst="rect">
                            <a:avLst/>
                          </a:prstGeom>
                        </pic:spPr>
                      </pic:pic>
                    </a:graphicData>
                  </a:graphic>
                </wp:inline>
              </w:drawing>
            </w:r>
          </w:p>
        </w:tc>
      </w:tr>
      <w:tr w:rsidR="00512954" w14:paraId="10B500D6" w14:textId="77777777" w:rsidTr="00512954">
        <w:tc>
          <w:tcPr>
            <w:tcW w:w="9242" w:type="dxa"/>
          </w:tcPr>
          <w:p w14:paraId="55FE1D40" w14:textId="77777777" w:rsidR="00512954" w:rsidRDefault="00512954" w:rsidP="00512954">
            <w:pPr>
              <w:pStyle w:val="Caption"/>
              <w:jc w:val="both"/>
              <w:rPr>
                <w:b w:val="0"/>
                <w:color w:val="FF0000"/>
                <w:highlight w:val="yellow"/>
              </w:rPr>
            </w:pPr>
            <w:r w:rsidRPr="00512954">
              <w:rPr>
                <w:rFonts w:ascii="Book Antiqua" w:hAnsi="Book Antiqua"/>
                <w:color w:val="auto"/>
              </w:rPr>
              <w:t xml:space="preserve">Figure </w:t>
            </w:r>
            <w:r w:rsidRPr="00512954">
              <w:rPr>
                <w:rFonts w:ascii="Book Antiqua" w:hAnsi="Book Antiqua"/>
                <w:color w:val="auto"/>
              </w:rPr>
              <w:fldChar w:fldCharType="begin"/>
            </w:r>
            <w:r w:rsidRPr="00512954">
              <w:rPr>
                <w:rFonts w:ascii="Book Antiqua" w:hAnsi="Book Antiqua"/>
                <w:color w:val="auto"/>
              </w:rPr>
              <w:instrText xml:space="preserve"> SEQ Figure \* ARABIC </w:instrText>
            </w:r>
            <w:r w:rsidRPr="00512954">
              <w:rPr>
                <w:rFonts w:ascii="Book Antiqua" w:hAnsi="Book Antiqua"/>
                <w:color w:val="auto"/>
              </w:rPr>
              <w:fldChar w:fldCharType="separate"/>
            </w:r>
            <w:r w:rsidR="001941EA">
              <w:rPr>
                <w:rFonts w:ascii="Book Antiqua" w:hAnsi="Book Antiqua"/>
                <w:noProof/>
                <w:color w:val="auto"/>
              </w:rPr>
              <w:t>2</w:t>
            </w:r>
            <w:r w:rsidRPr="00512954">
              <w:rPr>
                <w:rFonts w:ascii="Book Antiqua" w:hAnsi="Book Antiqua"/>
                <w:color w:val="auto"/>
              </w:rPr>
              <w:fldChar w:fldCharType="end"/>
            </w:r>
            <w:r w:rsidRPr="00512954">
              <w:rPr>
                <w:rFonts w:ascii="Book Antiqua" w:hAnsi="Book Antiqua"/>
                <w:color w:val="auto"/>
              </w:rPr>
              <w:t>: Performance comparison between different number</w:t>
            </w:r>
            <w:r w:rsidR="00F376BF">
              <w:rPr>
                <w:rFonts w:ascii="Book Antiqua" w:hAnsi="Book Antiqua"/>
                <w:color w:val="auto"/>
              </w:rPr>
              <w:t>s</w:t>
            </w:r>
            <w:r w:rsidRPr="00512954">
              <w:rPr>
                <w:rFonts w:ascii="Book Antiqua" w:hAnsi="Book Antiqua"/>
                <w:color w:val="auto"/>
              </w:rPr>
              <w:t xml:space="preserve"> of features selected using correlation coefficient along with different machine learning algorithms.</w:t>
            </w:r>
          </w:p>
        </w:tc>
      </w:tr>
    </w:tbl>
    <w:p w14:paraId="0AEDCA64" w14:textId="77777777" w:rsidR="00512954" w:rsidRDefault="00512954" w:rsidP="00137501">
      <w:pPr>
        <w:spacing w:line="480" w:lineRule="auto"/>
        <w:jc w:val="both"/>
        <w:rPr>
          <w:rFonts w:ascii="Book Antiqua" w:hAnsi="Book Antiqua"/>
        </w:rPr>
      </w:pPr>
    </w:p>
    <w:p w14:paraId="5F7A1E17" w14:textId="77777777" w:rsidR="00137501" w:rsidRDefault="00137501" w:rsidP="00137501">
      <w:pPr>
        <w:spacing w:line="480" w:lineRule="auto"/>
        <w:jc w:val="both"/>
        <w:rPr>
          <w:rFonts w:ascii="Book Antiqua" w:hAnsi="Book Antiqua"/>
        </w:rPr>
      </w:pPr>
      <w:r w:rsidRPr="00137501">
        <w:rPr>
          <w:rFonts w:ascii="Book Antiqua" w:hAnsi="Book Antiqua"/>
        </w:rPr>
        <w:t>Now</w:t>
      </w:r>
      <w:r w:rsidR="009B3F61">
        <w:rPr>
          <w:rFonts w:ascii="Book Antiqua" w:hAnsi="Book Antiqua"/>
        </w:rPr>
        <w:t xml:space="preserve"> </w:t>
      </w:r>
      <w:proofErr w:type="spellStart"/>
      <w:r w:rsidR="009B3F61">
        <w:rPr>
          <w:rFonts w:ascii="Book Antiqua" w:hAnsi="Book Antiqua"/>
        </w:rPr>
        <w:t>smallRNa</w:t>
      </w:r>
      <w:proofErr w:type="spellEnd"/>
      <w:r w:rsidR="009B3F61">
        <w:rPr>
          <w:rFonts w:ascii="Book Antiqua" w:hAnsi="Book Antiqua"/>
        </w:rPr>
        <w:t xml:space="preserve"> data extracted from 79 samples and their performances are compared between machine learning algorithms </w:t>
      </w:r>
      <w:r w:rsidR="00AF2F74">
        <w:rPr>
          <w:rFonts w:ascii="Book Antiqua" w:hAnsi="Book Antiqua"/>
        </w:rPr>
        <w:t xml:space="preserve">to reveal the best set of features produces that accuracy along with the name of the corresponding machine learning algorithm. </w:t>
      </w:r>
      <w:r w:rsidR="006D3FF8">
        <w:rPr>
          <w:rFonts w:ascii="Book Antiqua" w:hAnsi="Book Antiqua"/>
        </w:rPr>
        <w:t>In the same way as described above, important set of features in this diagnosis is tested using feature importance value of each feature.</w:t>
      </w:r>
    </w:p>
    <w:tbl>
      <w:tblPr>
        <w:tblStyle w:val="TableGrid"/>
        <w:tblW w:w="0" w:type="auto"/>
        <w:tblLook w:val="04A0" w:firstRow="1" w:lastRow="0" w:firstColumn="1" w:lastColumn="0" w:noHBand="0" w:noVBand="1"/>
      </w:tblPr>
      <w:tblGrid>
        <w:gridCol w:w="9016"/>
      </w:tblGrid>
      <w:tr w:rsidR="00786B1C" w14:paraId="5F9F73AF" w14:textId="77777777" w:rsidTr="00786B1C">
        <w:tc>
          <w:tcPr>
            <w:tcW w:w="9242" w:type="dxa"/>
          </w:tcPr>
          <w:p w14:paraId="6AE1484C" w14:textId="46CBD9CA" w:rsidR="00786B1C" w:rsidRDefault="00BB61E3" w:rsidP="00137501">
            <w:pPr>
              <w:spacing w:line="480" w:lineRule="auto"/>
              <w:jc w:val="both"/>
              <w:rPr>
                <w:rFonts w:ascii="Book Antiqua" w:hAnsi="Book Antiqua"/>
              </w:rPr>
            </w:pPr>
            <w:r w:rsidRPr="00BB61E3">
              <w:rPr>
                <w:rFonts w:ascii="Book Antiqua" w:hAnsi="Book Antiqua"/>
                <w:noProof/>
              </w:rPr>
              <w:lastRenderedPageBreak/>
              <w:drawing>
                <wp:inline distT="0" distB="0" distL="0" distR="0" wp14:anchorId="156EFF77" wp14:editId="5E4B2CFA">
                  <wp:extent cx="5731510" cy="2844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4165"/>
                          </a:xfrm>
                          <a:prstGeom prst="rect">
                            <a:avLst/>
                          </a:prstGeom>
                        </pic:spPr>
                      </pic:pic>
                    </a:graphicData>
                  </a:graphic>
                </wp:inline>
              </w:drawing>
            </w:r>
          </w:p>
        </w:tc>
      </w:tr>
      <w:tr w:rsidR="00786B1C" w14:paraId="5FF39243" w14:textId="77777777" w:rsidTr="00786B1C">
        <w:tc>
          <w:tcPr>
            <w:tcW w:w="9242" w:type="dxa"/>
          </w:tcPr>
          <w:p w14:paraId="0325E5F5" w14:textId="77777777" w:rsidR="00786B1C" w:rsidRDefault="00786B1C" w:rsidP="00997782">
            <w:pPr>
              <w:pStyle w:val="Caption"/>
              <w:jc w:val="both"/>
              <w:rPr>
                <w:rFonts w:ascii="Book Antiqua" w:hAnsi="Book Antiqua"/>
              </w:rPr>
            </w:pPr>
            <w:r w:rsidRPr="00786B1C">
              <w:rPr>
                <w:rFonts w:ascii="Book Antiqua" w:hAnsi="Book Antiqua"/>
                <w:color w:val="auto"/>
              </w:rPr>
              <w:t xml:space="preserve">Figure </w:t>
            </w:r>
            <w:r w:rsidRPr="00786B1C">
              <w:rPr>
                <w:rFonts w:ascii="Book Antiqua" w:hAnsi="Book Antiqua"/>
                <w:color w:val="auto"/>
              </w:rPr>
              <w:fldChar w:fldCharType="begin"/>
            </w:r>
            <w:r w:rsidRPr="00786B1C">
              <w:rPr>
                <w:rFonts w:ascii="Book Antiqua" w:hAnsi="Book Antiqua"/>
                <w:color w:val="auto"/>
              </w:rPr>
              <w:instrText xml:space="preserve"> SEQ Figure \* ARABIC </w:instrText>
            </w:r>
            <w:r w:rsidRPr="00786B1C">
              <w:rPr>
                <w:rFonts w:ascii="Book Antiqua" w:hAnsi="Book Antiqua"/>
                <w:color w:val="auto"/>
              </w:rPr>
              <w:fldChar w:fldCharType="separate"/>
            </w:r>
            <w:r w:rsidR="001941EA">
              <w:rPr>
                <w:rFonts w:ascii="Book Antiqua" w:hAnsi="Book Antiqua"/>
                <w:noProof/>
                <w:color w:val="auto"/>
              </w:rPr>
              <w:t>3</w:t>
            </w:r>
            <w:r w:rsidRPr="00786B1C">
              <w:rPr>
                <w:rFonts w:ascii="Book Antiqua" w:hAnsi="Book Antiqua"/>
                <w:color w:val="auto"/>
              </w:rPr>
              <w:fldChar w:fldCharType="end"/>
            </w:r>
            <w:r w:rsidRPr="00786B1C">
              <w:rPr>
                <w:rFonts w:ascii="Book Antiqua" w:hAnsi="Book Antiqua"/>
                <w:color w:val="auto"/>
              </w:rPr>
              <w:t>: Feature importance values between features are compared to see the number of</w:t>
            </w:r>
            <w:r>
              <w:rPr>
                <w:rFonts w:ascii="Book Antiqua" w:hAnsi="Book Antiqua"/>
                <w:color w:val="auto"/>
              </w:rPr>
              <w:t xml:space="preserve"> </w:t>
            </w:r>
            <w:proofErr w:type="spellStart"/>
            <w:r>
              <w:rPr>
                <w:rFonts w:ascii="Book Antiqua" w:hAnsi="Book Antiqua"/>
                <w:color w:val="auto"/>
              </w:rPr>
              <w:t>smallRNA</w:t>
            </w:r>
            <w:proofErr w:type="spellEnd"/>
            <w:r w:rsidRPr="00786B1C">
              <w:rPr>
                <w:rFonts w:ascii="Book Antiqua" w:hAnsi="Book Antiqua"/>
                <w:color w:val="auto"/>
              </w:rPr>
              <w:t xml:space="preserve"> features </w:t>
            </w:r>
            <w:r w:rsidR="00997782">
              <w:rPr>
                <w:rFonts w:ascii="Book Antiqua" w:hAnsi="Book Antiqua"/>
                <w:color w:val="auto"/>
              </w:rPr>
              <w:t xml:space="preserve">influences on the diagnosis of diabetic retinopathy. This figure shows that after 643 features the feature importance value reached to zero. </w:t>
            </w:r>
            <w:r>
              <w:t xml:space="preserve"> </w:t>
            </w:r>
          </w:p>
        </w:tc>
      </w:tr>
    </w:tbl>
    <w:p w14:paraId="1E3EFF44" w14:textId="77777777" w:rsidR="00786B1C" w:rsidRDefault="00786B1C" w:rsidP="00786B1C">
      <w:pPr>
        <w:pStyle w:val="Caption"/>
        <w:rPr>
          <w:rFonts w:ascii="Book Antiqua" w:hAnsi="Book Antiqua"/>
        </w:rPr>
      </w:pPr>
    </w:p>
    <w:p w14:paraId="71D3A5E6" w14:textId="53A6F2F0" w:rsidR="006D3FF8" w:rsidRDefault="003342A7" w:rsidP="00137501">
      <w:pPr>
        <w:spacing w:line="480" w:lineRule="auto"/>
        <w:jc w:val="both"/>
        <w:rPr>
          <w:rFonts w:ascii="Book Antiqua" w:hAnsi="Book Antiqua"/>
        </w:rPr>
      </w:pPr>
      <w:r>
        <w:rPr>
          <w:rFonts w:ascii="Book Antiqua" w:hAnsi="Book Antiqua"/>
        </w:rPr>
        <w:t>Now again by considering the</w:t>
      </w:r>
      <w:r w:rsidR="001B0083">
        <w:rPr>
          <w:rFonts w:ascii="Book Antiqua" w:hAnsi="Book Antiqua"/>
        </w:rPr>
        <w:t xml:space="preserve"> same</w:t>
      </w:r>
      <w:r>
        <w:rPr>
          <w:rFonts w:ascii="Book Antiqua" w:hAnsi="Book Antiqua"/>
        </w:rPr>
        <w:t xml:space="preserve"> n&lt;&lt;p problem, we </w:t>
      </w:r>
      <w:r w:rsidR="0008335C">
        <w:rPr>
          <w:rFonts w:ascii="Book Antiqua" w:hAnsi="Book Antiqua"/>
        </w:rPr>
        <w:t>select</w:t>
      </w:r>
      <w:r>
        <w:rPr>
          <w:rFonts w:ascii="Book Antiqua" w:hAnsi="Book Antiqua"/>
        </w:rPr>
        <w:t xml:space="preserve"> top </w:t>
      </w:r>
      <w:r w:rsidR="0097543E">
        <w:rPr>
          <w:rFonts w:ascii="Book Antiqua" w:hAnsi="Book Antiqua"/>
        </w:rPr>
        <w:t>20, 30, 40, 50, 60 and 70 fea</w:t>
      </w:r>
      <w:r>
        <w:rPr>
          <w:rFonts w:ascii="Book Antiqua" w:hAnsi="Book Antiqua"/>
        </w:rPr>
        <w:t xml:space="preserve">tures </w:t>
      </w:r>
      <w:r w:rsidR="0008335C">
        <w:rPr>
          <w:rFonts w:ascii="Book Antiqua" w:hAnsi="Book Antiqua"/>
        </w:rPr>
        <w:t xml:space="preserve">from small RNA data </w:t>
      </w:r>
      <w:r w:rsidR="00BA2DF7">
        <w:rPr>
          <w:rFonts w:ascii="Book Antiqua" w:hAnsi="Book Antiqua"/>
        </w:rPr>
        <w:t xml:space="preserve">using the same four machine learning algorithms and their performances are compared to see the top feature selection algorithm. Table 2 shows that </w:t>
      </w:r>
      <w:r w:rsidR="00797DA4">
        <w:rPr>
          <w:rFonts w:ascii="Book Antiqua" w:hAnsi="Book Antiqua"/>
        </w:rPr>
        <w:t xml:space="preserve">Feature importance </w:t>
      </w:r>
      <w:r w:rsidR="0052116C">
        <w:rPr>
          <w:rFonts w:ascii="Book Antiqua" w:hAnsi="Book Antiqua"/>
        </w:rPr>
        <w:t xml:space="preserve">algorithm constantly performs better than other three algorithms. </w:t>
      </w:r>
      <w:proofErr w:type="gramStart"/>
      <w:r w:rsidR="0052116C">
        <w:rPr>
          <w:rFonts w:ascii="Book Antiqua" w:hAnsi="Book Antiqua"/>
        </w:rPr>
        <w:t>Hence</w:t>
      </w:r>
      <w:proofErr w:type="gramEnd"/>
      <w:r w:rsidR="0052116C">
        <w:rPr>
          <w:rFonts w:ascii="Book Antiqua" w:hAnsi="Book Antiqua"/>
        </w:rPr>
        <w:t xml:space="preserve"> we take this </w:t>
      </w:r>
      <w:r w:rsidR="002C09C0">
        <w:rPr>
          <w:rFonts w:ascii="Book Antiqua" w:hAnsi="Book Antiqua"/>
        </w:rPr>
        <w:t>algorithm forwards</w:t>
      </w:r>
      <w:r w:rsidR="0052116C">
        <w:rPr>
          <w:rFonts w:ascii="Book Antiqua" w:hAnsi="Book Antiqua"/>
        </w:rPr>
        <w:t xml:space="preserve"> to the next step.</w:t>
      </w:r>
    </w:p>
    <w:p w14:paraId="5F904C5C" w14:textId="74BD2200" w:rsidR="00E86773" w:rsidRPr="00E86773" w:rsidRDefault="00E86773" w:rsidP="00E86773">
      <w:pPr>
        <w:pStyle w:val="Caption"/>
        <w:jc w:val="both"/>
        <w:rPr>
          <w:rFonts w:ascii="Book Antiqua" w:hAnsi="Book Antiqua"/>
          <w:color w:val="auto"/>
          <w:lang w:val="en-US"/>
        </w:rPr>
      </w:pPr>
      <w:r w:rsidRPr="00E86773">
        <w:rPr>
          <w:rFonts w:ascii="Book Antiqua" w:hAnsi="Book Antiqua"/>
          <w:color w:val="auto"/>
          <w:lang w:val="en-US"/>
        </w:rPr>
        <w:t xml:space="preserve">Table </w:t>
      </w:r>
      <w:r w:rsidRPr="00E86773">
        <w:rPr>
          <w:rFonts w:ascii="Book Antiqua" w:hAnsi="Book Antiqua"/>
          <w:color w:val="auto"/>
          <w:lang w:val="en-US"/>
        </w:rPr>
        <w:fldChar w:fldCharType="begin"/>
      </w:r>
      <w:r w:rsidRPr="00E86773">
        <w:rPr>
          <w:rFonts w:ascii="Book Antiqua" w:hAnsi="Book Antiqua"/>
          <w:color w:val="auto"/>
          <w:lang w:val="en-US"/>
        </w:rPr>
        <w:instrText xml:space="preserve"> SEQ Table \* ARABIC </w:instrText>
      </w:r>
      <w:r w:rsidRPr="00E86773">
        <w:rPr>
          <w:rFonts w:ascii="Book Antiqua" w:hAnsi="Book Antiqua"/>
          <w:color w:val="auto"/>
          <w:lang w:val="en-US"/>
        </w:rPr>
        <w:fldChar w:fldCharType="separate"/>
      </w:r>
      <w:r w:rsidR="00617BEF">
        <w:rPr>
          <w:rFonts w:ascii="Book Antiqua" w:hAnsi="Book Antiqua"/>
          <w:noProof/>
          <w:color w:val="auto"/>
          <w:lang w:val="en-US"/>
        </w:rPr>
        <w:t>2</w:t>
      </w:r>
      <w:r w:rsidRPr="00E86773">
        <w:rPr>
          <w:rFonts w:ascii="Book Antiqua" w:hAnsi="Book Antiqua"/>
          <w:color w:val="auto"/>
          <w:lang w:val="en-US"/>
        </w:rPr>
        <w:fldChar w:fldCharType="end"/>
      </w:r>
      <w:r w:rsidRPr="00E86773">
        <w:rPr>
          <w:rFonts w:ascii="Book Antiqua" w:hAnsi="Book Antiqua"/>
          <w:color w:val="auto"/>
          <w:lang w:val="en-US"/>
        </w:rPr>
        <w:t>: Different number</w:t>
      </w:r>
      <w:r w:rsidR="00FE2F40">
        <w:rPr>
          <w:rFonts w:ascii="Book Antiqua" w:hAnsi="Book Antiqua"/>
          <w:color w:val="auto"/>
          <w:lang w:val="en-US"/>
        </w:rPr>
        <w:t>s</w:t>
      </w:r>
      <w:r w:rsidRPr="00E86773">
        <w:rPr>
          <w:rFonts w:ascii="Book Antiqua" w:hAnsi="Book Antiqua"/>
          <w:color w:val="auto"/>
          <w:lang w:val="en-US"/>
        </w:rPr>
        <w:t xml:space="preserve"> of features are selected using four machine learning algorithms, each set is used with </w:t>
      </w:r>
      <w:r w:rsidR="00B72C52">
        <w:rPr>
          <w:rFonts w:ascii="Book Antiqua" w:hAnsi="Book Antiqua"/>
          <w:color w:val="auto"/>
          <w:lang w:val="en-US"/>
        </w:rPr>
        <w:t>Random Forest</w:t>
      </w:r>
      <w:r w:rsidRPr="00E86773">
        <w:rPr>
          <w:rFonts w:ascii="Book Antiqua" w:hAnsi="Book Antiqua"/>
          <w:color w:val="auto"/>
          <w:lang w:val="en-US"/>
        </w:rPr>
        <w:t xml:space="preserve"> algorithm in the diagnosis and their accuracies are compared to select the best feature selection algorithm in this prediction.</w:t>
      </w:r>
    </w:p>
    <w:tbl>
      <w:tblPr>
        <w:tblStyle w:val="TableGrid"/>
        <w:tblW w:w="8931" w:type="dxa"/>
        <w:tblLook w:val="04A0" w:firstRow="1" w:lastRow="0" w:firstColumn="1" w:lastColumn="0" w:noHBand="0" w:noVBand="1"/>
      </w:tblPr>
      <w:tblGrid>
        <w:gridCol w:w="2127"/>
        <w:gridCol w:w="1137"/>
        <w:gridCol w:w="1137"/>
        <w:gridCol w:w="1137"/>
        <w:gridCol w:w="1137"/>
        <w:gridCol w:w="1137"/>
        <w:gridCol w:w="1119"/>
      </w:tblGrid>
      <w:tr w:rsidR="00D668CC" w14:paraId="382A210E" w14:textId="77777777" w:rsidTr="00D668CC">
        <w:tc>
          <w:tcPr>
            <w:tcW w:w="2127" w:type="dxa"/>
          </w:tcPr>
          <w:p w14:paraId="3DCE3D2A" w14:textId="77777777" w:rsidR="00D668CC" w:rsidRDefault="00D668CC" w:rsidP="00CC318E">
            <w:pPr>
              <w:jc w:val="both"/>
              <w:rPr>
                <w:rFonts w:ascii="Book Antiqua" w:hAnsi="Book Antiqua"/>
              </w:rPr>
            </w:pPr>
          </w:p>
        </w:tc>
        <w:tc>
          <w:tcPr>
            <w:tcW w:w="1137" w:type="dxa"/>
          </w:tcPr>
          <w:p w14:paraId="2C0D42A2" w14:textId="77777777" w:rsidR="00D668CC" w:rsidRDefault="00D668CC" w:rsidP="00CC318E">
            <w:pPr>
              <w:jc w:val="both"/>
              <w:rPr>
                <w:rFonts w:ascii="Book Antiqua" w:hAnsi="Book Antiqua"/>
              </w:rPr>
            </w:pPr>
            <w:r>
              <w:rPr>
                <w:rFonts w:ascii="Book Antiqua" w:hAnsi="Book Antiqua"/>
              </w:rPr>
              <w:t>Top 20 features</w:t>
            </w:r>
          </w:p>
        </w:tc>
        <w:tc>
          <w:tcPr>
            <w:tcW w:w="1137" w:type="dxa"/>
          </w:tcPr>
          <w:p w14:paraId="13C21A8B" w14:textId="77777777" w:rsidR="00D668CC" w:rsidRDefault="00D668CC" w:rsidP="00CC318E">
            <w:pPr>
              <w:jc w:val="both"/>
              <w:rPr>
                <w:rFonts w:ascii="Book Antiqua" w:hAnsi="Book Antiqua"/>
              </w:rPr>
            </w:pPr>
            <w:r>
              <w:rPr>
                <w:rFonts w:ascii="Book Antiqua" w:hAnsi="Book Antiqua"/>
              </w:rPr>
              <w:t>30 features</w:t>
            </w:r>
          </w:p>
        </w:tc>
        <w:tc>
          <w:tcPr>
            <w:tcW w:w="1137" w:type="dxa"/>
          </w:tcPr>
          <w:p w14:paraId="18810A3C" w14:textId="77777777" w:rsidR="00D668CC" w:rsidRDefault="00D668CC" w:rsidP="00CC318E">
            <w:pPr>
              <w:jc w:val="both"/>
              <w:rPr>
                <w:rFonts w:ascii="Book Antiqua" w:hAnsi="Book Antiqua"/>
              </w:rPr>
            </w:pPr>
            <w:r>
              <w:rPr>
                <w:rFonts w:ascii="Book Antiqua" w:hAnsi="Book Antiqua"/>
              </w:rPr>
              <w:t>40 features</w:t>
            </w:r>
          </w:p>
        </w:tc>
        <w:tc>
          <w:tcPr>
            <w:tcW w:w="1137" w:type="dxa"/>
          </w:tcPr>
          <w:p w14:paraId="29725B11" w14:textId="77777777" w:rsidR="00D668CC" w:rsidRDefault="00D668CC" w:rsidP="00CC318E">
            <w:pPr>
              <w:jc w:val="both"/>
              <w:rPr>
                <w:rFonts w:ascii="Book Antiqua" w:hAnsi="Book Antiqua"/>
              </w:rPr>
            </w:pPr>
            <w:r>
              <w:rPr>
                <w:rFonts w:ascii="Book Antiqua" w:hAnsi="Book Antiqua"/>
              </w:rPr>
              <w:t>50 features</w:t>
            </w:r>
          </w:p>
        </w:tc>
        <w:tc>
          <w:tcPr>
            <w:tcW w:w="1137" w:type="dxa"/>
          </w:tcPr>
          <w:p w14:paraId="231C68A7" w14:textId="77777777" w:rsidR="00D668CC" w:rsidRDefault="00D668CC" w:rsidP="00CC318E">
            <w:pPr>
              <w:jc w:val="both"/>
              <w:rPr>
                <w:rFonts w:ascii="Book Antiqua" w:hAnsi="Book Antiqua"/>
              </w:rPr>
            </w:pPr>
            <w:r>
              <w:rPr>
                <w:rFonts w:ascii="Book Antiqua" w:hAnsi="Book Antiqua"/>
              </w:rPr>
              <w:t>60 features</w:t>
            </w:r>
          </w:p>
        </w:tc>
        <w:tc>
          <w:tcPr>
            <w:tcW w:w="1119" w:type="dxa"/>
          </w:tcPr>
          <w:p w14:paraId="13E7A177" w14:textId="77777777" w:rsidR="00D668CC" w:rsidRDefault="00D668CC" w:rsidP="00CC318E">
            <w:pPr>
              <w:jc w:val="both"/>
              <w:rPr>
                <w:rFonts w:ascii="Book Antiqua" w:hAnsi="Book Antiqua"/>
              </w:rPr>
            </w:pPr>
            <w:r>
              <w:rPr>
                <w:rFonts w:ascii="Book Antiqua" w:hAnsi="Book Antiqua"/>
              </w:rPr>
              <w:t>70 features</w:t>
            </w:r>
          </w:p>
        </w:tc>
      </w:tr>
      <w:tr w:rsidR="00D668CC" w14:paraId="5F4A8ED5" w14:textId="77777777" w:rsidTr="00D668CC">
        <w:tc>
          <w:tcPr>
            <w:tcW w:w="2127" w:type="dxa"/>
          </w:tcPr>
          <w:p w14:paraId="4342F339" w14:textId="77777777" w:rsidR="00D668CC" w:rsidRDefault="00D668CC" w:rsidP="00CC318E">
            <w:pPr>
              <w:ind w:right="-250"/>
              <w:jc w:val="both"/>
              <w:rPr>
                <w:rFonts w:ascii="Book Antiqua" w:hAnsi="Book Antiqua"/>
              </w:rPr>
            </w:pPr>
            <w:r>
              <w:rPr>
                <w:rFonts w:ascii="Book Antiqua" w:hAnsi="Book Antiqua"/>
              </w:rPr>
              <w:t>Mutual information</w:t>
            </w:r>
          </w:p>
        </w:tc>
        <w:tc>
          <w:tcPr>
            <w:tcW w:w="1137" w:type="dxa"/>
          </w:tcPr>
          <w:p w14:paraId="7A79A313" w14:textId="1C2219F3" w:rsidR="00D668CC" w:rsidRDefault="000A1416" w:rsidP="00CC318E">
            <w:pPr>
              <w:jc w:val="both"/>
              <w:rPr>
                <w:rFonts w:ascii="Book Antiqua" w:hAnsi="Book Antiqua"/>
              </w:rPr>
            </w:pPr>
            <w:r w:rsidRPr="000A1416">
              <w:rPr>
                <w:rFonts w:ascii="Book Antiqua" w:hAnsi="Book Antiqua"/>
              </w:rPr>
              <w:t>0.40+/-0.09</w:t>
            </w:r>
          </w:p>
        </w:tc>
        <w:tc>
          <w:tcPr>
            <w:tcW w:w="1137" w:type="dxa"/>
          </w:tcPr>
          <w:p w14:paraId="27721A26" w14:textId="7E629FDB" w:rsidR="00D668CC" w:rsidRDefault="00D52E6B" w:rsidP="00CC318E">
            <w:pPr>
              <w:jc w:val="both"/>
              <w:rPr>
                <w:rFonts w:ascii="Book Antiqua" w:hAnsi="Book Antiqua"/>
              </w:rPr>
            </w:pPr>
            <w:r w:rsidRPr="00D52E6B">
              <w:rPr>
                <w:rFonts w:ascii="Book Antiqua" w:hAnsi="Book Antiqua"/>
              </w:rPr>
              <w:t>0.35+/-0.05</w:t>
            </w:r>
          </w:p>
        </w:tc>
        <w:tc>
          <w:tcPr>
            <w:tcW w:w="1137" w:type="dxa"/>
          </w:tcPr>
          <w:p w14:paraId="5F61DC39" w14:textId="53FFF467" w:rsidR="00D668CC" w:rsidRDefault="00D52E6B" w:rsidP="00CC318E">
            <w:pPr>
              <w:jc w:val="both"/>
              <w:rPr>
                <w:rFonts w:ascii="Book Antiqua" w:hAnsi="Book Antiqua"/>
              </w:rPr>
            </w:pPr>
            <w:r w:rsidRPr="00D52E6B">
              <w:rPr>
                <w:rFonts w:ascii="Book Antiqua" w:hAnsi="Book Antiqua"/>
              </w:rPr>
              <w:t>0.44+/-0.13</w:t>
            </w:r>
          </w:p>
        </w:tc>
        <w:tc>
          <w:tcPr>
            <w:tcW w:w="1137" w:type="dxa"/>
          </w:tcPr>
          <w:p w14:paraId="484A6E4B" w14:textId="74B1B042" w:rsidR="00D668CC" w:rsidRDefault="00D52E6B" w:rsidP="00CC318E">
            <w:pPr>
              <w:jc w:val="both"/>
              <w:rPr>
                <w:rFonts w:ascii="Book Antiqua" w:hAnsi="Book Antiqua"/>
              </w:rPr>
            </w:pPr>
            <w:r w:rsidRPr="00D52E6B">
              <w:rPr>
                <w:rFonts w:ascii="Book Antiqua" w:hAnsi="Book Antiqua"/>
              </w:rPr>
              <w:t>0.42+/-0.11</w:t>
            </w:r>
          </w:p>
        </w:tc>
        <w:tc>
          <w:tcPr>
            <w:tcW w:w="1137" w:type="dxa"/>
          </w:tcPr>
          <w:p w14:paraId="6A760930" w14:textId="729CD8BE" w:rsidR="00D668CC" w:rsidRDefault="00D52E6B" w:rsidP="00CC318E">
            <w:pPr>
              <w:jc w:val="both"/>
              <w:rPr>
                <w:rFonts w:ascii="Book Antiqua" w:hAnsi="Book Antiqua"/>
              </w:rPr>
            </w:pPr>
            <w:r w:rsidRPr="00D52E6B">
              <w:rPr>
                <w:rFonts w:ascii="Book Antiqua" w:hAnsi="Book Antiqua"/>
              </w:rPr>
              <w:t>0.38+/-0.09</w:t>
            </w:r>
          </w:p>
        </w:tc>
        <w:tc>
          <w:tcPr>
            <w:tcW w:w="1119" w:type="dxa"/>
          </w:tcPr>
          <w:p w14:paraId="4D4B5D63" w14:textId="1CAD68D7" w:rsidR="00D668CC" w:rsidRDefault="00D52E6B" w:rsidP="00CC318E">
            <w:pPr>
              <w:jc w:val="both"/>
              <w:rPr>
                <w:rFonts w:ascii="Book Antiqua" w:hAnsi="Book Antiqua"/>
              </w:rPr>
            </w:pPr>
            <w:r w:rsidRPr="00D52E6B">
              <w:rPr>
                <w:rFonts w:ascii="Book Antiqua" w:hAnsi="Book Antiqua"/>
              </w:rPr>
              <w:t>0.39+/-0.05</w:t>
            </w:r>
          </w:p>
        </w:tc>
      </w:tr>
      <w:tr w:rsidR="00D668CC" w14:paraId="2B5E2548" w14:textId="77777777" w:rsidTr="00D668CC">
        <w:tc>
          <w:tcPr>
            <w:tcW w:w="2127" w:type="dxa"/>
          </w:tcPr>
          <w:p w14:paraId="4A56627C" w14:textId="34BAD15B" w:rsidR="00D668CC" w:rsidRDefault="00D668CC" w:rsidP="00CC318E">
            <w:pPr>
              <w:jc w:val="both"/>
              <w:rPr>
                <w:rFonts w:ascii="Book Antiqua" w:hAnsi="Book Antiqua"/>
              </w:rPr>
            </w:pPr>
            <w:r>
              <w:rPr>
                <w:rFonts w:ascii="Book Antiqua" w:hAnsi="Book Antiqua"/>
              </w:rPr>
              <w:t xml:space="preserve">Correlation </w:t>
            </w:r>
            <w:r w:rsidR="00B72C52" w:rsidRPr="00B72C52">
              <w:rPr>
                <w:rFonts w:ascii="Book Antiqua" w:hAnsi="Book Antiqua"/>
              </w:rPr>
              <w:t>Coefficient</w:t>
            </w:r>
          </w:p>
        </w:tc>
        <w:tc>
          <w:tcPr>
            <w:tcW w:w="1137" w:type="dxa"/>
          </w:tcPr>
          <w:p w14:paraId="6F0D1878" w14:textId="0BB32BFE" w:rsidR="00D668CC" w:rsidRDefault="00FB25FF" w:rsidP="00CC318E">
            <w:pPr>
              <w:jc w:val="both"/>
              <w:rPr>
                <w:rFonts w:ascii="Book Antiqua" w:hAnsi="Book Antiqua"/>
              </w:rPr>
            </w:pPr>
            <w:r w:rsidRPr="00FB25FF">
              <w:rPr>
                <w:rFonts w:ascii="Book Antiqua" w:hAnsi="Book Antiqua"/>
              </w:rPr>
              <w:t>0.38+/-0.08</w:t>
            </w:r>
          </w:p>
        </w:tc>
        <w:tc>
          <w:tcPr>
            <w:tcW w:w="1137" w:type="dxa"/>
          </w:tcPr>
          <w:p w14:paraId="6470A33C" w14:textId="769733E1" w:rsidR="00D668CC" w:rsidRDefault="00FB25FF" w:rsidP="00CC318E">
            <w:pPr>
              <w:jc w:val="both"/>
              <w:rPr>
                <w:rFonts w:ascii="Book Antiqua" w:hAnsi="Book Antiqua"/>
              </w:rPr>
            </w:pPr>
            <w:r w:rsidRPr="00FB25FF">
              <w:rPr>
                <w:rFonts w:ascii="Book Antiqua" w:hAnsi="Book Antiqua"/>
              </w:rPr>
              <w:t>0.38+/-0.08</w:t>
            </w:r>
          </w:p>
        </w:tc>
        <w:tc>
          <w:tcPr>
            <w:tcW w:w="1137" w:type="dxa"/>
          </w:tcPr>
          <w:p w14:paraId="50332783" w14:textId="7D95BEBA" w:rsidR="00D668CC" w:rsidRDefault="00FB25FF" w:rsidP="00CC318E">
            <w:pPr>
              <w:jc w:val="both"/>
              <w:rPr>
                <w:rFonts w:ascii="Book Antiqua" w:hAnsi="Book Antiqua"/>
              </w:rPr>
            </w:pPr>
            <w:r w:rsidRPr="00FB25FF">
              <w:rPr>
                <w:rFonts w:ascii="Book Antiqua" w:hAnsi="Book Antiqua"/>
              </w:rPr>
              <w:t>0.38+/-0.08</w:t>
            </w:r>
          </w:p>
        </w:tc>
        <w:tc>
          <w:tcPr>
            <w:tcW w:w="1137" w:type="dxa"/>
          </w:tcPr>
          <w:p w14:paraId="557FA9F3" w14:textId="0996B672" w:rsidR="00D668CC" w:rsidRDefault="00FB25FF" w:rsidP="00CC318E">
            <w:pPr>
              <w:jc w:val="both"/>
              <w:rPr>
                <w:rFonts w:ascii="Book Antiqua" w:hAnsi="Book Antiqua"/>
              </w:rPr>
            </w:pPr>
            <w:r w:rsidRPr="00FB25FF">
              <w:rPr>
                <w:rFonts w:ascii="Book Antiqua" w:hAnsi="Book Antiqua"/>
              </w:rPr>
              <w:t>0.37+/-0.06</w:t>
            </w:r>
          </w:p>
        </w:tc>
        <w:tc>
          <w:tcPr>
            <w:tcW w:w="1137" w:type="dxa"/>
          </w:tcPr>
          <w:p w14:paraId="1DA7B58F" w14:textId="0ED3E65E" w:rsidR="00D668CC" w:rsidRDefault="00FB25FF" w:rsidP="00CC318E">
            <w:pPr>
              <w:jc w:val="both"/>
              <w:rPr>
                <w:rFonts w:ascii="Book Antiqua" w:hAnsi="Book Antiqua"/>
              </w:rPr>
            </w:pPr>
            <w:r w:rsidRPr="00FB25FF">
              <w:rPr>
                <w:rFonts w:ascii="Book Antiqua" w:hAnsi="Book Antiqua"/>
              </w:rPr>
              <w:t>0.37+/-0.06</w:t>
            </w:r>
          </w:p>
        </w:tc>
        <w:tc>
          <w:tcPr>
            <w:tcW w:w="1119" w:type="dxa"/>
          </w:tcPr>
          <w:p w14:paraId="45ECE01A" w14:textId="25914C68" w:rsidR="00D668CC" w:rsidRDefault="000527C4" w:rsidP="00CC318E">
            <w:pPr>
              <w:jc w:val="both"/>
              <w:rPr>
                <w:rFonts w:ascii="Book Antiqua" w:hAnsi="Book Antiqua"/>
              </w:rPr>
            </w:pPr>
            <w:r w:rsidRPr="000527C4">
              <w:rPr>
                <w:rFonts w:ascii="Book Antiqua" w:hAnsi="Book Antiqua"/>
              </w:rPr>
              <w:t>0.38+/-0.08</w:t>
            </w:r>
          </w:p>
        </w:tc>
      </w:tr>
      <w:tr w:rsidR="00D668CC" w14:paraId="7657295C" w14:textId="77777777" w:rsidTr="00D668CC">
        <w:tc>
          <w:tcPr>
            <w:tcW w:w="2127" w:type="dxa"/>
          </w:tcPr>
          <w:p w14:paraId="55C8FAD8" w14:textId="77777777" w:rsidR="00D668CC" w:rsidRDefault="00D668CC" w:rsidP="00CC318E">
            <w:pPr>
              <w:jc w:val="both"/>
              <w:rPr>
                <w:rFonts w:ascii="Book Antiqua" w:hAnsi="Book Antiqua"/>
              </w:rPr>
            </w:pPr>
            <w:r>
              <w:rPr>
                <w:rFonts w:ascii="Book Antiqua" w:hAnsi="Book Antiqua"/>
              </w:rPr>
              <w:t>Chi-square</w:t>
            </w:r>
          </w:p>
        </w:tc>
        <w:tc>
          <w:tcPr>
            <w:tcW w:w="1137" w:type="dxa"/>
          </w:tcPr>
          <w:p w14:paraId="1A4C1972" w14:textId="5BEB9C90" w:rsidR="00D668CC" w:rsidRDefault="000527C4" w:rsidP="00CC318E">
            <w:pPr>
              <w:jc w:val="both"/>
              <w:rPr>
                <w:rFonts w:ascii="Book Antiqua" w:hAnsi="Book Antiqua"/>
              </w:rPr>
            </w:pPr>
            <w:r w:rsidRPr="000527C4">
              <w:rPr>
                <w:rFonts w:ascii="Book Antiqua" w:hAnsi="Book Antiqua"/>
              </w:rPr>
              <w:t>0.38+/-0.08</w:t>
            </w:r>
          </w:p>
        </w:tc>
        <w:tc>
          <w:tcPr>
            <w:tcW w:w="1137" w:type="dxa"/>
          </w:tcPr>
          <w:p w14:paraId="7478F03F" w14:textId="2F2DDBE9" w:rsidR="00D668CC" w:rsidRDefault="000527C4" w:rsidP="00CC318E">
            <w:pPr>
              <w:jc w:val="both"/>
              <w:rPr>
                <w:rFonts w:ascii="Book Antiqua" w:hAnsi="Book Antiqua"/>
              </w:rPr>
            </w:pPr>
            <w:r w:rsidRPr="000527C4">
              <w:rPr>
                <w:rFonts w:ascii="Book Antiqua" w:hAnsi="Book Antiqua"/>
              </w:rPr>
              <w:t>0.37+/-0.06</w:t>
            </w:r>
          </w:p>
        </w:tc>
        <w:tc>
          <w:tcPr>
            <w:tcW w:w="1137" w:type="dxa"/>
          </w:tcPr>
          <w:p w14:paraId="5EA585D0" w14:textId="069ABB1F" w:rsidR="00D668CC" w:rsidRDefault="003571E7" w:rsidP="00CC318E">
            <w:pPr>
              <w:jc w:val="both"/>
              <w:rPr>
                <w:rFonts w:ascii="Book Antiqua" w:hAnsi="Book Antiqua"/>
              </w:rPr>
            </w:pPr>
            <w:r w:rsidRPr="003571E7">
              <w:rPr>
                <w:rFonts w:ascii="Book Antiqua" w:hAnsi="Book Antiqua"/>
              </w:rPr>
              <w:t>0.38+/-0.08</w:t>
            </w:r>
          </w:p>
        </w:tc>
        <w:tc>
          <w:tcPr>
            <w:tcW w:w="1137" w:type="dxa"/>
          </w:tcPr>
          <w:p w14:paraId="0F0B702E" w14:textId="691D2AB1" w:rsidR="00D668CC" w:rsidRDefault="009A49B4" w:rsidP="00CC318E">
            <w:pPr>
              <w:jc w:val="both"/>
              <w:rPr>
                <w:rFonts w:ascii="Book Antiqua" w:hAnsi="Book Antiqua"/>
              </w:rPr>
            </w:pPr>
            <w:r w:rsidRPr="009A49B4">
              <w:rPr>
                <w:rFonts w:ascii="Book Antiqua" w:hAnsi="Book Antiqua"/>
              </w:rPr>
              <w:t>0.38+/-0.08</w:t>
            </w:r>
          </w:p>
        </w:tc>
        <w:tc>
          <w:tcPr>
            <w:tcW w:w="1137" w:type="dxa"/>
          </w:tcPr>
          <w:p w14:paraId="44DB529A" w14:textId="753A065D" w:rsidR="00D668CC" w:rsidRDefault="009A49B4" w:rsidP="00CC318E">
            <w:pPr>
              <w:jc w:val="both"/>
              <w:rPr>
                <w:rFonts w:ascii="Book Antiqua" w:hAnsi="Book Antiqua"/>
              </w:rPr>
            </w:pPr>
            <w:r w:rsidRPr="009A49B4">
              <w:rPr>
                <w:rFonts w:ascii="Book Antiqua" w:hAnsi="Book Antiqua"/>
              </w:rPr>
              <w:t>0.37+/-0.06</w:t>
            </w:r>
          </w:p>
        </w:tc>
        <w:tc>
          <w:tcPr>
            <w:tcW w:w="1119" w:type="dxa"/>
          </w:tcPr>
          <w:p w14:paraId="2CFCB922" w14:textId="6BC6E84C" w:rsidR="00D668CC" w:rsidRDefault="009A49B4" w:rsidP="00CC318E">
            <w:pPr>
              <w:jc w:val="both"/>
              <w:rPr>
                <w:rFonts w:ascii="Book Antiqua" w:hAnsi="Book Antiqua"/>
              </w:rPr>
            </w:pPr>
            <w:r w:rsidRPr="009A49B4">
              <w:rPr>
                <w:rFonts w:ascii="Book Antiqua" w:hAnsi="Book Antiqua"/>
              </w:rPr>
              <w:t>0.37+/-0.06</w:t>
            </w:r>
          </w:p>
        </w:tc>
      </w:tr>
      <w:tr w:rsidR="00D668CC" w14:paraId="308F8A89" w14:textId="77777777" w:rsidTr="00D668CC">
        <w:tc>
          <w:tcPr>
            <w:tcW w:w="2127" w:type="dxa"/>
          </w:tcPr>
          <w:p w14:paraId="08DAB0BA" w14:textId="77777777" w:rsidR="00D668CC" w:rsidRDefault="00D668CC" w:rsidP="00CC318E">
            <w:pPr>
              <w:jc w:val="both"/>
              <w:rPr>
                <w:rFonts w:ascii="Book Antiqua" w:hAnsi="Book Antiqua"/>
              </w:rPr>
            </w:pPr>
            <w:r>
              <w:rPr>
                <w:rFonts w:ascii="Book Antiqua" w:hAnsi="Book Antiqua"/>
              </w:rPr>
              <w:t>Feature importance</w:t>
            </w:r>
          </w:p>
        </w:tc>
        <w:tc>
          <w:tcPr>
            <w:tcW w:w="1137" w:type="dxa"/>
          </w:tcPr>
          <w:p w14:paraId="48BA7E40" w14:textId="44CB47CD" w:rsidR="00D668CC" w:rsidRDefault="009A49B4" w:rsidP="00CC318E">
            <w:pPr>
              <w:jc w:val="both"/>
              <w:rPr>
                <w:rFonts w:ascii="Book Antiqua" w:hAnsi="Book Antiqua"/>
              </w:rPr>
            </w:pPr>
            <w:r w:rsidRPr="009A49B4">
              <w:rPr>
                <w:rFonts w:ascii="Book Antiqua" w:hAnsi="Book Antiqua"/>
              </w:rPr>
              <w:t>0.69+/-0.12</w:t>
            </w:r>
          </w:p>
        </w:tc>
        <w:tc>
          <w:tcPr>
            <w:tcW w:w="1137" w:type="dxa"/>
          </w:tcPr>
          <w:p w14:paraId="358A3D4F" w14:textId="750B4E08" w:rsidR="00D668CC" w:rsidRDefault="009A49B4" w:rsidP="00CC318E">
            <w:pPr>
              <w:jc w:val="both"/>
              <w:rPr>
                <w:rFonts w:ascii="Book Antiqua" w:hAnsi="Book Antiqua"/>
              </w:rPr>
            </w:pPr>
            <w:r w:rsidRPr="009A49B4">
              <w:rPr>
                <w:rFonts w:ascii="Book Antiqua" w:hAnsi="Book Antiqua"/>
              </w:rPr>
              <w:t>0.67+/-0.20</w:t>
            </w:r>
          </w:p>
        </w:tc>
        <w:tc>
          <w:tcPr>
            <w:tcW w:w="1137" w:type="dxa"/>
          </w:tcPr>
          <w:p w14:paraId="135ED44C" w14:textId="740B75B2" w:rsidR="00D668CC" w:rsidRDefault="009A49B4" w:rsidP="00CC318E">
            <w:pPr>
              <w:jc w:val="both"/>
              <w:rPr>
                <w:rFonts w:ascii="Book Antiqua" w:hAnsi="Book Antiqua"/>
              </w:rPr>
            </w:pPr>
            <w:r w:rsidRPr="009A49B4">
              <w:rPr>
                <w:rFonts w:ascii="Book Antiqua" w:hAnsi="Book Antiqua"/>
              </w:rPr>
              <w:t>0.72+/-0.12</w:t>
            </w:r>
          </w:p>
        </w:tc>
        <w:tc>
          <w:tcPr>
            <w:tcW w:w="1137" w:type="dxa"/>
          </w:tcPr>
          <w:p w14:paraId="38031DDC" w14:textId="26453A3E" w:rsidR="00D668CC" w:rsidRDefault="009A49B4" w:rsidP="00CC318E">
            <w:pPr>
              <w:jc w:val="both"/>
              <w:rPr>
                <w:rFonts w:ascii="Book Antiqua" w:hAnsi="Book Antiqua"/>
              </w:rPr>
            </w:pPr>
            <w:r w:rsidRPr="009A49B4">
              <w:rPr>
                <w:rFonts w:ascii="Book Antiqua" w:hAnsi="Book Antiqua"/>
              </w:rPr>
              <w:t>0.67+/-0.14</w:t>
            </w:r>
          </w:p>
        </w:tc>
        <w:tc>
          <w:tcPr>
            <w:tcW w:w="1137" w:type="dxa"/>
          </w:tcPr>
          <w:p w14:paraId="6A9D47E0" w14:textId="18967EB8" w:rsidR="00D668CC" w:rsidRDefault="009A49B4" w:rsidP="00CC318E">
            <w:pPr>
              <w:jc w:val="both"/>
              <w:rPr>
                <w:rFonts w:ascii="Book Antiqua" w:hAnsi="Book Antiqua"/>
              </w:rPr>
            </w:pPr>
            <w:r w:rsidRPr="009A49B4">
              <w:rPr>
                <w:rFonts w:ascii="Book Antiqua" w:hAnsi="Book Antiqua"/>
              </w:rPr>
              <w:t>0.67+/-0.1</w:t>
            </w:r>
            <w:r w:rsidR="00797DA4">
              <w:rPr>
                <w:rFonts w:ascii="Book Antiqua" w:hAnsi="Book Antiqua"/>
              </w:rPr>
              <w:t>5</w:t>
            </w:r>
          </w:p>
        </w:tc>
        <w:tc>
          <w:tcPr>
            <w:tcW w:w="1119" w:type="dxa"/>
          </w:tcPr>
          <w:p w14:paraId="2EDB5D1A" w14:textId="5BD5E2FA" w:rsidR="00D668CC" w:rsidRDefault="00797DA4" w:rsidP="00CC318E">
            <w:pPr>
              <w:jc w:val="both"/>
              <w:rPr>
                <w:rFonts w:ascii="Book Antiqua" w:hAnsi="Book Antiqua"/>
              </w:rPr>
            </w:pPr>
            <w:r w:rsidRPr="00797DA4">
              <w:rPr>
                <w:rFonts w:ascii="Book Antiqua" w:hAnsi="Book Antiqua"/>
              </w:rPr>
              <w:t>0.69+/-0.11</w:t>
            </w:r>
          </w:p>
        </w:tc>
      </w:tr>
    </w:tbl>
    <w:p w14:paraId="0DC26651" w14:textId="77777777" w:rsidR="006D3FF8" w:rsidRDefault="006D3FF8" w:rsidP="00137501">
      <w:pPr>
        <w:spacing w:line="480" w:lineRule="auto"/>
        <w:jc w:val="both"/>
        <w:rPr>
          <w:rFonts w:ascii="Book Antiqua" w:hAnsi="Book Antiqua"/>
        </w:rPr>
      </w:pPr>
    </w:p>
    <w:p w14:paraId="75DBDBE8" w14:textId="43019C75" w:rsidR="002C09C0" w:rsidRDefault="00512954" w:rsidP="00137501">
      <w:pPr>
        <w:spacing w:line="480" w:lineRule="auto"/>
        <w:jc w:val="both"/>
        <w:rPr>
          <w:rFonts w:ascii="Book Antiqua" w:hAnsi="Book Antiqua"/>
        </w:rPr>
      </w:pPr>
      <w:r>
        <w:rPr>
          <w:rFonts w:ascii="Book Antiqua" w:hAnsi="Book Antiqua"/>
        </w:rPr>
        <w:lastRenderedPageBreak/>
        <w:t xml:space="preserve">Now different </w:t>
      </w:r>
      <w:r w:rsidR="00DE40AD">
        <w:rPr>
          <w:rFonts w:ascii="Book Antiqua" w:hAnsi="Book Antiqua"/>
        </w:rPr>
        <w:t xml:space="preserve">numbers of features between </w:t>
      </w:r>
      <w:r w:rsidR="003636E5" w:rsidRPr="003636E5">
        <w:rPr>
          <w:rFonts w:ascii="Book Antiqua" w:hAnsi="Book Antiqua"/>
          <w:highlight w:val="yellow"/>
        </w:rPr>
        <w:t>45</w:t>
      </w:r>
      <w:r w:rsidR="00DE40AD">
        <w:rPr>
          <w:rFonts w:ascii="Book Antiqua" w:hAnsi="Book Antiqua"/>
        </w:rPr>
        <w:t xml:space="preserve"> and </w:t>
      </w:r>
      <w:r w:rsidR="003636E5" w:rsidRPr="003636E5">
        <w:rPr>
          <w:rFonts w:ascii="Book Antiqua" w:hAnsi="Book Antiqua"/>
          <w:highlight w:val="yellow"/>
        </w:rPr>
        <w:t>55</w:t>
      </w:r>
      <w:r w:rsidR="00DE40AD">
        <w:rPr>
          <w:rFonts w:ascii="Book Antiqua" w:hAnsi="Book Antiqua"/>
        </w:rPr>
        <w:t xml:space="preserve">, selected using </w:t>
      </w:r>
      <w:r w:rsidR="003636E5" w:rsidRPr="003636E5">
        <w:rPr>
          <w:rFonts w:ascii="Book Antiqua" w:hAnsi="Book Antiqua"/>
          <w:highlight w:val="yellow"/>
        </w:rPr>
        <w:t>Feature importance</w:t>
      </w:r>
      <w:r w:rsidR="003636E5">
        <w:rPr>
          <w:rFonts w:ascii="Book Antiqua" w:hAnsi="Book Antiqua"/>
        </w:rPr>
        <w:t xml:space="preserve"> </w:t>
      </w:r>
      <w:r w:rsidR="00DE40AD">
        <w:rPr>
          <w:rFonts w:ascii="Book Antiqua" w:hAnsi="Book Antiqua"/>
        </w:rPr>
        <w:t>are</w:t>
      </w:r>
      <w:r>
        <w:rPr>
          <w:rFonts w:ascii="Book Antiqua" w:hAnsi="Book Antiqua"/>
        </w:rPr>
        <w:t xml:space="preserve"> used with different machine algorithms and their accuracies are compared. </w:t>
      </w:r>
      <w:r w:rsidR="00FF18E7">
        <w:rPr>
          <w:rFonts w:ascii="Book Antiqua" w:hAnsi="Book Antiqua"/>
        </w:rPr>
        <w:t xml:space="preserve">Figure 4 shows that </w:t>
      </w:r>
      <w:r w:rsidR="00034AEB">
        <w:rPr>
          <w:rFonts w:ascii="Book Antiqua" w:hAnsi="Book Antiqua"/>
        </w:rPr>
        <w:t xml:space="preserve">top </w:t>
      </w:r>
      <w:r w:rsidR="001E5D19" w:rsidRPr="001E5D19">
        <w:rPr>
          <w:rFonts w:ascii="Book Antiqua" w:hAnsi="Book Antiqua"/>
          <w:highlight w:val="yellow"/>
        </w:rPr>
        <w:t>46</w:t>
      </w:r>
      <w:r w:rsidR="00034AEB">
        <w:rPr>
          <w:rFonts w:ascii="Book Antiqua" w:hAnsi="Book Antiqua"/>
        </w:rPr>
        <w:t xml:space="preserve"> </w:t>
      </w:r>
      <w:r w:rsidR="00FE2F40">
        <w:rPr>
          <w:rFonts w:ascii="Book Antiqua" w:hAnsi="Book Antiqua"/>
        </w:rPr>
        <w:t xml:space="preserve">small RNA </w:t>
      </w:r>
      <w:r w:rsidR="00034AEB">
        <w:rPr>
          <w:rFonts w:ascii="Book Antiqua" w:hAnsi="Book Antiqua"/>
        </w:rPr>
        <w:t xml:space="preserve">features selected using </w:t>
      </w:r>
      <w:r w:rsidR="001E5D19" w:rsidRPr="001E5D19">
        <w:rPr>
          <w:rFonts w:ascii="Book Antiqua" w:hAnsi="Book Antiqua"/>
          <w:highlight w:val="yellow"/>
        </w:rPr>
        <w:t>ANN</w:t>
      </w:r>
      <w:r w:rsidR="00034AEB">
        <w:rPr>
          <w:rFonts w:ascii="Book Antiqua" w:hAnsi="Book Antiqua"/>
        </w:rPr>
        <w:t xml:space="preserve">, produces the best accuracy value of </w:t>
      </w:r>
      <w:r w:rsidR="00FA2C27" w:rsidRPr="006742C5">
        <w:rPr>
          <w:rFonts w:ascii="Book Antiqua" w:hAnsi="Book Antiqua"/>
          <w:highlight w:val="yellow"/>
        </w:rPr>
        <w:t>1.9375+/-</w:t>
      </w:r>
      <w:r w:rsidR="006742C5" w:rsidRPr="006742C5">
        <w:rPr>
          <w:rFonts w:ascii="Book Antiqua" w:hAnsi="Book Antiqua"/>
          <w:highlight w:val="yellow"/>
        </w:rPr>
        <w:t>0.03953</w:t>
      </w:r>
      <w:r w:rsidR="00F608EF">
        <w:rPr>
          <w:rFonts w:ascii="Book Antiqua" w:hAnsi="Book Antiqua"/>
        </w:rPr>
        <w:t xml:space="preserve"> using </w:t>
      </w:r>
      <w:r w:rsidR="006742C5" w:rsidRPr="006742C5">
        <w:rPr>
          <w:rFonts w:ascii="Book Antiqua" w:hAnsi="Book Antiqua"/>
          <w:highlight w:val="yellow"/>
        </w:rPr>
        <w:t>Cross-Validation</w:t>
      </w:r>
      <w:r w:rsidR="00F608EF">
        <w:rPr>
          <w:rFonts w:ascii="Book Antiqua" w:hAnsi="Book Antiqua"/>
        </w:rPr>
        <w:t>.</w:t>
      </w:r>
    </w:p>
    <w:p w14:paraId="0E90531D" w14:textId="77777777" w:rsidR="00FE2F40" w:rsidRDefault="00FE2F40" w:rsidP="00137501">
      <w:pPr>
        <w:spacing w:line="480" w:lineRule="auto"/>
        <w:jc w:val="both"/>
        <w:rPr>
          <w:rFonts w:ascii="Book Antiqua" w:hAnsi="Book Antiqua"/>
        </w:rPr>
      </w:pPr>
      <w:r>
        <w:rPr>
          <w:rFonts w:ascii="Book Antiqua" w:hAnsi="Book Antiqua"/>
        </w:rPr>
        <w:t>Doing the same GO analysis on this set of features shows that they are related to XXXX. Name of the features and the whole set of GO terms are presented in the supplementary material.</w:t>
      </w:r>
    </w:p>
    <w:tbl>
      <w:tblPr>
        <w:tblStyle w:val="TableGrid"/>
        <w:tblW w:w="0" w:type="auto"/>
        <w:tblLook w:val="04A0" w:firstRow="1" w:lastRow="0" w:firstColumn="1" w:lastColumn="0" w:noHBand="0" w:noVBand="1"/>
      </w:tblPr>
      <w:tblGrid>
        <w:gridCol w:w="9016"/>
      </w:tblGrid>
      <w:tr w:rsidR="00116A7E" w14:paraId="60F25385" w14:textId="77777777" w:rsidTr="00116A7E">
        <w:tc>
          <w:tcPr>
            <w:tcW w:w="9242" w:type="dxa"/>
          </w:tcPr>
          <w:p w14:paraId="51D12E84" w14:textId="6D472359" w:rsidR="00116A7E" w:rsidRDefault="003636E5" w:rsidP="00137501">
            <w:pPr>
              <w:spacing w:line="480" w:lineRule="auto"/>
              <w:jc w:val="both"/>
              <w:rPr>
                <w:rFonts w:ascii="Book Antiqua" w:hAnsi="Book Antiqua"/>
              </w:rPr>
            </w:pPr>
            <w:r w:rsidRPr="003636E5">
              <w:rPr>
                <w:rFonts w:ascii="Book Antiqua" w:hAnsi="Book Antiqua"/>
                <w:noProof/>
              </w:rPr>
              <w:drawing>
                <wp:inline distT="0" distB="0" distL="0" distR="0" wp14:anchorId="5D2400A5" wp14:editId="4939A8C3">
                  <wp:extent cx="5731510" cy="3707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7765"/>
                          </a:xfrm>
                          <a:prstGeom prst="rect">
                            <a:avLst/>
                          </a:prstGeom>
                        </pic:spPr>
                      </pic:pic>
                    </a:graphicData>
                  </a:graphic>
                </wp:inline>
              </w:drawing>
            </w:r>
          </w:p>
        </w:tc>
      </w:tr>
      <w:tr w:rsidR="00116A7E" w14:paraId="48B3C67E" w14:textId="77777777" w:rsidTr="00116A7E">
        <w:tc>
          <w:tcPr>
            <w:tcW w:w="9242" w:type="dxa"/>
          </w:tcPr>
          <w:p w14:paraId="4B7AFFCA" w14:textId="41CFB1C1" w:rsidR="00116A7E" w:rsidRPr="005816F8" w:rsidRDefault="005816F8" w:rsidP="005816F8">
            <w:pPr>
              <w:pStyle w:val="Caption"/>
              <w:jc w:val="both"/>
              <w:rPr>
                <w:rFonts w:ascii="Book Antiqua" w:hAnsi="Book Antiqua"/>
                <w:color w:val="auto"/>
              </w:rPr>
            </w:pPr>
            <w:r w:rsidRPr="005816F8">
              <w:rPr>
                <w:rFonts w:ascii="Book Antiqua" w:hAnsi="Book Antiqua"/>
                <w:color w:val="auto"/>
              </w:rPr>
              <w:t xml:space="preserve">Figure </w:t>
            </w:r>
            <w:r w:rsidRPr="005816F8">
              <w:rPr>
                <w:rFonts w:ascii="Book Antiqua" w:hAnsi="Book Antiqua"/>
                <w:color w:val="auto"/>
              </w:rPr>
              <w:fldChar w:fldCharType="begin"/>
            </w:r>
            <w:r w:rsidRPr="005816F8">
              <w:rPr>
                <w:rFonts w:ascii="Book Antiqua" w:hAnsi="Book Antiqua"/>
                <w:color w:val="auto"/>
              </w:rPr>
              <w:instrText xml:space="preserve"> SEQ Figure \* ARABIC </w:instrText>
            </w:r>
            <w:r w:rsidRPr="005816F8">
              <w:rPr>
                <w:rFonts w:ascii="Book Antiqua" w:hAnsi="Book Antiqua"/>
                <w:color w:val="auto"/>
              </w:rPr>
              <w:fldChar w:fldCharType="separate"/>
            </w:r>
            <w:r w:rsidR="001941EA">
              <w:rPr>
                <w:rFonts w:ascii="Book Antiqua" w:hAnsi="Book Antiqua"/>
                <w:noProof/>
                <w:color w:val="auto"/>
              </w:rPr>
              <w:t>4</w:t>
            </w:r>
            <w:r w:rsidRPr="005816F8">
              <w:rPr>
                <w:rFonts w:ascii="Book Antiqua" w:hAnsi="Book Antiqua"/>
                <w:color w:val="auto"/>
              </w:rPr>
              <w:fldChar w:fldCharType="end"/>
            </w:r>
            <w:r w:rsidRPr="005816F8">
              <w:rPr>
                <w:rFonts w:ascii="Book Antiqua" w:hAnsi="Book Antiqua"/>
                <w:color w:val="auto"/>
              </w:rPr>
              <w:t xml:space="preserve">: Accuracies are compared between different number of features selected using </w:t>
            </w:r>
            <w:r w:rsidR="0086575A" w:rsidRPr="0086575A">
              <w:rPr>
                <w:rFonts w:ascii="Book Antiqua" w:hAnsi="Book Antiqua"/>
                <w:color w:val="auto"/>
                <w:highlight w:val="yellow"/>
              </w:rPr>
              <w:t>Feature Importance</w:t>
            </w:r>
            <w:r w:rsidRPr="005816F8">
              <w:rPr>
                <w:rFonts w:ascii="Book Antiqua" w:hAnsi="Book Antiqua"/>
                <w:color w:val="auto"/>
              </w:rPr>
              <w:t>, with different machine learning algorithms.</w:t>
            </w:r>
          </w:p>
        </w:tc>
      </w:tr>
    </w:tbl>
    <w:p w14:paraId="33D2AF02" w14:textId="77777777" w:rsidR="004274DB" w:rsidRDefault="004274DB" w:rsidP="00554E61">
      <w:pPr>
        <w:spacing w:line="480" w:lineRule="auto"/>
        <w:jc w:val="both"/>
        <w:rPr>
          <w:rFonts w:ascii="Book Antiqua" w:hAnsi="Book Antiqua"/>
          <w:b/>
          <w:sz w:val="24"/>
          <w:szCs w:val="24"/>
        </w:rPr>
      </w:pPr>
    </w:p>
    <w:p w14:paraId="3490B466" w14:textId="18C82C11" w:rsidR="004274DB" w:rsidRDefault="004274DB" w:rsidP="00554E61">
      <w:pPr>
        <w:spacing w:line="480" w:lineRule="auto"/>
        <w:jc w:val="both"/>
        <w:rPr>
          <w:rFonts w:ascii="Book Antiqua" w:hAnsi="Book Antiqua"/>
        </w:rPr>
      </w:pPr>
      <w:r w:rsidRPr="004274DB">
        <w:rPr>
          <w:rFonts w:ascii="Book Antiqua" w:hAnsi="Book Antiqua"/>
        </w:rPr>
        <w:t xml:space="preserve">As the </w:t>
      </w:r>
      <w:r>
        <w:rPr>
          <w:rFonts w:ascii="Book Antiqua" w:hAnsi="Book Antiqua"/>
        </w:rPr>
        <w:t xml:space="preserve">final stage, </w:t>
      </w:r>
      <w:proofErr w:type="spellStart"/>
      <w:r w:rsidR="005B2EFA">
        <w:rPr>
          <w:rFonts w:ascii="Book Antiqua" w:hAnsi="Book Antiqua"/>
        </w:rPr>
        <w:t>totalRNA</w:t>
      </w:r>
      <w:proofErr w:type="spellEnd"/>
      <w:r w:rsidR="005B2EFA">
        <w:rPr>
          <w:rFonts w:ascii="Book Antiqua" w:hAnsi="Book Antiqua"/>
        </w:rPr>
        <w:t xml:space="preserve"> data is used in the same prediction. </w:t>
      </w:r>
      <w:r w:rsidR="0045054D">
        <w:rPr>
          <w:rFonts w:ascii="Book Antiqua" w:hAnsi="Book Antiqua"/>
        </w:rPr>
        <w:t xml:space="preserve">Figure 5 shows that </w:t>
      </w:r>
      <w:r w:rsidR="0034226B">
        <w:rPr>
          <w:rFonts w:ascii="Book Antiqua" w:hAnsi="Book Antiqua"/>
        </w:rPr>
        <w:t>after 668 features the feature important values reached zero, hence they can be neglected from this prediction.</w:t>
      </w:r>
      <w:r w:rsidR="00CB4333">
        <w:rPr>
          <w:rFonts w:ascii="Book Antiqua" w:hAnsi="Book Antiqua"/>
        </w:rPr>
        <w:t xml:space="preserve"> </w:t>
      </w:r>
      <w:proofErr w:type="gramStart"/>
      <w:r w:rsidR="00CB4333">
        <w:rPr>
          <w:rFonts w:ascii="Book Antiqua" w:hAnsi="Book Antiqua"/>
        </w:rPr>
        <w:t>Again</w:t>
      </w:r>
      <w:proofErr w:type="gramEnd"/>
      <w:r w:rsidR="00CB4333">
        <w:rPr>
          <w:rFonts w:ascii="Book Antiqua" w:hAnsi="Book Antiqua"/>
        </w:rPr>
        <w:t xml:space="preserve"> with the same n&lt;&lt;p problem, we consider top 20, 30, 40, 50, 60 and 70 features selected using four different machine</w:t>
      </w:r>
      <w:r w:rsidR="005B5D33">
        <w:rPr>
          <w:rFonts w:ascii="Book Antiqua" w:hAnsi="Book Antiqua"/>
        </w:rPr>
        <w:t xml:space="preserve"> learning algorithm with </w:t>
      </w:r>
      <w:r w:rsidR="009F6F95" w:rsidRPr="009F6F95">
        <w:rPr>
          <w:rFonts w:ascii="Book Antiqua" w:hAnsi="Book Antiqua"/>
          <w:highlight w:val="yellow"/>
        </w:rPr>
        <w:t>Random Forest</w:t>
      </w:r>
      <w:r w:rsidR="005B5D33">
        <w:rPr>
          <w:rFonts w:ascii="Book Antiqua" w:hAnsi="Book Antiqua"/>
        </w:rPr>
        <w:t xml:space="preserve"> algorithm. </w:t>
      </w:r>
      <w:r w:rsidR="001E444B">
        <w:rPr>
          <w:rFonts w:ascii="Book Antiqua" w:hAnsi="Book Antiqua"/>
        </w:rPr>
        <w:t xml:space="preserve">Comparing their accuracies </w:t>
      </w:r>
      <w:r w:rsidR="0057394E">
        <w:rPr>
          <w:rFonts w:ascii="Book Antiqua" w:hAnsi="Book Antiqua"/>
        </w:rPr>
        <w:t xml:space="preserve">shows that </w:t>
      </w:r>
      <w:r w:rsidR="007B7F82" w:rsidRPr="007B7F82">
        <w:rPr>
          <w:rFonts w:ascii="Book Antiqua" w:hAnsi="Book Antiqua"/>
          <w:highlight w:val="yellow"/>
        </w:rPr>
        <w:t>Feature Importance</w:t>
      </w:r>
      <w:r w:rsidR="0057394E">
        <w:rPr>
          <w:rFonts w:ascii="Book Antiqua" w:hAnsi="Book Antiqua"/>
        </w:rPr>
        <w:t xml:space="preserve"> algorithm performs </w:t>
      </w:r>
      <w:r w:rsidR="0057394E">
        <w:rPr>
          <w:rFonts w:ascii="Book Antiqua" w:hAnsi="Book Antiqua"/>
        </w:rPr>
        <w:lastRenderedPageBreak/>
        <w:t>better in all cases compared to other three algorithms</w:t>
      </w:r>
      <w:r w:rsidR="00136A10">
        <w:rPr>
          <w:rFonts w:ascii="Book Antiqua" w:hAnsi="Book Antiqua"/>
        </w:rPr>
        <w:t xml:space="preserve"> (Table </w:t>
      </w:r>
      <w:r w:rsidR="009600A0">
        <w:rPr>
          <w:rFonts w:ascii="Book Antiqua" w:hAnsi="Book Antiqua"/>
        </w:rPr>
        <w:t>3</w:t>
      </w:r>
      <w:r w:rsidR="00136A10">
        <w:rPr>
          <w:rFonts w:ascii="Book Antiqua" w:hAnsi="Book Antiqua"/>
        </w:rPr>
        <w:t>)</w:t>
      </w:r>
      <w:r w:rsidR="0057394E">
        <w:rPr>
          <w:rFonts w:ascii="Book Antiqua" w:hAnsi="Book Antiqua"/>
        </w:rPr>
        <w:t>. Hence</w:t>
      </w:r>
      <w:r w:rsidR="00136A10">
        <w:rPr>
          <w:rFonts w:ascii="Book Antiqua" w:hAnsi="Book Antiqua"/>
        </w:rPr>
        <w:t xml:space="preserve">, that algorithm </w:t>
      </w:r>
      <w:r w:rsidR="009600A0">
        <w:rPr>
          <w:rFonts w:ascii="Book Antiqua" w:hAnsi="Book Antiqua"/>
        </w:rPr>
        <w:t>is considered</w:t>
      </w:r>
      <w:r w:rsidR="00136A10">
        <w:rPr>
          <w:rFonts w:ascii="Book Antiqua" w:hAnsi="Book Antiqua"/>
        </w:rPr>
        <w:t xml:space="preserve"> in the next step.</w:t>
      </w:r>
    </w:p>
    <w:tbl>
      <w:tblPr>
        <w:tblStyle w:val="TableGrid"/>
        <w:tblW w:w="0" w:type="auto"/>
        <w:tblLook w:val="04A0" w:firstRow="1" w:lastRow="0" w:firstColumn="1" w:lastColumn="0" w:noHBand="0" w:noVBand="1"/>
      </w:tblPr>
      <w:tblGrid>
        <w:gridCol w:w="9016"/>
      </w:tblGrid>
      <w:tr w:rsidR="005B2EFA" w14:paraId="03AAC245" w14:textId="77777777" w:rsidTr="005B2EFA">
        <w:tc>
          <w:tcPr>
            <w:tcW w:w="9242" w:type="dxa"/>
          </w:tcPr>
          <w:p w14:paraId="2E656A46" w14:textId="348227D7" w:rsidR="005B2EFA" w:rsidRDefault="007D1DE8" w:rsidP="00554E61">
            <w:pPr>
              <w:spacing w:line="480" w:lineRule="auto"/>
              <w:jc w:val="both"/>
              <w:rPr>
                <w:rFonts w:ascii="Book Antiqua" w:hAnsi="Book Antiqua"/>
              </w:rPr>
            </w:pPr>
            <w:r w:rsidRPr="007D1DE8">
              <w:rPr>
                <w:rFonts w:ascii="Book Antiqua" w:hAnsi="Book Antiqua"/>
                <w:noProof/>
              </w:rPr>
              <w:drawing>
                <wp:inline distT="0" distB="0" distL="0" distR="0" wp14:anchorId="003F3CCD" wp14:editId="150C21D9">
                  <wp:extent cx="5731510" cy="2844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4165"/>
                          </a:xfrm>
                          <a:prstGeom prst="rect">
                            <a:avLst/>
                          </a:prstGeom>
                        </pic:spPr>
                      </pic:pic>
                    </a:graphicData>
                  </a:graphic>
                </wp:inline>
              </w:drawing>
            </w:r>
          </w:p>
        </w:tc>
      </w:tr>
      <w:tr w:rsidR="005B2EFA" w14:paraId="0E6B189F" w14:textId="77777777" w:rsidTr="005B2EFA">
        <w:tc>
          <w:tcPr>
            <w:tcW w:w="9242" w:type="dxa"/>
          </w:tcPr>
          <w:p w14:paraId="48EB8571" w14:textId="77777777" w:rsidR="005B2EFA" w:rsidRDefault="00C6374A" w:rsidP="00C6374A">
            <w:pPr>
              <w:pStyle w:val="Caption"/>
              <w:jc w:val="both"/>
              <w:rPr>
                <w:rFonts w:ascii="Book Antiqua" w:hAnsi="Book Antiqua"/>
              </w:rPr>
            </w:pPr>
            <w:r w:rsidRPr="00C6374A">
              <w:rPr>
                <w:rFonts w:ascii="Book Antiqua" w:hAnsi="Book Antiqua"/>
                <w:color w:val="auto"/>
              </w:rPr>
              <w:t xml:space="preserve">Figure </w:t>
            </w:r>
            <w:r w:rsidRPr="00C6374A">
              <w:rPr>
                <w:rFonts w:ascii="Book Antiqua" w:hAnsi="Book Antiqua"/>
                <w:color w:val="auto"/>
              </w:rPr>
              <w:fldChar w:fldCharType="begin"/>
            </w:r>
            <w:r w:rsidRPr="00C6374A">
              <w:rPr>
                <w:rFonts w:ascii="Book Antiqua" w:hAnsi="Book Antiqua"/>
                <w:color w:val="auto"/>
              </w:rPr>
              <w:instrText xml:space="preserve"> SEQ Figure \* ARABIC </w:instrText>
            </w:r>
            <w:r w:rsidRPr="00C6374A">
              <w:rPr>
                <w:rFonts w:ascii="Book Antiqua" w:hAnsi="Book Antiqua"/>
                <w:color w:val="auto"/>
              </w:rPr>
              <w:fldChar w:fldCharType="separate"/>
            </w:r>
            <w:r w:rsidRPr="00C6374A">
              <w:rPr>
                <w:rFonts w:ascii="Book Antiqua" w:hAnsi="Book Antiqua"/>
                <w:color w:val="auto"/>
              </w:rPr>
              <w:t>5</w:t>
            </w:r>
            <w:r w:rsidRPr="00C6374A">
              <w:rPr>
                <w:rFonts w:ascii="Book Antiqua" w:hAnsi="Book Antiqua"/>
                <w:color w:val="auto"/>
              </w:rPr>
              <w:fldChar w:fldCharType="end"/>
            </w:r>
            <w:r w:rsidRPr="00C6374A">
              <w:rPr>
                <w:rFonts w:ascii="Book Antiqua" w:hAnsi="Book Antiqua"/>
                <w:color w:val="auto"/>
              </w:rPr>
              <w:t xml:space="preserve">: Feature importance value comparison between </w:t>
            </w:r>
            <w:proofErr w:type="spellStart"/>
            <w:r w:rsidRPr="00C6374A">
              <w:rPr>
                <w:rFonts w:ascii="Book Antiqua" w:hAnsi="Book Antiqua"/>
                <w:color w:val="auto"/>
              </w:rPr>
              <w:t>totalRNA</w:t>
            </w:r>
            <w:proofErr w:type="spellEnd"/>
            <w:r w:rsidRPr="00C6374A">
              <w:rPr>
                <w:rFonts w:ascii="Book Antiqua" w:hAnsi="Book Antiqua"/>
                <w:color w:val="auto"/>
              </w:rPr>
              <w:t xml:space="preserve"> features is compared in the</w:t>
            </w:r>
            <w:r>
              <w:rPr>
                <w:rFonts w:ascii="Book Antiqua" w:hAnsi="Book Antiqua"/>
                <w:color w:val="auto"/>
              </w:rPr>
              <w:t xml:space="preserve"> </w:t>
            </w:r>
            <w:r w:rsidRPr="00C6374A">
              <w:rPr>
                <w:rFonts w:ascii="Book Antiqua" w:hAnsi="Book Antiqua"/>
                <w:color w:val="auto"/>
              </w:rPr>
              <w:t>diagnosis of diabetic retinopathy.</w:t>
            </w:r>
            <w:r w:rsidR="001D440C">
              <w:rPr>
                <w:rFonts w:ascii="Book Antiqua" w:hAnsi="Book Antiqua"/>
                <w:color w:val="auto"/>
              </w:rPr>
              <w:t xml:space="preserve"> After 668 features, the feature importance value reached zero.</w:t>
            </w:r>
          </w:p>
        </w:tc>
      </w:tr>
    </w:tbl>
    <w:p w14:paraId="3D9C33B3" w14:textId="77777777" w:rsidR="005B2EFA" w:rsidRDefault="005B2EFA" w:rsidP="00554E61">
      <w:pPr>
        <w:spacing w:line="480" w:lineRule="auto"/>
        <w:jc w:val="both"/>
        <w:rPr>
          <w:rFonts w:ascii="Book Antiqua" w:hAnsi="Book Antiqua"/>
        </w:rPr>
      </w:pPr>
    </w:p>
    <w:p w14:paraId="2C782CC0" w14:textId="5F88833B" w:rsidR="00EB7EB8" w:rsidRPr="009F74DD" w:rsidRDefault="00617BEF" w:rsidP="009F74DD">
      <w:pPr>
        <w:pStyle w:val="Caption"/>
        <w:jc w:val="both"/>
        <w:rPr>
          <w:rFonts w:ascii="Book Antiqua" w:hAnsi="Book Antiqua"/>
          <w:color w:val="auto"/>
          <w:lang w:val="en-US"/>
        </w:rPr>
      </w:pPr>
      <w:r w:rsidRPr="009F74DD">
        <w:rPr>
          <w:rFonts w:ascii="Book Antiqua" w:hAnsi="Book Antiqua"/>
          <w:color w:val="auto"/>
          <w:lang w:val="en-US"/>
        </w:rPr>
        <w:t xml:space="preserve">Table </w:t>
      </w:r>
      <w:r w:rsidRPr="009F74DD">
        <w:rPr>
          <w:rFonts w:ascii="Book Antiqua" w:hAnsi="Book Antiqua"/>
          <w:color w:val="auto"/>
          <w:lang w:val="en-US"/>
        </w:rPr>
        <w:fldChar w:fldCharType="begin"/>
      </w:r>
      <w:r w:rsidRPr="009F74DD">
        <w:rPr>
          <w:rFonts w:ascii="Book Antiqua" w:hAnsi="Book Antiqua"/>
          <w:color w:val="auto"/>
          <w:lang w:val="en-US"/>
        </w:rPr>
        <w:instrText xml:space="preserve"> SEQ Table \* ARABIC </w:instrText>
      </w:r>
      <w:r w:rsidRPr="009F74DD">
        <w:rPr>
          <w:rFonts w:ascii="Book Antiqua" w:hAnsi="Book Antiqua"/>
          <w:color w:val="auto"/>
          <w:lang w:val="en-US"/>
        </w:rPr>
        <w:fldChar w:fldCharType="separate"/>
      </w:r>
      <w:r w:rsidRPr="009F74DD">
        <w:rPr>
          <w:rFonts w:ascii="Book Antiqua" w:hAnsi="Book Antiqua"/>
          <w:color w:val="auto"/>
          <w:lang w:val="en-US"/>
        </w:rPr>
        <w:t>3</w:t>
      </w:r>
      <w:r w:rsidRPr="009F74DD">
        <w:rPr>
          <w:rFonts w:ascii="Book Antiqua" w:hAnsi="Book Antiqua"/>
          <w:color w:val="auto"/>
          <w:lang w:val="en-US"/>
        </w:rPr>
        <w:fldChar w:fldCharType="end"/>
      </w:r>
      <w:r w:rsidRPr="009F74DD">
        <w:rPr>
          <w:rFonts w:ascii="Book Antiqua" w:hAnsi="Book Antiqua"/>
          <w:color w:val="auto"/>
          <w:lang w:val="en-US"/>
        </w:rPr>
        <w:t xml:space="preserve">: Four different machine learning algorithms are used to select top 20, 30, 40, 50, 60 and 70 </w:t>
      </w:r>
      <w:proofErr w:type="spellStart"/>
      <w:r w:rsidRPr="009F74DD">
        <w:rPr>
          <w:rFonts w:ascii="Book Antiqua" w:hAnsi="Book Antiqua"/>
          <w:color w:val="auto"/>
          <w:lang w:val="en-US"/>
        </w:rPr>
        <w:t>totlRNA</w:t>
      </w:r>
      <w:proofErr w:type="spellEnd"/>
      <w:r w:rsidRPr="009F74DD">
        <w:rPr>
          <w:rFonts w:ascii="Book Antiqua" w:hAnsi="Book Antiqua"/>
          <w:color w:val="auto"/>
          <w:lang w:val="en-US"/>
        </w:rPr>
        <w:t xml:space="preserve"> features</w:t>
      </w:r>
      <w:r w:rsidR="009F74DD" w:rsidRPr="009F74DD">
        <w:rPr>
          <w:rFonts w:ascii="Book Antiqua" w:hAnsi="Book Antiqua"/>
          <w:color w:val="auto"/>
          <w:lang w:val="en-US"/>
        </w:rPr>
        <w:t xml:space="preserve"> </w:t>
      </w:r>
      <w:r w:rsidRPr="009F74DD">
        <w:rPr>
          <w:rFonts w:ascii="Book Antiqua" w:hAnsi="Book Antiqua"/>
          <w:color w:val="auto"/>
          <w:lang w:val="en-US"/>
        </w:rPr>
        <w:t xml:space="preserve">in diabetic retinopathy diagnosis and used with </w:t>
      </w:r>
      <w:r w:rsidR="00BB2760" w:rsidRPr="00BB2760">
        <w:rPr>
          <w:rFonts w:ascii="Book Antiqua" w:hAnsi="Book Antiqua"/>
          <w:color w:val="auto"/>
          <w:highlight w:val="yellow"/>
          <w:lang w:val="en-US"/>
        </w:rPr>
        <w:t>Random Forest</w:t>
      </w:r>
      <w:r w:rsidRPr="009F74DD">
        <w:rPr>
          <w:rFonts w:ascii="Book Antiqua" w:hAnsi="Book Antiqua"/>
          <w:color w:val="auto"/>
          <w:lang w:val="en-US"/>
        </w:rPr>
        <w:t>.</w:t>
      </w:r>
      <w:r w:rsidR="009F74DD">
        <w:rPr>
          <w:rFonts w:ascii="Book Antiqua" w:hAnsi="Book Antiqua"/>
          <w:color w:val="auto"/>
          <w:lang w:val="en-US"/>
        </w:rPr>
        <w:t xml:space="preserve"> Comparing their accuracies shows that </w:t>
      </w:r>
      <w:r w:rsidR="00BB2760" w:rsidRPr="00BB2760">
        <w:rPr>
          <w:rFonts w:ascii="Book Antiqua" w:hAnsi="Book Antiqua"/>
          <w:color w:val="auto"/>
          <w:highlight w:val="yellow"/>
          <w:lang w:val="en-US"/>
        </w:rPr>
        <w:t>Feature Importance</w:t>
      </w:r>
      <w:r w:rsidR="009F74DD">
        <w:rPr>
          <w:rFonts w:ascii="Book Antiqua" w:hAnsi="Book Antiqua"/>
          <w:color w:val="auto"/>
          <w:lang w:val="en-US"/>
        </w:rPr>
        <w:t xml:space="preserve"> outperforms other three methods in this diagnosis.</w:t>
      </w:r>
    </w:p>
    <w:tbl>
      <w:tblPr>
        <w:tblStyle w:val="TableGrid"/>
        <w:tblW w:w="8931" w:type="dxa"/>
        <w:tblLook w:val="04A0" w:firstRow="1" w:lastRow="0" w:firstColumn="1" w:lastColumn="0" w:noHBand="0" w:noVBand="1"/>
      </w:tblPr>
      <w:tblGrid>
        <w:gridCol w:w="2127"/>
        <w:gridCol w:w="1137"/>
        <w:gridCol w:w="1137"/>
        <w:gridCol w:w="1137"/>
        <w:gridCol w:w="1137"/>
        <w:gridCol w:w="1137"/>
        <w:gridCol w:w="1119"/>
      </w:tblGrid>
      <w:tr w:rsidR="00C97BB3" w14:paraId="311B6C40" w14:textId="77777777" w:rsidTr="00CC318E">
        <w:tc>
          <w:tcPr>
            <w:tcW w:w="2127" w:type="dxa"/>
          </w:tcPr>
          <w:p w14:paraId="1959899C" w14:textId="77777777" w:rsidR="00C97BB3" w:rsidRDefault="00C97BB3" w:rsidP="00CC318E">
            <w:pPr>
              <w:jc w:val="both"/>
              <w:rPr>
                <w:rFonts w:ascii="Book Antiqua" w:hAnsi="Book Antiqua"/>
              </w:rPr>
            </w:pPr>
          </w:p>
        </w:tc>
        <w:tc>
          <w:tcPr>
            <w:tcW w:w="1137" w:type="dxa"/>
          </w:tcPr>
          <w:p w14:paraId="1B00E091" w14:textId="77777777" w:rsidR="00C97BB3" w:rsidRDefault="00C97BB3" w:rsidP="00CC318E">
            <w:pPr>
              <w:jc w:val="both"/>
              <w:rPr>
                <w:rFonts w:ascii="Book Antiqua" w:hAnsi="Book Antiqua"/>
              </w:rPr>
            </w:pPr>
            <w:r>
              <w:rPr>
                <w:rFonts w:ascii="Book Antiqua" w:hAnsi="Book Antiqua"/>
              </w:rPr>
              <w:t>Top 20 features</w:t>
            </w:r>
          </w:p>
        </w:tc>
        <w:tc>
          <w:tcPr>
            <w:tcW w:w="1137" w:type="dxa"/>
          </w:tcPr>
          <w:p w14:paraId="0BB3EBAD" w14:textId="77777777" w:rsidR="00C97BB3" w:rsidRDefault="00C97BB3" w:rsidP="00CC318E">
            <w:pPr>
              <w:jc w:val="both"/>
              <w:rPr>
                <w:rFonts w:ascii="Book Antiqua" w:hAnsi="Book Antiqua"/>
              </w:rPr>
            </w:pPr>
            <w:r>
              <w:rPr>
                <w:rFonts w:ascii="Book Antiqua" w:hAnsi="Book Antiqua"/>
              </w:rPr>
              <w:t>30 features</w:t>
            </w:r>
          </w:p>
        </w:tc>
        <w:tc>
          <w:tcPr>
            <w:tcW w:w="1137" w:type="dxa"/>
          </w:tcPr>
          <w:p w14:paraId="10650CE3" w14:textId="77777777" w:rsidR="00C97BB3" w:rsidRDefault="00C97BB3" w:rsidP="00CC318E">
            <w:pPr>
              <w:jc w:val="both"/>
              <w:rPr>
                <w:rFonts w:ascii="Book Antiqua" w:hAnsi="Book Antiqua"/>
              </w:rPr>
            </w:pPr>
            <w:r>
              <w:rPr>
                <w:rFonts w:ascii="Book Antiqua" w:hAnsi="Book Antiqua"/>
              </w:rPr>
              <w:t>40 features</w:t>
            </w:r>
          </w:p>
        </w:tc>
        <w:tc>
          <w:tcPr>
            <w:tcW w:w="1137" w:type="dxa"/>
          </w:tcPr>
          <w:p w14:paraId="0FAC2D6B" w14:textId="77777777" w:rsidR="00C97BB3" w:rsidRDefault="00C97BB3" w:rsidP="00CC318E">
            <w:pPr>
              <w:jc w:val="both"/>
              <w:rPr>
                <w:rFonts w:ascii="Book Antiqua" w:hAnsi="Book Antiqua"/>
              </w:rPr>
            </w:pPr>
            <w:r>
              <w:rPr>
                <w:rFonts w:ascii="Book Antiqua" w:hAnsi="Book Antiqua"/>
              </w:rPr>
              <w:t>50 features</w:t>
            </w:r>
          </w:p>
        </w:tc>
        <w:tc>
          <w:tcPr>
            <w:tcW w:w="1137" w:type="dxa"/>
          </w:tcPr>
          <w:p w14:paraId="5B572A40" w14:textId="77777777" w:rsidR="00C97BB3" w:rsidRDefault="00C97BB3" w:rsidP="00CC318E">
            <w:pPr>
              <w:jc w:val="both"/>
              <w:rPr>
                <w:rFonts w:ascii="Book Antiqua" w:hAnsi="Book Antiqua"/>
              </w:rPr>
            </w:pPr>
            <w:r>
              <w:rPr>
                <w:rFonts w:ascii="Book Antiqua" w:hAnsi="Book Antiqua"/>
              </w:rPr>
              <w:t>60 features</w:t>
            </w:r>
          </w:p>
        </w:tc>
        <w:tc>
          <w:tcPr>
            <w:tcW w:w="1119" w:type="dxa"/>
          </w:tcPr>
          <w:p w14:paraId="39FCC4EC" w14:textId="77777777" w:rsidR="00C97BB3" w:rsidRDefault="00C97BB3" w:rsidP="00CC318E">
            <w:pPr>
              <w:jc w:val="both"/>
              <w:rPr>
                <w:rFonts w:ascii="Book Antiqua" w:hAnsi="Book Antiqua"/>
              </w:rPr>
            </w:pPr>
            <w:r>
              <w:rPr>
                <w:rFonts w:ascii="Book Antiqua" w:hAnsi="Book Antiqua"/>
              </w:rPr>
              <w:t>70 features</w:t>
            </w:r>
          </w:p>
        </w:tc>
      </w:tr>
      <w:tr w:rsidR="00C97BB3" w14:paraId="6FB5D1D0" w14:textId="77777777" w:rsidTr="00CC318E">
        <w:tc>
          <w:tcPr>
            <w:tcW w:w="2127" w:type="dxa"/>
          </w:tcPr>
          <w:p w14:paraId="041496EA" w14:textId="77777777" w:rsidR="00C97BB3" w:rsidRDefault="00C97BB3" w:rsidP="00CC318E">
            <w:pPr>
              <w:ind w:right="-250"/>
              <w:jc w:val="both"/>
              <w:rPr>
                <w:rFonts w:ascii="Book Antiqua" w:hAnsi="Book Antiqua"/>
              </w:rPr>
            </w:pPr>
            <w:r>
              <w:rPr>
                <w:rFonts w:ascii="Book Antiqua" w:hAnsi="Book Antiqua"/>
              </w:rPr>
              <w:t>Mutual information</w:t>
            </w:r>
          </w:p>
        </w:tc>
        <w:tc>
          <w:tcPr>
            <w:tcW w:w="1137" w:type="dxa"/>
          </w:tcPr>
          <w:p w14:paraId="24EE434F" w14:textId="56F4067E" w:rsidR="00C97BB3" w:rsidRDefault="006D6118" w:rsidP="00CC318E">
            <w:pPr>
              <w:jc w:val="both"/>
              <w:rPr>
                <w:rFonts w:ascii="Book Antiqua" w:hAnsi="Book Antiqua"/>
              </w:rPr>
            </w:pPr>
            <w:r w:rsidRPr="006D6118">
              <w:rPr>
                <w:rFonts w:ascii="Book Antiqua" w:hAnsi="Book Antiqua"/>
              </w:rPr>
              <w:t>0.37+/-0.08</w:t>
            </w:r>
          </w:p>
        </w:tc>
        <w:tc>
          <w:tcPr>
            <w:tcW w:w="1137" w:type="dxa"/>
          </w:tcPr>
          <w:p w14:paraId="6398FF4B" w14:textId="53A8D8C7" w:rsidR="00C97BB3" w:rsidRDefault="006D6118" w:rsidP="00CC318E">
            <w:pPr>
              <w:jc w:val="both"/>
              <w:rPr>
                <w:rFonts w:ascii="Book Antiqua" w:hAnsi="Book Antiqua"/>
              </w:rPr>
            </w:pPr>
            <w:r w:rsidRPr="006D6118">
              <w:rPr>
                <w:rFonts w:ascii="Book Antiqua" w:hAnsi="Book Antiqua"/>
              </w:rPr>
              <w:t>0.37+/-0.08</w:t>
            </w:r>
          </w:p>
        </w:tc>
        <w:tc>
          <w:tcPr>
            <w:tcW w:w="1137" w:type="dxa"/>
          </w:tcPr>
          <w:p w14:paraId="7F86D907" w14:textId="269B29A6" w:rsidR="00C97BB3" w:rsidRDefault="006D6118" w:rsidP="00CC318E">
            <w:pPr>
              <w:jc w:val="both"/>
              <w:rPr>
                <w:rFonts w:ascii="Book Antiqua" w:hAnsi="Book Antiqua"/>
              </w:rPr>
            </w:pPr>
            <w:r w:rsidRPr="006D6118">
              <w:rPr>
                <w:rFonts w:ascii="Book Antiqua" w:hAnsi="Book Antiqua"/>
              </w:rPr>
              <w:t>0.37+/-0.08</w:t>
            </w:r>
          </w:p>
        </w:tc>
        <w:tc>
          <w:tcPr>
            <w:tcW w:w="1137" w:type="dxa"/>
          </w:tcPr>
          <w:p w14:paraId="7340DA40" w14:textId="2EC86943" w:rsidR="00C97BB3" w:rsidRDefault="006D6118" w:rsidP="00CC318E">
            <w:pPr>
              <w:jc w:val="both"/>
              <w:rPr>
                <w:rFonts w:ascii="Book Antiqua" w:hAnsi="Book Antiqua"/>
              </w:rPr>
            </w:pPr>
            <w:r w:rsidRPr="006D6118">
              <w:rPr>
                <w:rFonts w:ascii="Book Antiqua" w:hAnsi="Book Antiqua"/>
              </w:rPr>
              <w:t>0.37+/-0.08</w:t>
            </w:r>
          </w:p>
        </w:tc>
        <w:tc>
          <w:tcPr>
            <w:tcW w:w="1137" w:type="dxa"/>
          </w:tcPr>
          <w:p w14:paraId="1A01BB12" w14:textId="112E97F3" w:rsidR="00C97BB3" w:rsidRDefault="006D6118" w:rsidP="00CC318E">
            <w:pPr>
              <w:jc w:val="both"/>
              <w:rPr>
                <w:rFonts w:ascii="Book Antiqua" w:hAnsi="Book Antiqua"/>
              </w:rPr>
            </w:pPr>
            <w:r w:rsidRPr="006D6118">
              <w:rPr>
                <w:rFonts w:ascii="Book Antiqua" w:hAnsi="Book Antiqua"/>
              </w:rPr>
              <w:t>0.37+/-0.08</w:t>
            </w:r>
          </w:p>
        </w:tc>
        <w:tc>
          <w:tcPr>
            <w:tcW w:w="1119" w:type="dxa"/>
          </w:tcPr>
          <w:p w14:paraId="4F7251B8" w14:textId="2CF5EF85" w:rsidR="00C97BB3" w:rsidRDefault="006D6118" w:rsidP="00CC318E">
            <w:pPr>
              <w:jc w:val="both"/>
              <w:rPr>
                <w:rFonts w:ascii="Book Antiqua" w:hAnsi="Book Antiqua"/>
              </w:rPr>
            </w:pPr>
            <w:r w:rsidRPr="006D6118">
              <w:rPr>
                <w:rFonts w:ascii="Book Antiqua" w:hAnsi="Book Antiqua"/>
              </w:rPr>
              <w:t>0.37+/-0.08</w:t>
            </w:r>
          </w:p>
        </w:tc>
      </w:tr>
      <w:tr w:rsidR="00C97BB3" w14:paraId="7AE5D2DD" w14:textId="77777777" w:rsidTr="00CC318E">
        <w:tc>
          <w:tcPr>
            <w:tcW w:w="2127" w:type="dxa"/>
          </w:tcPr>
          <w:p w14:paraId="2D3F0DD4" w14:textId="77777777" w:rsidR="00C97BB3" w:rsidRDefault="00C97BB3" w:rsidP="00CC318E">
            <w:pPr>
              <w:jc w:val="both"/>
              <w:rPr>
                <w:rFonts w:ascii="Book Antiqua" w:hAnsi="Book Antiqua"/>
              </w:rPr>
            </w:pPr>
            <w:r>
              <w:rPr>
                <w:rFonts w:ascii="Book Antiqua" w:hAnsi="Book Antiqua"/>
              </w:rPr>
              <w:t xml:space="preserve">Correlation </w:t>
            </w:r>
            <w:proofErr w:type="spellStart"/>
            <w:r>
              <w:rPr>
                <w:rFonts w:ascii="Book Antiqua" w:hAnsi="Book Antiqua"/>
              </w:rPr>
              <w:t>coeff</w:t>
            </w:r>
            <w:proofErr w:type="spellEnd"/>
          </w:p>
        </w:tc>
        <w:tc>
          <w:tcPr>
            <w:tcW w:w="1137" w:type="dxa"/>
          </w:tcPr>
          <w:p w14:paraId="67023BD4" w14:textId="08B2B8ED" w:rsidR="00C97BB3" w:rsidRDefault="006D6118" w:rsidP="00CC318E">
            <w:pPr>
              <w:jc w:val="both"/>
              <w:rPr>
                <w:rFonts w:ascii="Book Antiqua" w:hAnsi="Book Antiqua"/>
              </w:rPr>
            </w:pPr>
            <w:r w:rsidRPr="006D6118">
              <w:rPr>
                <w:rFonts w:ascii="Book Antiqua" w:hAnsi="Book Antiqua"/>
              </w:rPr>
              <w:t>0.51+/-0.14</w:t>
            </w:r>
          </w:p>
        </w:tc>
        <w:tc>
          <w:tcPr>
            <w:tcW w:w="1137" w:type="dxa"/>
          </w:tcPr>
          <w:p w14:paraId="5BBE2E99" w14:textId="0AA1447C" w:rsidR="00C97BB3" w:rsidRDefault="006D6118" w:rsidP="00CC318E">
            <w:pPr>
              <w:jc w:val="both"/>
              <w:rPr>
                <w:rFonts w:ascii="Book Antiqua" w:hAnsi="Book Antiqua"/>
              </w:rPr>
            </w:pPr>
            <w:r w:rsidRPr="006D6118">
              <w:rPr>
                <w:rFonts w:ascii="Book Antiqua" w:hAnsi="Book Antiqua"/>
              </w:rPr>
              <w:t>0.51+/-0.14</w:t>
            </w:r>
          </w:p>
        </w:tc>
        <w:tc>
          <w:tcPr>
            <w:tcW w:w="1137" w:type="dxa"/>
          </w:tcPr>
          <w:p w14:paraId="2A0E83B7" w14:textId="337AC996" w:rsidR="00C97BB3" w:rsidRDefault="006D6118" w:rsidP="00CC318E">
            <w:pPr>
              <w:jc w:val="both"/>
              <w:rPr>
                <w:rFonts w:ascii="Book Antiqua" w:hAnsi="Book Antiqua"/>
              </w:rPr>
            </w:pPr>
            <w:r w:rsidRPr="006D6118">
              <w:rPr>
                <w:rFonts w:ascii="Book Antiqua" w:hAnsi="Book Antiqua"/>
              </w:rPr>
              <w:t>0.51+/-0.14</w:t>
            </w:r>
          </w:p>
        </w:tc>
        <w:tc>
          <w:tcPr>
            <w:tcW w:w="1137" w:type="dxa"/>
          </w:tcPr>
          <w:p w14:paraId="09DFDF0C" w14:textId="46404690" w:rsidR="00C97BB3" w:rsidRDefault="006D6118" w:rsidP="00CC318E">
            <w:pPr>
              <w:jc w:val="both"/>
              <w:rPr>
                <w:rFonts w:ascii="Book Antiqua" w:hAnsi="Book Antiqua"/>
              </w:rPr>
            </w:pPr>
            <w:r w:rsidRPr="006D6118">
              <w:rPr>
                <w:rFonts w:ascii="Book Antiqua" w:hAnsi="Book Antiqua"/>
              </w:rPr>
              <w:t>0.51+/-0.14</w:t>
            </w:r>
          </w:p>
        </w:tc>
        <w:tc>
          <w:tcPr>
            <w:tcW w:w="1137" w:type="dxa"/>
          </w:tcPr>
          <w:p w14:paraId="6C7C817C" w14:textId="34BDD83B" w:rsidR="00C97BB3" w:rsidRDefault="006D6118" w:rsidP="00CC318E">
            <w:pPr>
              <w:jc w:val="both"/>
              <w:rPr>
                <w:rFonts w:ascii="Book Antiqua" w:hAnsi="Book Antiqua"/>
              </w:rPr>
            </w:pPr>
            <w:r w:rsidRPr="006D6118">
              <w:rPr>
                <w:rFonts w:ascii="Book Antiqua" w:hAnsi="Book Antiqua"/>
              </w:rPr>
              <w:t>0.51+/-0.14</w:t>
            </w:r>
          </w:p>
        </w:tc>
        <w:tc>
          <w:tcPr>
            <w:tcW w:w="1119" w:type="dxa"/>
          </w:tcPr>
          <w:p w14:paraId="7F805FBD" w14:textId="125B142B" w:rsidR="00C97BB3" w:rsidRDefault="006D6118" w:rsidP="00CC318E">
            <w:pPr>
              <w:jc w:val="both"/>
              <w:rPr>
                <w:rFonts w:ascii="Book Antiqua" w:hAnsi="Book Antiqua"/>
              </w:rPr>
            </w:pPr>
            <w:r w:rsidRPr="006D6118">
              <w:rPr>
                <w:rFonts w:ascii="Book Antiqua" w:hAnsi="Book Antiqua"/>
              </w:rPr>
              <w:t>0.51+/-0.14</w:t>
            </w:r>
          </w:p>
        </w:tc>
      </w:tr>
      <w:tr w:rsidR="00C97BB3" w14:paraId="397E4194" w14:textId="77777777" w:rsidTr="00CC318E">
        <w:tc>
          <w:tcPr>
            <w:tcW w:w="2127" w:type="dxa"/>
          </w:tcPr>
          <w:p w14:paraId="5DD75634" w14:textId="77777777" w:rsidR="00C97BB3" w:rsidRDefault="00C97BB3" w:rsidP="00CC318E">
            <w:pPr>
              <w:jc w:val="both"/>
              <w:rPr>
                <w:rFonts w:ascii="Book Antiqua" w:hAnsi="Book Antiqua"/>
              </w:rPr>
            </w:pPr>
            <w:r>
              <w:rPr>
                <w:rFonts w:ascii="Book Antiqua" w:hAnsi="Book Antiqua"/>
              </w:rPr>
              <w:t>Chi-square</w:t>
            </w:r>
          </w:p>
        </w:tc>
        <w:tc>
          <w:tcPr>
            <w:tcW w:w="1137" w:type="dxa"/>
          </w:tcPr>
          <w:p w14:paraId="2912F4B7" w14:textId="6A7F0498" w:rsidR="00C97BB3" w:rsidRDefault="006D6118" w:rsidP="00CC318E">
            <w:pPr>
              <w:jc w:val="both"/>
              <w:rPr>
                <w:rFonts w:ascii="Book Antiqua" w:hAnsi="Book Antiqua"/>
              </w:rPr>
            </w:pPr>
            <w:r w:rsidRPr="006D6118">
              <w:rPr>
                <w:rFonts w:ascii="Book Antiqua" w:hAnsi="Book Antiqua"/>
              </w:rPr>
              <w:t>0.51+/-0.14</w:t>
            </w:r>
          </w:p>
        </w:tc>
        <w:tc>
          <w:tcPr>
            <w:tcW w:w="1137" w:type="dxa"/>
          </w:tcPr>
          <w:p w14:paraId="5742D291" w14:textId="5DDA0E18" w:rsidR="00C97BB3" w:rsidRDefault="006D6118" w:rsidP="00CC318E">
            <w:pPr>
              <w:jc w:val="both"/>
              <w:rPr>
                <w:rFonts w:ascii="Book Antiqua" w:hAnsi="Book Antiqua"/>
              </w:rPr>
            </w:pPr>
            <w:r w:rsidRPr="006D6118">
              <w:rPr>
                <w:rFonts w:ascii="Book Antiqua" w:hAnsi="Book Antiqua"/>
              </w:rPr>
              <w:t>0.51+/-0.14</w:t>
            </w:r>
          </w:p>
        </w:tc>
        <w:tc>
          <w:tcPr>
            <w:tcW w:w="1137" w:type="dxa"/>
          </w:tcPr>
          <w:p w14:paraId="3994E675" w14:textId="678E512E" w:rsidR="00C97BB3" w:rsidRDefault="006D6118" w:rsidP="00CC318E">
            <w:pPr>
              <w:jc w:val="both"/>
              <w:rPr>
                <w:rFonts w:ascii="Book Antiqua" w:hAnsi="Book Antiqua"/>
              </w:rPr>
            </w:pPr>
            <w:r w:rsidRPr="006D6118">
              <w:rPr>
                <w:rFonts w:ascii="Book Antiqua" w:hAnsi="Book Antiqua"/>
              </w:rPr>
              <w:t>0.51+/-0.14</w:t>
            </w:r>
          </w:p>
        </w:tc>
        <w:tc>
          <w:tcPr>
            <w:tcW w:w="1137" w:type="dxa"/>
          </w:tcPr>
          <w:p w14:paraId="2059F1EB" w14:textId="6A4A0638" w:rsidR="00C97BB3" w:rsidRDefault="006D6118" w:rsidP="00CC318E">
            <w:pPr>
              <w:jc w:val="both"/>
              <w:rPr>
                <w:rFonts w:ascii="Book Antiqua" w:hAnsi="Book Antiqua"/>
              </w:rPr>
            </w:pPr>
            <w:r w:rsidRPr="006D6118">
              <w:rPr>
                <w:rFonts w:ascii="Book Antiqua" w:hAnsi="Book Antiqua"/>
              </w:rPr>
              <w:t>0.51+/-0.14</w:t>
            </w:r>
          </w:p>
        </w:tc>
        <w:tc>
          <w:tcPr>
            <w:tcW w:w="1137" w:type="dxa"/>
          </w:tcPr>
          <w:p w14:paraId="35A28EED" w14:textId="7219AB0C" w:rsidR="00C97BB3" w:rsidRDefault="006D6118" w:rsidP="00CC318E">
            <w:pPr>
              <w:jc w:val="both"/>
              <w:rPr>
                <w:rFonts w:ascii="Book Antiqua" w:hAnsi="Book Antiqua"/>
              </w:rPr>
            </w:pPr>
            <w:r w:rsidRPr="006D6118">
              <w:rPr>
                <w:rFonts w:ascii="Book Antiqua" w:hAnsi="Book Antiqua"/>
              </w:rPr>
              <w:t>0.51+/-0.14</w:t>
            </w:r>
          </w:p>
        </w:tc>
        <w:tc>
          <w:tcPr>
            <w:tcW w:w="1119" w:type="dxa"/>
          </w:tcPr>
          <w:p w14:paraId="3851E9AC" w14:textId="470C7AE7" w:rsidR="00C97BB3" w:rsidRDefault="006D6118" w:rsidP="00CC318E">
            <w:pPr>
              <w:jc w:val="both"/>
              <w:rPr>
                <w:rFonts w:ascii="Book Antiqua" w:hAnsi="Book Antiqua"/>
              </w:rPr>
            </w:pPr>
            <w:r w:rsidRPr="006D6118">
              <w:rPr>
                <w:rFonts w:ascii="Book Antiqua" w:hAnsi="Book Antiqua"/>
              </w:rPr>
              <w:t>0.51+/-0.14</w:t>
            </w:r>
          </w:p>
        </w:tc>
      </w:tr>
      <w:tr w:rsidR="00C97BB3" w14:paraId="04DD132A" w14:textId="77777777" w:rsidTr="00CC318E">
        <w:tc>
          <w:tcPr>
            <w:tcW w:w="2127" w:type="dxa"/>
          </w:tcPr>
          <w:p w14:paraId="3BA6994B" w14:textId="77777777" w:rsidR="00C97BB3" w:rsidRDefault="00C97BB3" w:rsidP="00CC318E">
            <w:pPr>
              <w:jc w:val="both"/>
              <w:rPr>
                <w:rFonts w:ascii="Book Antiqua" w:hAnsi="Book Antiqua"/>
              </w:rPr>
            </w:pPr>
            <w:r>
              <w:rPr>
                <w:rFonts w:ascii="Book Antiqua" w:hAnsi="Book Antiqua"/>
              </w:rPr>
              <w:t>Feature importance</w:t>
            </w:r>
          </w:p>
        </w:tc>
        <w:tc>
          <w:tcPr>
            <w:tcW w:w="1137" w:type="dxa"/>
          </w:tcPr>
          <w:p w14:paraId="01539383" w14:textId="18DEAE93" w:rsidR="00C97BB3" w:rsidRDefault="008A0F4E" w:rsidP="00CC318E">
            <w:pPr>
              <w:jc w:val="both"/>
              <w:rPr>
                <w:rFonts w:ascii="Book Antiqua" w:hAnsi="Book Antiqua"/>
              </w:rPr>
            </w:pPr>
            <w:r w:rsidRPr="008A0F4E">
              <w:rPr>
                <w:rFonts w:ascii="Book Antiqua" w:hAnsi="Book Antiqua"/>
              </w:rPr>
              <w:t>0.72+/-0.17</w:t>
            </w:r>
          </w:p>
        </w:tc>
        <w:tc>
          <w:tcPr>
            <w:tcW w:w="1137" w:type="dxa"/>
          </w:tcPr>
          <w:p w14:paraId="7E4EC414" w14:textId="635514F9" w:rsidR="00C97BB3" w:rsidRDefault="008A0F4E" w:rsidP="00CC318E">
            <w:pPr>
              <w:jc w:val="both"/>
              <w:rPr>
                <w:rFonts w:ascii="Book Antiqua" w:hAnsi="Book Antiqua"/>
              </w:rPr>
            </w:pPr>
            <w:r w:rsidRPr="008A0F4E">
              <w:rPr>
                <w:rFonts w:ascii="Book Antiqua" w:hAnsi="Book Antiqua"/>
              </w:rPr>
              <w:t>0.70+/-0.14</w:t>
            </w:r>
          </w:p>
        </w:tc>
        <w:tc>
          <w:tcPr>
            <w:tcW w:w="1137" w:type="dxa"/>
          </w:tcPr>
          <w:p w14:paraId="2EC53C03" w14:textId="765599B3" w:rsidR="00C97BB3" w:rsidRDefault="008A0F4E" w:rsidP="00CC318E">
            <w:pPr>
              <w:jc w:val="both"/>
              <w:rPr>
                <w:rFonts w:ascii="Book Antiqua" w:hAnsi="Book Antiqua"/>
              </w:rPr>
            </w:pPr>
            <w:r w:rsidRPr="008A0F4E">
              <w:rPr>
                <w:rFonts w:ascii="Book Antiqua" w:hAnsi="Book Antiqua"/>
              </w:rPr>
              <w:t>0.72+/-0.16</w:t>
            </w:r>
          </w:p>
        </w:tc>
        <w:tc>
          <w:tcPr>
            <w:tcW w:w="1137" w:type="dxa"/>
          </w:tcPr>
          <w:p w14:paraId="5F9C1122" w14:textId="26D648BB" w:rsidR="00C97BB3" w:rsidRDefault="008A0F4E" w:rsidP="00CC318E">
            <w:pPr>
              <w:jc w:val="both"/>
              <w:rPr>
                <w:rFonts w:ascii="Book Antiqua" w:hAnsi="Book Antiqua"/>
              </w:rPr>
            </w:pPr>
            <w:r w:rsidRPr="008A0F4E">
              <w:rPr>
                <w:rFonts w:ascii="Book Antiqua" w:hAnsi="Book Antiqua"/>
              </w:rPr>
              <w:t>0.72+/-0.18</w:t>
            </w:r>
          </w:p>
        </w:tc>
        <w:tc>
          <w:tcPr>
            <w:tcW w:w="1137" w:type="dxa"/>
          </w:tcPr>
          <w:p w14:paraId="014A4196" w14:textId="7ACD333E" w:rsidR="00C97BB3" w:rsidRDefault="007B7F82" w:rsidP="00CC318E">
            <w:pPr>
              <w:jc w:val="both"/>
              <w:rPr>
                <w:rFonts w:ascii="Book Antiqua" w:hAnsi="Book Antiqua"/>
              </w:rPr>
            </w:pPr>
            <w:r w:rsidRPr="007B7F82">
              <w:rPr>
                <w:rFonts w:ascii="Book Antiqua" w:hAnsi="Book Antiqua"/>
              </w:rPr>
              <w:t>0.70+/-0.17</w:t>
            </w:r>
          </w:p>
        </w:tc>
        <w:tc>
          <w:tcPr>
            <w:tcW w:w="1119" w:type="dxa"/>
          </w:tcPr>
          <w:p w14:paraId="18C2D11D" w14:textId="6C23F568" w:rsidR="00C97BB3" w:rsidRDefault="007B7F82" w:rsidP="00CC318E">
            <w:pPr>
              <w:jc w:val="both"/>
              <w:rPr>
                <w:rFonts w:ascii="Book Antiqua" w:hAnsi="Book Antiqua"/>
              </w:rPr>
            </w:pPr>
            <w:r w:rsidRPr="007B7F82">
              <w:rPr>
                <w:rFonts w:ascii="Book Antiqua" w:hAnsi="Book Antiqua"/>
              </w:rPr>
              <w:t>0.72+/-0.18</w:t>
            </w:r>
          </w:p>
        </w:tc>
      </w:tr>
    </w:tbl>
    <w:p w14:paraId="3034F821" w14:textId="77777777" w:rsidR="00C97BB3" w:rsidRDefault="00C97BB3" w:rsidP="00554E61">
      <w:pPr>
        <w:spacing w:line="480" w:lineRule="auto"/>
        <w:jc w:val="both"/>
        <w:rPr>
          <w:rFonts w:ascii="Book Antiqua" w:hAnsi="Book Antiqua"/>
        </w:rPr>
      </w:pPr>
    </w:p>
    <w:p w14:paraId="7B1FDF37" w14:textId="51F5C108" w:rsidR="00A80E6F" w:rsidRDefault="00A80E6F" w:rsidP="00554E61">
      <w:pPr>
        <w:spacing w:line="480" w:lineRule="auto"/>
        <w:jc w:val="both"/>
        <w:rPr>
          <w:rFonts w:ascii="Book Antiqua" w:hAnsi="Book Antiqua"/>
        </w:rPr>
      </w:pPr>
      <w:r>
        <w:rPr>
          <w:rFonts w:ascii="Book Antiqua" w:hAnsi="Book Antiqua"/>
        </w:rPr>
        <w:t>Now, using the observations in Table 3, number</w:t>
      </w:r>
      <w:r w:rsidR="00C279C4">
        <w:rPr>
          <w:rFonts w:ascii="Book Antiqua" w:hAnsi="Book Antiqua"/>
        </w:rPr>
        <w:t>s</w:t>
      </w:r>
      <w:r>
        <w:rPr>
          <w:rFonts w:ascii="Book Antiqua" w:hAnsi="Book Antiqua"/>
        </w:rPr>
        <w:t xml:space="preserve"> of features are narrowed down between </w:t>
      </w:r>
      <w:r w:rsidR="00A017A8" w:rsidRPr="00A017A8">
        <w:rPr>
          <w:rFonts w:ascii="Book Antiqua" w:hAnsi="Book Antiqua"/>
          <w:highlight w:val="yellow"/>
        </w:rPr>
        <w:t>10</w:t>
      </w:r>
      <w:r>
        <w:rPr>
          <w:rFonts w:ascii="Book Antiqua" w:hAnsi="Book Antiqua"/>
        </w:rPr>
        <w:t xml:space="preserve"> and </w:t>
      </w:r>
      <w:r w:rsidR="00A017A8" w:rsidRPr="00A017A8">
        <w:rPr>
          <w:rFonts w:ascii="Book Antiqua" w:hAnsi="Book Antiqua"/>
          <w:highlight w:val="yellow"/>
        </w:rPr>
        <w:t>20</w:t>
      </w:r>
      <w:r>
        <w:rPr>
          <w:rFonts w:ascii="Book Antiqua" w:hAnsi="Book Antiqua"/>
        </w:rPr>
        <w:t xml:space="preserve">. </w:t>
      </w:r>
      <w:r w:rsidR="00C279C4">
        <w:rPr>
          <w:rFonts w:ascii="Book Antiqua" w:hAnsi="Book Antiqua"/>
        </w:rPr>
        <w:t xml:space="preserve">Each set of such features is used with two different classification algorithms </w:t>
      </w:r>
      <w:r w:rsidR="00C279C4" w:rsidRPr="002100FB">
        <w:rPr>
          <w:rFonts w:ascii="Book Antiqua" w:hAnsi="Book Antiqua"/>
          <w:highlight w:val="yellow"/>
        </w:rPr>
        <w:t>SVM</w:t>
      </w:r>
      <w:r w:rsidR="00C279C4">
        <w:rPr>
          <w:rFonts w:ascii="Book Antiqua" w:hAnsi="Book Antiqua"/>
        </w:rPr>
        <w:t xml:space="preserve"> and </w:t>
      </w:r>
      <w:r w:rsidR="002100FB" w:rsidRPr="002100FB">
        <w:rPr>
          <w:rFonts w:ascii="Book Antiqua" w:hAnsi="Book Antiqua"/>
          <w:highlight w:val="yellow"/>
        </w:rPr>
        <w:t>Naïve Bayes</w:t>
      </w:r>
      <w:r w:rsidR="00C279C4">
        <w:rPr>
          <w:rFonts w:ascii="Book Antiqua" w:hAnsi="Book Antiqua"/>
        </w:rPr>
        <w:t xml:space="preserve">. Figure 6 shows that while using </w:t>
      </w:r>
      <w:proofErr w:type="spellStart"/>
      <w:r w:rsidR="00C279C4">
        <w:rPr>
          <w:rFonts w:ascii="Book Antiqua" w:hAnsi="Book Antiqua"/>
        </w:rPr>
        <w:t>totalRNA</w:t>
      </w:r>
      <w:proofErr w:type="spellEnd"/>
      <w:r w:rsidR="00C279C4">
        <w:rPr>
          <w:rFonts w:ascii="Book Antiqua" w:hAnsi="Book Antiqua"/>
        </w:rPr>
        <w:t xml:space="preserve"> features in this diagnosis, </w:t>
      </w:r>
      <w:r w:rsidR="00E711AC">
        <w:rPr>
          <w:rFonts w:ascii="Book Antiqua" w:hAnsi="Book Antiqua"/>
        </w:rPr>
        <w:t xml:space="preserve">top </w:t>
      </w:r>
      <w:r w:rsidR="002100FB">
        <w:rPr>
          <w:rFonts w:ascii="Book Antiqua" w:hAnsi="Book Antiqua"/>
        </w:rPr>
        <w:t>14</w:t>
      </w:r>
      <w:r w:rsidR="00E711AC">
        <w:rPr>
          <w:rFonts w:ascii="Book Antiqua" w:hAnsi="Book Antiqua"/>
        </w:rPr>
        <w:t xml:space="preserve"> </w:t>
      </w:r>
      <w:r w:rsidR="00E711AC">
        <w:rPr>
          <w:rFonts w:ascii="Book Antiqua" w:hAnsi="Book Antiqua"/>
        </w:rPr>
        <w:lastRenderedPageBreak/>
        <w:t>features selected usin</w:t>
      </w:r>
      <w:r w:rsidR="00D51BCF">
        <w:rPr>
          <w:rFonts w:ascii="Book Antiqua" w:hAnsi="Book Antiqua"/>
        </w:rPr>
        <w:t xml:space="preserve">g </w:t>
      </w:r>
      <w:r w:rsidR="006147F0" w:rsidRPr="008000F2">
        <w:rPr>
          <w:rFonts w:ascii="Book Antiqua" w:hAnsi="Book Antiqua"/>
          <w:highlight w:val="yellow"/>
        </w:rPr>
        <w:t>Fea</w:t>
      </w:r>
      <w:r w:rsidR="008000F2" w:rsidRPr="008000F2">
        <w:rPr>
          <w:rFonts w:ascii="Book Antiqua" w:hAnsi="Book Antiqua"/>
          <w:highlight w:val="yellow"/>
        </w:rPr>
        <w:t>ture Importance</w:t>
      </w:r>
      <w:r w:rsidR="00D51BCF">
        <w:rPr>
          <w:rFonts w:ascii="Book Antiqua" w:hAnsi="Book Antiqua"/>
        </w:rPr>
        <w:t xml:space="preserve"> along with </w:t>
      </w:r>
      <w:r w:rsidR="008000F2" w:rsidRPr="002100FB">
        <w:rPr>
          <w:rFonts w:ascii="Book Antiqua" w:hAnsi="Book Antiqua"/>
          <w:highlight w:val="yellow"/>
        </w:rPr>
        <w:t>Naïve Bayes</w:t>
      </w:r>
      <w:r w:rsidR="00D51BCF">
        <w:rPr>
          <w:rFonts w:ascii="Book Antiqua" w:hAnsi="Book Antiqua"/>
        </w:rPr>
        <w:t xml:space="preserve"> outperform</w:t>
      </w:r>
      <w:r w:rsidR="00E711AC">
        <w:rPr>
          <w:rFonts w:ascii="Book Antiqua" w:hAnsi="Book Antiqua"/>
        </w:rPr>
        <w:t xml:space="preserve"> other combinations with the accuracy value of </w:t>
      </w:r>
      <w:r w:rsidR="008000F2" w:rsidRPr="009C1DFC">
        <w:rPr>
          <w:rFonts w:ascii="Book Antiqua" w:hAnsi="Book Antiqua"/>
          <w:highlight w:val="yellow"/>
        </w:rPr>
        <w:t>0.9625+/-0.050</w:t>
      </w:r>
      <w:r w:rsidR="00E711AC">
        <w:rPr>
          <w:rFonts w:ascii="Book Antiqua" w:hAnsi="Book Antiqua"/>
        </w:rPr>
        <w:t>.</w:t>
      </w:r>
      <w:r w:rsidR="00D51BCF">
        <w:rPr>
          <w:rFonts w:ascii="Book Antiqua" w:hAnsi="Book Antiqua"/>
        </w:rPr>
        <w:t xml:space="preserve"> </w:t>
      </w:r>
    </w:p>
    <w:p w14:paraId="10C345A5" w14:textId="1C5F469C" w:rsidR="00E711AC" w:rsidRPr="004274DB" w:rsidRDefault="00341BDA" w:rsidP="00554E61">
      <w:pPr>
        <w:spacing w:line="480" w:lineRule="auto"/>
        <w:jc w:val="both"/>
        <w:rPr>
          <w:rFonts w:ascii="Book Antiqua" w:hAnsi="Book Antiqua"/>
        </w:rPr>
      </w:pPr>
      <w:r>
        <w:rPr>
          <w:rFonts w:ascii="Book Antiqua" w:hAnsi="Book Antiqua"/>
        </w:rPr>
        <w:t xml:space="preserve">Now comparing the accuracies between omics data shows that </w:t>
      </w:r>
      <w:r w:rsidR="009C1DFC" w:rsidRPr="009C1DFC">
        <w:rPr>
          <w:rFonts w:ascii="Book Antiqua" w:hAnsi="Book Antiqua"/>
          <w:highlight w:val="yellow"/>
        </w:rPr>
        <w:t>total RNA</w:t>
      </w:r>
      <w:r w:rsidR="007719EC">
        <w:rPr>
          <w:rFonts w:ascii="Book Antiqua" w:hAnsi="Book Antiqua"/>
        </w:rPr>
        <w:t xml:space="preserve"> data outperforms the other omics data with the highest accuracy value of </w:t>
      </w:r>
      <w:r w:rsidR="009C1DFC" w:rsidRPr="009C1DFC">
        <w:rPr>
          <w:rFonts w:ascii="Book Antiqua" w:hAnsi="Book Antiqua"/>
          <w:highlight w:val="yellow"/>
        </w:rPr>
        <w:t>0.9625+/-0.050</w:t>
      </w:r>
      <w:r w:rsidR="007719EC">
        <w:rPr>
          <w:rFonts w:ascii="Book Antiqua" w:hAnsi="Book Antiqua"/>
        </w:rPr>
        <w:t xml:space="preserve">. This accuracy is obtained using top </w:t>
      </w:r>
      <w:r w:rsidR="009C1DFC" w:rsidRPr="009C1DFC">
        <w:rPr>
          <w:rFonts w:ascii="Book Antiqua" w:hAnsi="Book Antiqua"/>
          <w:highlight w:val="yellow"/>
        </w:rPr>
        <w:t>14</w:t>
      </w:r>
      <w:r w:rsidR="007719EC">
        <w:rPr>
          <w:rFonts w:ascii="Book Antiqua" w:hAnsi="Book Antiqua"/>
        </w:rPr>
        <w:t xml:space="preserve"> features selected using </w:t>
      </w:r>
      <w:r w:rsidR="009C1DFC" w:rsidRPr="00B275F4">
        <w:rPr>
          <w:rFonts w:ascii="Book Antiqua" w:hAnsi="Book Antiqua"/>
          <w:highlight w:val="yellow"/>
        </w:rPr>
        <w:t>Feature Importance</w:t>
      </w:r>
      <w:r w:rsidR="007719EC">
        <w:rPr>
          <w:rFonts w:ascii="Book Antiqua" w:hAnsi="Book Antiqua"/>
        </w:rPr>
        <w:t xml:space="preserve"> along with </w:t>
      </w:r>
      <w:r w:rsidR="00B275F4" w:rsidRPr="00B275F4">
        <w:rPr>
          <w:rFonts w:ascii="Book Antiqua" w:hAnsi="Book Antiqua"/>
          <w:highlight w:val="yellow"/>
        </w:rPr>
        <w:t>Naïve Bayes</w:t>
      </w:r>
      <w:r w:rsidR="007719EC">
        <w:rPr>
          <w:rFonts w:ascii="Book Antiqua" w:hAnsi="Book Antiqua"/>
        </w:rPr>
        <w:t xml:space="preserve"> algorithm.</w:t>
      </w:r>
      <w:r w:rsidR="00783032">
        <w:rPr>
          <w:rFonts w:ascii="Book Antiqua" w:hAnsi="Book Antiqua"/>
        </w:rPr>
        <w:t xml:space="preserve"> GO analysis on these features shows that they are closely related to XXXXX. Set of features along with the full set of GO terms are presented in supplementary material.</w:t>
      </w:r>
    </w:p>
    <w:p w14:paraId="2E53822A" w14:textId="77777777" w:rsidR="00554E61"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Discussion:</w:t>
      </w:r>
    </w:p>
    <w:p w14:paraId="54B55A13" w14:textId="77777777" w:rsidR="00554E61"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Conclusion:</w:t>
      </w:r>
    </w:p>
    <w:p w14:paraId="4C4D7C6B" w14:textId="60238A48" w:rsidR="00127656" w:rsidRPr="00DE422A" w:rsidRDefault="00DE422A" w:rsidP="00554E61">
      <w:pPr>
        <w:spacing w:line="480" w:lineRule="auto"/>
        <w:jc w:val="both"/>
        <w:rPr>
          <w:rFonts w:ascii="Book Antiqua" w:hAnsi="Book Antiqua"/>
        </w:rPr>
      </w:pPr>
      <w:r w:rsidRPr="00DE422A">
        <w:rPr>
          <w:rFonts w:ascii="Book Antiqua" w:hAnsi="Book Antiqua"/>
        </w:rPr>
        <w:t>This study reveals</w:t>
      </w:r>
      <w:r>
        <w:rPr>
          <w:rFonts w:ascii="Book Antiqua" w:hAnsi="Book Antiqua"/>
        </w:rPr>
        <w:t xml:space="preserve"> the role of omics data in the diagnosis of diabetic retinopathy. </w:t>
      </w:r>
      <w:r w:rsidR="00A14212">
        <w:rPr>
          <w:rFonts w:ascii="Book Antiqua" w:hAnsi="Book Antiqua"/>
        </w:rPr>
        <w:t xml:space="preserve">Three different omics data such as DNA methylation, total RNA and small RNA data are used in this diagnosis using different machine learning algorithms and their performances are compared. </w:t>
      </w:r>
      <w:r w:rsidR="00626C71">
        <w:rPr>
          <w:rFonts w:ascii="Book Antiqua" w:hAnsi="Book Antiqua"/>
        </w:rPr>
        <w:t>As the data we work with has too many number</w:t>
      </w:r>
      <w:r w:rsidR="00517B58">
        <w:rPr>
          <w:rFonts w:ascii="Book Antiqua" w:hAnsi="Book Antiqua"/>
        </w:rPr>
        <w:t>s</w:t>
      </w:r>
      <w:r w:rsidR="00626C71">
        <w:rPr>
          <w:rFonts w:ascii="Book Antiqua" w:hAnsi="Book Antiqua"/>
        </w:rPr>
        <w:t xml:space="preserve"> of features, this study starts with feature selection, selecting the relevant features of the study.</w:t>
      </w:r>
      <w:r w:rsidR="00517B58">
        <w:rPr>
          <w:rFonts w:ascii="Book Antiqua" w:hAnsi="Book Antiqua"/>
        </w:rPr>
        <w:t xml:space="preserve"> Four different feature selection algorithms are used in this feature selection and their accuracies are compared to select the best feature selection algorithm. </w:t>
      </w:r>
      <w:r w:rsidR="00050E53">
        <w:rPr>
          <w:rFonts w:ascii="Book Antiqua" w:hAnsi="Book Antiqua"/>
        </w:rPr>
        <w:t>Different numbers of features are selected using that particular feature selection algorithm and used with different machine learning algorit</w:t>
      </w:r>
      <w:r w:rsidR="00C461BE">
        <w:rPr>
          <w:rFonts w:ascii="Book Antiqua" w:hAnsi="Book Antiqua"/>
        </w:rPr>
        <w:t>hms. Comparing those models shows that top</w:t>
      </w:r>
      <w:r w:rsidR="002561D0">
        <w:rPr>
          <w:rFonts w:ascii="Book Antiqua" w:hAnsi="Book Antiqua"/>
        </w:rPr>
        <w:t xml:space="preserve"> </w:t>
      </w:r>
      <w:r w:rsidR="002561D0" w:rsidRPr="002561D0">
        <w:rPr>
          <w:rFonts w:ascii="Book Antiqua" w:hAnsi="Book Antiqua"/>
          <w:highlight w:val="yellow"/>
        </w:rPr>
        <w:t>14</w:t>
      </w:r>
      <w:r w:rsidR="00C461BE" w:rsidRPr="002561D0">
        <w:rPr>
          <w:rFonts w:ascii="Book Antiqua" w:hAnsi="Book Antiqua"/>
          <w:highlight w:val="yellow"/>
        </w:rPr>
        <w:t xml:space="preserve"> </w:t>
      </w:r>
      <w:r w:rsidR="002561D0" w:rsidRPr="002561D0">
        <w:rPr>
          <w:rFonts w:ascii="Book Antiqua" w:hAnsi="Book Antiqua"/>
          <w:highlight w:val="yellow"/>
        </w:rPr>
        <w:t>total RNA</w:t>
      </w:r>
      <w:r w:rsidR="00C461BE">
        <w:rPr>
          <w:rFonts w:ascii="Book Antiqua" w:hAnsi="Book Antiqua"/>
        </w:rPr>
        <w:t xml:space="preserve"> features selected using </w:t>
      </w:r>
      <w:r w:rsidR="002561D0" w:rsidRPr="002561D0">
        <w:rPr>
          <w:rFonts w:ascii="Book Antiqua" w:hAnsi="Book Antiqua"/>
          <w:highlight w:val="yellow"/>
        </w:rPr>
        <w:t>Feature Importance</w:t>
      </w:r>
      <w:r w:rsidR="00C461BE">
        <w:rPr>
          <w:rFonts w:ascii="Book Antiqua" w:hAnsi="Book Antiqua"/>
        </w:rPr>
        <w:t xml:space="preserve"> along with </w:t>
      </w:r>
      <w:r w:rsidR="002561D0" w:rsidRPr="002561D0">
        <w:rPr>
          <w:rFonts w:ascii="Book Antiqua" w:hAnsi="Book Antiqua"/>
          <w:highlight w:val="yellow"/>
        </w:rPr>
        <w:t>Naïve Bayes</w:t>
      </w:r>
      <w:r w:rsidR="00C461BE">
        <w:rPr>
          <w:rFonts w:ascii="Book Antiqua" w:hAnsi="Book Antiqua"/>
        </w:rPr>
        <w:t xml:space="preserve"> algorithm outperforms other models with the accuracy value of </w:t>
      </w:r>
      <w:r w:rsidR="002561D0" w:rsidRPr="002F3D8D">
        <w:rPr>
          <w:rFonts w:ascii="Book Antiqua" w:hAnsi="Book Antiqua"/>
          <w:highlight w:val="yellow"/>
        </w:rPr>
        <w:t>0.9625</w:t>
      </w:r>
      <w:r w:rsidR="002F3D8D" w:rsidRPr="002F3D8D">
        <w:rPr>
          <w:rFonts w:ascii="Book Antiqua" w:hAnsi="Book Antiqua"/>
          <w:highlight w:val="yellow"/>
        </w:rPr>
        <w:t>+/-0.05</w:t>
      </w:r>
      <w:r w:rsidR="00C461BE">
        <w:rPr>
          <w:rFonts w:ascii="Book Antiqua" w:hAnsi="Book Antiqua"/>
        </w:rPr>
        <w:t xml:space="preserve"> in the diagnosis of diabetic retinopathy.</w:t>
      </w:r>
    </w:p>
    <w:p w14:paraId="53AAF5D4" w14:textId="77777777" w:rsidR="00554E61" w:rsidRPr="001C2BC5"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Data accessibility:</w:t>
      </w:r>
    </w:p>
    <w:p w14:paraId="60A5A180" w14:textId="77777777" w:rsidR="00554E61" w:rsidRDefault="00554E61" w:rsidP="00554E61">
      <w:pPr>
        <w:pStyle w:val="Default"/>
        <w:spacing w:line="480" w:lineRule="auto"/>
        <w:jc w:val="both"/>
        <w:rPr>
          <w:rFonts w:ascii="Book Antiqua" w:hAnsi="Book Antiqua"/>
        </w:rPr>
      </w:pPr>
      <w:r>
        <w:rPr>
          <w:rFonts w:ascii="Book Antiqua" w:hAnsi="Book Antiqua"/>
        </w:rPr>
        <w:t>The datasets</w:t>
      </w:r>
      <w:r w:rsidRPr="00482AF5">
        <w:rPr>
          <w:rFonts w:ascii="Book Antiqua" w:hAnsi="Book Antiqua"/>
        </w:rPr>
        <w:t xml:space="preserve"> used in this study are publicly available in </w:t>
      </w:r>
      <w:r>
        <w:rPr>
          <w:rFonts w:ascii="Book Antiqua" w:hAnsi="Book Antiqua"/>
        </w:rPr>
        <w:t>the Gene expression omnibus (GEO)</w:t>
      </w:r>
      <w:r w:rsidRPr="00482AF5">
        <w:rPr>
          <w:rFonts w:ascii="Book Antiqua" w:hAnsi="Book Antiqua"/>
        </w:rPr>
        <w:t xml:space="preserve"> data repository</w:t>
      </w:r>
      <w:r w:rsidRPr="00A1216F">
        <w:rPr>
          <w:rFonts w:ascii="Book Antiqua" w:hAnsi="Book Antiqua"/>
        </w:rPr>
        <w:t>.</w:t>
      </w:r>
      <w:r>
        <w:rPr>
          <w:rFonts w:ascii="Book Antiqua" w:hAnsi="Book Antiqua"/>
        </w:rPr>
        <w:t xml:space="preserve"> This is a public data repository where data can be freely </w:t>
      </w:r>
      <w:r>
        <w:rPr>
          <w:rFonts w:ascii="Book Antiqua" w:hAnsi="Book Antiqua"/>
        </w:rPr>
        <w:lastRenderedPageBreak/>
        <w:t xml:space="preserve">downloaded for </w:t>
      </w:r>
      <w:proofErr w:type="spellStart"/>
      <w:proofErr w:type="gramStart"/>
      <w:r>
        <w:rPr>
          <w:rFonts w:ascii="Book Antiqua" w:hAnsi="Book Antiqua"/>
        </w:rPr>
        <w:t>studies.Transcriptome</w:t>
      </w:r>
      <w:proofErr w:type="spellEnd"/>
      <w:proofErr w:type="gramEnd"/>
      <w:r>
        <w:rPr>
          <w:rFonts w:ascii="Book Antiqua" w:hAnsi="Book Antiqua"/>
        </w:rPr>
        <w:t xml:space="preserve"> data with the accession number of </w:t>
      </w:r>
      <w:r w:rsidR="0029614C" w:rsidRPr="003273FF">
        <w:t>GSE</w:t>
      </w:r>
      <w:r w:rsidR="0029614C">
        <w:t>160310</w:t>
      </w:r>
      <w:r>
        <w:rPr>
          <w:rFonts w:ascii="Book Antiqua" w:hAnsi="Book Antiqua"/>
        </w:rPr>
        <w:t xml:space="preserve">, and DNA methylation data with the accession number of </w:t>
      </w:r>
      <w:r w:rsidR="00032BC1" w:rsidRPr="003273FF">
        <w:t>GSE140842</w:t>
      </w:r>
      <w:r>
        <w:rPr>
          <w:rFonts w:ascii="Book Antiqua" w:hAnsi="Book Antiqua"/>
        </w:rPr>
        <w:t xml:space="preserve">are used here. </w:t>
      </w:r>
      <w:r w:rsidRPr="00482AF5">
        <w:rPr>
          <w:rFonts w:ascii="Book Antiqua" w:hAnsi="Book Antiqua"/>
        </w:rPr>
        <w:t xml:space="preserve">All the models use pre-built functions in </w:t>
      </w:r>
      <w:r>
        <w:rPr>
          <w:rFonts w:ascii="Book Antiqua" w:hAnsi="Book Antiqua"/>
        </w:rPr>
        <w:t>Python</w:t>
      </w:r>
      <w:r w:rsidRPr="00482AF5">
        <w:rPr>
          <w:rFonts w:ascii="Book Antiqua" w:hAnsi="Book Antiqua"/>
        </w:rPr>
        <w:t xml:space="preserve"> libraries, none of them are implemented here from scratch</w:t>
      </w:r>
      <w:r>
        <w:rPr>
          <w:rFonts w:ascii="Book Antiqua" w:hAnsi="Book Antiqua"/>
        </w:rPr>
        <w:t>.</w:t>
      </w:r>
    </w:p>
    <w:p w14:paraId="4D31A363" w14:textId="77777777" w:rsidR="00554E61" w:rsidRPr="001C2BC5"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Funding:</w:t>
      </w:r>
    </w:p>
    <w:p w14:paraId="0455D86C" w14:textId="77777777" w:rsidR="00554E61" w:rsidRPr="00482AF5" w:rsidRDefault="00554E61" w:rsidP="00554E61">
      <w:pPr>
        <w:spacing w:line="480" w:lineRule="auto"/>
        <w:jc w:val="both"/>
        <w:rPr>
          <w:rFonts w:ascii="Book Antiqua" w:hAnsi="Book Antiqua"/>
        </w:rPr>
      </w:pPr>
      <w:r w:rsidRPr="00482AF5">
        <w:rPr>
          <w:rFonts w:ascii="Book Antiqua" w:hAnsi="Book Antiqua"/>
        </w:rPr>
        <w:t>The author(s) received no financial support for the research, authorship, and/or publication of this article.</w:t>
      </w:r>
    </w:p>
    <w:p w14:paraId="6C5C5756" w14:textId="77777777" w:rsidR="00554E61" w:rsidRPr="001C2BC5" w:rsidRDefault="00554E61" w:rsidP="00554E61">
      <w:pPr>
        <w:spacing w:line="480" w:lineRule="auto"/>
        <w:jc w:val="both"/>
        <w:rPr>
          <w:rFonts w:ascii="Book Antiqua" w:hAnsi="Book Antiqua"/>
          <w:b/>
          <w:sz w:val="24"/>
          <w:szCs w:val="24"/>
        </w:rPr>
      </w:pPr>
      <w:r w:rsidRPr="001C2BC5">
        <w:rPr>
          <w:rFonts w:ascii="Book Antiqua" w:hAnsi="Book Antiqua"/>
          <w:b/>
          <w:sz w:val="24"/>
          <w:szCs w:val="24"/>
        </w:rPr>
        <w:t>Conflict of Interest:</w:t>
      </w:r>
    </w:p>
    <w:p w14:paraId="2D8F6F9C" w14:textId="77777777" w:rsidR="00554E61" w:rsidRPr="00482AF5" w:rsidRDefault="00554E61" w:rsidP="00554E61">
      <w:pPr>
        <w:spacing w:line="480" w:lineRule="auto"/>
        <w:jc w:val="both"/>
        <w:rPr>
          <w:rFonts w:ascii="Book Antiqua" w:hAnsi="Book Antiqua"/>
        </w:rPr>
      </w:pPr>
      <w:r w:rsidRPr="00482AF5">
        <w:rPr>
          <w:rFonts w:ascii="Book Antiqua" w:hAnsi="Book Antiqua"/>
        </w:rPr>
        <w:t xml:space="preserve">There are no </w:t>
      </w:r>
      <w:r>
        <w:rPr>
          <w:rFonts w:ascii="Book Antiqua" w:hAnsi="Book Antiqua"/>
        </w:rPr>
        <w:t>conflicts</w:t>
      </w:r>
      <w:r w:rsidRPr="00482AF5">
        <w:rPr>
          <w:rFonts w:ascii="Book Antiqua" w:hAnsi="Book Antiqua"/>
        </w:rPr>
        <w:t xml:space="preserve"> of interest between authors.</w:t>
      </w:r>
    </w:p>
    <w:p w14:paraId="72B986C4" w14:textId="77777777" w:rsidR="00554E61" w:rsidRDefault="00554E61" w:rsidP="009E7F26">
      <w:pPr>
        <w:spacing w:line="480" w:lineRule="auto"/>
        <w:jc w:val="both"/>
        <w:rPr>
          <w:rFonts w:ascii="Book Antiqua" w:hAnsi="Book Antiqua"/>
          <w:b/>
          <w:sz w:val="24"/>
          <w:szCs w:val="24"/>
        </w:rPr>
      </w:pPr>
    </w:p>
    <w:p w14:paraId="5273F7E6" w14:textId="77777777" w:rsidR="00272FD6" w:rsidRPr="009E7F26" w:rsidRDefault="00272FD6" w:rsidP="009E7F26">
      <w:pPr>
        <w:tabs>
          <w:tab w:val="left" w:pos="900"/>
        </w:tabs>
        <w:rPr>
          <w:rFonts w:ascii="Book Antiqua" w:hAnsi="Book Antiqua"/>
          <w:sz w:val="32"/>
          <w:szCs w:val="32"/>
        </w:rPr>
      </w:pPr>
    </w:p>
    <w:sectPr w:rsidR="00272FD6" w:rsidRPr="009E7F26" w:rsidSect="00F30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B4"/>
    <w:rsid w:val="00021A42"/>
    <w:rsid w:val="00024CAD"/>
    <w:rsid w:val="00032BC1"/>
    <w:rsid w:val="00034AEB"/>
    <w:rsid w:val="00050E53"/>
    <w:rsid w:val="000527C4"/>
    <w:rsid w:val="00056D4F"/>
    <w:rsid w:val="00056E69"/>
    <w:rsid w:val="00060E42"/>
    <w:rsid w:val="000639B1"/>
    <w:rsid w:val="00082F7D"/>
    <w:rsid w:val="0008335C"/>
    <w:rsid w:val="000A1416"/>
    <w:rsid w:val="000C0AFB"/>
    <w:rsid w:val="000C6543"/>
    <w:rsid w:val="000D3300"/>
    <w:rsid w:val="000D3E3A"/>
    <w:rsid w:val="000D3E45"/>
    <w:rsid w:val="000E58F3"/>
    <w:rsid w:val="00116A7E"/>
    <w:rsid w:val="001204A8"/>
    <w:rsid w:val="00126ACF"/>
    <w:rsid w:val="00127656"/>
    <w:rsid w:val="00136A10"/>
    <w:rsid w:val="00137501"/>
    <w:rsid w:val="001941EA"/>
    <w:rsid w:val="001A5E77"/>
    <w:rsid w:val="001B0083"/>
    <w:rsid w:val="001D3A0C"/>
    <w:rsid w:val="001D440C"/>
    <w:rsid w:val="001D4D9D"/>
    <w:rsid w:val="001E40ED"/>
    <w:rsid w:val="001E444B"/>
    <w:rsid w:val="001E5D19"/>
    <w:rsid w:val="001F7E88"/>
    <w:rsid w:val="002100FB"/>
    <w:rsid w:val="00220D88"/>
    <w:rsid w:val="002315F1"/>
    <w:rsid w:val="00237166"/>
    <w:rsid w:val="002443B6"/>
    <w:rsid w:val="00254B9C"/>
    <w:rsid w:val="002561D0"/>
    <w:rsid w:val="00264908"/>
    <w:rsid w:val="00270028"/>
    <w:rsid w:val="00272FD6"/>
    <w:rsid w:val="00275CE6"/>
    <w:rsid w:val="0028272F"/>
    <w:rsid w:val="002912C4"/>
    <w:rsid w:val="0029614C"/>
    <w:rsid w:val="002C081F"/>
    <w:rsid w:val="002C09C0"/>
    <w:rsid w:val="002F1B97"/>
    <w:rsid w:val="002F2586"/>
    <w:rsid w:val="002F3D8D"/>
    <w:rsid w:val="002F4FC1"/>
    <w:rsid w:val="00317FDE"/>
    <w:rsid w:val="003264C9"/>
    <w:rsid w:val="003342A7"/>
    <w:rsid w:val="00341BDA"/>
    <w:rsid w:val="0034226B"/>
    <w:rsid w:val="00342E17"/>
    <w:rsid w:val="003571E7"/>
    <w:rsid w:val="00357A0D"/>
    <w:rsid w:val="003636E5"/>
    <w:rsid w:val="00380EFC"/>
    <w:rsid w:val="0038714F"/>
    <w:rsid w:val="00394933"/>
    <w:rsid w:val="003A3934"/>
    <w:rsid w:val="003A77F9"/>
    <w:rsid w:val="003C1A51"/>
    <w:rsid w:val="003C573C"/>
    <w:rsid w:val="00411433"/>
    <w:rsid w:val="004274DB"/>
    <w:rsid w:val="004300DF"/>
    <w:rsid w:val="00443774"/>
    <w:rsid w:val="00444495"/>
    <w:rsid w:val="0045054D"/>
    <w:rsid w:val="00453978"/>
    <w:rsid w:val="00461B18"/>
    <w:rsid w:val="004633DE"/>
    <w:rsid w:val="0046389E"/>
    <w:rsid w:val="004A3184"/>
    <w:rsid w:val="004B705B"/>
    <w:rsid w:val="004D030B"/>
    <w:rsid w:val="004E54EE"/>
    <w:rsid w:val="00500A92"/>
    <w:rsid w:val="00512954"/>
    <w:rsid w:val="00517B58"/>
    <w:rsid w:val="0052116C"/>
    <w:rsid w:val="00554E61"/>
    <w:rsid w:val="00572E2F"/>
    <w:rsid w:val="0057394E"/>
    <w:rsid w:val="00576CA9"/>
    <w:rsid w:val="005816F8"/>
    <w:rsid w:val="00593392"/>
    <w:rsid w:val="005A3ADB"/>
    <w:rsid w:val="005B2EFA"/>
    <w:rsid w:val="005B5D33"/>
    <w:rsid w:val="006050A9"/>
    <w:rsid w:val="00605FA5"/>
    <w:rsid w:val="00606415"/>
    <w:rsid w:val="006147F0"/>
    <w:rsid w:val="00617BEF"/>
    <w:rsid w:val="00622FBD"/>
    <w:rsid w:val="00626C71"/>
    <w:rsid w:val="006742C5"/>
    <w:rsid w:val="00697235"/>
    <w:rsid w:val="006A1AA8"/>
    <w:rsid w:val="006C18A2"/>
    <w:rsid w:val="006C40FE"/>
    <w:rsid w:val="006D3FF8"/>
    <w:rsid w:val="006D6118"/>
    <w:rsid w:val="006E0158"/>
    <w:rsid w:val="006E7022"/>
    <w:rsid w:val="006F1D6B"/>
    <w:rsid w:val="006F4889"/>
    <w:rsid w:val="00701D12"/>
    <w:rsid w:val="00736D40"/>
    <w:rsid w:val="007719EC"/>
    <w:rsid w:val="00783032"/>
    <w:rsid w:val="00786B1C"/>
    <w:rsid w:val="00797DA4"/>
    <w:rsid w:val="007A2962"/>
    <w:rsid w:val="007A69E4"/>
    <w:rsid w:val="007B7DB0"/>
    <w:rsid w:val="007B7F82"/>
    <w:rsid w:val="007D1DE8"/>
    <w:rsid w:val="007F6422"/>
    <w:rsid w:val="008000F2"/>
    <w:rsid w:val="00810776"/>
    <w:rsid w:val="00835C95"/>
    <w:rsid w:val="00837C18"/>
    <w:rsid w:val="008475EF"/>
    <w:rsid w:val="008538E3"/>
    <w:rsid w:val="00854B1C"/>
    <w:rsid w:val="0086575A"/>
    <w:rsid w:val="00873F71"/>
    <w:rsid w:val="00882C83"/>
    <w:rsid w:val="008A04A6"/>
    <w:rsid w:val="008A0F4E"/>
    <w:rsid w:val="008B405B"/>
    <w:rsid w:val="008C0206"/>
    <w:rsid w:val="008C4A01"/>
    <w:rsid w:val="008F188D"/>
    <w:rsid w:val="009600A0"/>
    <w:rsid w:val="0097543E"/>
    <w:rsid w:val="00990066"/>
    <w:rsid w:val="009900F1"/>
    <w:rsid w:val="009933CE"/>
    <w:rsid w:val="009959A8"/>
    <w:rsid w:val="00996953"/>
    <w:rsid w:val="00997782"/>
    <w:rsid w:val="009A0D37"/>
    <w:rsid w:val="009A49B4"/>
    <w:rsid w:val="009B3A8A"/>
    <w:rsid w:val="009B3F61"/>
    <w:rsid w:val="009C1DFC"/>
    <w:rsid w:val="009C43FD"/>
    <w:rsid w:val="009E02C3"/>
    <w:rsid w:val="009E7F26"/>
    <w:rsid w:val="009F6F95"/>
    <w:rsid w:val="009F74DD"/>
    <w:rsid w:val="00A017A8"/>
    <w:rsid w:val="00A02D98"/>
    <w:rsid w:val="00A070EB"/>
    <w:rsid w:val="00A14212"/>
    <w:rsid w:val="00A15E82"/>
    <w:rsid w:val="00A21640"/>
    <w:rsid w:val="00A31EE9"/>
    <w:rsid w:val="00A40015"/>
    <w:rsid w:val="00A56C6D"/>
    <w:rsid w:val="00A6182D"/>
    <w:rsid w:val="00A71EA2"/>
    <w:rsid w:val="00A80E6F"/>
    <w:rsid w:val="00A82194"/>
    <w:rsid w:val="00A838A9"/>
    <w:rsid w:val="00A870B4"/>
    <w:rsid w:val="00A91587"/>
    <w:rsid w:val="00A96911"/>
    <w:rsid w:val="00A97467"/>
    <w:rsid w:val="00AE1D12"/>
    <w:rsid w:val="00AF2F74"/>
    <w:rsid w:val="00AF6902"/>
    <w:rsid w:val="00B14154"/>
    <w:rsid w:val="00B275F4"/>
    <w:rsid w:val="00B46541"/>
    <w:rsid w:val="00B66E3D"/>
    <w:rsid w:val="00B7254B"/>
    <w:rsid w:val="00B72C52"/>
    <w:rsid w:val="00B825AD"/>
    <w:rsid w:val="00BA2DF7"/>
    <w:rsid w:val="00BB2760"/>
    <w:rsid w:val="00BB3712"/>
    <w:rsid w:val="00BB61E3"/>
    <w:rsid w:val="00BD1080"/>
    <w:rsid w:val="00BE1BA9"/>
    <w:rsid w:val="00BE21E9"/>
    <w:rsid w:val="00BF6297"/>
    <w:rsid w:val="00C01A89"/>
    <w:rsid w:val="00C279C4"/>
    <w:rsid w:val="00C301C2"/>
    <w:rsid w:val="00C304D9"/>
    <w:rsid w:val="00C461BE"/>
    <w:rsid w:val="00C6374A"/>
    <w:rsid w:val="00C953A1"/>
    <w:rsid w:val="00C97BB3"/>
    <w:rsid w:val="00CB4333"/>
    <w:rsid w:val="00CD53B1"/>
    <w:rsid w:val="00CE6306"/>
    <w:rsid w:val="00CF1741"/>
    <w:rsid w:val="00CF1916"/>
    <w:rsid w:val="00D16C70"/>
    <w:rsid w:val="00D37E38"/>
    <w:rsid w:val="00D51BCF"/>
    <w:rsid w:val="00D52E6B"/>
    <w:rsid w:val="00D668CC"/>
    <w:rsid w:val="00D6704F"/>
    <w:rsid w:val="00D77F4E"/>
    <w:rsid w:val="00D77F59"/>
    <w:rsid w:val="00DA4EE4"/>
    <w:rsid w:val="00DC6BD7"/>
    <w:rsid w:val="00DE40AD"/>
    <w:rsid w:val="00DE422A"/>
    <w:rsid w:val="00E276D5"/>
    <w:rsid w:val="00E42E99"/>
    <w:rsid w:val="00E54156"/>
    <w:rsid w:val="00E65959"/>
    <w:rsid w:val="00E70850"/>
    <w:rsid w:val="00E711AC"/>
    <w:rsid w:val="00E86773"/>
    <w:rsid w:val="00EB462D"/>
    <w:rsid w:val="00EB7EB8"/>
    <w:rsid w:val="00ED34E3"/>
    <w:rsid w:val="00ED6898"/>
    <w:rsid w:val="00EE28AE"/>
    <w:rsid w:val="00EE70B6"/>
    <w:rsid w:val="00F07D3B"/>
    <w:rsid w:val="00F30226"/>
    <w:rsid w:val="00F376BF"/>
    <w:rsid w:val="00F51719"/>
    <w:rsid w:val="00F608EF"/>
    <w:rsid w:val="00F623C6"/>
    <w:rsid w:val="00F9485F"/>
    <w:rsid w:val="00FA2C27"/>
    <w:rsid w:val="00FB0A08"/>
    <w:rsid w:val="00FB25FF"/>
    <w:rsid w:val="00FB7F17"/>
    <w:rsid w:val="00FB7F31"/>
    <w:rsid w:val="00FD0912"/>
    <w:rsid w:val="00FD2E2F"/>
    <w:rsid w:val="00FE2F40"/>
    <w:rsid w:val="00FF1571"/>
    <w:rsid w:val="00FF18E7"/>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A5B4"/>
  <w15:docId w15:val="{94A0E7AA-0AF2-446E-BD17-D604E419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F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FD6"/>
    <w:rPr>
      <w:color w:val="0563C1" w:themeColor="hyperlink"/>
      <w:u w:val="single"/>
    </w:rPr>
  </w:style>
  <w:style w:type="paragraph" w:customStyle="1" w:styleId="Default">
    <w:name w:val="Default"/>
    <w:rsid w:val="00554E61"/>
    <w:pPr>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060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42"/>
    <w:rPr>
      <w:rFonts w:ascii="Tahoma" w:hAnsi="Tahoma" w:cs="Tahoma"/>
      <w:sz w:val="16"/>
      <w:szCs w:val="16"/>
    </w:rPr>
  </w:style>
  <w:style w:type="paragraph" w:styleId="Caption">
    <w:name w:val="caption"/>
    <w:basedOn w:val="Normal"/>
    <w:next w:val="Normal"/>
    <w:uiPriority w:val="35"/>
    <w:unhideWhenUsed/>
    <w:qFormat/>
    <w:rsid w:val="00736D4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1813">
      <w:bodyDiv w:val="1"/>
      <w:marLeft w:val="0"/>
      <w:marRight w:val="0"/>
      <w:marTop w:val="0"/>
      <w:marBottom w:val="0"/>
      <w:divBdr>
        <w:top w:val="none" w:sz="0" w:space="0" w:color="auto"/>
        <w:left w:val="none" w:sz="0" w:space="0" w:color="auto"/>
        <w:bottom w:val="none" w:sz="0" w:space="0" w:color="auto"/>
        <w:right w:val="none" w:sz="0" w:space="0" w:color="auto"/>
      </w:divBdr>
    </w:div>
    <w:div w:id="519903767">
      <w:bodyDiv w:val="1"/>
      <w:marLeft w:val="0"/>
      <w:marRight w:val="0"/>
      <w:marTop w:val="0"/>
      <w:marBottom w:val="0"/>
      <w:divBdr>
        <w:top w:val="none" w:sz="0" w:space="0" w:color="auto"/>
        <w:left w:val="none" w:sz="0" w:space="0" w:color="auto"/>
        <w:bottom w:val="none" w:sz="0" w:space="0" w:color="auto"/>
        <w:right w:val="none" w:sz="0" w:space="0" w:color="auto"/>
      </w:divBdr>
    </w:div>
    <w:div w:id="116208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theeba@eng.jfn.ac.lk"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atheeba@eng.jfn.ac.lk" TargetMode="External"/><Relationship Id="rId11" Type="http://schemas.openxmlformats.org/officeDocument/2006/relationships/image" Target="media/image4.png"/><Relationship Id="rId5" Type="http://schemas.openxmlformats.org/officeDocument/2006/relationships/hyperlink" Target="mailto:pratheeba@eng.jfn.ac.l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KBe21</b:Tag>
    <b:SourceType>JournalArticle</b:SourceType>
    <b:Guid>{68BFAF06-214A-4E77-9F7F-BC6DA08AFBC6}</b:Guid>
    <b:Author>
      <b:Author>
        <b:NameList>
          <b:Person>
            <b:Last>Becker</b:Last>
            <b:First>K</b:First>
          </b:Person>
          <b:Person>
            <b:Last>Klein</b:Last>
            <b:First>H</b:First>
          </b:Person>
          <b:Person>
            <b:Last>Simon</b:Last>
            <b:First>E</b:First>
          </b:Person>
          <b:Person>
            <b:Last>Viollet</b:Last>
            <b:First>C</b:First>
          </b:Person>
        </b:NameList>
      </b:Author>
    </b:Author>
    <b:Title> In-depth transcriptomic analysis of human retina reveals molecular mechanisms underlying diabetic retinopathy</b:Title>
    <b:JournalName>Sci Rep</b:JournalName>
    <b:Year>2021</b:Year>
    <b:Volume>11</b:Volume>
    <b:Issue>1</b:Issue>
    <b:RefOrder>1</b:RefOrder>
  </b:Source>
  <b:Source>
    <b:Tag>LHa21</b:Tag>
    <b:SourceType>JournalArticle</b:SourceType>
    <b:Guid>{CDAC41FF-03BD-4D47-99D7-C728F7C89AF2}</b:Guid>
    <b:Author>
      <b:Author>
        <b:NameList>
          <b:Person>
            <b:Last>Han</b:Last>
            <b:First>L</b:First>
          </b:Person>
          <b:Person>
            <b:Last>Chen</b:Last>
            <b:First>C</b:First>
          </b:Person>
          <b:Person>
            <b:Last>Lu</b:Last>
            <b:First>X</b:First>
          </b:Person>
          <b:Person>
            <b:Last>Song</b:Last>
            <b:First>Y</b:First>
          </b:Person>
        </b:NameList>
      </b:Author>
    </b:Author>
    <b:Title>Alterations of 5-hydroxymethylcytosines in circulating cell-free DNA reflect retinopathy in type 2 diabetes</b:Title>
    <b:JournalName>Genomics</b:JournalName>
    <b:Year>2021</b:Year>
    <b:Volume>113</b:Volume>
    <b:Issue>1 pt 1</b:Issue>
    <b:RefOrder>2</b:RefOrder>
  </b:Source>
</b:Sources>
</file>

<file path=customXml/itemProps1.xml><?xml version="1.0" encoding="utf-8"?>
<ds:datastoreItem xmlns:ds="http://schemas.openxmlformats.org/officeDocument/2006/customXml" ds:itemID="{D9FB7652-52EF-46C5-94E0-56C22079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Pratheeba Jeyananthan</dc:creator>
  <cp:keywords/>
  <dc:description/>
  <cp:lastModifiedBy>CHANDRASIRI H.V.B.L.</cp:lastModifiedBy>
  <cp:revision>41</cp:revision>
  <dcterms:created xsi:type="dcterms:W3CDTF">2024-03-27T17:14:00Z</dcterms:created>
  <dcterms:modified xsi:type="dcterms:W3CDTF">2024-09-02T07:47:00Z</dcterms:modified>
</cp:coreProperties>
</file>