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2D6C" w14:textId="3D8FFD01" w:rsidR="004E46C8" w:rsidRPr="004E46C8" w:rsidRDefault="004E46C8" w:rsidP="004E46C8">
      <w:pPr>
        <w:jc w:val="center"/>
        <w:rPr>
          <w:b/>
          <w:bCs/>
        </w:rPr>
      </w:pPr>
      <w:r w:rsidRPr="004E46C8">
        <w:rPr>
          <w:b/>
          <w:bCs/>
        </w:rPr>
        <w:t xml:space="preserve">Rượu Vang </w:t>
      </w:r>
      <w:r>
        <w:rPr>
          <w:b/>
          <w:bCs/>
        </w:rPr>
        <w:t>Úc</w:t>
      </w:r>
    </w:p>
    <w:p w14:paraId="3AAC47B3" w14:textId="77777777" w:rsidR="004E46C8" w:rsidRDefault="004E46C8" w:rsidP="004E46C8">
      <w:r>
        <w:t>RƯỢU VANG TAB</w:t>
      </w:r>
    </w:p>
    <w:p w14:paraId="7E477218" w14:textId="4FFAA44A" w:rsidR="004E46C8" w:rsidRPr="00E27CEE" w:rsidRDefault="004E46C8" w:rsidP="004E46C8">
      <w:pPr>
        <w:rPr>
          <w:b/>
          <w:bCs/>
        </w:rPr>
      </w:pPr>
      <w:r w:rsidRPr="00E27CEE">
        <w:rPr>
          <w:b/>
          <w:bCs/>
        </w:rPr>
        <w:t xml:space="preserve">Rượu Vang </w:t>
      </w:r>
      <w:r>
        <w:rPr>
          <w:b/>
          <w:bCs/>
        </w:rPr>
        <w:t>Úc</w:t>
      </w:r>
      <w:r w:rsidRPr="00E27CEE">
        <w:rPr>
          <w:b/>
          <w:bCs/>
        </w:rPr>
        <w:t xml:space="preserve"> (sub tab)</w:t>
      </w:r>
    </w:p>
    <w:p w14:paraId="15F0FB48" w14:textId="77777777" w:rsidR="004E46C8" w:rsidRDefault="004E46C8" w:rsidP="004E46C8"/>
    <w:p w14:paraId="58E4B6AC" w14:textId="71EA90C5" w:rsidR="004E46C8" w:rsidRDefault="004E46C8" w:rsidP="004E46C8">
      <w:r>
        <w:t xml:space="preserve">1/ Title: </w:t>
      </w:r>
      <w:r w:rsidR="00D67CB2" w:rsidRPr="00D67CB2">
        <w:t>Rượu Vang Jacob’s Creek Classic Shiraz Cabernet</w:t>
      </w:r>
      <w:r>
        <w:t>– Chai 750ml</w:t>
      </w:r>
    </w:p>
    <w:p w14:paraId="5940C331" w14:textId="75CAAA4C" w:rsidR="004E46C8" w:rsidRPr="00F572CD" w:rsidRDefault="004E46C8" w:rsidP="004E46C8">
      <w:pPr>
        <w:rPr>
          <w:vertAlign w:val="superscript"/>
        </w:rPr>
      </w:pPr>
      <w:r>
        <w:t xml:space="preserve">Giá: </w:t>
      </w:r>
      <w:r w:rsidR="00021508">
        <w:t>5</w:t>
      </w:r>
      <w:r w:rsidR="00BE03E9">
        <w:t>0</w:t>
      </w:r>
      <w:r>
        <w:t>0</w:t>
      </w:r>
      <w:r w:rsidRPr="00E618B6">
        <w:t>.</w:t>
      </w:r>
      <w:r>
        <w:t>000</w:t>
      </w:r>
    </w:p>
    <w:p w14:paraId="248D1F6C" w14:textId="77777777" w:rsidR="004E46C8" w:rsidRDefault="004E46C8" w:rsidP="004E46C8">
      <w:r>
        <w:t>Short Description:</w:t>
      </w:r>
    </w:p>
    <w:p w14:paraId="594B7319" w14:textId="2651B4BA" w:rsidR="0028091C" w:rsidRDefault="00FE6A7F" w:rsidP="004E46C8">
      <w:r w:rsidRPr="00FE6A7F">
        <w:rPr>
          <w:b/>
          <w:bCs/>
        </w:rPr>
        <w:t>Rượu vang Jacob's Creek Classic Shiraz Cabernet</w:t>
      </w:r>
      <w:r w:rsidRPr="00FE6A7F">
        <w:t xml:space="preserve"> được phối trộn từ hai giống nho đỏ đặc trưng của vùng Đông Nam nước Úc: </w:t>
      </w:r>
      <w:r w:rsidRPr="00FE6A7F">
        <w:rPr>
          <w:b/>
          <w:bCs/>
        </w:rPr>
        <w:t>Shiraz</w:t>
      </w:r>
      <w:r w:rsidRPr="00FE6A7F">
        <w:t xml:space="preserve"> mang lại hương vị trái cây đậm đà, gia vị cay, kết hợp cùng </w:t>
      </w:r>
      <w:r w:rsidRPr="00FE6A7F">
        <w:rPr>
          <w:b/>
          <w:bCs/>
        </w:rPr>
        <w:t>Cabernet Sauvignon</w:t>
      </w:r>
      <w:r w:rsidRPr="00FE6A7F">
        <w:t xml:space="preserve"> giúp định hình cấu trúc khung và vị chát (tannin) bền vững</w:t>
      </w:r>
    </w:p>
    <w:p w14:paraId="5C2617EC" w14:textId="77777777" w:rsidR="0028091C" w:rsidRPr="0028091C" w:rsidRDefault="0028091C" w:rsidP="0028091C">
      <w:r w:rsidRPr="0028091C">
        <w:t>Xuất xứ: Úc</w:t>
      </w:r>
    </w:p>
    <w:p w14:paraId="3C70A947" w14:textId="77777777" w:rsidR="0028091C" w:rsidRPr="0028091C" w:rsidRDefault="0028091C" w:rsidP="0028091C">
      <w:r w:rsidRPr="0028091C">
        <w:t>Loại vang: Vang đỏ</w:t>
      </w:r>
    </w:p>
    <w:p w14:paraId="491ADBE3" w14:textId="77777777" w:rsidR="0028091C" w:rsidRPr="0028091C" w:rsidRDefault="0028091C" w:rsidP="0028091C">
      <w:r w:rsidRPr="0028091C">
        <w:t>Giống nho: Shiraz, Cabernet</w:t>
      </w:r>
    </w:p>
    <w:p w14:paraId="26727E2A" w14:textId="77777777" w:rsidR="0028091C" w:rsidRDefault="0028091C" w:rsidP="0028091C">
      <w:r w:rsidRPr="0028091C">
        <w:t>Nồng độ: 13%</w:t>
      </w:r>
    </w:p>
    <w:p w14:paraId="5B881379" w14:textId="48108A0C" w:rsidR="00FE6A7F" w:rsidRPr="0028091C" w:rsidRDefault="00FE6A7F" w:rsidP="0028091C">
      <w:r w:rsidRPr="00FE6A7F">
        <w:rPr>
          <w:b/>
          <w:bCs/>
        </w:rPr>
        <w:t>Màu sắc</w:t>
      </w:r>
      <w:r w:rsidRPr="00FE6A7F">
        <w:t>: Màu đỏ ruby đậm, có ánh tím trẻ trung đầy sức sống</w:t>
      </w:r>
    </w:p>
    <w:p w14:paraId="115EDDEA" w14:textId="77777777" w:rsidR="0028091C" w:rsidRDefault="0028091C" w:rsidP="0028091C">
      <w:r w:rsidRPr="0028091C">
        <w:t>Dung tích: 750ml</w:t>
      </w:r>
    </w:p>
    <w:p w14:paraId="02E61E2E" w14:textId="77777777" w:rsidR="0028091C" w:rsidRDefault="0028091C" w:rsidP="004E46C8"/>
    <w:p w14:paraId="70928E63" w14:textId="77777777" w:rsidR="00451BC2" w:rsidRPr="00451BC2" w:rsidRDefault="00451BC2" w:rsidP="00451BC2">
      <w:pPr>
        <w:rPr>
          <w:b/>
          <w:bCs/>
        </w:rPr>
      </w:pPr>
      <w:r w:rsidRPr="00451BC2">
        <w:rPr>
          <w:b/>
          <w:bCs/>
        </w:rPr>
        <w:t>Đặc trưng hương vị</w:t>
      </w:r>
    </w:p>
    <w:p w14:paraId="1B54BC8B" w14:textId="4AD2D53F" w:rsidR="00451BC2" w:rsidRPr="00451BC2" w:rsidRDefault="00451BC2" w:rsidP="00451BC2">
      <w:pPr>
        <w:ind w:left="720"/>
      </w:pPr>
      <w:r w:rsidRPr="00451BC2">
        <w:rPr>
          <w:b/>
          <w:bCs/>
        </w:rPr>
        <w:t>Hương thơm</w:t>
      </w:r>
      <w:r w:rsidRPr="00451BC2">
        <w:t xml:space="preserve">: Phức hợp ngào ngạt của các loại quả mọng đen (mâm xôi, việt quất), quả mận chín, hòa quyện nhẹ nhàng cùng tiêu đen, vani và thoảng hương gỗ sồi nướng. </w:t>
      </w:r>
    </w:p>
    <w:p w14:paraId="1CD1E7FB" w14:textId="77777777" w:rsidR="00451BC2" w:rsidRPr="00451BC2" w:rsidRDefault="00451BC2" w:rsidP="00451BC2">
      <w:pPr>
        <w:ind w:left="720"/>
      </w:pPr>
      <w:r w:rsidRPr="00451BC2">
        <w:rPr>
          <w:b/>
          <w:bCs/>
        </w:rPr>
        <w:t>Vị rượu</w:t>
      </w:r>
      <w:r w:rsidRPr="00451BC2">
        <w:t>: Đầy đặn và cân bằng tốt. Hương vị mứt trái cây tươi, cam thảo kết hợp với cấu trúc tannin mượt mà. Hậu vị kéo dài, mang lại cảm giác ấm áp dễ chịu mà không bị ngọt gắt.</w:t>
      </w:r>
    </w:p>
    <w:p w14:paraId="1AF72F49" w14:textId="77777777" w:rsidR="00E22949" w:rsidRPr="00E22949" w:rsidRDefault="00E22949" w:rsidP="00E22949">
      <w:pPr>
        <w:rPr>
          <w:b/>
          <w:bCs/>
        </w:rPr>
      </w:pPr>
      <w:r w:rsidRPr="00E22949">
        <w:rPr>
          <w:b/>
          <w:bCs/>
        </w:rPr>
        <w:t>Hướng dẫn thưởng thức</w:t>
      </w:r>
    </w:p>
    <w:p w14:paraId="17DDC42F" w14:textId="0BC58952" w:rsidR="00E22949" w:rsidRPr="00E22949" w:rsidRDefault="00E22949" w:rsidP="00E22949">
      <w:pPr>
        <w:numPr>
          <w:ilvl w:val="0"/>
          <w:numId w:val="2"/>
        </w:numPr>
      </w:pPr>
      <w:r w:rsidRPr="00E22949">
        <w:rPr>
          <w:b/>
          <w:bCs/>
        </w:rPr>
        <w:t>Nhiệt độ phục vụ</w:t>
      </w:r>
      <w:r w:rsidRPr="00E22949">
        <w:t xml:space="preserve">: Ngon nhất khi được ướp lạnh nhẹ ở nhiệt độ </w:t>
      </w:r>
      <w:r w:rsidRPr="00E22949">
        <w:rPr>
          <w:b/>
          <w:bCs/>
        </w:rPr>
        <w:t>12°C - 18°C</w:t>
      </w:r>
      <w:r w:rsidRPr="00E22949">
        <w:t xml:space="preserve"> trước khi uống. Do đặc tính dòng Classic mượt mà, bạn không cần phải decant (thở rượu) quá lâu. </w:t>
      </w:r>
    </w:p>
    <w:p w14:paraId="31BC0F8C" w14:textId="77777777" w:rsidR="00E22949" w:rsidRPr="00E22949" w:rsidRDefault="00E22949" w:rsidP="00E22949">
      <w:pPr>
        <w:numPr>
          <w:ilvl w:val="0"/>
          <w:numId w:val="2"/>
        </w:numPr>
      </w:pPr>
      <w:r w:rsidRPr="00E22949">
        <w:rPr>
          <w:b/>
          <w:bCs/>
        </w:rPr>
        <w:t>Món ăn kèm</w:t>
      </w:r>
      <w:r w:rsidRPr="00E22949">
        <w:t>: Phù hợp hoàn hảo với các món thịt đỏ nướng (BBQ, bít tết bò, sườn cừu nướng tỏi), pizza, mì Ý sốt cà chua đậm vị, hoặc phô mai cứng (Cheddar, Parmesan)</w:t>
      </w:r>
    </w:p>
    <w:p w14:paraId="23E6AE22" w14:textId="77777777" w:rsidR="003143FC" w:rsidRDefault="003143FC"/>
    <w:sectPr w:rsidR="00314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3447"/>
    <w:multiLevelType w:val="multilevel"/>
    <w:tmpl w:val="78B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607AD4"/>
    <w:multiLevelType w:val="multilevel"/>
    <w:tmpl w:val="DE7E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032644">
    <w:abstractNumId w:val="0"/>
  </w:num>
  <w:num w:numId="2" w16cid:durableId="207298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6E8"/>
    <w:rsid w:val="00021508"/>
    <w:rsid w:val="0028091C"/>
    <w:rsid w:val="003143FC"/>
    <w:rsid w:val="00451BC2"/>
    <w:rsid w:val="00476CD9"/>
    <w:rsid w:val="004A1D67"/>
    <w:rsid w:val="004E46C8"/>
    <w:rsid w:val="009C1573"/>
    <w:rsid w:val="00A67A6F"/>
    <w:rsid w:val="00B266E8"/>
    <w:rsid w:val="00BE03E9"/>
    <w:rsid w:val="00C600A3"/>
    <w:rsid w:val="00D153E2"/>
    <w:rsid w:val="00D67CB2"/>
    <w:rsid w:val="00E22949"/>
    <w:rsid w:val="00FE6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04160"/>
  <w15:chartTrackingRefBased/>
  <w15:docId w15:val="{2715C794-CD9F-4353-8424-918DFE1DF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6C8"/>
  </w:style>
  <w:style w:type="paragraph" w:styleId="Heading1">
    <w:name w:val="heading 1"/>
    <w:basedOn w:val="Normal"/>
    <w:next w:val="Normal"/>
    <w:link w:val="Heading1Char"/>
    <w:uiPriority w:val="9"/>
    <w:qFormat/>
    <w:rsid w:val="00B266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6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6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6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6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6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6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6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6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6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6E8"/>
    <w:rPr>
      <w:rFonts w:eastAsiaTheme="majorEastAsia" w:cstheme="majorBidi"/>
      <w:color w:val="272727" w:themeColor="text1" w:themeTint="D8"/>
    </w:rPr>
  </w:style>
  <w:style w:type="paragraph" w:styleId="Title">
    <w:name w:val="Title"/>
    <w:basedOn w:val="Normal"/>
    <w:next w:val="Normal"/>
    <w:link w:val="TitleChar"/>
    <w:uiPriority w:val="10"/>
    <w:qFormat/>
    <w:rsid w:val="00B26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6E8"/>
    <w:pPr>
      <w:spacing w:before="160"/>
      <w:jc w:val="center"/>
    </w:pPr>
    <w:rPr>
      <w:i/>
      <w:iCs/>
      <w:color w:val="404040" w:themeColor="text1" w:themeTint="BF"/>
    </w:rPr>
  </w:style>
  <w:style w:type="character" w:customStyle="1" w:styleId="QuoteChar">
    <w:name w:val="Quote Char"/>
    <w:basedOn w:val="DefaultParagraphFont"/>
    <w:link w:val="Quote"/>
    <w:uiPriority w:val="29"/>
    <w:rsid w:val="00B266E8"/>
    <w:rPr>
      <w:i/>
      <w:iCs/>
      <w:color w:val="404040" w:themeColor="text1" w:themeTint="BF"/>
    </w:rPr>
  </w:style>
  <w:style w:type="paragraph" w:styleId="ListParagraph">
    <w:name w:val="List Paragraph"/>
    <w:basedOn w:val="Normal"/>
    <w:uiPriority w:val="34"/>
    <w:qFormat/>
    <w:rsid w:val="00B266E8"/>
    <w:pPr>
      <w:ind w:left="720"/>
      <w:contextualSpacing/>
    </w:pPr>
  </w:style>
  <w:style w:type="character" w:styleId="IntenseEmphasis">
    <w:name w:val="Intense Emphasis"/>
    <w:basedOn w:val="DefaultParagraphFont"/>
    <w:uiPriority w:val="21"/>
    <w:qFormat/>
    <w:rsid w:val="00B266E8"/>
    <w:rPr>
      <w:i/>
      <w:iCs/>
      <w:color w:val="2F5496" w:themeColor="accent1" w:themeShade="BF"/>
    </w:rPr>
  </w:style>
  <w:style w:type="paragraph" w:styleId="IntenseQuote">
    <w:name w:val="Intense Quote"/>
    <w:basedOn w:val="Normal"/>
    <w:next w:val="Normal"/>
    <w:link w:val="IntenseQuoteChar"/>
    <w:uiPriority w:val="30"/>
    <w:qFormat/>
    <w:rsid w:val="00B266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6E8"/>
    <w:rPr>
      <w:i/>
      <w:iCs/>
      <w:color w:val="2F5496" w:themeColor="accent1" w:themeShade="BF"/>
    </w:rPr>
  </w:style>
  <w:style w:type="character" w:styleId="IntenseReference">
    <w:name w:val="Intense Reference"/>
    <w:basedOn w:val="DefaultParagraphFont"/>
    <w:uiPriority w:val="32"/>
    <w:qFormat/>
    <w:rsid w:val="00B266E8"/>
    <w:rPr>
      <w:b/>
      <w:bCs/>
      <w:smallCaps/>
      <w:color w:val="2F5496" w:themeColor="accent1" w:themeShade="BF"/>
      <w:spacing w:val="5"/>
    </w:rPr>
  </w:style>
  <w:style w:type="character" w:styleId="Hyperlink">
    <w:name w:val="Hyperlink"/>
    <w:basedOn w:val="DefaultParagraphFont"/>
    <w:uiPriority w:val="99"/>
    <w:unhideWhenUsed/>
    <w:rsid w:val="00451BC2"/>
    <w:rPr>
      <w:color w:val="0563C1" w:themeColor="hyperlink"/>
      <w:u w:val="single"/>
    </w:rPr>
  </w:style>
  <w:style w:type="character" w:styleId="UnresolvedMention">
    <w:name w:val="Unresolved Mention"/>
    <w:basedOn w:val="DefaultParagraphFont"/>
    <w:uiPriority w:val="99"/>
    <w:semiHidden/>
    <w:unhideWhenUsed/>
    <w:rsid w:val="00451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Nhon Nguyen</dc:creator>
  <cp:keywords/>
  <dc:description/>
  <cp:lastModifiedBy>Nhon Nguyen</cp:lastModifiedBy>
  <cp:revision>11</cp:revision>
  <dcterms:created xsi:type="dcterms:W3CDTF">2026-06-27T16:23:00Z</dcterms:created>
  <dcterms:modified xsi:type="dcterms:W3CDTF">2026-06-28T05:54:00Z</dcterms:modified>
</cp:coreProperties>
</file>