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ind w:left="0"/>
        <w:rPr>
          <w:rFonts w:ascii="Times New Roman"/>
          <w:sz w:val="11"/>
        </w:rPr>
      </w:pPr>
    </w:p>
    <w:p>
      <w:pPr>
        <w:spacing w:before="25"/>
        <w:ind w:left="3616" w:right="3714" w:firstLine="0"/>
        <w:jc w:val="center"/>
        <w:rPr>
          <w:rFonts w:ascii="等线 Light" w:eastAsia="等线 Light" w:hint="eastAsia"/>
          <w:b w:val="0"/>
          <w:sz w:val="32"/>
        </w:rPr>
      </w:pPr>
      <w:r>
        <w:rPr>
          <w:rFonts w:ascii="等线 Light" w:eastAsia="等线 Light" w:hint="eastAsia"/>
          <w:b w:val="0"/>
          <w:sz w:val="32"/>
        </w:rPr>
        <w:t>实验日志</w:t>
      </w:r>
    </w:p>
    <w:p>
      <w:pPr>
        <w:pStyle w:val="BodyText"/>
        <w:spacing w:line="314" w:lineRule="exact" w:before="130"/>
        <w:jc w:val="both"/>
      </w:pPr>
      <w:r>
        <w:rPr/>
        <w:t>一、valgrind 安装</w:t>
      </w:r>
    </w:p>
    <w:p>
      <w:pPr>
        <w:pStyle w:val="BodyText"/>
        <w:spacing w:line="237" w:lineRule="auto"/>
        <w:ind w:right="214" w:firstLine="419"/>
        <w:jc w:val="both"/>
      </w:pPr>
      <w:r>
        <w:rPr/>
        <w:t>由于实验网站给的安装包总是下载失败，于是我使用了命令行 sudo apt-get install valgrind 直接下载。输入指令 valgrind --log-fd=1 --tool=lackey -v --trace-mem=yes ls -l 检验是否成功。</w:t>
      </w:r>
    </w:p>
    <w:p>
      <w:pPr>
        <w:pStyle w:val="BodyText"/>
        <w:spacing w:line="3107" w:lineRule="exact" w:before="9"/>
        <w:ind w:left="540"/>
      </w:pPr>
      <w:r>
        <w:rPr/>
        <w:drawing>
          <wp:inline distT="0" distB="0" distL="0" distR="0">
            <wp:extent cx="2621153" cy="19113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153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-1"/>
        </w:rPr>
        <w:t>证明成功。</w:t>
      </w:r>
    </w:p>
    <w:p>
      <w:pPr>
        <w:pStyle w:val="BodyText"/>
        <w:spacing w:line="313" w:lineRule="exact"/>
      </w:pPr>
      <w:r>
        <w:rPr/>
        <w:t>二、学会PartA 部分参考引用csim-ref 模拟器使用命令行参数的方法</w:t>
      </w:r>
    </w:p>
    <w:p>
      <w:pPr>
        <w:pStyle w:val="BodyText"/>
        <w:spacing w:line="237" w:lineRule="auto"/>
        <w:ind w:right="1332"/>
      </w:pPr>
      <w:r>
        <w:rPr/>
        <w:t>格式: ./csim-ref [-hv] -s &lt;s&gt; -E &lt;E&gt; -b &lt;b&gt; -t &lt;tracefile&gt;，详细介绍见参考书使用方法：linux&gt; ./csim-ref -s 4 -E 1 -b 4 -t traces/yi.trace</w:t>
      </w:r>
    </w:p>
    <w:p>
      <w:pPr>
        <w:pStyle w:val="BodyText"/>
        <w:spacing w:line="310" w:lineRule="exact"/>
        <w:ind w:left="540"/>
      </w:pPr>
      <w:r>
        <w:rPr/>
        <w:t>打印出 hit、miss、eviction 次数</w:t>
      </w:r>
    </w:p>
    <w:p>
      <w:pPr>
        <w:pStyle w:val="BodyText"/>
        <w:spacing w:line="312" w:lineRule="exact"/>
        <w:ind w:left="960"/>
      </w:pPr>
      <w:r>
        <w:rPr/>
        <w:t>linux&gt; ./csim-ref -v -s 4 -E 1 -b 4 -t traces/yi.trace</w:t>
      </w:r>
    </w:p>
    <w:p>
      <w:pPr>
        <w:pStyle w:val="BodyText"/>
        <w:spacing w:line="312" w:lineRule="exact"/>
        <w:ind w:left="540"/>
      </w:pPr>
      <w:r>
        <w:rPr/>
        <w:t>打印出详细信息</w:t>
      </w:r>
    </w:p>
    <w:p>
      <w:pPr>
        <w:pStyle w:val="BodyText"/>
        <w:spacing w:line="237" w:lineRule="auto"/>
        <w:ind w:right="172"/>
      </w:pPr>
      <w:r>
        <w:rPr/>
        <w:t>三、认识I、L、S、M 操作含义，并运行在缓存模型上，逐条分析文件操作且对比 LRU 替换策略，能分析hit、miss、eviction 结果产生过程</w:t>
      </w:r>
    </w:p>
    <w:p>
      <w:pPr>
        <w:pStyle w:val="BodyText"/>
        <w:spacing w:line="237" w:lineRule="auto"/>
        <w:ind w:right="213" w:firstLine="419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1143000</wp:posOffset>
            </wp:positionH>
            <wp:positionV relativeFrom="paragraph">
              <wp:posOffset>458997</wp:posOffset>
            </wp:positionV>
            <wp:extent cx="5277128" cy="124844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28" cy="1248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“I</w:t>
      </w:r>
      <w:r>
        <w:rPr>
          <w:spacing w:val="-5"/>
        </w:rPr>
        <w:t>”表示指令加载，“</w:t>
      </w:r>
      <w:r>
        <w:rPr>
          <w:spacing w:val="-6"/>
        </w:rPr>
        <w:t>L</w:t>
      </w:r>
      <w:r>
        <w:rPr>
          <w:spacing w:val="-4"/>
        </w:rPr>
        <w:t>”表示数据加载，</w:t>
      </w:r>
      <w:r>
        <w:rPr>
          <w:spacing w:val="-6"/>
        </w:rPr>
        <w:t>“S”</w:t>
      </w:r>
      <w:r>
        <w:rPr>
          <w:spacing w:val="-5"/>
        </w:rPr>
        <w:t>表示数据存储，“</w:t>
      </w:r>
      <w:r>
        <w:rPr>
          <w:spacing w:val="-7"/>
        </w:rPr>
        <w:t>M”表示数据修改</w:t>
      </w:r>
      <w:r>
        <w:rPr>
          <w:spacing w:val="-3"/>
        </w:rPr>
        <w:t>（即数据存储之后的数据加载</w:t>
      </w:r>
      <w:r>
        <w:rPr>
          <w:spacing w:val="-106"/>
        </w:rPr>
        <w:t>）</w:t>
      </w:r>
      <w:r>
        <w:rPr/>
        <w:t>。</w:t>
      </w:r>
    </w:p>
    <w:p>
      <w:pPr>
        <w:pStyle w:val="Heading1"/>
        <w:spacing w:line="314" w:lineRule="exact" w:before="88"/>
        <w:ind w:left="120" w:firstLine="0"/>
      </w:pPr>
      <w:r>
        <w:rPr/>
        <w:t>分析：</w:t>
      </w:r>
    </w:p>
    <w:p>
      <w:pPr>
        <w:pStyle w:val="BodyText"/>
        <w:spacing w:line="312" w:lineRule="exact"/>
      </w:pPr>
      <w:r>
        <w:rPr/>
        <w:t>执行的指令设置偏移位的宽度为 4，故可计算出组索引s 的值</w:t>
      </w:r>
    </w:p>
    <w:p>
      <w:pPr>
        <w:pStyle w:val="Heading1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312" w:lineRule="exact" w:before="0" w:after="0"/>
        <w:ind w:left="540" w:right="0" w:hanging="421"/>
        <w:jc w:val="left"/>
        <w:rPr>
          <w:b w:val="0"/>
        </w:rPr>
      </w:pPr>
      <w:r>
        <w:rPr/>
        <w:t>L</w:t>
      </w:r>
      <w:r>
        <w:rPr>
          <w:spacing w:val="-1"/>
        </w:rPr>
        <w:t> </w:t>
      </w:r>
      <w:r>
        <w:rPr/>
        <w:t>10,1</w:t>
      </w:r>
      <w:r>
        <w:rPr>
          <w:spacing w:val="-5"/>
        </w:rPr>
        <w:t> 对于地址 </w:t>
      </w:r>
      <w:r>
        <w:rPr/>
        <w:t>0x10</w:t>
      </w:r>
      <w:r>
        <w:rPr>
          <w:spacing w:val="-3"/>
        </w:rPr>
        <w:t> 进行访问</w:t>
      </w:r>
      <w:r>
        <w:rPr>
          <w:b w:val="0"/>
        </w:rPr>
        <w:t>：</w:t>
      </w:r>
    </w:p>
    <w:p>
      <w:pPr>
        <w:pStyle w:val="BodyText"/>
        <w:spacing w:line="312" w:lineRule="exact"/>
      </w:pPr>
      <w:r>
        <w:rPr/>
        <w:t>x10=</w:t>
      </w:r>
      <w:r>
        <w:rPr>
          <w:shd w:fill="FFFF00" w:color="auto" w:val="clear"/>
        </w:rPr>
        <w:t>0001</w:t>
      </w:r>
      <w:r>
        <w:rPr/>
        <w:t> 0000，s=1;</w:t>
      </w:r>
    </w:p>
    <w:p>
      <w:pPr>
        <w:pStyle w:val="BodyText"/>
        <w:spacing w:line="312" w:lineRule="exact"/>
      </w:pPr>
      <w:r>
        <w:rPr/>
        <w:t>初始时 cache 是空的，第一次访问为 miss。</w:t>
      </w:r>
    </w:p>
    <w:p>
      <w:pPr>
        <w:pStyle w:val="Heading1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312" w:lineRule="exact" w:before="0" w:after="0"/>
        <w:ind w:left="540" w:right="0" w:hanging="421"/>
        <w:jc w:val="left"/>
      </w:pPr>
      <w:r>
        <w:rPr>
          <w:w w:val="100"/>
        </w:rPr>
        <w:t>M</w:t>
      </w:r>
      <w:r>
        <w:rPr>
          <w:spacing w:val="-1"/>
        </w:rPr>
        <w:t> </w:t>
      </w:r>
      <w:r>
        <w:rPr>
          <w:spacing w:val="-1"/>
          <w:w w:val="100"/>
        </w:rPr>
        <w:t>2</w:t>
      </w:r>
      <w:r>
        <w:rPr>
          <w:w w:val="100"/>
        </w:rPr>
        <w:t>0</w:t>
      </w:r>
      <w:r>
        <w:rPr>
          <w:spacing w:val="-1"/>
          <w:w w:val="100"/>
        </w:rPr>
        <w:t>,</w:t>
      </w:r>
      <w:r>
        <w:rPr>
          <w:w w:val="100"/>
        </w:rPr>
        <w:t>1</w:t>
      </w:r>
      <w:r>
        <w:rPr>
          <w:spacing w:val="-6"/>
        </w:rPr>
        <w:t>  </w:t>
      </w:r>
      <w:r>
        <w:rPr>
          <w:spacing w:val="-3"/>
          <w:w w:val="100"/>
        </w:rPr>
        <w:t>数据修改</w:t>
      </w:r>
      <w:r>
        <w:rPr>
          <w:w w:val="100"/>
        </w:rPr>
        <w:t>（</w:t>
      </w:r>
      <w:r>
        <w:rPr>
          <w:spacing w:val="-3"/>
          <w:w w:val="100"/>
        </w:rPr>
        <w:t>连续对地址</w:t>
      </w:r>
      <w:r>
        <w:rPr>
          <w:spacing w:val="-8"/>
        </w:rPr>
        <w:t> </w:t>
      </w:r>
      <w:r>
        <w:rPr>
          <w:spacing w:val="-1"/>
          <w:w w:val="100"/>
        </w:rPr>
        <w:t>0x</w:t>
      </w:r>
      <w:r>
        <w:rPr>
          <w:spacing w:val="-2"/>
          <w:w w:val="100"/>
        </w:rPr>
        <w:t>2</w:t>
      </w:r>
      <w:r>
        <w:rPr>
          <w:w w:val="100"/>
        </w:rPr>
        <w:t>0</w:t>
      </w:r>
      <w:r>
        <w:rPr>
          <w:spacing w:val="-5"/>
        </w:rPr>
        <w:t> </w:t>
      </w:r>
      <w:r>
        <w:rPr>
          <w:spacing w:val="-3"/>
          <w:w w:val="100"/>
        </w:rPr>
        <w:t>进行连续两次访问</w:t>
      </w:r>
      <w:r>
        <w:rPr>
          <w:spacing w:val="-106"/>
          <w:w w:val="100"/>
        </w:rPr>
        <w:t>）</w:t>
      </w:r>
      <w:r>
        <w:rPr>
          <w:w w:val="100"/>
        </w:rPr>
        <w:t>：</w:t>
      </w:r>
    </w:p>
    <w:p>
      <w:pPr>
        <w:pStyle w:val="BodyText"/>
        <w:spacing w:line="312" w:lineRule="exact"/>
      </w:pPr>
      <w:r>
        <w:rPr/>
        <w:t>0x20=</w:t>
      </w:r>
      <w:r>
        <w:rPr>
          <w:shd w:fill="FFFF00" w:color="auto" w:val="clear"/>
        </w:rPr>
        <w:t>0010</w:t>
      </w:r>
      <w:r>
        <w:rPr/>
        <w:t> 0000，s=2;</w:t>
      </w:r>
    </w:p>
    <w:p>
      <w:pPr>
        <w:pStyle w:val="BodyText"/>
        <w:spacing w:line="237" w:lineRule="auto"/>
        <w:ind w:right="105"/>
      </w:pPr>
      <w:r>
        <w:rPr>
          <w:spacing w:val="-10"/>
          <w:w w:val="100"/>
        </w:rPr>
        <w:t>第一次访问时没有要的内容，</w:t>
      </w:r>
      <w:r>
        <w:rPr>
          <w:spacing w:val="-3"/>
          <w:w w:val="100"/>
        </w:rPr>
        <w:t>m</w:t>
      </w:r>
      <w:r>
        <w:rPr>
          <w:w w:val="100"/>
        </w:rPr>
        <w:t>is</w:t>
      </w:r>
      <w:r>
        <w:rPr>
          <w:spacing w:val="-2"/>
          <w:w w:val="100"/>
        </w:rPr>
        <w:t>s</w:t>
      </w:r>
      <w:r>
        <w:rPr>
          <w:spacing w:val="-30"/>
          <w:w w:val="100"/>
        </w:rPr>
        <w:t>；然后</w:t>
      </w:r>
      <w:r>
        <w:rPr>
          <w:spacing w:val="-30"/>
        </w:rPr>
        <w:t> </w:t>
      </w:r>
      <w:r>
        <w:rPr>
          <w:w w:val="100"/>
        </w:rPr>
        <w:t>c</w:t>
      </w:r>
      <w:r>
        <w:rPr>
          <w:spacing w:val="-3"/>
          <w:w w:val="100"/>
        </w:rPr>
        <w:t>a</w:t>
      </w:r>
      <w:r>
        <w:rPr>
          <w:w w:val="100"/>
        </w:rPr>
        <w:t>c</w:t>
      </w:r>
      <w:r>
        <w:rPr>
          <w:spacing w:val="-1"/>
          <w:w w:val="100"/>
        </w:rPr>
        <w:t>h</w:t>
      </w:r>
      <w:r>
        <w:rPr>
          <w:w w:val="100"/>
        </w:rPr>
        <w:t>e</w:t>
      </w:r>
      <w:r>
        <w:rPr/>
        <w:t> </w:t>
      </w:r>
      <w:r>
        <w:rPr>
          <w:spacing w:val="-3"/>
          <w:w w:val="100"/>
        </w:rPr>
        <w:t>从低一级存储器读取第一次访问需要的内容。</w:t>
      </w:r>
      <w:r>
        <w:rPr>
          <w:spacing w:val="-3"/>
        </w:rPr>
        <w:t>第二次访问时有需要的内容且标记位相等，</w:t>
      </w:r>
      <w:r>
        <w:rPr/>
        <w:t>hit；</w:t>
      </w:r>
    </w:p>
    <w:p>
      <w:pPr>
        <w:pStyle w:val="Heading1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312" w:lineRule="exact" w:before="0" w:after="0"/>
        <w:ind w:left="540" w:right="0" w:hanging="421"/>
        <w:jc w:val="left"/>
      </w:pPr>
      <w:r>
        <w:rPr/>
        <w:t>L</w:t>
      </w:r>
      <w:r>
        <w:rPr>
          <w:spacing w:val="-1"/>
        </w:rPr>
        <w:t> </w:t>
      </w:r>
      <w:r>
        <w:rPr/>
        <w:t>22,1</w:t>
      </w:r>
      <w:r>
        <w:rPr>
          <w:spacing w:val="-4"/>
        </w:rPr>
        <w:t> 对地址 </w:t>
      </w:r>
      <w:r>
        <w:rPr/>
        <w:t>0x22</w:t>
      </w:r>
      <w:r>
        <w:rPr>
          <w:spacing w:val="-3"/>
        </w:rPr>
        <w:t> 进行访问：</w:t>
      </w:r>
    </w:p>
    <w:p>
      <w:pPr>
        <w:spacing w:after="0" w:line="312" w:lineRule="exact"/>
        <w:jc w:val="left"/>
        <w:sectPr>
          <w:type w:val="continuous"/>
          <w:pgSz w:w="11910" w:h="16840"/>
          <w:pgMar w:top="1580" w:bottom="280" w:left="1680" w:right="1580"/>
        </w:sectPr>
      </w:pPr>
    </w:p>
    <w:p>
      <w:pPr>
        <w:pStyle w:val="BodyText"/>
        <w:spacing w:line="314" w:lineRule="exact" w:before="41"/>
      </w:pPr>
      <w:r>
        <w:rPr/>
        <w:t>0x22=</w:t>
      </w:r>
      <w:r>
        <w:rPr>
          <w:shd w:fill="FFFF00" w:color="auto" w:val="clear"/>
        </w:rPr>
        <w:t>0010</w:t>
      </w:r>
      <w:r>
        <w:rPr/>
        <w:t> 0100，s=2;</w:t>
      </w:r>
    </w:p>
    <w:p>
      <w:pPr>
        <w:pStyle w:val="BodyText"/>
        <w:spacing w:line="312" w:lineRule="exact"/>
      </w:pPr>
      <w:r>
        <w:rPr/>
        <w:t>由于 M 20,1 以将该块存入高速缓存且标记位都相等，故 hit;</w:t>
      </w:r>
    </w:p>
    <w:p>
      <w:pPr>
        <w:pStyle w:val="Heading1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312" w:lineRule="exact" w:before="0" w:after="0"/>
        <w:ind w:left="540" w:right="0" w:hanging="421"/>
        <w:jc w:val="left"/>
        <w:rPr>
          <w:b w:val="0"/>
        </w:rPr>
      </w:pPr>
      <w:r>
        <w:rPr/>
        <w:t>S 18,1</w:t>
      </w:r>
      <w:r>
        <w:rPr>
          <w:spacing w:val="-4"/>
        </w:rPr>
        <w:t> 对地址 </w:t>
      </w:r>
      <w:r>
        <w:rPr/>
        <w:t>0x18</w:t>
      </w:r>
      <w:r>
        <w:rPr>
          <w:spacing w:val="-3"/>
        </w:rPr>
        <w:t> 进行访问</w:t>
      </w:r>
      <w:r>
        <w:rPr>
          <w:b w:val="0"/>
        </w:rPr>
        <w:t>：</w:t>
      </w:r>
    </w:p>
    <w:p>
      <w:pPr>
        <w:pStyle w:val="BodyText"/>
        <w:spacing w:line="312" w:lineRule="exact"/>
      </w:pPr>
      <w:r>
        <w:rPr/>
        <w:t>0x18=</w:t>
      </w:r>
      <w:r>
        <w:rPr>
          <w:shd w:fill="FFFF00" w:color="auto" w:val="clear"/>
        </w:rPr>
        <w:t>0001</w:t>
      </w:r>
      <w:r>
        <w:rPr/>
        <w:t> 0100,s=1；</w:t>
      </w:r>
    </w:p>
    <w:p>
      <w:pPr>
        <w:pStyle w:val="BodyText"/>
        <w:spacing w:line="312" w:lineRule="exact"/>
      </w:pPr>
      <w:r>
        <w:rPr/>
        <w:t>由于之前的操作，该块已存入高速缓存且标记位都为 0，hit</w:t>
      </w:r>
    </w:p>
    <w:p>
      <w:pPr>
        <w:pStyle w:val="Heading1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312" w:lineRule="exact" w:before="0" w:after="0"/>
        <w:ind w:left="540" w:right="0" w:hanging="421"/>
        <w:jc w:val="left"/>
      </w:pPr>
      <w:r>
        <w:rPr/>
        <w:t>L</w:t>
      </w:r>
      <w:r>
        <w:rPr>
          <w:spacing w:val="-1"/>
        </w:rPr>
        <w:t> </w:t>
      </w:r>
      <w:r>
        <w:rPr/>
        <w:t>110,1</w:t>
      </w:r>
      <w:r>
        <w:rPr>
          <w:spacing w:val="-4"/>
        </w:rPr>
        <w:t> 对地址 </w:t>
      </w:r>
      <w:r>
        <w:rPr/>
        <w:t>0x110</w:t>
      </w:r>
      <w:r>
        <w:rPr>
          <w:spacing w:val="-3"/>
        </w:rPr>
        <w:t> 进行访问：</w:t>
      </w:r>
    </w:p>
    <w:p>
      <w:pPr>
        <w:pStyle w:val="BodyText"/>
        <w:spacing w:line="312" w:lineRule="exact"/>
      </w:pPr>
      <w:r>
        <w:rPr/>
        <w:t>0x110=0001 </w:t>
      </w:r>
      <w:r>
        <w:rPr>
          <w:shd w:fill="FFFF00" w:color="auto" w:val="clear"/>
        </w:rPr>
        <w:t>0001</w:t>
      </w:r>
      <w:r>
        <w:rPr/>
        <w:t> 0000 s=1；</w:t>
      </w:r>
    </w:p>
    <w:p>
      <w:pPr>
        <w:pStyle w:val="BodyText"/>
        <w:spacing w:line="312" w:lineRule="exact"/>
      </w:pPr>
      <w:r>
        <w:rPr/>
        <w:t>由于 S 18,1 将该块存入高速缓存了但标记位不相等，故 miss,发生一次 eviction；</w:t>
      </w:r>
    </w:p>
    <w:p>
      <w:pPr>
        <w:pStyle w:val="Heading1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312" w:lineRule="exact" w:before="0" w:after="0"/>
        <w:ind w:left="540" w:right="0" w:hanging="421"/>
        <w:jc w:val="left"/>
      </w:pPr>
      <w:r>
        <w:rPr/>
        <w:t>L</w:t>
      </w:r>
      <w:r>
        <w:rPr>
          <w:spacing w:val="-1"/>
        </w:rPr>
        <w:t> </w:t>
      </w:r>
      <w:r>
        <w:rPr/>
        <w:t>210,1</w:t>
      </w:r>
      <w:r>
        <w:rPr>
          <w:spacing w:val="-4"/>
        </w:rPr>
        <w:t> 对地址 </w:t>
      </w:r>
      <w:r>
        <w:rPr/>
        <w:t>0x210</w:t>
      </w:r>
      <w:r>
        <w:rPr>
          <w:spacing w:val="-3"/>
        </w:rPr>
        <w:t> 进行访问：</w:t>
      </w:r>
    </w:p>
    <w:p>
      <w:pPr>
        <w:pStyle w:val="BodyText"/>
        <w:spacing w:line="312" w:lineRule="exact"/>
      </w:pPr>
      <w:r>
        <w:rPr/>
        <w:t>0x210=0010 </w:t>
      </w:r>
      <w:r>
        <w:rPr>
          <w:shd w:fill="FFFF00" w:color="auto" w:val="clear"/>
        </w:rPr>
        <w:t>0001</w:t>
      </w:r>
      <w:r>
        <w:rPr/>
        <w:t> 0000， s=1，</w:t>
      </w:r>
    </w:p>
    <w:p>
      <w:pPr>
        <w:pStyle w:val="BodyText"/>
        <w:spacing w:line="237" w:lineRule="auto"/>
        <w:ind w:right="211"/>
      </w:pPr>
      <w:r>
        <w:rPr/>
        <w:t>这里标记位为 2 跟L 110,1 操作读取新的行的标记位不匹配，miss,cache 读取新的行，发生一次 eviction。</w:t>
      </w:r>
    </w:p>
    <w:p>
      <w:pPr>
        <w:pStyle w:val="Heading1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310" w:lineRule="exact" w:before="0" w:after="0"/>
        <w:ind w:left="540" w:right="0" w:hanging="421"/>
        <w:jc w:val="left"/>
      </w:pPr>
      <w:r>
        <w:rPr/>
        <w:t>M</w:t>
      </w:r>
      <w:r>
        <w:rPr>
          <w:spacing w:val="-1"/>
        </w:rPr>
        <w:t> </w:t>
      </w:r>
      <w:r>
        <w:rPr/>
        <w:t>12,1</w:t>
      </w:r>
      <w:r>
        <w:rPr>
          <w:spacing w:val="-4"/>
        </w:rPr>
        <w:t> 对地址 </w:t>
      </w:r>
      <w:r>
        <w:rPr/>
        <w:t>0x12</w:t>
      </w:r>
      <w:r>
        <w:rPr>
          <w:spacing w:val="-3"/>
        </w:rPr>
        <w:t> 进行连续两次访问：</w:t>
      </w:r>
    </w:p>
    <w:p>
      <w:pPr>
        <w:pStyle w:val="BodyText"/>
        <w:spacing w:line="312" w:lineRule="exact"/>
      </w:pPr>
      <w:r>
        <w:rPr/>
        <w:t>0x12=</w:t>
      </w:r>
      <w:r>
        <w:rPr>
          <w:shd w:fill="FFFF00" w:color="auto" w:val="clear"/>
        </w:rPr>
        <w:t>0001</w:t>
      </w:r>
      <w:r>
        <w:rPr/>
        <w:t> 0010,s=1;</w:t>
      </w:r>
    </w:p>
    <w:p>
      <w:pPr>
        <w:pStyle w:val="BodyText"/>
        <w:spacing w:line="237" w:lineRule="auto"/>
        <w:ind w:right="213"/>
      </w:pPr>
      <w:r>
        <w:rPr/>
        <w:t>第一次 </w:t>
      </w:r>
      <w:r>
        <w:rPr>
          <w:spacing w:val="-12"/>
        </w:rPr>
        <w:t>miss</w:t>
      </w:r>
      <w:r>
        <w:rPr>
          <w:spacing w:val="-4"/>
        </w:rPr>
        <w:t>，因为操作 </w:t>
      </w:r>
      <w:r>
        <w:rPr/>
        <w:t>L</w:t>
      </w:r>
      <w:r>
        <w:rPr>
          <w:spacing w:val="-6"/>
        </w:rPr>
        <w:t> </w:t>
      </w:r>
      <w:r>
        <w:rPr/>
        <w:t>210,1</w:t>
      </w:r>
      <w:r>
        <w:rPr>
          <w:spacing w:val="-7"/>
        </w:rPr>
        <w:t> 时发生了一次行替换把该块驱逐了</w:t>
      </w:r>
      <w:r>
        <w:rPr/>
        <w:t>（</w:t>
      </w:r>
      <w:r>
        <w:rPr>
          <w:spacing w:val="-3"/>
        </w:rPr>
        <w:t>即使标记位相等</w:t>
      </w:r>
      <w:r>
        <w:rPr>
          <w:spacing w:val="-9"/>
        </w:rPr>
        <w:t>）,cache </w:t>
      </w:r>
      <w:r>
        <w:rPr>
          <w:spacing w:val="1"/>
        </w:rPr>
        <w:t>重新读取该块，发生一次</w:t>
      </w:r>
      <w:r>
        <w:rPr/>
        <w:t>eviction</w:t>
      </w:r>
      <w:r>
        <w:rPr>
          <w:spacing w:val="-4"/>
        </w:rPr>
        <w:t>，第二次肯定为 </w:t>
      </w:r>
      <w:r>
        <w:rPr/>
        <w:t>hit。</w:t>
      </w:r>
    </w:p>
    <w:p>
      <w:pPr>
        <w:pStyle w:val="BodyText"/>
        <w:spacing w:line="312" w:lineRule="exact"/>
      </w:pPr>
      <w:r>
        <w:rPr/>
        <w:t>四、编写函数体get_Opt()、helpPrint()、checkOptArg()</w:t>
      </w:r>
    </w:p>
    <w:p>
      <w:pPr>
        <w:pStyle w:val="BodyText"/>
        <w:tabs>
          <w:tab w:pos="644" w:val="left" w:leader="none"/>
        </w:tabs>
        <w:spacing w:before="96"/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4038600</wp:posOffset>
            </wp:positionH>
            <wp:positionV relativeFrom="paragraph">
              <wp:posOffset>1584325</wp:posOffset>
            </wp:positionV>
            <wp:extent cx="1133151" cy="47229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151" cy="472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1.</w:t>
        <w:tab/>
      </w:r>
      <w:r>
        <w:rPr>
          <w:position w:val="1"/>
        </w:rPr>
        <w:drawing>
          <wp:inline distT="0" distB="0" distL="0" distR="0">
            <wp:extent cx="2491486" cy="199834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486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</w:p>
    <w:p>
      <w:pPr>
        <w:pStyle w:val="BodyText"/>
        <w:tabs>
          <w:tab w:pos="539" w:val="left" w:leader="none"/>
        </w:tabs>
        <w:spacing w:before="184"/>
      </w:pPr>
      <w:r>
        <w:rPr>
          <w:spacing w:val="-1"/>
        </w:rPr>
        <w:t>2.</w:t>
        <w:tab/>
      </w:r>
      <w:r>
        <w:rPr/>
        <w:drawing>
          <wp:inline distT="0" distB="0" distL="0" distR="0">
            <wp:extent cx="3351911" cy="120459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911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tabs>
          <w:tab w:pos="539" w:val="left" w:leader="none"/>
        </w:tabs>
        <w:spacing w:before="117"/>
      </w:pPr>
      <w:r>
        <w:rPr>
          <w:spacing w:val="-1"/>
        </w:rPr>
        <w:t>3.</w:t>
        <w:tab/>
      </w:r>
      <w:r>
        <w:rPr/>
        <w:drawing>
          <wp:inline distT="0" distB="0" distL="0" distR="0">
            <wp:extent cx="3799966" cy="898525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966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5"/>
      </w:pPr>
      <w:r>
        <w:rPr/>
        <w:t>五、编写创建并释放部分代码的程序。initCache()、freeCache()</w:t>
      </w:r>
    </w:p>
    <w:p>
      <w:pPr>
        <w:spacing w:after="0"/>
        <w:sectPr>
          <w:pgSz w:w="11910" w:h="16840"/>
          <w:pgMar w:top="1380" w:bottom="280" w:left="1680" w:right="15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spacing w:before="53"/>
      </w:pPr>
      <w:r>
        <w:rPr/>
        <w:drawing>
          <wp:anchor distT="0" distB="0" distL="0" distR="0" allowOverlap="1" layoutInCell="1" locked="0" behindDoc="0" simplePos="0" relativeHeight="251663360">
            <wp:simplePos x="0" y="0"/>
            <wp:positionH relativeFrom="page">
              <wp:posOffset>1476375</wp:posOffset>
            </wp:positionH>
            <wp:positionV relativeFrom="paragraph">
              <wp:posOffset>-1894065</wp:posOffset>
            </wp:positionV>
            <wp:extent cx="3505523" cy="2066290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523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5"/>
        </w:rPr>
      </w:pPr>
    </w:p>
    <w:p>
      <w:pPr>
        <w:pStyle w:val="BodyText"/>
        <w:spacing w:before="53"/>
      </w:pPr>
      <w:r>
        <w:rPr/>
        <w:drawing>
          <wp:anchor distT="0" distB="0" distL="0" distR="0" allowOverlap="1" layoutInCell="1" locked="0" behindDoc="0" simplePos="0" relativeHeight="251664384">
            <wp:simplePos x="0" y="0"/>
            <wp:positionH relativeFrom="page">
              <wp:posOffset>1309116</wp:posOffset>
            </wp:positionH>
            <wp:positionV relativeFrom="paragraph">
              <wp:posOffset>-1183755</wp:posOffset>
            </wp:positionV>
            <wp:extent cx="3222570" cy="1355090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57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</w:t>
      </w:r>
    </w:p>
    <w:p>
      <w:pPr>
        <w:pStyle w:val="BodyText"/>
        <w:spacing w:before="123"/>
      </w:pPr>
      <w:r>
        <w:rPr/>
        <w:t>六、检验主函数代码以及结果分析</w:t>
      </w:r>
    </w:p>
    <w:p>
      <w:pPr>
        <w:pStyle w:val="BodyText"/>
        <w:spacing w:before="10"/>
        <w:ind w:left="0"/>
        <w:rPr>
          <w:sz w:val="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1143000</wp:posOffset>
            </wp:positionH>
            <wp:positionV relativeFrom="paragraph">
              <wp:posOffset>88517</wp:posOffset>
            </wp:positionV>
            <wp:extent cx="2283573" cy="1595627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573" cy="159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3541395</wp:posOffset>
            </wp:positionH>
            <wp:positionV relativeFrom="paragraph">
              <wp:posOffset>107567</wp:posOffset>
            </wp:positionV>
            <wp:extent cx="2368230" cy="1580292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230" cy="158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1143000</wp:posOffset>
            </wp:positionH>
            <wp:positionV relativeFrom="paragraph">
              <wp:posOffset>1817876</wp:posOffset>
            </wp:positionV>
            <wp:extent cx="3289185" cy="150876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18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before="33"/>
      </w:pPr>
      <w:r>
        <w:rPr>
          <w:b/>
        </w:rPr>
        <w:t>分析</w:t>
      </w:r>
      <w:r>
        <w:rPr/>
        <w:t>：可以看到我编写的缓存模拟器与样例得分一致。</w:t>
      </w:r>
    </w:p>
    <w:sectPr>
      <w:pgSz w:w="11910" w:h="16840"/>
      <w:pgMar w:top="146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等线 Light">
    <w:altName w:val="等线 Light"/>
    <w:charset w:val="86"/>
    <w:family w:val="auto"/>
    <w:pitch w:val="variable"/>
  </w:font>
  <w:font w:name="等线">
    <w:altName w:val="等线"/>
    <w:charset w:val="86"/>
    <w:family w:val="auto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"/>
      <w:lvlJc w:val="left"/>
      <w:pPr>
        <w:ind w:left="540" w:hanging="42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50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61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71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82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93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03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14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025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等线" w:hAnsi="等线" w:eastAsia="等线" w:cs="等线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等线" w:hAnsi="等线" w:eastAsia="等线" w:cs="等线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line="312" w:lineRule="exact"/>
      <w:ind w:left="540" w:hanging="421"/>
      <w:outlineLvl w:val="1"/>
    </w:pPr>
    <w:rPr>
      <w:rFonts w:ascii="等线" w:hAnsi="等线" w:eastAsia="等线" w:cs="等线"/>
      <w:b/>
      <w:bCs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312" w:lineRule="exact"/>
      <w:ind w:left="540" w:hanging="421"/>
    </w:pPr>
    <w:rPr>
      <w:rFonts w:ascii="等线" w:hAnsi="等线" w:eastAsia="等线" w:cs="等线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Akashi Seijuro</dc:creator>
  <dcterms:created xsi:type="dcterms:W3CDTF">2020-04-15T06:18:17Z</dcterms:created>
  <dcterms:modified xsi:type="dcterms:W3CDTF">2020-04-15T06:18:17Z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2019-04-28T00:00:00Z</vt:filetime>
  </property>
  <property fmtid="{D5CDD505-2E9C-101B-9397-08002B2CF9AE}" pid="3" name="Creator">
    <vt:lpwstr>Microsoft® Word 适用于 Office 365</vt:lpwstr>
  </property>
  <property fmtid="{D5CDD505-2E9C-101B-9397-08002B2CF9AE}" pid="4" name="LastSaved">
    <vt:filetime>2020-04-15T00:00:00Z</vt:filetime>
  </property>
</Properties>
</file>