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实验日志一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实验要求：</w:t>
      </w:r>
    </w:p>
    <w:p>
      <w:pPr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drawing>
          <wp:inline distT="0" distB="0" distL="0" distR="0">
            <wp:extent cx="449580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一：valgrind的安装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执行命令：sudo apt-get install valgrind 安装</w:t>
      </w:r>
    </w:p>
    <w:p>
      <w:pPr>
        <w:rPr>
          <w:rFonts w:hint="eastAsia"/>
        </w:rPr>
      </w:pPr>
      <w:r>
        <w:drawing>
          <wp:inline distT="0" distB="0" distL="0" distR="0">
            <wp:extent cx="5274310" cy="1385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安装完成 验证一下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执行命令：</w:t>
      </w:r>
      <w:r>
        <w:rPr>
          <w:rFonts w:asciiTheme="minorEastAsia" w:hAnsiTheme="minorEastAsia"/>
          <w:sz w:val="24"/>
          <w:szCs w:val="24"/>
        </w:rPr>
        <w:t>valgrind --log-fd=1 --tool=lackey -v --trace-mem=yes ls –l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996690" cy="214884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验证成功。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二：学会 PartA 部分参考引用 csim-ref 模拟器使用命令行参数及使用方法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 cache模拟器需要能处理一系列如下的命令：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</w:t>
      </w:r>
      <w:r>
        <w:rPr>
          <w:rFonts w:asciiTheme="minorEastAsia" w:hAnsiTheme="minorEastAsia"/>
          <w:sz w:val="24"/>
          <w:szCs w:val="24"/>
        </w:rPr>
        <w:t xml:space="preserve">       Usage: ./csim-ref [-hv] -s &lt;s&gt; -E &lt;E&gt; -b &lt;b&gt; -t &lt;tracefile&gt;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       其中各参数意义如下：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①-h：输出帮助信息的选项；②-v：输出详细运行过程信息的选项；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③-s：组索引的位数(意味着组数S=2^s)；④-E：每一组包含的行数；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⑤-b：偏移位的宽度(意味着块的大小为B=2^b);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⑥-t：输入数据文件的路径(测试数据从该文件里面读取)。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三：认识 I、L、S、M 操作含义，并运行在缓存模型上，逐条分析文件操作且对比 LRU 替换 策略，能分析 hit、miss、eviction 结果产生过程 “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“I”表示指令加载，“L”表示数据加载，“S”表示数据存储，“M”表示数据修改（即数据存储之后的数据加载）。每个“I”前面都没有空格。每个“M”，“L”和“S”之前总是有空格。地址字段指定一个32位的十六进制存储器地址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大小字段指定操作访问的字节数；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通俗地解释一下各种操作：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①对于‘I’指定地操作，实验说明中提到，我们不需要考虑：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意思就是valgrind运行地时候第一个指令总是为操作‘I’。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②对于‘L’以及‘S’指定的操作，我们简单地可以认为这两个操作都是对某一个地址寄存器进行访问（读取或者存入数据）；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③对于‘M’指定的操作，可以看作是对于同一地址连续进行‘L‘和’S‘操作。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668780" cy="99060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其解释如下：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①对于地址0x10进行访问：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0x10=0000...00010000，偏移值为最低四位，故S=1;访问结果为mis;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②连续对地址0x20进行连续两次访问：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0x20=000...00100000，S=2;结果为第一次mis，第二次hit；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③对地址0x22进行访问：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0x22=000...00100100，S=2;由于操作②以将该块存入高速缓存，故结果为hit;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④对地址0x18进行访问：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0x18=000...00011000，S=1;由于操作①以将该块存入高速缓存，故结果为hit;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⑤对地址0x110进行访问：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0x110=0...000100010000，S=1;虽然操作①使得第一组(只有一行有效)，但是这里的标志位的值Tag为1 故结果为先mis，后eviction;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⑥对地址0x210进行访问：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0x210=0...001000010000，S=1;同操作⑤，但是这里的标志位的值为2，不匹配故结果为先mis，后evicton;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⑦对地址0x12进行连续两次访问：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0x12=000...00000010010，S=1;由于标志位不匹配，故第一次访问时mis，并evicton第二次访问时当然就是hit。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四</w:t>
      </w:r>
      <w:r>
        <w:rPr>
          <w:rFonts w:hint="eastAsia" w:asciiTheme="minorEastAsia" w:hAnsiTheme="minorEastAsia"/>
          <w:sz w:val="24"/>
          <w:szCs w:val="24"/>
        </w:rPr>
        <w:t>：编写结构体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get_Opt()、helpPrint()、checkOptArg()。initCache(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sz w:val="24"/>
          <w:szCs w:val="24"/>
        </w:rPr>
        <w:t xml:space="preserve">、freeCache()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</w:rPr>
        <w:t>get_Opt()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977640" cy="20269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</w:rPr>
        <w:t>helpPrint()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451860" cy="11887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</w:rPr>
        <w:t>checkOptArg()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817620" cy="9296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initCache()</w:t>
      </w:r>
    </w:p>
    <w:p>
      <w:pPr>
        <w:numPr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3962400" cy="20650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 xml:space="preserve">freeCache()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566160" cy="141732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D64B"/>
    <w:multiLevelType w:val="singleLevel"/>
    <w:tmpl w:val="860DD64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0887"/>
    <w:rsid w:val="001A6F0F"/>
    <w:rsid w:val="004B7791"/>
    <w:rsid w:val="00590726"/>
    <w:rsid w:val="00F60887"/>
    <w:rsid w:val="773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1215</Characters>
  <Lines>10</Lines>
  <Paragraphs>2</Paragraphs>
  <TotalTime>85</TotalTime>
  <ScaleCrop>false</ScaleCrop>
  <LinksUpToDate>false</LinksUpToDate>
  <CharactersWithSpaces>1425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2019-04-28T14:18:00Z</dcterms:created>
  <dc:creator>Windows 用户</dc:creator>
  <cp:lastModifiedBy>Patricia</cp:lastModifiedBy>
  <dcterms:modified xsi:type="dcterms:W3CDTF">2019-04-28T15:44:47Z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