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方正仿宋简体" w:hAnsi="方正仿宋简体" w:eastAsia="方正仿宋简体" w:cs="方正仿宋简体"/>
          <w:b/>
          <w:bCs/>
          <w:sz w:val="44"/>
          <w:szCs w:val="44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b/>
          <w:bCs/>
          <w:sz w:val="44"/>
          <w:szCs w:val="44"/>
          <w:lang w:val="en-US" w:eastAsia="zh-CN"/>
        </w:rPr>
        <w:t>日志2.8</w:t>
      </w:r>
    </w:p>
    <w:p>
      <w:pPr>
        <w:rPr>
          <w:rFonts w:hint="eastAsia" w:ascii="方正仿宋简体" w:hAnsi="方正仿宋简体" w:eastAsia="方正仿宋简体" w:cs="方正仿宋简体"/>
          <w:b/>
          <w:bCs/>
          <w:sz w:val="28"/>
          <w:szCs w:val="28"/>
        </w:rPr>
      </w:pPr>
      <w:r>
        <w:rPr>
          <w:rFonts w:hint="eastAsia" w:ascii="方正仿宋简体" w:hAnsi="方正仿宋简体" w:eastAsia="方正仿宋简体" w:cs="方正仿宋简体"/>
          <w:b/>
          <w:bCs/>
          <w:sz w:val="28"/>
          <w:szCs w:val="28"/>
        </w:rPr>
        <w:t>【20%】学会编译tsh.c 调用tsh文件trace.txt的功能验证方法。</w:t>
      </w:r>
    </w:p>
    <w:p>
      <w:pPr>
        <w:rPr>
          <w:rFonts w:hint="eastAsia" w:ascii="方正仿宋简体" w:hAnsi="方正仿宋简体" w:eastAsia="方正仿宋简体" w:cs="方正仿宋简体"/>
          <w:sz w:val="21"/>
          <w:szCs w:val="21"/>
        </w:rPr>
      </w:pPr>
      <w:r>
        <w:rPr>
          <w:rFonts w:hint="eastAsia" w:ascii="方正仿宋简体" w:hAnsi="方正仿宋简体" w:eastAsia="方正仿宋简体" w:cs="方正仿宋简体"/>
          <w:sz w:val="21"/>
          <w:szCs w:val="21"/>
        </w:rPr>
        <w:t>调用系统命令，查看文件。</w:t>
      </w:r>
    </w:p>
    <w:p>
      <w:pPr>
        <w:rPr>
          <w:rFonts w:hint="eastAsia" w:ascii="方正仿宋简体" w:hAnsi="方正仿宋简体" w:eastAsia="方正仿宋简体" w:cs="方正仿宋简体"/>
          <w:sz w:val="21"/>
          <w:szCs w:val="21"/>
        </w:rPr>
      </w:pPr>
      <w:r>
        <w:rPr>
          <w:rFonts w:hint="eastAsia" w:ascii="方正仿宋简体" w:hAnsi="方正仿宋简体" w:eastAsia="方正仿宋简体" w:cs="方正仿宋简体"/>
          <w:sz w:val="21"/>
          <w:szCs w:val="21"/>
        </w:rPr>
        <w:drawing>
          <wp:inline distT="0" distB="0" distL="114300" distR="114300">
            <wp:extent cx="5271135" cy="1317625"/>
            <wp:effectExtent l="0" t="0" r="190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1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方正仿宋简体" w:hAnsi="方正仿宋简体" w:eastAsia="方正仿宋简体" w:cs="方正仿宋简体"/>
          <w:sz w:val="21"/>
          <w:szCs w:val="21"/>
        </w:rPr>
      </w:pPr>
      <w:r>
        <w:rPr>
          <w:rFonts w:hint="eastAsia" w:ascii="方正仿宋简体" w:hAnsi="方正仿宋简体" w:eastAsia="方正仿宋简体" w:cs="方正仿宋简体"/>
          <w:sz w:val="21"/>
          <w:szCs w:val="21"/>
        </w:rPr>
        <w:t xml:space="preserve">根据 shlab.pdf 的说明，编译 tsh.c 只需键入指令： unix &gt; make </w:t>
      </w:r>
    </w:p>
    <w:p>
      <w:pPr>
        <w:rPr>
          <w:rFonts w:hint="eastAsia" w:ascii="方正仿宋简体" w:hAnsi="方正仿宋简体" w:eastAsia="方正仿宋简体" w:cs="方正仿宋简体"/>
          <w:sz w:val="21"/>
          <w:szCs w:val="21"/>
        </w:rPr>
      </w:pPr>
      <w:r>
        <w:rPr>
          <w:rFonts w:hint="eastAsia" w:ascii="方正仿宋简体" w:hAnsi="方正仿宋简体" w:eastAsia="方正仿宋简体" w:cs="方正仿宋简体"/>
          <w:sz w:val="21"/>
          <w:szCs w:val="21"/>
        </w:rPr>
        <w:t>验证 tracexx.txt 的功能可以通过对比 tsh 的与 tshref.out 来验证，</w:t>
      </w:r>
    </w:p>
    <w:p>
      <w:pPr>
        <w:rPr>
          <w:rFonts w:hint="eastAsia" w:ascii="方正仿宋简体" w:hAnsi="方正仿宋简体" w:eastAsia="方正仿宋简体" w:cs="方正仿宋简体"/>
          <w:sz w:val="21"/>
          <w:szCs w:val="21"/>
        </w:rPr>
      </w:pPr>
      <w:r>
        <w:rPr>
          <w:rFonts w:hint="eastAsia" w:ascii="方正仿宋简体" w:hAnsi="方正仿宋简体" w:eastAsia="方正仿宋简体" w:cs="方正仿宋简体"/>
          <w:sz w:val="21"/>
          <w:szCs w:val="21"/>
        </w:rPr>
        <w:t xml:space="preserve">验证 tsh: unix &gt; ./sdriver.pl − t trace01.txt − s ./tsh − a " − p" </w:t>
      </w:r>
    </w:p>
    <w:p>
      <w:pPr>
        <w:rPr>
          <w:rFonts w:hint="eastAsia" w:ascii="方正仿宋简体" w:hAnsi="方正仿宋简体" w:eastAsia="方正仿宋简体" w:cs="方正仿宋简体"/>
          <w:sz w:val="21"/>
          <w:szCs w:val="21"/>
        </w:rPr>
      </w:pPr>
      <w:r>
        <w:rPr>
          <w:rFonts w:hint="eastAsia" w:ascii="方正仿宋简体" w:hAnsi="方正仿宋简体" w:eastAsia="方正仿宋简体" w:cs="方正仿宋简体"/>
          <w:sz w:val="21"/>
          <w:szCs w:val="21"/>
        </w:rPr>
        <w:t xml:space="preserve">或者输入： unix &gt; make test01 </w:t>
      </w:r>
    </w:p>
    <w:p>
      <w:pPr>
        <w:rPr>
          <w:rFonts w:hint="eastAsia" w:ascii="方正仿宋简体" w:hAnsi="方正仿宋简体" w:eastAsia="方正仿宋简体" w:cs="方正仿宋简体"/>
          <w:sz w:val="21"/>
          <w:szCs w:val="21"/>
        </w:rPr>
      </w:pPr>
      <w:r>
        <w:rPr>
          <w:rFonts w:hint="eastAsia" w:ascii="方正仿宋简体" w:hAnsi="方正仿宋简体" w:eastAsia="方正仿宋简体" w:cs="方正仿宋简体"/>
          <w:sz w:val="21"/>
          <w:szCs w:val="21"/>
        </w:rPr>
        <w:t xml:space="preserve">验证 tshref： unix &gt; ./sdriver.pl − t trace01.txt − s ./tshref − a " − p" </w:t>
      </w:r>
    </w:p>
    <w:p>
      <w:pPr>
        <w:rPr>
          <w:rFonts w:hint="eastAsia" w:ascii="方正仿宋简体" w:hAnsi="方正仿宋简体" w:eastAsia="方正仿宋简体" w:cs="方正仿宋简体"/>
          <w:sz w:val="21"/>
          <w:szCs w:val="21"/>
        </w:rPr>
      </w:pPr>
      <w:r>
        <w:rPr>
          <w:rFonts w:hint="eastAsia" w:ascii="方正仿宋简体" w:hAnsi="方正仿宋简体" w:eastAsia="方正仿宋简体" w:cs="方正仿宋简体"/>
          <w:sz w:val="21"/>
          <w:szCs w:val="21"/>
        </w:rPr>
        <w:t xml:space="preserve">或者输入 unix &gt; make rtest01 </w:t>
      </w:r>
    </w:p>
    <w:p>
      <w:pPr>
        <w:rPr>
          <w:rFonts w:hint="eastAsia" w:ascii="方正仿宋简体" w:hAnsi="方正仿宋简体" w:eastAsia="方正仿宋简体" w:cs="方正仿宋简体"/>
          <w:sz w:val="21"/>
          <w:szCs w:val="21"/>
        </w:rPr>
      </w:pPr>
      <w:r>
        <w:rPr>
          <w:rFonts w:hint="eastAsia" w:ascii="方正仿宋简体" w:hAnsi="方正仿宋简体" w:eastAsia="方正仿宋简体" w:cs="方正仿宋简体"/>
          <w:sz w:val="21"/>
          <w:szCs w:val="21"/>
        </w:rPr>
        <w:t xml:space="preserve">通过对比这两个指令得到的结果即可验证自己是否实现了对应功能 </w:t>
      </w:r>
    </w:p>
    <w:p>
      <w:pPr>
        <w:rPr>
          <w:rFonts w:hint="eastAsia" w:ascii="方正仿宋简体" w:hAnsi="方正仿宋简体" w:eastAsia="方正仿宋简体" w:cs="方正仿宋简体"/>
          <w:b/>
          <w:bCs/>
          <w:sz w:val="28"/>
          <w:szCs w:val="28"/>
        </w:rPr>
      </w:pPr>
      <w:r>
        <w:rPr>
          <w:rFonts w:hint="eastAsia" w:ascii="方正仿宋简体" w:hAnsi="方正仿宋简体" w:eastAsia="方正仿宋简体" w:cs="方正仿宋简体"/>
          <w:b/>
          <w:bCs/>
          <w:sz w:val="28"/>
          <w:szCs w:val="28"/>
        </w:rPr>
        <w:t>【20%】用trace01和trace02比较tsh和tshref执行结果并分析。</w:t>
      </w:r>
    </w:p>
    <w:p>
      <w:pPr>
        <w:rPr>
          <w:rFonts w:hint="eastAsia" w:ascii="方正仿宋简体" w:hAnsi="方正仿宋简体" w:eastAsia="方正仿宋简体" w:cs="方正仿宋简体"/>
          <w:sz w:val="21"/>
          <w:szCs w:val="21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sz w:val="21"/>
          <w:szCs w:val="21"/>
          <w:lang w:val="en-US" w:eastAsia="zh-CN"/>
        </w:rPr>
        <w:t>验证trace01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方正仿宋简体" w:hAnsi="方正仿宋简体" w:eastAsia="方正仿宋简体" w:cs="方正仿宋简体"/>
          <w:sz w:val="21"/>
          <w:szCs w:val="21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sz w:val="21"/>
          <w:szCs w:val="21"/>
          <w:lang w:val="en-US" w:eastAsia="zh-CN"/>
        </w:rPr>
        <w:t xml:space="preserve">输入指令make test01  </w:t>
      </w:r>
    </w:p>
    <w:p>
      <w:pPr>
        <w:rPr>
          <w:rFonts w:hint="eastAsia" w:ascii="方正仿宋简体" w:hAnsi="方正仿宋简体" w:eastAsia="方正仿宋简体" w:cs="方正仿宋简体"/>
          <w:sz w:val="21"/>
          <w:szCs w:val="21"/>
        </w:rPr>
      </w:pPr>
      <w:r>
        <w:rPr>
          <w:rFonts w:hint="eastAsia" w:ascii="方正仿宋简体" w:hAnsi="方正仿宋简体" w:eastAsia="方正仿宋简体" w:cs="方正仿宋简体"/>
          <w:sz w:val="21"/>
          <w:szCs w:val="21"/>
        </w:rPr>
        <w:drawing>
          <wp:inline distT="0" distB="0" distL="114300" distR="114300">
            <wp:extent cx="5274310" cy="689610"/>
            <wp:effectExtent l="0" t="0" r="13970" b="1143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方正仿宋简体" w:hAnsi="方正仿宋简体" w:eastAsia="方正仿宋简体" w:cs="方正仿宋简体"/>
          <w:sz w:val="21"/>
          <w:szCs w:val="21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sz w:val="21"/>
          <w:szCs w:val="21"/>
          <w:lang w:val="en-US" w:eastAsia="zh-CN"/>
        </w:rPr>
        <w:t>输入指令make rtest01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方正仿宋简体" w:hAnsi="方正仿宋简体" w:eastAsia="方正仿宋简体" w:cs="方正仿宋简体"/>
          <w:sz w:val="21"/>
          <w:szCs w:val="21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4756785" cy="600710"/>
            <wp:effectExtent l="0" t="0" r="13335" b="8890"/>
            <wp:docPr id="9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rcRect t="58514"/>
                    <a:stretch>
                      <a:fillRect/>
                    </a:stretch>
                  </pic:blipFill>
                  <pic:spPr>
                    <a:xfrm>
                      <a:off x="0" y="0"/>
                      <a:ext cx="4756785" cy="600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240" w:lineRule="auto"/>
        <w:ind w:left="0" w:right="0" w:firstLine="0"/>
        <w:textAlignment w:val="auto"/>
        <w:rPr>
          <w:rFonts w:hint="eastAsia" w:ascii="方正仿宋简体" w:hAnsi="方正仿宋简体" w:eastAsia="方正仿宋简体" w:cs="方正仿宋简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i w:val="0"/>
          <w:caps w:val="0"/>
          <w:color w:val="auto"/>
          <w:spacing w:val="0"/>
          <w:sz w:val="21"/>
          <w:szCs w:val="21"/>
          <w:shd w:val="clear" w:fill="FFFFFF"/>
        </w:rPr>
        <w:t>它正确读出文件中数据，然后在读取close的时候，关闭文件，并等待（wait感觉测不出来，貌似直接关闭了，我后来加了很多wait也是一样</w:t>
      </w:r>
      <w:r>
        <w:rPr>
          <w:rFonts w:hint="eastAsia" w:ascii="方正仿宋简体" w:hAnsi="方正仿宋简体" w:eastAsia="方正仿宋简体" w:cs="方正仿宋简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的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240" w:lineRule="auto"/>
        <w:ind w:left="0" w:right="0" w:firstLine="0"/>
        <w:textAlignment w:val="auto"/>
        <w:rPr>
          <w:rFonts w:hint="eastAsia" w:ascii="方正仿宋简体" w:hAnsi="方正仿宋简体" w:eastAsia="方正仿宋简体" w:cs="方正仿宋简体"/>
          <w:sz w:val="21"/>
          <w:szCs w:val="21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sz w:val="21"/>
          <w:szCs w:val="21"/>
          <w:lang w:val="en-US" w:eastAsia="zh-CN"/>
        </w:rPr>
        <w:t xml:space="preserve">比较：发现效果相同，第一个测试不能进行有效的判别，所以也不能获得任何信息  </w:t>
      </w:r>
    </w:p>
    <w:p>
      <w:pPr>
        <w:rPr>
          <w:rFonts w:hint="eastAsia" w:ascii="方正仿宋简体" w:hAnsi="方正仿宋简体" w:eastAsia="方正仿宋简体" w:cs="方正仿宋简体"/>
          <w:sz w:val="21"/>
          <w:szCs w:val="21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sz w:val="21"/>
          <w:szCs w:val="21"/>
          <w:lang w:val="en-US" w:eastAsia="zh-CN"/>
        </w:rPr>
        <w:t>验证trace02</w:t>
      </w:r>
    </w:p>
    <w:p>
      <w:pPr>
        <w:rPr>
          <w:rFonts w:hint="eastAsia" w:ascii="方正仿宋简体" w:hAnsi="方正仿宋简体" w:eastAsia="方正仿宋简体" w:cs="方正仿宋简体"/>
          <w:sz w:val="21"/>
          <w:szCs w:val="21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sz w:val="21"/>
          <w:szCs w:val="21"/>
          <w:lang w:val="en-US" w:eastAsia="zh-CN"/>
        </w:rPr>
        <w:t>输入指令 make test02</w:t>
      </w:r>
    </w:p>
    <w:p>
      <w:pPr>
        <w:rPr>
          <w:rFonts w:hint="eastAsia" w:ascii="方正仿宋简体" w:hAnsi="方正仿宋简体" w:eastAsia="方正仿宋简体" w:cs="方正仿宋简体"/>
          <w:sz w:val="21"/>
          <w:szCs w:val="21"/>
        </w:rPr>
      </w:pPr>
      <w:r>
        <w:rPr>
          <w:rFonts w:hint="eastAsia" w:ascii="方正仿宋简体" w:hAnsi="方正仿宋简体" w:eastAsia="方正仿宋简体" w:cs="方正仿宋简体"/>
          <w:sz w:val="21"/>
          <w:szCs w:val="21"/>
        </w:rPr>
        <w:drawing>
          <wp:inline distT="0" distB="0" distL="114300" distR="114300">
            <wp:extent cx="5036820" cy="1066800"/>
            <wp:effectExtent l="0" t="0" r="7620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方正仿宋简体" w:hAnsi="方正仿宋简体" w:eastAsia="方正仿宋简体" w:cs="方正仿宋简体"/>
          <w:sz w:val="21"/>
          <w:szCs w:val="21"/>
        </w:rPr>
      </w:pPr>
      <w:r>
        <w:rPr>
          <w:rFonts w:hint="eastAsia" w:ascii="方正仿宋简体" w:hAnsi="方正仿宋简体" w:eastAsia="方正仿宋简体" w:cs="方正仿宋简体"/>
          <w:sz w:val="21"/>
          <w:szCs w:val="21"/>
          <w:lang w:val="en-US" w:eastAsia="zh-CN"/>
        </w:rPr>
        <w:t>输入指令 make rtest02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方正仿宋简体" w:hAnsi="方正仿宋简体" w:eastAsia="方正仿宋简体" w:cs="方正仿宋简体"/>
          <w:sz w:val="21"/>
          <w:szCs w:val="21"/>
        </w:rPr>
      </w:pPr>
      <w:r>
        <w:rPr>
          <w:rFonts w:hint="eastAsia" w:ascii="方正仿宋简体" w:hAnsi="方正仿宋简体" w:eastAsia="方正仿宋简体" w:cs="方正仿宋简体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4808855" cy="614045"/>
            <wp:effectExtent l="0" t="0" r="6985" b="10795"/>
            <wp:docPr id="8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rcRect t="57011"/>
                    <a:stretch>
                      <a:fillRect/>
                    </a:stretch>
                  </pic:blipFill>
                  <pic:spPr>
                    <a:xfrm>
                      <a:off x="0" y="0"/>
                      <a:ext cx="4808855" cy="614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方正仿宋简体" w:hAnsi="方正仿宋简体" w:eastAsia="方正仿宋简体" w:cs="方正仿宋简体"/>
          <w:sz w:val="21"/>
          <w:szCs w:val="21"/>
        </w:rPr>
      </w:pPr>
      <w:r>
        <w:rPr>
          <w:rFonts w:hint="eastAsia" w:ascii="方正仿宋简体" w:hAnsi="方正仿宋简体" w:eastAsia="方正仿宋简体" w:cs="方正仿宋简体"/>
          <w:sz w:val="21"/>
          <w:szCs w:val="21"/>
          <w:lang w:val="en-US" w:eastAsia="zh-CN"/>
        </w:rPr>
        <w:t>在tsh文件中 需要输入ctrl+c退出</w:t>
      </w:r>
    </w:p>
    <w:p>
      <w:pPr>
        <w:rPr>
          <w:rFonts w:hint="eastAsia" w:ascii="方正仿宋简体" w:hAnsi="方正仿宋简体" w:eastAsia="方正仿宋简体" w:cs="方正仿宋简体"/>
          <w:sz w:val="21"/>
          <w:szCs w:val="21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sz w:val="21"/>
          <w:szCs w:val="21"/>
          <w:lang w:val="en-US" w:eastAsia="zh-CN"/>
        </w:rPr>
        <w:t>原文件中执行quit指令 目前我们还没有填充函数，tsh不能实现该功能</w:t>
      </w:r>
    </w:p>
    <w:p>
      <w:pPr>
        <w:rPr>
          <w:rFonts w:hint="eastAsia" w:ascii="方正仿宋简体" w:hAnsi="方正仿宋简体" w:eastAsia="方正仿宋简体" w:cs="方正仿宋简体"/>
          <w:b/>
          <w:bCs/>
          <w:sz w:val="28"/>
          <w:szCs w:val="28"/>
        </w:rPr>
      </w:pPr>
      <w:r>
        <w:rPr>
          <w:rFonts w:hint="eastAsia" w:ascii="方正仿宋简体" w:hAnsi="方正仿宋简体" w:eastAsia="方正仿宋简体" w:cs="方正仿宋简体"/>
          <w:b/>
          <w:bCs/>
          <w:sz w:val="28"/>
          <w:szCs w:val="28"/>
        </w:rPr>
        <w:t>【30%】编程实现quit内置命令，补齐文件tsh.c中的函数eval()和函数builtin_cmd()与quit相关的部分。</w:t>
      </w:r>
    </w:p>
    <w:p>
      <w:pPr>
        <w:rPr>
          <w:rFonts w:hint="eastAsia" w:ascii="方正仿宋简体" w:hAnsi="方正仿宋简体" w:eastAsia="方正仿宋简体" w:cs="方正仿宋简体"/>
          <w:sz w:val="21"/>
          <w:szCs w:val="21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sz w:val="21"/>
          <w:szCs w:val="21"/>
          <w:lang w:eastAsia="zh-CN"/>
        </w:rPr>
        <w:t>（</w:t>
      </w:r>
      <w:r>
        <w:rPr>
          <w:rFonts w:hint="eastAsia" w:ascii="方正仿宋简体" w:hAnsi="方正仿宋简体" w:eastAsia="方正仿宋简体" w:cs="方正仿宋简体"/>
          <w:sz w:val="21"/>
          <w:szCs w:val="21"/>
          <w:lang w:val="en-US" w:eastAsia="zh-CN"/>
        </w:rPr>
        <w:t>1</w:t>
      </w:r>
      <w:r>
        <w:rPr>
          <w:rFonts w:hint="eastAsia" w:ascii="方正仿宋简体" w:hAnsi="方正仿宋简体" w:eastAsia="方正仿宋简体" w:cs="方正仿宋简体"/>
          <w:sz w:val="21"/>
          <w:szCs w:val="21"/>
          <w:lang w:eastAsia="zh-CN"/>
        </w:rPr>
        <w:t>）</w:t>
      </w:r>
      <w:r>
        <w:rPr>
          <w:rFonts w:hint="eastAsia" w:ascii="方正仿宋简体" w:hAnsi="方正仿宋简体" w:eastAsia="方正仿宋简体" w:cs="方正仿宋简体"/>
          <w:sz w:val="21"/>
          <w:szCs w:val="21"/>
          <w:lang w:val="en-US" w:eastAsia="zh-CN"/>
        </w:rPr>
        <w:t>eval()中填充quit部分 首先调用parseline函数，得到具体函数，传参给builtin_cmd()。</w:t>
      </w:r>
    </w:p>
    <w:p>
      <w:pPr>
        <w:rPr>
          <w:rFonts w:hint="eastAsia" w:ascii="方正仿宋简体" w:hAnsi="方正仿宋简体" w:eastAsia="方正仿宋简体" w:cs="方正仿宋简体"/>
          <w:sz w:val="21"/>
          <w:szCs w:val="21"/>
        </w:rPr>
      </w:pPr>
      <w:r>
        <w:rPr>
          <w:rFonts w:hint="eastAsia" w:ascii="方正仿宋简体" w:hAnsi="方正仿宋简体" w:eastAsia="方正仿宋简体" w:cs="方正仿宋简体"/>
          <w:sz w:val="21"/>
          <w:szCs w:val="21"/>
        </w:rPr>
        <w:drawing>
          <wp:inline distT="0" distB="0" distL="114300" distR="114300">
            <wp:extent cx="2842260" cy="104394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方正仿宋简体" w:hAnsi="方正仿宋简体" w:eastAsia="方正仿宋简体" w:cs="方正仿宋简体"/>
          <w:sz w:val="21"/>
          <w:szCs w:val="21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sz w:val="21"/>
          <w:szCs w:val="21"/>
          <w:lang w:eastAsia="zh-CN"/>
        </w:rPr>
        <w:t>（</w:t>
      </w:r>
      <w:r>
        <w:rPr>
          <w:rFonts w:hint="eastAsia" w:ascii="方正仿宋简体" w:hAnsi="方正仿宋简体" w:eastAsia="方正仿宋简体" w:cs="方正仿宋简体"/>
          <w:sz w:val="21"/>
          <w:szCs w:val="21"/>
          <w:lang w:val="en-US" w:eastAsia="zh-CN"/>
        </w:rPr>
        <w:t>2</w:t>
      </w:r>
      <w:r>
        <w:rPr>
          <w:rFonts w:hint="eastAsia" w:ascii="方正仿宋简体" w:hAnsi="方正仿宋简体" w:eastAsia="方正仿宋简体" w:cs="方正仿宋简体"/>
          <w:sz w:val="21"/>
          <w:szCs w:val="21"/>
          <w:lang w:eastAsia="zh-CN"/>
        </w:rPr>
        <w:t>）</w:t>
      </w:r>
      <w:r>
        <w:rPr>
          <w:rFonts w:hint="eastAsia" w:ascii="方正仿宋简体" w:hAnsi="方正仿宋简体" w:eastAsia="方正仿宋简体" w:cs="方正仿宋简体"/>
          <w:sz w:val="21"/>
          <w:szCs w:val="21"/>
          <w:lang w:val="en-US" w:eastAsia="zh-CN"/>
        </w:rPr>
        <w:t>builtin_cmd()中填充quit部分  使用strcmp函数，判断是否为quit指令，是则退出。</w:t>
      </w:r>
    </w:p>
    <w:p>
      <w:pPr>
        <w:rPr>
          <w:rFonts w:hint="eastAsia" w:ascii="方正仿宋简体" w:hAnsi="方正仿宋简体" w:eastAsia="方正仿宋简体" w:cs="方正仿宋简体"/>
          <w:sz w:val="21"/>
          <w:szCs w:val="21"/>
        </w:rPr>
      </w:pPr>
      <w:r>
        <w:rPr>
          <w:rFonts w:hint="eastAsia" w:ascii="方正仿宋简体" w:hAnsi="方正仿宋简体" w:eastAsia="方正仿宋简体" w:cs="方正仿宋简体"/>
          <w:sz w:val="21"/>
          <w:szCs w:val="21"/>
        </w:rPr>
        <w:drawing>
          <wp:inline distT="0" distB="0" distL="114300" distR="114300">
            <wp:extent cx="3680460" cy="96774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方正仿宋简体" w:hAnsi="方正仿宋简体" w:eastAsia="方正仿宋简体" w:cs="方正仿宋简体"/>
          <w:sz w:val="21"/>
          <w:szCs w:val="21"/>
          <w:lang w:eastAsia="zh-CN"/>
        </w:rPr>
      </w:pPr>
    </w:p>
    <w:p>
      <w:pPr>
        <w:rPr>
          <w:rFonts w:hint="eastAsia" w:ascii="方正仿宋简体" w:hAnsi="方正仿宋简体" w:eastAsia="方正仿宋简体" w:cs="方正仿宋简体"/>
          <w:sz w:val="21"/>
          <w:szCs w:val="21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sz w:val="21"/>
          <w:szCs w:val="21"/>
          <w:lang w:val="en-US" w:eastAsia="zh-CN"/>
        </w:rPr>
        <w:t>（3）完成trace02功能 直接退出</w:t>
      </w:r>
    </w:p>
    <w:p>
      <w:pPr>
        <w:rPr>
          <w:rFonts w:hint="eastAsia" w:ascii="方正仿宋简体" w:hAnsi="方正仿宋简体" w:eastAsia="方正仿宋简体" w:cs="方正仿宋简体"/>
          <w:kern w:val="0"/>
          <w:sz w:val="21"/>
          <w:szCs w:val="21"/>
          <w:lang w:val="en-US" w:eastAsia="zh-CN" w:bidi="ar"/>
        </w:rPr>
      </w:pPr>
      <w:r>
        <w:rPr>
          <w:rFonts w:hint="eastAsia" w:ascii="方正仿宋简体" w:hAnsi="方正仿宋简体" w:eastAsia="方正仿宋简体" w:cs="方正仿宋简体"/>
          <w:sz w:val="21"/>
          <w:szCs w:val="21"/>
        </w:rPr>
        <w:drawing>
          <wp:inline distT="0" distB="0" distL="114300" distR="114300">
            <wp:extent cx="4785360" cy="982980"/>
            <wp:effectExtent l="0" t="0" r="0" b="762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方正仿宋简体" w:hAnsi="方正仿宋简体" w:eastAsia="方正仿宋简体" w:cs="方正仿宋简体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4717415" cy="614045"/>
            <wp:effectExtent l="0" t="0" r="6985" b="10795"/>
            <wp:docPr id="10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rcRect t="58391"/>
                    <a:stretch>
                      <a:fillRect/>
                    </a:stretch>
                  </pic:blipFill>
                  <pic:spPr>
                    <a:xfrm>
                      <a:off x="0" y="0"/>
                      <a:ext cx="4717415" cy="614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ascii="方正仿宋简体" w:hAnsi="方正仿宋简体" w:eastAsia="方正仿宋简体" w:cs="方正仿宋简体"/>
          <w:sz w:val="21"/>
          <w:szCs w:val="21"/>
        </w:rPr>
      </w:pPr>
      <w:r>
        <w:rPr>
          <w:rFonts w:hint="eastAsia" w:ascii="方正仿宋简体" w:hAnsi="方正仿宋简体" w:eastAsia="方正仿宋简体" w:cs="方正仿宋简体"/>
          <w:sz w:val="21"/>
          <w:szCs w:val="21"/>
        </w:rPr>
        <w:t>【20%】使用trace03验证quit命令。</w:t>
      </w:r>
    </w:p>
    <w:p>
      <w:pPr>
        <w:rPr>
          <w:rFonts w:hint="eastAsia" w:ascii="方正仿宋简体" w:hAnsi="方正仿宋简体" w:eastAsia="方正仿宋简体" w:cs="方正仿宋简体"/>
          <w:sz w:val="21"/>
          <w:szCs w:val="21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sz w:val="21"/>
          <w:szCs w:val="21"/>
          <w:lang w:val="en-US" w:eastAsia="zh-CN"/>
        </w:rPr>
        <w:t>输入指令 make test03</w:t>
      </w:r>
    </w:p>
    <w:p>
      <w:pPr>
        <w:rPr>
          <w:rFonts w:hint="eastAsia" w:ascii="方正仿宋简体" w:hAnsi="方正仿宋简体" w:eastAsia="方正仿宋简体" w:cs="方正仿宋简体"/>
          <w:sz w:val="21"/>
          <w:szCs w:val="21"/>
        </w:rPr>
      </w:pPr>
      <w:r>
        <w:rPr>
          <w:rFonts w:hint="eastAsia" w:ascii="方正仿宋简体" w:hAnsi="方正仿宋简体" w:eastAsia="方正仿宋简体" w:cs="方正仿宋简体"/>
          <w:sz w:val="21"/>
          <w:szCs w:val="21"/>
        </w:rPr>
        <w:drawing>
          <wp:inline distT="0" distB="0" distL="114300" distR="114300">
            <wp:extent cx="4770120" cy="891540"/>
            <wp:effectExtent l="0" t="0" r="0" b="762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方正仿宋简体" w:hAnsi="方正仿宋简体" w:eastAsia="方正仿宋简体" w:cs="方正仿宋简体"/>
          <w:sz w:val="21"/>
          <w:szCs w:val="21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sz w:val="21"/>
          <w:szCs w:val="21"/>
          <w:lang w:val="en-US" w:eastAsia="zh-CN"/>
        </w:rPr>
        <w:t>输入指令make rtest03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方正仿宋简体" w:hAnsi="方正仿宋简体" w:eastAsia="方正仿宋简体" w:cs="方正仿宋简体"/>
          <w:sz w:val="21"/>
          <w:szCs w:val="21"/>
        </w:rPr>
      </w:pPr>
      <w:r>
        <w:rPr>
          <w:rFonts w:hint="eastAsia" w:ascii="方正仿宋简体" w:hAnsi="方正仿宋简体" w:eastAsia="方正仿宋简体" w:cs="方正仿宋简体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4777740" cy="760095"/>
            <wp:effectExtent l="0" t="0" r="7620" b="1905"/>
            <wp:docPr id="14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rcRect t="56812" r="16027"/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760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方正仿宋简体" w:hAnsi="方正仿宋简体" w:eastAsia="方正仿宋简体" w:cs="方正仿宋简体"/>
          <w:sz w:val="21"/>
          <w:szCs w:val="21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sz w:val="21"/>
          <w:szCs w:val="21"/>
          <w:lang w:val="en-US" w:eastAsia="zh-CN"/>
        </w:rPr>
        <w:t>发现：正确的结果多输出了一句tsh&gt; quit  原因是 trace03中使用了echo命令</w:t>
      </w:r>
    </w:p>
    <w:p>
      <w:pPr>
        <w:rPr>
          <w:rFonts w:hint="eastAsia" w:ascii="方正仿宋简体" w:hAnsi="方正仿宋简体" w:eastAsia="方正仿宋简体" w:cs="方正仿宋简体"/>
          <w:b/>
          <w:bCs/>
          <w:sz w:val="28"/>
          <w:szCs w:val="28"/>
        </w:rPr>
      </w:pPr>
      <w:r>
        <w:rPr>
          <w:rFonts w:hint="eastAsia" w:ascii="方正仿宋简体" w:hAnsi="方正仿宋简体" w:eastAsia="方正仿宋简体" w:cs="方正仿宋简体"/>
          <w:b/>
          <w:bCs/>
          <w:sz w:val="28"/>
          <w:szCs w:val="28"/>
        </w:rPr>
        <w:t>【10%】了解eval()与execve执行流程和fork()多进程运行方式。</w:t>
      </w:r>
    </w:p>
    <w:p>
      <w:pPr>
        <w:rPr>
          <w:rFonts w:hint="eastAsia" w:ascii="方正仿宋简体" w:hAnsi="方正仿宋简体" w:eastAsia="方正仿宋简体" w:cs="方正仿宋简体"/>
          <w:sz w:val="21"/>
          <w:szCs w:val="21"/>
        </w:rPr>
      </w:pPr>
      <w:r>
        <w:rPr>
          <w:rFonts w:hint="eastAsia" w:ascii="方正仿宋简体" w:hAnsi="方正仿宋简体" w:eastAsia="方正仿宋简体" w:cs="方正仿宋简体"/>
          <w:sz w:val="21"/>
          <w:szCs w:val="21"/>
        </w:rPr>
        <w:t xml:space="preserve">eval </w:t>
      </w:r>
    </w:p>
    <w:p>
      <w:pPr>
        <w:rPr>
          <w:rFonts w:hint="eastAsia" w:ascii="方正仿宋简体" w:hAnsi="方正仿宋简体" w:eastAsia="方正仿宋简体" w:cs="方正仿宋简体"/>
          <w:sz w:val="21"/>
          <w:szCs w:val="21"/>
        </w:rPr>
      </w:pPr>
      <w:r>
        <w:rPr>
          <w:rFonts w:hint="eastAsia" w:ascii="方正仿宋简体" w:hAnsi="方正仿宋简体" w:eastAsia="方正仿宋简体" w:cs="方正仿宋简体"/>
          <w:sz w:val="21"/>
          <w:szCs w:val="21"/>
        </w:rPr>
        <w:t xml:space="preserve">eval 函数的作用是评估并解读用户刚刚输入的命令行。如果用户请求了内置 命令（quit, jobs, bg or fg）就立刻执行这个操作。否则 fork 开辟一个子进 程。在子进程中加载并运行该程序。如果一个进程在前台执行，就会在前台进程 执行前一直等待。  </w:t>
      </w:r>
    </w:p>
    <w:p>
      <w:pPr>
        <w:rPr>
          <w:rFonts w:hint="eastAsia" w:ascii="方正仿宋简体" w:hAnsi="方正仿宋简体" w:eastAsia="方正仿宋简体" w:cs="方正仿宋简体"/>
          <w:sz w:val="21"/>
          <w:szCs w:val="21"/>
        </w:rPr>
      </w:pPr>
      <w:r>
        <w:rPr>
          <w:rFonts w:hint="eastAsia" w:ascii="方正仿宋简体" w:hAnsi="方正仿宋简体" w:eastAsia="方正仿宋简体" w:cs="方正仿宋简体"/>
          <w:sz w:val="21"/>
          <w:szCs w:val="21"/>
        </w:rPr>
        <w:t xml:space="preserve">execve </w:t>
      </w:r>
    </w:p>
    <w:p>
      <w:pPr>
        <w:rPr>
          <w:rFonts w:hint="eastAsia" w:ascii="方正仿宋简体" w:hAnsi="方正仿宋简体" w:eastAsia="方正仿宋简体" w:cs="方正仿宋简体"/>
          <w:sz w:val="21"/>
          <w:szCs w:val="21"/>
        </w:rPr>
      </w:pPr>
      <w:r>
        <w:rPr>
          <w:rFonts w:hint="eastAsia" w:ascii="方正仿宋简体" w:hAnsi="方正仿宋简体" w:eastAsia="方正仿宋简体" w:cs="方正仿宋简体"/>
          <w:sz w:val="21"/>
          <w:szCs w:val="21"/>
        </w:rPr>
        <w:t xml:space="preserve">execve 函数在当前进程的上下文中加载并运行一个新程序。而且带参数列表 argv 和环境变量列表 envp。当出现错误时，execve 会返回到调用程序。 </w:t>
      </w:r>
    </w:p>
    <w:p>
      <w:pPr>
        <w:rPr>
          <w:rFonts w:hint="eastAsia" w:ascii="方正仿宋简体" w:hAnsi="方正仿宋简体" w:eastAsia="方正仿宋简体" w:cs="方正仿宋简体"/>
          <w:sz w:val="21"/>
          <w:szCs w:val="21"/>
        </w:rPr>
      </w:pPr>
      <w:r>
        <w:rPr>
          <w:rFonts w:hint="eastAsia" w:ascii="方正仿宋简体" w:hAnsi="方正仿宋简体" w:eastAsia="方正仿宋简体" w:cs="方正仿宋简体"/>
          <w:sz w:val="21"/>
          <w:szCs w:val="21"/>
        </w:rPr>
        <w:t xml:space="preserve">fork </w:t>
      </w:r>
    </w:p>
    <w:p>
      <w:pPr>
        <w:rPr>
          <w:rFonts w:hint="eastAsia" w:ascii="方正仿宋简体" w:hAnsi="方正仿宋简体" w:eastAsia="方正仿宋简体" w:cs="方正仿宋简体"/>
          <w:sz w:val="21"/>
          <w:szCs w:val="21"/>
          <w:lang w:eastAsia="zh-CN"/>
        </w:rPr>
      </w:pPr>
      <w:r>
        <w:rPr>
          <w:rFonts w:hint="eastAsia" w:ascii="方正仿宋简体" w:hAnsi="方正仿宋简体" w:eastAsia="方正仿宋简体" w:cs="方正仿宋简体"/>
          <w:sz w:val="21"/>
          <w:szCs w:val="21"/>
        </w:rPr>
        <w:t>fork 函数被调用之后会创建一个子进程，同时会有两次返回，一个是子进程 的 pid 一个是 0.两个进程有相同的用户栈，相同的本地变量值，相同的堆，相同 的全局变量值和相同的代码。而且父子进程相互独立，是并发运行的</w:t>
      </w:r>
      <w:r>
        <w:rPr>
          <w:rFonts w:hint="eastAsia" w:ascii="方正仿宋简体" w:hAnsi="方正仿宋简体" w:eastAsia="方正仿宋简体" w:cs="方正仿宋简体"/>
          <w:sz w:val="21"/>
          <w:szCs w:val="21"/>
          <w:lang w:eastAsia="zh-CN"/>
        </w:rPr>
        <w:t>。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仿宋简体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20750"/>
    <w:rsid w:val="002064F3"/>
    <w:rsid w:val="00220750"/>
    <w:rsid w:val="00497753"/>
    <w:rsid w:val="006E05F0"/>
    <w:rsid w:val="008F76B2"/>
    <w:rsid w:val="059720F9"/>
    <w:rsid w:val="26794D7C"/>
    <w:rsid w:val="510D50B8"/>
    <w:rsid w:val="5DF10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7"/>
    <w:semiHidden/>
    <w:unhideWhenUsed/>
    <w:qFormat/>
    <w:uiPriority w:val="99"/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7">
    <w:name w:val="批注框文本 Char"/>
    <w:basedOn w:val="6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46</Words>
  <Characters>268</Characters>
  <Lines>2</Lines>
  <Paragraphs>1</Paragraphs>
  <TotalTime>42</TotalTime>
  <ScaleCrop>false</ScaleCrop>
  <LinksUpToDate>false</LinksUpToDate>
  <CharactersWithSpaces>313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2019-05-24T02:28:00Z</dcterms:created>
  <dc:creator>Windows 用户</dc:creator>
  <cp:lastModifiedBy>23507</cp:lastModifiedBy>
  <dcterms:modified xsi:type="dcterms:W3CDTF">2020-05-16T16:37:06Z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