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845" w:rsidRDefault="00935845" w:rsidP="00935845">
      <w:r>
        <w:t>Test lại với 20% dữ liệu</w:t>
      </w:r>
    </w:p>
    <w:p w:rsidR="00935845" w:rsidRDefault="00935845" w:rsidP="00935845">
      <w:r>
        <w:t>+ Grid_search-&gt;random forest: 85,9%</w:t>
      </w:r>
    </w:p>
    <w:p w:rsidR="00935845" w:rsidRDefault="00935845" w:rsidP="00935845">
      <w:r>
        <w:t>+ Random_search-&gt;random forest: 85,85%</w:t>
      </w:r>
    </w:p>
    <w:p w:rsidR="00935845" w:rsidRDefault="00935845" w:rsidP="00935845">
      <w:r>
        <w:t>+ Decision Tree-&gt; Gini:77,6%, Entropy:79%, Log_loss:79,45%</w:t>
      </w:r>
    </w:p>
    <w:p w:rsidR="00935845" w:rsidRDefault="00935845" w:rsidP="00935845">
      <w:r>
        <w:t>+ Logistic Regression: 83%</w:t>
      </w:r>
    </w:p>
    <w:p w:rsidR="00935845" w:rsidRDefault="00935845" w:rsidP="00935845">
      <w:r>
        <w:t>+ Support Vector Machine: with probability:84%, with hyperameter:79%</w:t>
      </w:r>
    </w:p>
    <w:p w:rsidR="00935845" w:rsidRDefault="00935845" w:rsidP="00935845">
      <w:r>
        <w:t>+ Kneighbor:n=7: 82,05%</w:t>
      </w:r>
    </w:p>
    <w:p w:rsidR="00935845" w:rsidRDefault="00935845" w:rsidP="00935845">
      <w:r>
        <w:t>+ AdaBoost: learning_rate=0,2 : 86%</w:t>
      </w:r>
    </w:p>
    <w:p w:rsidR="00935845" w:rsidRDefault="00935845" w:rsidP="00935845">
      <w:r>
        <w:t>+ Gradient Boosting: learning_rate=0,2 : 86%</w:t>
      </w:r>
    </w:p>
    <w:p w:rsidR="00935845" w:rsidRDefault="00935845" w:rsidP="00935845">
      <w:bookmarkStart w:id="0" w:name="_GoBack"/>
      <w:bookmarkEnd w:id="0"/>
    </w:p>
    <w:p w:rsidR="00935845" w:rsidRDefault="00935845" w:rsidP="00935845">
      <w:r>
        <w:t>=&gt; Dựa theo bảng thống kê theo tiêu chí Precision, Recall và F1-Score, ta nhận thấy với dữ liệu Test-Train 20% thì thuật toán GradientBoostingClassifier là model học tốt nhất.</w:t>
      </w:r>
    </w:p>
    <w:p w:rsidR="00935845" w:rsidRDefault="00935845" w:rsidP="00935845">
      <w:r>
        <w:t>Đoán 88%(precision) người có khả năng NOT Churn và 95%(recall) trong 88%(precesion) là thực sự NOT Churn. F1-Score là 0.92 gần tiến về 1 chứng tỏ khả năng học của mô hình cực kỳ tốt.</w:t>
      </w:r>
    </w:p>
    <w:p w:rsidR="0069582A" w:rsidRDefault="00935845" w:rsidP="00935845">
      <w:r>
        <w:t>Đoán 85%(precision) người có khả năng Churn và 49%(recall) trong 85%(precesion) là thực sự Churn. F1-Score là 0.62 vẫn cao hơn các thuật toán khác chứng tỏ GradientBoostingClassifier phân tích hiệu quả nhất.</w:t>
      </w:r>
    </w:p>
    <w:sectPr w:rsidR="0069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91"/>
    <w:rsid w:val="004754F5"/>
    <w:rsid w:val="009220CC"/>
    <w:rsid w:val="00935845"/>
    <w:rsid w:val="00DA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4200D7-17C7-4DCF-A4C2-22558234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4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>00000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2024-06-18T03:53:00Z</dcterms:created>
  <dcterms:modified xsi:type="dcterms:W3CDTF">2024-06-18T03:53:00Z</dcterms:modified>
</cp:coreProperties>
</file>