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E8" w:rsidRDefault="003F164C">
      <w:pPr>
        <w:rPr>
          <w:noProof/>
        </w:rPr>
      </w:pPr>
      <w:r>
        <w:rPr>
          <w:noProof/>
        </w:rPr>
        <w:drawing>
          <wp:inline distT="0" distB="0" distL="0" distR="0" wp14:anchorId="0F4B8EE5" wp14:editId="60B5A00F">
            <wp:extent cx="2962688" cy="1771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64C" w:rsidRDefault="003F164C">
      <w:pPr>
        <w:rPr>
          <w:noProof/>
        </w:rPr>
      </w:pPr>
      <w:r>
        <w:rPr>
          <w:noProof/>
        </w:rPr>
        <w:t>Bước 1: nháy chuột vào hình quả cầu ở phía góc trái màn hình như trên .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4153480" cy="457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,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4C" w:rsidRDefault="003F164C">
      <w:pPr>
        <w:rPr>
          <w:noProof/>
        </w:rPr>
      </w:pPr>
      <w:r>
        <w:rPr>
          <w:noProof/>
        </w:rPr>
        <w:lastRenderedPageBreak/>
        <w:t>Bước 2: trượt con trỏ chuột xuống tìm đến vị trí thay đổi chứ sang tiếng việt nháy đúp chuột vào chứ tiếng việt thì dạo diện đổi sang tiếng việt , như hình ảnh.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37.3pt">
            <v:imagedata r:id="rId6" o:title="b3b"/>
          </v:shape>
        </w:pict>
      </w:r>
    </w:p>
    <w:sectPr w:rsidR="003F164C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4C"/>
    <w:rsid w:val="003F164C"/>
    <w:rsid w:val="00404771"/>
    <w:rsid w:val="0076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4FFD"/>
  <w15:chartTrackingRefBased/>
  <w15:docId w15:val="{6E43282F-FE28-430C-BCBA-B6F41078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2023-10-09T15:44:00Z</dcterms:created>
  <dcterms:modified xsi:type="dcterms:W3CDTF">2023-10-09T15:52:00Z</dcterms:modified>
</cp:coreProperties>
</file>