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64" w:rsidRDefault="00CF06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本心理咨询网站主要服务两类用户：</w:t>
      </w:r>
    </w:p>
    <w:p w:rsidR="00FF0664" w:rsidRDefault="00C431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岁的女性</w:t>
      </w:r>
    </w:p>
    <w:p w:rsidR="00C431A5" w:rsidRDefault="00C431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群体特点：这个年龄段大多数有家庭、有工作、有婆婆、有孩子，容易受到心理困扰的可能性很高。并且，女性容易处在更年期阶段，发生情绪不容易找到突破口，急需要心理咨询的网站。</w:t>
      </w:r>
    </w:p>
    <w:p w:rsidR="00FF0664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 xml:space="preserve"> </w:t>
      </w:r>
      <w:r w:rsidR="00C431A5">
        <w:rPr>
          <w:rFonts w:hint="eastAsia"/>
          <w:sz w:val="28"/>
          <w:szCs w:val="28"/>
        </w:rPr>
        <w:t>重视课程的质量，对咨询师的背景和经历比较重视，而且如果咨询成功对一个咨询师的依赖度较高。（证明数据</w:t>
      </w:r>
      <w:r w:rsidR="00C431A5">
        <w:rPr>
          <w:sz w:val="28"/>
          <w:szCs w:val="28"/>
        </w:rPr>
        <w:t>……</w:t>
      </w:r>
      <w:proofErr w:type="gramStart"/>
      <w:r w:rsidR="00C431A5">
        <w:rPr>
          <w:sz w:val="28"/>
          <w:szCs w:val="28"/>
        </w:rPr>
        <w:t>……</w:t>
      </w:r>
      <w:proofErr w:type="gramEnd"/>
      <w:r w:rsidR="00C431A5">
        <w:rPr>
          <w:sz w:val="28"/>
          <w:szCs w:val="28"/>
        </w:rPr>
        <w:t>.</w:t>
      </w:r>
      <w:r w:rsidR="00C431A5">
        <w:rPr>
          <w:rFonts w:hint="eastAsia"/>
          <w:sz w:val="28"/>
          <w:szCs w:val="28"/>
        </w:rPr>
        <w:t>）</w:t>
      </w:r>
    </w:p>
    <w:p w:rsidR="00FF0664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C431A5">
        <w:rPr>
          <w:rFonts w:hint="eastAsia"/>
          <w:sz w:val="28"/>
          <w:szCs w:val="28"/>
        </w:rPr>
        <w:t>有足够的经济实力，但前提是找到高质量的产品。</w:t>
      </w:r>
      <w:r w:rsidR="00C431A5">
        <w:rPr>
          <w:sz w:val="28"/>
          <w:szCs w:val="28"/>
        </w:rPr>
        <w:t xml:space="preserve"> </w:t>
      </w:r>
    </w:p>
    <w:p w:rsidR="00FF0664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C431A5">
        <w:rPr>
          <w:rFonts w:hint="eastAsia"/>
          <w:sz w:val="28"/>
          <w:szCs w:val="28"/>
        </w:rPr>
        <w:t>3</w:t>
      </w:r>
      <w:r w:rsidR="00C431A5">
        <w:rPr>
          <w:sz w:val="28"/>
          <w:szCs w:val="28"/>
        </w:rPr>
        <w:t>0-40</w:t>
      </w:r>
      <w:r w:rsidR="00C431A5">
        <w:rPr>
          <w:rFonts w:hint="eastAsia"/>
          <w:sz w:val="28"/>
          <w:szCs w:val="28"/>
        </w:rPr>
        <w:t>岁对计算机掌握度较高，</w:t>
      </w:r>
      <w:r w:rsidR="00C431A5">
        <w:rPr>
          <w:rFonts w:hint="eastAsia"/>
          <w:sz w:val="28"/>
          <w:szCs w:val="28"/>
        </w:rPr>
        <w:t>4</w:t>
      </w:r>
      <w:r w:rsidR="00C431A5">
        <w:rPr>
          <w:sz w:val="28"/>
          <w:szCs w:val="28"/>
        </w:rPr>
        <w:t>0-50</w:t>
      </w:r>
      <w:r w:rsidR="00C431A5">
        <w:rPr>
          <w:rFonts w:hint="eastAsia"/>
          <w:sz w:val="28"/>
          <w:szCs w:val="28"/>
        </w:rPr>
        <w:t>岁偏低（证明数据</w:t>
      </w:r>
      <w:r w:rsidR="00C431A5">
        <w:rPr>
          <w:sz w:val="28"/>
          <w:szCs w:val="28"/>
        </w:rPr>
        <w:t>……</w:t>
      </w:r>
      <w:proofErr w:type="gramStart"/>
      <w:r w:rsidR="00C431A5">
        <w:rPr>
          <w:sz w:val="28"/>
          <w:szCs w:val="28"/>
        </w:rPr>
        <w:t>……</w:t>
      </w:r>
      <w:proofErr w:type="gramEnd"/>
      <w:r w:rsidR="00C431A5">
        <w:rPr>
          <w:rFonts w:hint="eastAsia"/>
          <w:sz w:val="28"/>
          <w:szCs w:val="28"/>
        </w:rPr>
        <w:t>）</w:t>
      </w:r>
    </w:p>
    <w:p w:rsidR="00C431A5" w:rsidRDefault="00C431A5" w:rsidP="00C431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</w:p>
    <w:p w:rsidR="00C431A5" w:rsidRDefault="00C431A5" w:rsidP="00C431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群体特点：面临的选择很多，比</w:t>
      </w:r>
      <w:bookmarkStart w:id="0" w:name="_GoBack"/>
      <w:bookmarkEnd w:id="0"/>
      <w:r>
        <w:rPr>
          <w:rFonts w:hint="eastAsia"/>
          <w:sz w:val="28"/>
          <w:szCs w:val="28"/>
        </w:rPr>
        <w:t>如</w:t>
      </w:r>
      <w:r w:rsidR="00420CD7">
        <w:rPr>
          <w:rFonts w:hint="eastAsia"/>
          <w:sz w:val="28"/>
          <w:szCs w:val="28"/>
        </w:rPr>
        <w:t>职业生涯</w:t>
      </w:r>
      <w:r>
        <w:rPr>
          <w:rFonts w:hint="eastAsia"/>
          <w:sz w:val="28"/>
          <w:szCs w:val="28"/>
        </w:rPr>
        <w:t>问题，</w:t>
      </w:r>
      <w:r w:rsidR="00420CD7">
        <w:rPr>
          <w:rFonts w:hint="eastAsia"/>
          <w:sz w:val="28"/>
          <w:szCs w:val="28"/>
        </w:rPr>
        <w:t>情感问题，说话做事容易冲动。</w:t>
      </w:r>
    </w:p>
    <w:p w:rsidR="00420CD7" w:rsidRDefault="00420CD7" w:rsidP="00C431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消费观念：重视课程的性价比，同时也很看重附加价值（比如，网站的课程有没有附带的文章，有没有课程讨论组）。</w:t>
      </w:r>
    </w:p>
    <w:p w:rsidR="00420CD7" w:rsidRDefault="00420CD7" w:rsidP="00C431A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经济实力：大多数没有赚钱，靠着家里的每月救济，一次性接受不了太贵的课程。</w:t>
      </w:r>
    </w:p>
    <w:p w:rsidR="00420CD7" w:rsidRPr="00C431A5" w:rsidRDefault="00420CD7" w:rsidP="00C431A5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计算机能力：计算机比较普及，对计算机的掌握程度较高。</w:t>
      </w:r>
    </w:p>
    <w:p w:rsidR="00FF0664" w:rsidRDefault="006627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明心事务所咨询师</w:t>
      </w:r>
      <w:r w:rsidR="00CF062F">
        <w:rPr>
          <w:rFonts w:hint="eastAsia"/>
          <w:sz w:val="28"/>
          <w:szCs w:val="28"/>
        </w:rPr>
        <w:t>。</w:t>
      </w:r>
    </w:p>
    <w:p w:rsidR="00A76E8C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</w:p>
    <w:p w:rsidR="00FF0664" w:rsidRDefault="00662787" w:rsidP="00A76E8C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传统的面对面咨询耗费周期长，出现大量的碎片化时间，每天能服务的对象很少，导致工资不高</w:t>
      </w:r>
      <w:r w:rsidR="00CF062F">
        <w:rPr>
          <w:rFonts w:hint="eastAsia"/>
          <w:sz w:val="28"/>
          <w:szCs w:val="28"/>
        </w:rPr>
        <w:t>；</w:t>
      </w:r>
    </w:p>
    <w:p w:rsidR="00A76E8C" w:rsidRDefault="00A76E8C" w:rsidP="00A76E8C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掌握的知识很多，</w:t>
      </w:r>
      <w:r w:rsidR="00015BCF">
        <w:rPr>
          <w:rFonts w:hint="eastAsia"/>
          <w:sz w:val="28"/>
          <w:szCs w:val="28"/>
        </w:rPr>
        <w:t>却</w:t>
      </w:r>
      <w:r>
        <w:rPr>
          <w:rFonts w:hint="eastAsia"/>
          <w:sz w:val="28"/>
          <w:szCs w:val="28"/>
        </w:rPr>
        <w:t>没有一个文章</w:t>
      </w:r>
      <w:r w:rsidR="00015BCF">
        <w:rPr>
          <w:rFonts w:hint="eastAsia"/>
          <w:sz w:val="28"/>
          <w:szCs w:val="28"/>
        </w:rPr>
        <w:t>和视频</w:t>
      </w:r>
      <w:r>
        <w:rPr>
          <w:rFonts w:hint="eastAsia"/>
          <w:sz w:val="28"/>
          <w:szCs w:val="28"/>
        </w:rPr>
        <w:t>发布的平台。</w:t>
      </w:r>
    </w:p>
    <w:p w:rsidR="00FF0664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15BCF">
        <w:rPr>
          <w:rFonts w:hint="eastAsia"/>
          <w:sz w:val="28"/>
          <w:szCs w:val="28"/>
        </w:rPr>
        <w:t>经常使用电脑</w:t>
      </w:r>
      <w:r>
        <w:rPr>
          <w:rFonts w:hint="eastAsia"/>
          <w:sz w:val="28"/>
          <w:szCs w:val="28"/>
        </w:rPr>
        <w:t>，</w:t>
      </w:r>
      <w:r w:rsidR="00015BCF">
        <w:rPr>
          <w:rFonts w:hint="eastAsia"/>
          <w:sz w:val="28"/>
          <w:szCs w:val="28"/>
        </w:rPr>
        <w:t>可以较快的来学习录制视频，发布文章等。</w:t>
      </w:r>
      <w:r w:rsidR="00015BCF">
        <w:rPr>
          <w:sz w:val="28"/>
          <w:szCs w:val="28"/>
        </w:rPr>
        <w:t xml:space="preserve"> </w:t>
      </w:r>
    </w:p>
    <w:p w:rsidR="00FF0664" w:rsidRDefault="00CF06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A76E8C">
        <w:rPr>
          <w:rFonts w:hint="eastAsia"/>
          <w:sz w:val="28"/>
          <w:szCs w:val="28"/>
        </w:rPr>
        <w:t>具有丰富的从业经验，拥有一批固定的忠实客户，在心理行业中有一定的影响力。因为咨询师都是在事务所工作，所以方便沟通和管理</w:t>
      </w:r>
      <w:r>
        <w:rPr>
          <w:rFonts w:hint="eastAsia"/>
          <w:sz w:val="28"/>
          <w:szCs w:val="28"/>
        </w:rPr>
        <w:t>，增加办事效率；</w:t>
      </w:r>
    </w:p>
    <w:sectPr w:rsidR="00FF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1A" w:rsidRDefault="002E211A" w:rsidP="00C431A5">
      <w:pPr>
        <w:spacing w:line="240" w:lineRule="auto"/>
      </w:pPr>
      <w:r>
        <w:separator/>
      </w:r>
    </w:p>
  </w:endnote>
  <w:endnote w:type="continuationSeparator" w:id="0">
    <w:p w:rsidR="002E211A" w:rsidRDefault="002E211A" w:rsidP="00C43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1A" w:rsidRDefault="002E211A" w:rsidP="00C431A5">
      <w:pPr>
        <w:spacing w:line="240" w:lineRule="auto"/>
      </w:pPr>
      <w:r>
        <w:separator/>
      </w:r>
    </w:p>
  </w:footnote>
  <w:footnote w:type="continuationSeparator" w:id="0">
    <w:p w:rsidR="002E211A" w:rsidRDefault="002E211A" w:rsidP="00C431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3E89"/>
    <w:multiLevelType w:val="hybridMultilevel"/>
    <w:tmpl w:val="B1405A38"/>
    <w:lvl w:ilvl="0" w:tplc="844CC4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5BCF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211A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CD7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2787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6E8C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31A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CF062F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0664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3D23"/>
  <w15:docId w15:val="{C7625491-2DF6-4267-9341-F88F9706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18</cp:revision>
  <dcterms:created xsi:type="dcterms:W3CDTF">2012-08-13T06:42:00Z</dcterms:created>
  <dcterms:modified xsi:type="dcterms:W3CDTF">2019-03-12T13:15:00Z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