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4F3" w:rsidRDefault="0022185D">
      <w:pPr>
        <w:ind w:firstLine="420"/>
        <w:jc w:val="center"/>
        <w:rPr>
          <w:sz w:val="36"/>
        </w:rPr>
      </w:pPr>
      <w:r>
        <w:rPr>
          <w:rFonts w:hint="eastAsia"/>
          <w:sz w:val="36"/>
        </w:rPr>
        <w:t>项目章程</w:t>
      </w:r>
    </w:p>
    <w:p w:rsidR="00ED34F3" w:rsidRDefault="00ED34F3">
      <w:pPr>
        <w:ind w:firstLine="420"/>
        <w:jc w:val="center"/>
        <w:rPr>
          <w:sz w:val="36"/>
        </w:rPr>
      </w:pPr>
    </w:p>
    <w:p w:rsidR="00ED34F3" w:rsidRDefault="0022185D">
      <w:pPr>
        <w:pStyle w:val="a4"/>
        <w:numPr>
          <w:ilvl w:val="0"/>
          <w:numId w:val="1"/>
        </w:numPr>
        <w:ind w:firstLineChars="0"/>
        <w:rPr>
          <w:b/>
          <w:sz w:val="28"/>
          <w:szCs w:val="28"/>
        </w:rPr>
      </w:pPr>
      <w:r>
        <w:rPr>
          <w:rFonts w:hint="eastAsia"/>
          <w:b/>
          <w:sz w:val="28"/>
          <w:szCs w:val="28"/>
        </w:rPr>
        <w:t>项目名称</w:t>
      </w:r>
    </w:p>
    <w:p w:rsidR="00ED34F3" w:rsidRDefault="00A83931">
      <w:pPr>
        <w:pStyle w:val="a4"/>
        <w:ind w:left="420" w:firstLineChars="0" w:firstLine="0"/>
        <w:rPr>
          <w:sz w:val="28"/>
          <w:szCs w:val="28"/>
        </w:rPr>
      </w:pPr>
      <w:r>
        <w:rPr>
          <w:rFonts w:hint="eastAsia"/>
          <w:sz w:val="28"/>
          <w:szCs w:val="28"/>
        </w:rPr>
        <w:t>明心心理咨询网站</w:t>
      </w:r>
    </w:p>
    <w:p w:rsidR="00ED34F3" w:rsidRDefault="0022185D">
      <w:pPr>
        <w:pStyle w:val="a4"/>
        <w:numPr>
          <w:ilvl w:val="0"/>
          <w:numId w:val="1"/>
        </w:numPr>
        <w:ind w:firstLineChars="0"/>
        <w:rPr>
          <w:b/>
          <w:sz w:val="28"/>
          <w:szCs w:val="28"/>
        </w:rPr>
      </w:pPr>
      <w:r>
        <w:rPr>
          <w:rFonts w:hint="eastAsia"/>
          <w:b/>
          <w:sz w:val="28"/>
          <w:szCs w:val="28"/>
        </w:rPr>
        <w:t>项目经理</w:t>
      </w:r>
    </w:p>
    <w:p w:rsidR="00ED34F3" w:rsidRDefault="00A83931">
      <w:pPr>
        <w:ind w:left="420"/>
        <w:rPr>
          <w:sz w:val="28"/>
          <w:szCs w:val="28"/>
        </w:rPr>
      </w:pPr>
      <w:r>
        <w:rPr>
          <w:rFonts w:hint="eastAsia"/>
          <w:sz w:val="28"/>
          <w:szCs w:val="28"/>
        </w:rPr>
        <w:t>张春辉</w:t>
      </w:r>
    </w:p>
    <w:p w:rsidR="00ED34F3" w:rsidRDefault="0022185D">
      <w:pPr>
        <w:pStyle w:val="a4"/>
        <w:numPr>
          <w:ilvl w:val="0"/>
          <w:numId w:val="1"/>
        </w:numPr>
        <w:ind w:firstLineChars="0"/>
        <w:rPr>
          <w:b/>
          <w:sz w:val="28"/>
          <w:szCs w:val="28"/>
        </w:rPr>
      </w:pPr>
      <w:r>
        <w:rPr>
          <w:rFonts w:hint="eastAsia"/>
          <w:b/>
          <w:sz w:val="28"/>
          <w:szCs w:val="28"/>
        </w:rPr>
        <w:t>项目背景</w:t>
      </w:r>
    </w:p>
    <w:p w:rsidR="00A83931" w:rsidRDefault="00A83931">
      <w:pPr>
        <w:ind w:left="420" w:firstLine="420"/>
        <w:rPr>
          <w:b/>
          <w:sz w:val="28"/>
          <w:szCs w:val="28"/>
        </w:rPr>
      </w:pPr>
      <w:r>
        <w:rPr>
          <w:rFonts w:hint="eastAsia"/>
          <w:sz w:val="28"/>
          <w:szCs w:val="28"/>
        </w:rPr>
        <w:t>在我国社会变革和经济发展的过程中，每一个人都面临着日益激烈的生存竞争和发展竞争，告诉变化的社会和经济环境已经成为对大众心理素质最为现实的挑战。但心理咨询实体店仍存在诸多不足，比如难以推广活动或者咨询成本较高。</w:t>
      </w:r>
    </w:p>
    <w:p w:rsidR="00ED34F3" w:rsidRDefault="0022185D">
      <w:pPr>
        <w:pStyle w:val="a4"/>
        <w:numPr>
          <w:ilvl w:val="0"/>
          <w:numId w:val="1"/>
        </w:numPr>
        <w:ind w:firstLineChars="0"/>
        <w:rPr>
          <w:b/>
          <w:sz w:val="28"/>
          <w:szCs w:val="28"/>
        </w:rPr>
      </w:pPr>
      <w:r>
        <w:rPr>
          <w:rFonts w:hint="eastAsia"/>
          <w:b/>
          <w:sz w:val="28"/>
          <w:szCs w:val="28"/>
        </w:rPr>
        <w:t>项目目标</w:t>
      </w:r>
    </w:p>
    <w:p w:rsidR="00ED34F3" w:rsidRDefault="0022185D">
      <w:pPr>
        <w:ind w:left="420" w:firstLine="420"/>
        <w:rPr>
          <w:b/>
          <w:sz w:val="28"/>
          <w:szCs w:val="28"/>
        </w:rPr>
      </w:pPr>
      <w:r>
        <w:rPr>
          <w:rFonts w:hint="eastAsia"/>
          <w:sz w:val="28"/>
          <w:szCs w:val="28"/>
        </w:rPr>
        <w:t>建设并运营</w:t>
      </w:r>
      <w:r w:rsidR="004E0702">
        <w:rPr>
          <w:rFonts w:hint="eastAsia"/>
          <w:sz w:val="28"/>
          <w:szCs w:val="28"/>
        </w:rPr>
        <w:t>以心理咨询为主要功能的在线咨询网站，并适当扩展其他功能。</w:t>
      </w:r>
    </w:p>
    <w:p w:rsidR="00ED34F3" w:rsidRDefault="0022185D">
      <w:pPr>
        <w:pStyle w:val="a4"/>
        <w:numPr>
          <w:ilvl w:val="0"/>
          <w:numId w:val="1"/>
        </w:numPr>
        <w:ind w:firstLineChars="0"/>
        <w:rPr>
          <w:b/>
          <w:sz w:val="28"/>
          <w:szCs w:val="28"/>
        </w:rPr>
      </w:pPr>
      <w:r>
        <w:rPr>
          <w:rFonts w:hint="eastAsia"/>
          <w:b/>
          <w:sz w:val="28"/>
          <w:szCs w:val="28"/>
        </w:rPr>
        <w:t>项目范围</w:t>
      </w:r>
    </w:p>
    <w:p w:rsidR="00ED34F3" w:rsidRDefault="004E0702">
      <w:pPr>
        <w:pStyle w:val="a4"/>
        <w:numPr>
          <w:ilvl w:val="1"/>
          <w:numId w:val="1"/>
        </w:numPr>
        <w:ind w:firstLineChars="0"/>
        <w:rPr>
          <w:sz w:val="28"/>
          <w:szCs w:val="28"/>
        </w:rPr>
      </w:pPr>
      <w:r>
        <w:rPr>
          <w:rFonts w:hint="eastAsia"/>
          <w:sz w:val="28"/>
          <w:szCs w:val="28"/>
        </w:rPr>
        <w:t>咨询业务</w:t>
      </w:r>
      <w:r w:rsidR="0022185D">
        <w:rPr>
          <w:rFonts w:hint="eastAsia"/>
          <w:sz w:val="28"/>
          <w:szCs w:val="28"/>
        </w:rPr>
        <w:t>：</w:t>
      </w:r>
      <w:r>
        <w:rPr>
          <w:rFonts w:hint="eastAsia"/>
          <w:sz w:val="28"/>
          <w:szCs w:val="28"/>
        </w:rPr>
        <w:t>在线咨询，及时倾听</w:t>
      </w:r>
      <w:r w:rsidR="0022185D">
        <w:rPr>
          <w:rFonts w:hint="eastAsia"/>
          <w:sz w:val="28"/>
          <w:szCs w:val="28"/>
        </w:rPr>
        <w:t>；</w:t>
      </w:r>
    </w:p>
    <w:p w:rsidR="00ED34F3" w:rsidRDefault="004E0702">
      <w:pPr>
        <w:pStyle w:val="a4"/>
        <w:numPr>
          <w:ilvl w:val="1"/>
          <w:numId w:val="1"/>
        </w:numPr>
        <w:ind w:firstLineChars="0"/>
        <w:rPr>
          <w:sz w:val="28"/>
          <w:szCs w:val="28"/>
        </w:rPr>
      </w:pPr>
      <w:r>
        <w:rPr>
          <w:rFonts w:hint="eastAsia"/>
          <w:sz w:val="28"/>
          <w:szCs w:val="28"/>
        </w:rPr>
        <w:t>课程功能</w:t>
      </w:r>
      <w:r w:rsidR="0022185D">
        <w:rPr>
          <w:rFonts w:hint="eastAsia"/>
          <w:sz w:val="28"/>
          <w:szCs w:val="28"/>
        </w:rPr>
        <w:t>：</w:t>
      </w:r>
      <w:r>
        <w:rPr>
          <w:rFonts w:hint="eastAsia"/>
          <w:sz w:val="28"/>
          <w:szCs w:val="28"/>
        </w:rPr>
        <w:t>课程的购买与发布</w:t>
      </w:r>
      <w:r w:rsidR="0022185D">
        <w:rPr>
          <w:rFonts w:hint="eastAsia"/>
          <w:sz w:val="28"/>
          <w:szCs w:val="28"/>
        </w:rPr>
        <w:t>；</w:t>
      </w:r>
    </w:p>
    <w:p w:rsidR="00ED34F3" w:rsidRDefault="004E0702">
      <w:pPr>
        <w:pStyle w:val="a4"/>
        <w:numPr>
          <w:ilvl w:val="1"/>
          <w:numId w:val="1"/>
        </w:numPr>
        <w:ind w:firstLineChars="0"/>
        <w:rPr>
          <w:sz w:val="28"/>
          <w:szCs w:val="28"/>
        </w:rPr>
      </w:pPr>
      <w:r>
        <w:rPr>
          <w:rFonts w:hint="eastAsia"/>
          <w:sz w:val="28"/>
          <w:szCs w:val="28"/>
        </w:rPr>
        <w:t>扩展</w:t>
      </w:r>
      <w:r w:rsidR="0022185D">
        <w:rPr>
          <w:rFonts w:hint="eastAsia"/>
          <w:sz w:val="28"/>
          <w:szCs w:val="28"/>
        </w:rPr>
        <w:t>功能：</w:t>
      </w:r>
      <w:r>
        <w:rPr>
          <w:rFonts w:hint="eastAsia"/>
          <w:sz w:val="28"/>
          <w:szCs w:val="28"/>
        </w:rPr>
        <w:t>文章阅读，日记</w:t>
      </w:r>
      <w:r w:rsidR="0022185D">
        <w:rPr>
          <w:rFonts w:hint="eastAsia"/>
          <w:sz w:val="28"/>
          <w:szCs w:val="28"/>
        </w:rPr>
        <w:t>；</w:t>
      </w:r>
    </w:p>
    <w:p w:rsidR="00ED34F3" w:rsidRDefault="004E0702">
      <w:pPr>
        <w:pStyle w:val="a4"/>
        <w:numPr>
          <w:ilvl w:val="1"/>
          <w:numId w:val="1"/>
        </w:numPr>
        <w:ind w:firstLineChars="0"/>
        <w:rPr>
          <w:sz w:val="28"/>
          <w:szCs w:val="28"/>
        </w:rPr>
      </w:pPr>
      <w:r>
        <w:rPr>
          <w:rFonts w:hint="eastAsia"/>
          <w:sz w:val="28"/>
          <w:szCs w:val="28"/>
        </w:rPr>
        <w:t>咨询师</w:t>
      </w:r>
      <w:r w:rsidR="0022185D">
        <w:rPr>
          <w:rFonts w:hint="eastAsia"/>
          <w:sz w:val="28"/>
          <w:szCs w:val="28"/>
        </w:rPr>
        <w:t>功能：</w:t>
      </w:r>
      <w:r>
        <w:rPr>
          <w:rFonts w:hint="eastAsia"/>
          <w:sz w:val="28"/>
          <w:szCs w:val="28"/>
        </w:rPr>
        <w:t>文章发表，课程上传，发布可咨询时间</w:t>
      </w:r>
      <w:r>
        <w:rPr>
          <w:sz w:val="28"/>
          <w:szCs w:val="28"/>
        </w:rPr>
        <w:t xml:space="preserve"> </w:t>
      </w:r>
    </w:p>
    <w:p w:rsidR="00ED34F3" w:rsidRDefault="0022185D">
      <w:pPr>
        <w:pStyle w:val="a4"/>
        <w:numPr>
          <w:ilvl w:val="0"/>
          <w:numId w:val="1"/>
        </w:numPr>
        <w:ind w:firstLineChars="0"/>
        <w:rPr>
          <w:b/>
          <w:sz w:val="28"/>
          <w:szCs w:val="28"/>
        </w:rPr>
      </w:pPr>
      <w:r>
        <w:rPr>
          <w:rFonts w:hint="eastAsia"/>
          <w:b/>
          <w:sz w:val="28"/>
          <w:szCs w:val="28"/>
        </w:rPr>
        <w:t>进度</w:t>
      </w:r>
    </w:p>
    <w:p w:rsidR="00FE649D" w:rsidRDefault="00FE649D" w:rsidP="00FE649D">
      <w:pPr>
        <w:ind w:leftChars="200" w:left="420"/>
        <w:rPr>
          <w:sz w:val="28"/>
          <w:szCs w:val="28"/>
        </w:rPr>
      </w:pPr>
      <w:r>
        <w:rPr>
          <w:rFonts w:hint="eastAsia"/>
          <w:sz w:val="28"/>
          <w:szCs w:val="28"/>
        </w:rPr>
        <w:t>2018</w:t>
      </w:r>
      <w:r>
        <w:rPr>
          <w:rFonts w:hint="eastAsia"/>
          <w:sz w:val="28"/>
          <w:szCs w:val="28"/>
        </w:rPr>
        <w:t>．</w:t>
      </w:r>
      <w:r>
        <w:rPr>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FE649D" w:rsidRDefault="00FE649D" w:rsidP="00FE649D">
      <w:pPr>
        <w:pStyle w:val="a4"/>
        <w:widowControl w:val="0"/>
        <w:numPr>
          <w:ilvl w:val="0"/>
          <w:numId w:val="2"/>
        </w:numPr>
        <w:spacing w:line="240" w:lineRule="auto"/>
        <w:ind w:firstLineChars="0"/>
        <w:rPr>
          <w:sz w:val="28"/>
          <w:szCs w:val="28"/>
        </w:rPr>
      </w:pPr>
      <w:r>
        <w:rPr>
          <w:sz w:val="28"/>
          <w:szCs w:val="28"/>
        </w:rPr>
        <w:lastRenderedPageBreak/>
        <w:t>10.</w:t>
      </w:r>
      <w:r>
        <w:rPr>
          <w:rFonts w:hint="eastAsia"/>
          <w:sz w:val="28"/>
          <w:szCs w:val="28"/>
        </w:rPr>
        <w:t>5</w:t>
      </w:r>
      <w:bookmarkStart w:id="0" w:name="_GoBack"/>
      <w:bookmarkEnd w:id="0"/>
      <w:r>
        <w:rPr>
          <w:rFonts w:hint="eastAsia"/>
          <w:sz w:val="28"/>
          <w:szCs w:val="28"/>
        </w:rPr>
        <w:t>前核心团队沟通两次，确定合作模式和分工（任务分配及需求分析，数据库结构模型）；</w:t>
      </w:r>
    </w:p>
    <w:p w:rsidR="00FE649D" w:rsidRDefault="00FE649D" w:rsidP="00FE649D">
      <w:pPr>
        <w:pStyle w:val="a4"/>
        <w:widowControl w:val="0"/>
        <w:numPr>
          <w:ilvl w:val="0"/>
          <w:numId w:val="2"/>
        </w:numPr>
        <w:spacing w:line="240" w:lineRule="auto"/>
        <w:ind w:firstLineChars="0"/>
        <w:rPr>
          <w:sz w:val="28"/>
          <w:szCs w:val="28"/>
        </w:rPr>
      </w:pPr>
      <w:r>
        <w:rPr>
          <w:rFonts w:hint="eastAsia"/>
          <w:sz w:val="28"/>
          <w:szCs w:val="28"/>
        </w:rPr>
        <w:t>9.10</w:t>
      </w:r>
      <w:r>
        <w:rPr>
          <w:rFonts w:hint="eastAsia"/>
          <w:sz w:val="28"/>
          <w:szCs w:val="28"/>
        </w:rPr>
        <w:t>进行第三次需求分析，第三次讨论数据库结构；</w:t>
      </w:r>
    </w:p>
    <w:p w:rsidR="00FE649D" w:rsidRDefault="00FE649D" w:rsidP="00FE649D">
      <w:pPr>
        <w:pStyle w:val="a4"/>
        <w:widowControl w:val="0"/>
        <w:numPr>
          <w:ilvl w:val="0"/>
          <w:numId w:val="2"/>
        </w:numPr>
        <w:spacing w:line="240" w:lineRule="auto"/>
        <w:ind w:firstLineChars="0"/>
        <w:rPr>
          <w:sz w:val="28"/>
          <w:szCs w:val="28"/>
        </w:rPr>
      </w:pPr>
      <w:r>
        <w:rPr>
          <w:rFonts w:hint="eastAsia"/>
          <w:sz w:val="28"/>
          <w:szCs w:val="28"/>
        </w:rPr>
        <w:t>9</w:t>
      </w:r>
      <w:r>
        <w:rPr>
          <w:sz w:val="28"/>
          <w:szCs w:val="28"/>
        </w:rPr>
        <w:t>.15</w:t>
      </w:r>
      <w:r>
        <w:rPr>
          <w:rFonts w:hint="eastAsia"/>
          <w:sz w:val="28"/>
          <w:szCs w:val="28"/>
        </w:rPr>
        <w:t>进行数据库结构设计</w:t>
      </w:r>
      <w:r>
        <w:rPr>
          <w:sz w:val="28"/>
          <w:szCs w:val="28"/>
        </w:rPr>
        <w:t xml:space="preserve"> </w:t>
      </w:r>
    </w:p>
    <w:p w:rsidR="00FE649D" w:rsidRDefault="00FE649D" w:rsidP="00FE649D">
      <w:pPr>
        <w:pStyle w:val="a4"/>
        <w:widowControl w:val="0"/>
        <w:numPr>
          <w:ilvl w:val="0"/>
          <w:numId w:val="2"/>
        </w:numPr>
        <w:spacing w:line="240" w:lineRule="auto"/>
        <w:ind w:firstLineChars="0"/>
        <w:rPr>
          <w:sz w:val="28"/>
          <w:szCs w:val="28"/>
        </w:rPr>
      </w:pPr>
      <w:r>
        <w:rPr>
          <w:sz w:val="28"/>
          <w:szCs w:val="28"/>
        </w:rPr>
        <w:t>10.</w:t>
      </w:r>
      <w:r>
        <w:rPr>
          <w:rFonts w:hint="eastAsia"/>
          <w:sz w:val="28"/>
          <w:szCs w:val="28"/>
        </w:rPr>
        <w:t>20</w:t>
      </w:r>
      <w:r>
        <w:rPr>
          <w:rFonts w:hint="eastAsia"/>
          <w:sz w:val="28"/>
          <w:szCs w:val="28"/>
        </w:rPr>
        <w:t>利用小</w:t>
      </w:r>
      <w:r>
        <w:rPr>
          <w:rFonts w:hint="eastAsia"/>
          <w:sz w:val="28"/>
          <w:szCs w:val="28"/>
        </w:rPr>
        <w:t>p</w:t>
      </w:r>
      <w:r>
        <w:rPr>
          <w:sz w:val="28"/>
          <w:szCs w:val="28"/>
        </w:rPr>
        <w:t>iu</w:t>
      </w:r>
      <w:r>
        <w:rPr>
          <w:rFonts w:hint="eastAsia"/>
          <w:sz w:val="28"/>
          <w:szCs w:val="28"/>
        </w:rPr>
        <w:t>完成产品原型的设计；</w:t>
      </w:r>
    </w:p>
    <w:p w:rsidR="00FE649D" w:rsidRDefault="00FE649D" w:rsidP="00FE649D">
      <w:pPr>
        <w:pStyle w:val="a4"/>
        <w:widowControl w:val="0"/>
        <w:numPr>
          <w:ilvl w:val="0"/>
          <w:numId w:val="2"/>
        </w:numPr>
        <w:spacing w:line="240" w:lineRule="auto"/>
        <w:ind w:firstLineChars="0"/>
        <w:rPr>
          <w:sz w:val="28"/>
          <w:szCs w:val="28"/>
        </w:rPr>
      </w:pPr>
      <w:r>
        <w:rPr>
          <w:sz w:val="28"/>
          <w:szCs w:val="28"/>
        </w:rPr>
        <w:t>10</w:t>
      </w:r>
      <w:r>
        <w:rPr>
          <w:rFonts w:hint="eastAsia"/>
          <w:sz w:val="28"/>
          <w:szCs w:val="28"/>
        </w:rPr>
        <w:t>.25</w:t>
      </w:r>
      <w:r>
        <w:rPr>
          <w:rFonts w:hint="eastAsia"/>
          <w:sz w:val="28"/>
          <w:szCs w:val="28"/>
        </w:rPr>
        <w:t>完成</w:t>
      </w:r>
      <w:r>
        <w:rPr>
          <w:rFonts w:hint="eastAsia"/>
          <w:sz w:val="28"/>
          <w:szCs w:val="28"/>
        </w:rPr>
        <w:t>web</w:t>
      </w:r>
      <w:r>
        <w:rPr>
          <w:rFonts w:hint="eastAsia"/>
          <w:sz w:val="28"/>
          <w:szCs w:val="28"/>
        </w:rPr>
        <w:t>设计规范、网站开发规范文档；</w:t>
      </w:r>
    </w:p>
    <w:p w:rsidR="00FE649D" w:rsidRDefault="00FE649D" w:rsidP="00FE649D">
      <w:pPr>
        <w:pStyle w:val="a4"/>
        <w:widowControl w:val="0"/>
        <w:numPr>
          <w:ilvl w:val="0"/>
          <w:numId w:val="2"/>
        </w:numPr>
        <w:spacing w:line="240" w:lineRule="auto"/>
        <w:ind w:firstLineChars="0"/>
        <w:rPr>
          <w:sz w:val="28"/>
          <w:szCs w:val="28"/>
        </w:rPr>
      </w:pPr>
      <w:r>
        <w:rPr>
          <w:rFonts w:hint="eastAsia"/>
          <w:sz w:val="28"/>
          <w:szCs w:val="28"/>
        </w:rPr>
        <w:t>9.30</w:t>
      </w:r>
      <w:r>
        <w:rPr>
          <w:rFonts w:hint="eastAsia"/>
          <w:sz w:val="28"/>
          <w:szCs w:val="28"/>
        </w:rPr>
        <w:t>前确定下一阶段任务的细化安排；</w:t>
      </w:r>
    </w:p>
    <w:p w:rsidR="00FE649D" w:rsidRDefault="00FE649D" w:rsidP="00FE649D">
      <w:pPr>
        <w:ind w:firstLine="420"/>
        <w:rPr>
          <w:sz w:val="28"/>
          <w:szCs w:val="28"/>
        </w:rPr>
      </w:pPr>
      <w:r>
        <w:rPr>
          <w:rFonts w:hint="eastAsia"/>
          <w:sz w:val="28"/>
          <w:szCs w:val="28"/>
        </w:rPr>
        <w:t>2018</w:t>
      </w:r>
      <w:r>
        <w:rPr>
          <w:rFonts w:hint="eastAsia"/>
          <w:sz w:val="28"/>
          <w:szCs w:val="28"/>
        </w:rPr>
        <w:t>．</w:t>
      </w:r>
      <w:r>
        <w:rPr>
          <w:rFonts w:hint="eastAsia"/>
          <w:sz w:val="28"/>
          <w:szCs w:val="28"/>
        </w:rPr>
        <w:t>1</w:t>
      </w:r>
      <w:r>
        <w:rPr>
          <w:sz w:val="28"/>
          <w:szCs w:val="28"/>
        </w:rPr>
        <w:t>1</w:t>
      </w:r>
      <w:r>
        <w:rPr>
          <w:rFonts w:hint="eastAsia"/>
          <w:sz w:val="28"/>
          <w:szCs w:val="28"/>
        </w:rPr>
        <w:t>月：产品的需求细化、产品设计细化。</w:t>
      </w:r>
    </w:p>
    <w:p w:rsidR="00FE649D" w:rsidRDefault="00FE649D" w:rsidP="00FE649D">
      <w:pPr>
        <w:ind w:firstLine="420"/>
        <w:rPr>
          <w:sz w:val="28"/>
          <w:szCs w:val="28"/>
        </w:rPr>
      </w:pPr>
      <w:r>
        <w:rPr>
          <w:sz w:val="28"/>
          <w:szCs w:val="28"/>
        </w:rPr>
        <w:tab/>
      </w:r>
      <w:r>
        <w:rPr>
          <w:sz w:val="28"/>
          <w:szCs w:val="28"/>
        </w:rPr>
        <w:tab/>
      </w:r>
      <w:r>
        <w:rPr>
          <w:rFonts w:hint="eastAsia"/>
          <w:sz w:val="28"/>
          <w:szCs w:val="28"/>
        </w:rPr>
        <w:t>前端开发开始</w:t>
      </w:r>
    </w:p>
    <w:p w:rsidR="00FE649D" w:rsidRDefault="00FE649D" w:rsidP="00FE649D">
      <w:pPr>
        <w:ind w:firstLine="420"/>
        <w:rPr>
          <w:sz w:val="28"/>
          <w:szCs w:val="28"/>
        </w:rPr>
      </w:pPr>
      <w:r>
        <w:rPr>
          <w:sz w:val="28"/>
          <w:szCs w:val="28"/>
        </w:rPr>
        <w:tab/>
      </w:r>
      <w:r>
        <w:rPr>
          <w:sz w:val="28"/>
          <w:szCs w:val="28"/>
        </w:rPr>
        <w:tab/>
        <w:t>11.7</w:t>
      </w:r>
      <w:r>
        <w:rPr>
          <w:rFonts w:hint="eastAsia"/>
          <w:sz w:val="28"/>
          <w:szCs w:val="28"/>
        </w:rPr>
        <w:t>项目模块分解，进行实训开发阶段。</w:t>
      </w:r>
    </w:p>
    <w:p w:rsidR="00FE649D" w:rsidRDefault="00FE649D" w:rsidP="00FE649D">
      <w:pPr>
        <w:ind w:leftChars="200" w:left="420"/>
        <w:rPr>
          <w:sz w:val="28"/>
          <w:szCs w:val="28"/>
        </w:rPr>
      </w:pPr>
      <w:r>
        <w:rPr>
          <w:rFonts w:hint="eastAsia"/>
          <w:sz w:val="28"/>
          <w:szCs w:val="28"/>
        </w:rPr>
        <w:t>2018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月：组建网站建设团队，进入攻坚克难期；</w:t>
      </w:r>
    </w:p>
    <w:p w:rsidR="00FE649D" w:rsidRDefault="00FE649D" w:rsidP="00FE649D">
      <w:pPr>
        <w:rPr>
          <w:sz w:val="28"/>
          <w:szCs w:val="28"/>
        </w:rPr>
      </w:pPr>
      <w:r>
        <w:rPr>
          <w:sz w:val="28"/>
          <w:szCs w:val="28"/>
        </w:rPr>
        <w:tab/>
      </w:r>
      <w:r>
        <w:rPr>
          <w:sz w:val="28"/>
          <w:szCs w:val="28"/>
        </w:rPr>
        <w:tab/>
      </w:r>
      <w:r>
        <w:rPr>
          <w:sz w:val="28"/>
          <w:szCs w:val="28"/>
        </w:rPr>
        <w:tab/>
      </w:r>
      <w:r>
        <w:rPr>
          <w:rFonts w:hint="eastAsia"/>
          <w:sz w:val="28"/>
          <w:szCs w:val="28"/>
        </w:rPr>
        <w:t>用户端开发</w:t>
      </w:r>
    </w:p>
    <w:p w:rsidR="00FE649D" w:rsidRDefault="00FE649D" w:rsidP="00FE649D">
      <w:pPr>
        <w:rPr>
          <w:sz w:val="28"/>
          <w:szCs w:val="28"/>
        </w:rPr>
      </w:pPr>
      <w:r>
        <w:rPr>
          <w:sz w:val="28"/>
          <w:szCs w:val="28"/>
        </w:rPr>
        <w:tab/>
      </w:r>
      <w:r>
        <w:rPr>
          <w:sz w:val="28"/>
          <w:szCs w:val="28"/>
        </w:rPr>
        <w:tab/>
      </w:r>
      <w:r>
        <w:rPr>
          <w:sz w:val="28"/>
          <w:szCs w:val="28"/>
        </w:rPr>
        <w:tab/>
        <w:t>Codereview</w:t>
      </w:r>
    </w:p>
    <w:p w:rsidR="00FE649D" w:rsidRDefault="00FE649D" w:rsidP="00FE649D">
      <w:pPr>
        <w:rPr>
          <w:sz w:val="28"/>
          <w:szCs w:val="28"/>
        </w:rPr>
      </w:pPr>
      <w:r>
        <w:rPr>
          <w:sz w:val="28"/>
          <w:szCs w:val="28"/>
        </w:rPr>
        <w:t xml:space="preserve">    </w:t>
      </w:r>
      <w:r>
        <w:rPr>
          <w:sz w:val="28"/>
          <w:szCs w:val="28"/>
        </w:rPr>
        <w:tab/>
      </w:r>
      <w:r>
        <w:rPr>
          <w:sz w:val="28"/>
          <w:szCs w:val="28"/>
        </w:rPr>
        <w:tab/>
      </w:r>
      <w:r>
        <w:rPr>
          <w:rFonts w:hint="eastAsia"/>
          <w:sz w:val="28"/>
          <w:szCs w:val="28"/>
        </w:rPr>
        <w:t>教师端开发</w:t>
      </w:r>
    </w:p>
    <w:p w:rsidR="00FE649D" w:rsidRDefault="00FE649D" w:rsidP="00FE649D">
      <w:pPr>
        <w:rPr>
          <w:sz w:val="28"/>
          <w:szCs w:val="28"/>
        </w:rPr>
      </w:pPr>
      <w:r>
        <w:rPr>
          <w:sz w:val="28"/>
          <w:szCs w:val="28"/>
        </w:rPr>
        <w:tab/>
      </w:r>
      <w:r>
        <w:rPr>
          <w:sz w:val="28"/>
          <w:szCs w:val="28"/>
        </w:rPr>
        <w:tab/>
      </w:r>
      <w:r>
        <w:rPr>
          <w:sz w:val="28"/>
          <w:szCs w:val="28"/>
        </w:rPr>
        <w:tab/>
      </w:r>
      <w:r>
        <w:rPr>
          <w:rFonts w:hint="eastAsia"/>
          <w:sz w:val="28"/>
          <w:szCs w:val="28"/>
        </w:rPr>
        <w:t>项目整合</w:t>
      </w:r>
    </w:p>
    <w:p w:rsidR="00FE649D" w:rsidRDefault="00FE649D" w:rsidP="00FE649D">
      <w:pPr>
        <w:rPr>
          <w:sz w:val="28"/>
          <w:szCs w:val="28"/>
        </w:rPr>
      </w:pPr>
      <w:r>
        <w:rPr>
          <w:sz w:val="28"/>
          <w:szCs w:val="28"/>
        </w:rPr>
        <w:tab/>
      </w:r>
      <w:r>
        <w:rPr>
          <w:sz w:val="28"/>
          <w:szCs w:val="28"/>
        </w:rPr>
        <w:tab/>
      </w:r>
      <w:r>
        <w:rPr>
          <w:sz w:val="28"/>
          <w:szCs w:val="28"/>
        </w:rPr>
        <w:tab/>
      </w:r>
      <w:r>
        <w:rPr>
          <w:rFonts w:hint="eastAsia"/>
          <w:sz w:val="28"/>
          <w:szCs w:val="28"/>
        </w:rPr>
        <w:t>修改</w:t>
      </w:r>
      <w:r>
        <w:rPr>
          <w:rFonts w:hint="eastAsia"/>
          <w:sz w:val="28"/>
          <w:szCs w:val="28"/>
        </w:rPr>
        <w:t>bug</w:t>
      </w:r>
      <w:r>
        <w:rPr>
          <w:rFonts w:hint="eastAsia"/>
          <w:sz w:val="28"/>
          <w:szCs w:val="28"/>
        </w:rPr>
        <w:t>完善</w:t>
      </w:r>
      <w:r>
        <w:rPr>
          <w:sz w:val="28"/>
          <w:szCs w:val="28"/>
        </w:rPr>
        <w:tab/>
      </w:r>
    </w:p>
    <w:p w:rsidR="00FE649D" w:rsidRDefault="00FE649D" w:rsidP="00FE649D">
      <w:pPr>
        <w:rPr>
          <w:sz w:val="28"/>
          <w:szCs w:val="28"/>
        </w:rPr>
      </w:pPr>
      <w:r>
        <w:rPr>
          <w:sz w:val="28"/>
          <w:szCs w:val="28"/>
        </w:rPr>
        <w:tab/>
      </w:r>
      <w:r>
        <w:rPr>
          <w:sz w:val="28"/>
          <w:szCs w:val="28"/>
        </w:rPr>
        <w:tab/>
      </w:r>
      <w:r>
        <w:rPr>
          <w:sz w:val="28"/>
          <w:szCs w:val="28"/>
        </w:rPr>
        <w:tab/>
      </w:r>
    </w:p>
    <w:p w:rsidR="00FE649D" w:rsidRDefault="00FE649D" w:rsidP="00FE649D">
      <w:pPr>
        <w:rPr>
          <w:sz w:val="28"/>
          <w:szCs w:val="28"/>
        </w:rPr>
      </w:pPr>
      <w:r>
        <w:rPr>
          <w:sz w:val="28"/>
          <w:szCs w:val="28"/>
        </w:rPr>
        <w:t xml:space="preserve">   2019.1</w:t>
      </w:r>
    </w:p>
    <w:p w:rsidR="00FE649D" w:rsidRDefault="00FE649D" w:rsidP="00FE649D">
      <w:pPr>
        <w:rPr>
          <w:sz w:val="28"/>
          <w:szCs w:val="28"/>
        </w:rPr>
      </w:pPr>
      <w:r>
        <w:rPr>
          <w:sz w:val="28"/>
          <w:szCs w:val="28"/>
        </w:rPr>
        <w:t xml:space="preserve">   </w:t>
      </w:r>
      <w:r>
        <w:rPr>
          <w:sz w:val="28"/>
          <w:szCs w:val="28"/>
        </w:rPr>
        <w:tab/>
      </w:r>
      <w:r>
        <w:rPr>
          <w:sz w:val="28"/>
          <w:szCs w:val="28"/>
        </w:rPr>
        <w:tab/>
      </w:r>
      <w:r>
        <w:rPr>
          <w:rFonts w:hint="eastAsia"/>
          <w:sz w:val="28"/>
          <w:szCs w:val="28"/>
        </w:rPr>
        <w:t>小组项目展示</w:t>
      </w:r>
    </w:p>
    <w:p w:rsidR="00FE649D" w:rsidRDefault="00FE649D" w:rsidP="00FE649D">
      <w:r>
        <w:rPr>
          <w:sz w:val="28"/>
          <w:szCs w:val="28"/>
        </w:rPr>
        <w:tab/>
      </w:r>
      <w:r>
        <w:rPr>
          <w:sz w:val="28"/>
          <w:szCs w:val="28"/>
        </w:rPr>
        <w:tab/>
      </w:r>
      <w:r>
        <w:rPr>
          <w:sz w:val="28"/>
          <w:szCs w:val="28"/>
        </w:rPr>
        <w:tab/>
        <w:t>Github</w:t>
      </w:r>
      <w:r>
        <w:rPr>
          <w:rFonts w:hint="eastAsia"/>
          <w:sz w:val="28"/>
          <w:szCs w:val="28"/>
        </w:rPr>
        <w:t>提交，文档汇总，并整合到</w:t>
      </w:r>
      <w:r>
        <w:rPr>
          <w:rFonts w:hint="eastAsia"/>
          <w:sz w:val="28"/>
          <w:szCs w:val="28"/>
        </w:rPr>
        <w:t>g</w:t>
      </w:r>
      <w:r>
        <w:rPr>
          <w:sz w:val="28"/>
          <w:szCs w:val="28"/>
        </w:rPr>
        <w:t>ithub</w:t>
      </w:r>
      <w:r>
        <w:rPr>
          <w:rFonts w:hint="eastAsia"/>
          <w:sz w:val="28"/>
          <w:szCs w:val="28"/>
        </w:rPr>
        <w:t>仓库中。</w:t>
      </w:r>
    </w:p>
    <w:p w:rsidR="00FE649D" w:rsidRDefault="00FE649D">
      <w:pPr>
        <w:pStyle w:val="a4"/>
        <w:numPr>
          <w:ilvl w:val="0"/>
          <w:numId w:val="1"/>
        </w:numPr>
        <w:ind w:firstLineChars="0"/>
        <w:rPr>
          <w:b/>
          <w:sz w:val="28"/>
          <w:szCs w:val="28"/>
        </w:rPr>
      </w:pPr>
    </w:p>
    <w:p w:rsidR="00ED34F3" w:rsidRDefault="0022185D">
      <w:pPr>
        <w:pStyle w:val="a4"/>
        <w:numPr>
          <w:ilvl w:val="0"/>
          <w:numId w:val="1"/>
        </w:numPr>
        <w:ind w:firstLineChars="0"/>
        <w:rPr>
          <w:b/>
          <w:sz w:val="28"/>
          <w:szCs w:val="28"/>
        </w:rPr>
      </w:pPr>
      <w:r>
        <w:rPr>
          <w:rFonts w:hint="eastAsia"/>
          <w:b/>
          <w:sz w:val="28"/>
          <w:szCs w:val="28"/>
        </w:rPr>
        <w:t>签字</w:t>
      </w:r>
    </w:p>
    <w:p w:rsidR="00ED34F3" w:rsidRDefault="00ED34F3">
      <w:pPr>
        <w:pStyle w:val="a4"/>
        <w:ind w:left="420" w:firstLineChars="0" w:firstLine="0"/>
        <w:rPr>
          <w:sz w:val="28"/>
          <w:szCs w:val="28"/>
        </w:rPr>
      </w:pPr>
    </w:p>
    <w:p w:rsidR="00ED34F3" w:rsidRDefault="00ED34F3">
      <w:pPr>
        <w:rPr>
          <w:sz w:val="28"/>
          <w:szCs w:val="28"/>
        </w:rPr>
      </w:pPr>
    </w:p>
    <w:sectPr w:rsidR="00ED3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BD1" w:rsidRDefault="00DF6BD1" w:rsidP="00A83931">
      <w:pPr>
        <w:spacing w:line="240" w:lineRule="auto"/>
      </w:pPr>
      <w:r>
        <w:separator/>
      </w:r>
    </w:p>
  </w:endnote>
  <w:endnote w:type="continuationSeparator" w:id="0">
    <w:p w:rsidR="00DF6BD1" w:rsidRDefault="00DF6BD1" w:rsidP="00A83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BD1" w:rsidRDefault="00DF6BD1" w:rsidP="00A83931">
      <w:pPr>
        <w:spacing w:line="240" w:lineRule="auto"/>
      </w:pPr>
      <w:r>
        <w:separator/>
      </w:r>
    </w:p>
  </w:footnote>
  <w:footnote w:type="continuationSeparator" w:id="0">
    <w:p w:rsidR="00DF6BD1" w:rsidRDefault="00DF6BD1" w:rsidP="00A839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185D"/>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0702"/>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83931"/>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DF6BD1"/>
    <w:rsid w:val="00E33212"/>
    <w:rsid w:val="00E354F3"/>
    <w:rsid w:val="00E525CF"/>
    <w:rsid w:val="00E54F21"/>
    <w:rsid w:val="00E82444"/>
    <w:rsid w:val="00E836DE"/>
    <w:rsid w:val="00E95D4A"/>
    <w:rsid w:val="00EA404D"/>
    <w:rsid w:val="00EB1B9B"/>
    <w:rsid w:val="00ED34F3"/>
    <w:rsid w:val="00EF409B"/>
    <w:rsid w:val="00F071A6"/>
    <w:rsid w:val="00F16479"/>
    <w:rsid w:val="00F1740E"/>
    <w:rsid w:val="00F27678"/>
    <w:rsid w:val="00F372A4"/>
    <w:rsid w:val="00F72F0F"/>
    <w:rsid w:val="00F74E88"/>
    <w:rsid w:val="00F76CDB"/>
    <w:rsid w:val="00FB3F82"/>
    <w:rsid w:val="00FC69AD"/>
    <w:rsid w:val="00FE649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53202"/>
  <w15:docId w15:val="{673BCB76-4D55-4DB4-BB8A-C6EAA321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A839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83931"/>
    <w:rPr>
      <w:kern w:val="2"/>
      <w:sz w:val="18"/>
      <w:szCs w:val="18"/>
    </w:rPr>
  </w:style>
  <w:style w:type="paragraph" w:styleId="a7">
    <w:name w:val="footer"/>
    <w:basedOn w:val="a"/>
    <w:link w:val="a8"/>
    <w:uiPriority w:val="99"/>
    <w:unhideWhenUsed/>
    <w:rsid w:val="00A83931"/>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839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12</cp:revision>
  <dcterms:created xsi:type="dcterms:W3CDTF">2012-08-30T07:04:00Z</dcterms:created>
  <dcterms:modified xsi:type="dcterms:W3CDTF">2019-03-21T09:03:00Z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