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ED" w:rsidRPr="008A3EED" w:rsidRDefault="008A3EED" w:rsidP="008A3EED">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547A01">
        <w:rPr>
          <w:rFonts w:ascii="Times New Roman" w:eastAsia="Times New Roman" w:hAnsi="Times New Roman" w:cs="Times New Roman"/>
          <w:b/>
          <w:bCs/>
          <w:kern w:val="36"/>
          <w:sz w:val="32"/>
          <w:szCs w:val="32"/>
        </w:rPr>
        <w:t>PHÒNG VÀ ĐIỀU TRỊ TIỂU ĐƯỜNG Ở NGƯỜI TRÊN 50 TUỔI THEO Y HỌC CỔ TRUYỀN</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25" style="width:0;height:1.5pt" o:hralign="center" o:hrstd="t" o:hr="t" fillcolor="#a0a0a0" stroked="f"/>
        </w:pict>
      </w:r>
    </w:p>
    <w:p w:rsidR="008A3EED" w:rsidRPr="008A3EED" w:rsidRDefault="008A3EED" w:rsidP="008A3EED">
      <w:pPr>
        <w:spacing w:before="100" w:beforeAutospacing="1" w:after="100" w:afterAutospacing="1" w:line="240" w:lineRule="auto"/>
        <w:outlineLvl w:val="1"/>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yellow"/>
        </w:rPr>
        <w:t>1. Giới Thiệu</w: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1.1. Tổng quan về bệnh Tiểu đường</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Tiểu đường (Đái tháo đường) là bệnh rối loạn chuyển hóa mãn tính, đặc trưng bởi tình trạng đường huyết tăng cao kéo dài. Nếu không kiểm soát tốt có thể dẫn đến biến chứng tim mạch, thần kinh, mắt, thận...</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 xml:space="preserve">Theo Y học cổ truyền (YHCT), tiểu đường thuộc phạm vi chứng </w:t>
      </w:r>
      <w:r w:rsidRPr="00547A01">
        <w:rPr>
          <w:rFonts w:ascii="Times New Roman" w:eastAsia="Times New Roman" w:hAnsi="Times New Roman" w:cs="Times New Roman"/>
          <w:b/>
          <w:bCs/>
          <w:sz w:val="28"/>
          <w:szCs w:val="28"/>
        </w:rPr>
        <w:t>Tiêu Khát</w:t>
      </w:r>
      <w:r w:rsidRPr="008A3EED">
        <w:rPr>
          <w:rFonts w:ascii="Times New Roman" w:eastAsia="Times New Roman" w:hAnsi="Times New Roman" w:cs="Times New Roman"/>
          <w:sz w:val="28"/>
          <w:szCs w:val="28"/>
        </w:rPr>
        <w:t xml:space="preserve"> (ăn nhiều – uống nhiều – tiểu nhiều – sút cân), nguyên nhân do </w:t>
      </w:r>
      <w:r w:rsidRPr="00547A01">
        <w:rPr>
          <w:rFonts w:ascii="Times New Roman" w:eastAsia="Times New Roman" w:hAnsi="Times New Roman" w:cs="Times New Roman"/>
          <w:b/>
          <w:bCs/>
          <w:sz w:val="28"/>
          <w:szCs w:val="28"/>
        </w:rPr>
        <w:t>Âm hư, Tân dịch hao tổn</w:t>
      </w:r>
      <w:r w:rsidRPr="008A3EED">
        <w:rPr>
          <w:rFonts w:ascii="Times New Roman" w:eastAsia="Times New Roman" w:hAnsi="Times New Roman" w:cs="Times New Roman"/>
          <w:sz w:val="28"/>
          <w:szCs w:val="28"/>
        </w:rPr>
        <w:t xml:space="preserve">, liên quan đến </w:t>
      </w:r>
      <w:r w:rsidRPr="00547A01">
        <w:rPr>
          <w:rFonts w:ascii="Times New Roman" w:eastAsia="Times New Roman" w:hAnsi="Times New Roman" w:cs="Times New Roman"/>
          <w:b/>
          <w:bCs/>
          <w:sz w:val="28"/>
          <w:szCs w:val="28"/>
        </w:rPr>
        <w:t>Phế – Vị – Thận</w:t>
      </w:r>
      <w:r w:rsidRPr="008A3EED">
        <w:rPr>
          <w:rFonts w:ascii="Times New Roman" w:eastAsia="Times New Roman" w:hAnsi="Times New Roman" w:cs="Times New Roman"/>
          <w:sz w:val="28"/>
          <w:szCs w:val="28"/>
        </w:rPr>
        <w:t xml:space="preserve"> bị tổn thương.</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26" style="width:0;height:1.5pt" o:hralign="center" o:hrstd="t" o:hr="t" fillcolor="#a0a0a0" stroked="f"/>
        </w:pic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1.2. Triệu chứng thường gặp</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Khát nước nhiều, uống liên tục nhưng vẫn khô miệng</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Ăn nhiều, nhanh đói nhưng người gầy sút</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Tiểu nhiều lần, tiểu đêm, tiểu nước trong</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Mệt mỏi, da khô, thị lực giảm, tê bì chân tay</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27" style="width:0;height:1.5pt" o:hralign="center" o:hrstd="t" o:hr="t" fillcolor="#a0a0a0" stroked="f"/>
        </w:pic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1.3. Mục tiêu bài viết</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Hiểu rõ nguyên nhân – cơ chế bệnh theo YHCT</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Hướng dẫn sinh hoạt – ăn uống – luyện tập điều hòa đường huyết</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Gợi ý bài tập, thực đơn theo mùa hỗ trợ ổn định lâu dài</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28" style="width:0;height:1.5pt" o:hralign="center" o:hrstd="t" o:hr="t" fillcolor="#a0a0a0" stroked="f"/>
        </w:pict>
      </w:r>
    </w:p>
    <w:p w:rsidR="008A3EED" w:rsidRPr="008A3EED" w:rsidRDefault="008A3EED" w:rsidP="008A3EED">
      <w:pPr>
        <w:spacing w:before="100" w:beforeAutospacing="1" w:after="100" w:afterAutospacing="1" w:line="240" w:lineRule="auto"/>
        <w:outlineLvl w:val="1"/>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yellow"/>
        </w:rPr>
        <w:t>2. Kiến Thức Tạng Phủ và Ảnh Hưởng Tuổi Tác Đến Tiểu Đường</w: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2.1. Vai trò của tạng phủ theo YHCT</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lastRenderedPageBreak/>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Phế âm hư</w:t>
      </w:r>
      <w:r w:rsidRPr="008A3EED">
        <w:rPr>
          <w:rFonts w:ascii="Times New Roman" w:eastAsia="Times New Roman" w:hAnsi="Times New Roman" w:cs="Times New Roman"/>
          <w:sz w:val="28"/>
          <w:szCs w:val="28"/>
        </w:rPr>
        <w:t xml:space="preserve"> – chủ khô, khi Phế âm không đủ, tân dịch hao tổn, gây khát nước nhiều, nóng trong.</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Tỳ hư, Vị nhiệt</w:t>
      </w:r>
      <w:r w:rsidRPr="008A3EED">
        <w:rPr>
          <w:rFonts w:ascii="Times New Roman" w:eastAsia="Times New Roman" w:hAnsi="Times New Roman" w:cs="Times New Roman"/>
          <w:sz w:val="28"/>
          <w:szCs w:val="28"/>
        </w:rPr>
        <w:t xml:space="preserve"> – Tỳ không vận hóa tốt, Vị tích nhiệt, gây ăn nhiều, đói nhanh, tiêu hóa rối loạn.</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Thận âm hư</w:t>
      </w:r>
      <w:r w:rsidRPr="008A3EED">
        <w:rPr>
          <w:rFonts w:ascii="Times New Roman" w:eastAsia="Times New Roman" w:hAnsi="Times New Roman" w:cs="Times New Roman"/>
          <w:sz w:val="28"/>
          <w:szCs w:val="28"/>
        </w:rPr>
        <w:t xml:space="preserve"> – Không giữ được khí hóa, tiểu tiện nhiều, người mệt mỏi, gầy sút.</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Can khí uất kết</w:t>
      </w:r>
      <w:r w:rsidRPr="008A3EED">
        <w:rPr>
          <w:rFonts w:ascii="Times New Roman" w:eastAsia="Times New Roman" w:hAnsi="Times New Roman" w:cs="Times New Roman"/>
          <w:sz w:val="28"/>
          <w:szCs w:val="28"/>
        </w:rPr>
        <w:t xml:space="preserve"> – Làm khí huyết kém lưu thông, dẫn đến mệt mỏi, rối loạn nội tiết.</w: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2.2. Ảnh hưởng của tuổi tác</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 xml:space="preserve">Sau tuổi 50, </w:t>
      </w:r>
      <w:r w:rsidRPr="00547A01">
        <w:rPr>
          <w:rFonts w:ascii="Times New Roman" w:eastAsia="Times New Roman" w:hAnsi="Times New Roman" w:cs="Times New Roman"/>
          <w:b/>
          <w:bCs/>
          <w:sz w:val="28"/>
          <w:szCs w:val="28"/>
        </w:rPr>
        <w:t>Thận khí suy</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rPr>
        <w:t>âm huyết giảm</w:t>
      </w:r>
      <w:r w:rsidRPr="008A3EED">
        <w:rPr>
          <w:rFonts w:ascii="Times New Roman" w:eastAsia="Times New Roman" w:hAnsi="Times New Roman" w:cs="Times New Roman"/>
          <w:sz w:val="28"/>
          <w:szCs w:val="28"/>
        </w:rPr>
        <w:t>, chức năng nội tạng yếu đi. Việc chuyển hóa đường trong máu bị rối loạn. Đồng thời, stress và thói quen ăn uống tích lũy trong nhiều năm góp phần khiến bệnh dễ xuất hiện và khó kiểm soát hơn.</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29" style="width:0;height:1.5pt" o:hralign="center" o:hrstd="t" o:hr="t" fillcolor="#a0a0a0" stroked="f"/>
        </w:pict>
      </w:r>
    </w:p>
    <w:p w:rsidR="008A3EED" w:rsidRPr="008A3EED" w:rsidRDefault="008A3EED" w:rsidP="008A3EED">
      <w:pPr>
        <w:spacing w:before="100" w:beforeAutospacing="1" w:after="100" w:afterAutospacing="1" w:line="240" w:lineRule="auto"/>
        <w:outlineLvl w:val="1"/>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yellow"/>
        </w:rPr>
        <w:t>3. Hướng Dẫn Sinh Hoạt Hỗ Trợ Ổn Định Đường Huyết</w: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3.1. Lịch sinh hoạt gợi ý</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rPr>
        <w:t>5:30 – 7:00 sáng</w:t>
      </w:r>
      <w:r w:rsidRPr="008A3EED">
        <w:rPr>
          <w:rFonts w:ascii="Times New Roman" w:eastAsia="Times New Roman" w:hAnsi="Times New Roman" w:cs="Times New Roman"/>
          <w:sz w:val="28"/>
          <w:szCs w:val="28"/>
        </w:rPr>
        <w:t>: Dậy sớm, uống 1 cốc nước ấm, tập thở nhẹ, đi bộ 15 phút.</w:t>
      </w:r>
      <w:r w:rsidRPr="008A3EED">
        <w:rPr>
          <w:rFonts w:ascii="Times New Roman" w:eastAsia="Times New Roman" w:hAnsi="Times New Roman" w:cs="Times New Roman"/>
          <w:sz w:val="28"/>
          <w:szCs w:val="28"/>
        </w:rPr>
        <w:br/>
        <w:t xml:space="preserve">⏰ </w:t>
      </w:r>
      <w:r w:rsidRPr="00547A01">
        <w:rPr>
          <w:rFonts w:ascii="Times New Roman" w:eastAsia="Times New Roman" w:hAnsi="Times New Roman" w:cs="Times New Roman"/>
          <w:b/>
          <w:bCs/>
          <w:sz w:val="28"/>
          <w:szCs w:val="28"/>
        </w:rPr>
        <w:t>7:30 – 8:30</w:t>
      </w:r>
      <w:r w:rsidRPr="008A3EED">
        <w:rPr>
          <w:rFonts w:ascii="Times New Roman" w:eastAsia="Times New Roman" w:hAnsi="Times New Roman" w:cs="Times New Roman"/>
          <w:sz w:val="28"/>
          <w:szCs w:val="28"/>
        </w:rPr>
        <w:t>: Ăn sáng thanh đạm: cháo yến mạch, trứng luộc, rau hấp.</w:t>
      </w:r>
      <w:r w:rsidRPr="008A3EED">
        <w:rPr>
          <w:rFonts w:ascii="Times New Roman" w:eastAsia="Times New Roman" w:hAnsi="Times New Roman" w:cs="Times New Roman"/>
          <w:sz w:val="28"/>
          <w:szCs w:val="28"/>
        </w:rPr>
        <w:br/>
        <w:t xml:space="preserve">⏰ </w:t>
      </w:r>
      <w:r w:rsidRPr="00547A01">
        <w:rPr>
          <w:rFonts w:ascii="Times New Roman" w:eastAsia="Times New Roman" w:hAnsi="Times New Roman" w:cs="Times New Roman"/>
          <w:b/>
          <w:bCs/>
          <w:sz w:val="28"/>
          <w:szCs w:val="28"/>
        </w:rPr>
        <w:t>9:00 – 11:00</w:t>
      </w:r>
      <w:r w:rsidRPr="008A3EED">
        <w:rPr>
          <w:rFonts w:ascii="Times New Roman" w:eastAsia="Times New Roman" w:hAnsi="Times New Roman" w:cs="Times New Roman"/>
          <w:sz w:val="28"/>
          <w:szCs w:val="28"/>
        </w:rPr>
        <w:t>: Làm việc nhẹ, hít thở đều, tránh lo âu.</w:t>
      </w:r>
      <w:r w:rsidRPr="008A3EED">
        <w:rPr>
          <w:rFonts w:ascii="Times New Roman" w:eastAsia="Times New Roman" w:hAnsi="Times New Roman" w:cs="Times New Roman"/>
          <w:sz w:val="28"/>
          <w:szCs w:val="28"/>
        </w:rPr>
        <w:br/>
        <w:t xml:space="preserve">⏰ </w:t>
      </w:r>
      <w:r w:rsidRPr="00547A01">
        <w:rPr>
          <w:rFonts w:ascii="Times New Roman" w:eastAsia="Times New Roman" w:hAnsi="Times New Roman" w:cs="Times New Roman"/>
          <w:b/>
          <w:bCs/>
          <w:sz w:val="28"/>
          <w:szCs w:val="28"/>
        </w:rPr>
        <w:t>12:00 – 13:00</w:t>
      </w:r>
      <w:r w:rsidRPr="008A3EED">
        <w:rPr>
          <w:rFonts w:ascii="Times New Roman" w:eastAsia="Times New Roman" w:hAnsi="Times New Roman" w:cs="Times New Roman"/>
          <w:sz w:val="28"/>
          <w:szCs w:val="28"/>
        </w:rPr>
        <w:t>: Ăn trưa vừa đủ, không ăn quá no. Nghỉ ngơi 30 phút.</w:t>
      </w:r>
      <w:r w:rsidRPr="008A3EED">
        <w:rPr>
          <w:rFonts w:ascii="Times New Roman" w:eastAsia="Times New Roman" w:hAnsi="Times New Roman" w:cs="Times New Roman"/>
          <w:sz w:val="28"/>
          <w:szCs w:val="28"/>
        </w:rPr>
        <w:br/>
        <w:t xml:space="preserve">⏰ </w:t>
      </w:r>
      <w:r w:rsidRPr="00547A01">
        <w:rPr>
          <w:rFonts w:ascii="Times New Roman" w:eastAsia="Times New Roman" w:hAnsi="Times New Roman" w:cs="Times New Roman"/>
          <w:b/>
          <w:bCs/>
          <w:sz w:val="28"/>
          <w:szCs w:val="28"/>
        </w:rPr>
        <w:t>15:00 – 16:00</w:t>
      </w:r>
      <w:r w:rsidRPr="008A3EED">
        <w:rPr>
          <w:rFonts w:ascii="Times New Roman" w:eastAsia="Times New Roman" w:hAnsi="Times New Roman" w:cs="Times New Roman"/>
          <w:sz w:val="28"/>
          <w:szCs w:val="28"/>
        </w:rPr>
        <w:t>: Uống trà thảo mộc, đi bộ chậm hoặc tập khí công, yoga.</w:t>
      </w:r>
      <w:r w:rsidRPr="008A3EED">
        <w:rPr>
          <w:rFonts w:ascii="Times New Roman" w:eastAsia="Times New Roman" w:hAnsi="Times New Roman" w:cs="Times New Roman"/>
          <w:sz w:val="28"/>
          <w:szCs w:val="28"/>
        </w:rPr>
        <w:br/>
        <w:t xml:space="preserve">⏰ </w:t>
      </w:r>
      <w:r w:rsidRPr="00547A01">
        <w:rPr>
          <w:rFonts w:ascii="Times New Roman" w:eastAsia="Times New Roman" w:hAnsi="Times New Roman" w:cs="Times New Roman"/>
          <w:b/>
          <w:bCs/>
          <w:sz w:val="28"/>
          <w:szCs w:val="28"/>
        </w:rPr>
        <w:t>18:00 – 19:00</w:t>
      </w:r>
      <w:r w:rsidRPr="008A3EED">
        <w:rPr>
          <w:rFonts w:ascii="Times New Roman" w:eastAsia="Times New Roman" w:hAnsi="Times New Roman" w:cs="Times New Roman"/>
          <w:sz w:val="28"/>
          <w:szCs w:val="28"/>
        </w:rPr>
        <w:t>: Ăn tối nhẹ, hạn chế tinh bột, tăng rau xanh, đậu.</w:t>
      </w:r>
      <w:r w:rsidRPr="008A3EED">
        <w:rPr>
          <w:rFonts w:ascii="Times New Roman" w:eastAsia="Times New Roman" w:hAnsi="Times New Roman" w:cs="Times New Roman"/>
          <w:sz w:val="28"/>
          <w:szCs w:val="28"/>
        </w:rPr>
        <w:br/>
        <w:t xml:space="preserve">⏰ </w:t>
      </w:r>
      <w:r w:rsidRPr="00547A01">
        <w:rPr>
          <w:rFonts w:ascii="Times New Roman" w:eastAsia="Times New Roman" w:hAnsi="Times New Roman" w:cs="Times New Roman"/>
          <w:b/>
          <w:bCs/>
          <w:sz w:val="28"/>
          <w:szCs w:val="28"/>
        </w:rPr>
        <w:t>20:00 – 21:30</w:t>
      </w:r>
      <w:r w:rsidRPr="008A3EED">
        <w:rPr>
          <w:rFonts w:ascii="Times New Roman" w:eastAsia="Times New Roman" w:hAnsi="Times New Roman" w:cs="Times New Roman"/>
          <w:sz w:val="28"/>
          <w:szCs w:val="28"/>
        </w:rPr>
        <w:t>: Ngâm chân nước ấm gừng – muối, đọc sách, thư giãn.</w:t>
      </w:r>
      <w:r w:rsidRPr="008A3EED">
        <w:rPr>
          <w:rFonts w:ascii="Times New Roman" w:eastAsia="Times New Roman" w:hAnsi="Times New Roman" w:cs="Times New Roman"/>
          <w:sz w:val="28"/>
          <w:szCs w:val="28"/>
        </w:rPr>
        <w:br/>
        <w:t xml:space="preserve">⏰ </w:t>
      </w:r>
      <w:r w:rsidRPr="00547A01">
        <w:rPr>
          <w:rFonts w:ascii="Times New Roman" w:eastAsia="Times New Roman" w:hAnsi="Times New Roman" w:cs="Times New Roman"/>
          <w:b/>
          <w:bCs/>
          <w:sz w:val="28"/>
          <w:szCs w:val="28"/>
        </w:rPr>
        <w:t>22:00</w:t>
      </w:r>
      <w:r w:rsidRPr="008A3EED">
        <w:rPr>
          <w:rFonts w:ascii="Times New Roman" w:eastAsia="Times New Roman" w:hAnsi="Times New Roman" w:cs="Times New Roman"/>
          <w:sz w:val="28"/>
          <w:szCs w:val="28"/>
        </w:rPr>
        <w:t>: Ngủ sớm, tránh dùng điện thoại quá khuya.</w: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3.2. Điều cần tránh</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Căng thẳng kéo dài, nóng giận</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Ăn đêm, thức khuya</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Lười vận động</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Uống nước ngọt, nước có gas, ăn đồ nhiều dầu mỡ</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Ăn quá nhanh hoặc bỏ bữa</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30" style="width:0;height:1.5pt" o:hralign="center" o:hrstd="t" o:hr="t" fillcolor="#a0a0a0" stroked="f"/>
        </w:pict>
      </w:r>
    </w:p>
    <w:p w:rsidR="008A3EED" w:rsidRPr="008A3EED" w:rsidRDefault="008A3EED" w:rsidP="008A3EED">
      <w:pPr>
        <w:spacing w:before="100" w:beforeAutospacing="1" w:after="100" w:afterAutospacing="1" w:line="240" w:lineRule="auto"/>
        <w:outlineLvl w:val="1"/>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yellow"/>
        </w:rPr>
        <w:t>4. Bài Tập Hỗ Trợ Ổn Định Đường Huyết</w:t>
      </w:r>
    </w:p>
    <w:p w:rsidR="008A3EED" w:rsidRPr="00547A01" w:rsidRDefault="008A3EED" w:rsidP="008A3EED">
      <w:pPr>
        <w:pStyle w:val="Heading3"/>
        <w:rPr>
          <w:sz w:val="28"/>
          <w:szCs w:val="28"/>
        </w:rPr>
      </w:pPr>
      <w:r w:rsidRPr="00547A01">
        <w:rPr>
          <w:rStyle w:val="Strong"/>
          <w:b/>
          <w:bCs/>
          <w:sz w:val="28"/>
          <w:szCs w:val="28"/>
          <w:highlight w:val="cyan"/>
        </w:rPr>
        <w:lastRenderedPageBreak/>
        <w:t>4.1. Yoga &amp; Thở thiền</w:t>
      </w:r>
    </w:p>
    <w:p w:rsidR="008A3EED" w:rsidRPr="00547A01" w:rsidRDefault="008A3EED" w:rsidP="008A3EED">
      <w:pPr>
        <w:pStyle w:val="NormalWeb"/>
        <w:rPr>
          <w:sz w:val="28"/>
          <w:szCs w:val="28"/>
        </w:rPr>
      </w:pP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Tư thế Ngọn Núi</w:t>
      </w:r>
      <w:r w:rsidRPr="00547A01">
        <w:rPr>
          <w:rStyle w:val="Strong"/>
          <w:sz w:val="28"/>
          <w:szCs w:val="28"/>
        </w:rPr>
        <w:t xml:space="preserve"> (Tadasana)</w:t>
      </w:r>
    </w:p>
    <w:p w:rsidR="008A3EED" w:rsidRPr="00547A01" w:rsidRDefault="008A3EED" w:rsidP="008A3EED">
      <w:pPr>
        <w:pStyle w:val="NormalWeb"/>
        <w:numPr>
          <w:ilvl w:val="0"/>
          <w:numId w:val="5"/>
        </w:numPr>
        <w:rPr>
          <w:sz w:val="28"/>
          <w:szCs w:val="28"/>
        </w:rPr>
      </w:pPr>
      <w:r w:rsidRPr="00547A01">
        <w:rPr>
          <w:sz w:val="28"/>
          <w:szCs w:val="28"/>
        </w:rPr>
        <w:t>Đứng thẳng, hai bàn chân sát nhau, hai tay chắp trước ngực.</w:t>
      </w:r>
    </w:p>
    <w:p w:rsidR="008A3EED" w:rsidRPr="00547A01" w:rsidRDefault="008A3EED" w:rsidP="008A3EED">
      <w:pPr>
        <w:pStyle w:val="NormalWeb"/>
        <w:numPr>
          <w:ilvl w:val="0"/>
          <w:numId w:val="5"/>
        </w:numPr>
        <w:rPr>
          <w:sz w:val="28"/>
          <w:szCs w:val="28"/>
        </w:rPr>
      </w:pPr>
      <w:r w:rsidRPr="00547A01">
        <w:rPr>
          <w:sz w:val="28"/>
          <w:szCs w:val="28"/>
        </w:rPr>
        <w:t>Hít sâu, giữ thẳng lưng, đầu cổ, giữ tư thế trong 30 giây – 1 phút.</w:t>
      </w:r>
    </w:p>
    <w:p w:rsidR="008A3EED" w:rsidRPr="00547A01" w:rsidRDefault="008A3EED" w:rsidP="008A3EED">
      <w:pPr>
        <w:pStyle w:val="NormalWeb"/>
        <w:numPr>
          <w:ilvl w:val="0"/>
          <w:numId w:val="5"/>
        </w:numPr>
        <w:rPr>
          <w:sz w:val="28"/>
          <w:szCs w:val="28"/>
        </w:rPr>
      </w:pPr>
      <w:r w:rsidRPr="00547A01">
        <w:rPr>
          <w:sz w:val="28"/>
          <w:szCs w:val="28"/>
        </w:rPr>
        <w:t>Tập trung vào hơi thở giúp thư giãn, điều hòa khí huyết, ổn định nội tiết.</w:t>
      </w:r>
    </w:p>
    <w:p w:rsidR="008A3EED" w:rsidRPr="00547A01" w:rsidRDefault="008A3EED" w:rsidP="008A3EED">
      <w:pPr>
        <w:pStyle w:val="NormalWeb"/>
        <w:rPr>
          <w:sz w:val="28"/>
          <w:szCs w:val="28"/>
        </w:rPr>
      </w:pP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Tư thế Em bé</w:t>
      </w:r>
      <w:r w:rsidRPr="00547A01">
        <w:rPr>
          <w:rStyle w:val="Strong"/>
          <w:sz w:val="28"/>
          <w:szCs w:val="28"/>
        </w:rPr>
        <w:t xml:space="preserve"> (Child's Pose)</w:t>
      </w:r>
    </w:p>
    <w:p w:rsidR="008A3EED" w:rsidRPr="00547A01" w:rsidRDefault="008A3EED" w:rsidP="008A3EED">
      <w:pPr>
        <w:pStyle w:val="NormalWeb"/>
        <w:numPr>
          <w:ilvl w:val="0"/>
          <w:numId w:val="6"/>
        </w:numPr>
        <w:rPr>
          <w:sz w:val="28"/>
          <w:szCs w:val="28"/>
        </w:rPr>
      </w:pPr>
      <w:r w:rsidRPr="00547A01">
        <w:rPr>
          <w:sz w:val="28"/>
          <w:szCs w:val="28"/>
        </w:rPr>
        <w:t>Quỳ gối, ngồi lên gót chân, cúi người về trước, trán chạm sàn, tay duỗi thẳng.</w:t>
      </w:r>
    </w:p>
    <w:p w:rsidR="008A3EED" w:rsidRPr="00547A01" w:rsidRDefault="008A3EED" w:rsidP="008A3EED">
      <w:pPr>
        <w:pStyle w:val="NormalWeb"/>
        <w:numPr>
          <w:ilvl w:val="0"/>
          <w:numId w:val="6"/>
        </w:numPr>
        <w:rPr>
          <w:sz w:val="28"/>
          <w:szCs w:val="28"/>
        </w:rPr>
      </w:pPr>
      <w:r w:rsidRPr="00547A01">
        <w:rPr>
          <w:sz w:val="28"/>
          <w:szCs w:val="28"/>
        </w:rPr>
        <w:t>Giữ 1–2 phút giúp thư giãn cột sống, gan, thận, giảm căng thẳng.</w:t>
      </w:r>
    </w:p>
    <w:p w:rsidR="008A3EED" w:rsidRPr="00547A01" w:rsidRDefault="008A3EED" w:rsidP="008A3EED">
      <w:pPr>
        <w:pStyle w:val="NormalWeb"/>
        <w:rPr>
          <w:sz w:val="28"/>
          <w:szCs w:val="28"/>
        </w:rPr>
      </w:pP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Tư thế Mèo – Bò</w:t>
      </w:r>
      <w:r w:rsidRPr="00547A01">
        <w:rPr>
          <w:rStyle w:val="Strong"/>
          <w:sz w:val="28"/>
          <w:szCs w:val="28"/>
        </w:rPr>
        <w:t xml:space="preserve"> (Cat-Cow)</w:t>
      </w:r>
    </w:p>
    <w:p w:rsidR="008A3EED" w:rsidRPr="00547A01" w:rsidRDefault="008A3EED" w:rsidP="008A3EED">
      <w:pPr>
        <w:pStyle w:val="NormalWeb"/>
        <w:numPr>
          <w:ilvl w:val="0"/>
          <w:numId w:val="7"/>
        </w:numPr>
        <w:rPr>
          <w:sz w:val="28"/>
          <w:szCs w:val="28"/>
        </w:rPr>
      </w:pPr>
      <w:r w:rsidRPr="00547A01">
        <w:rPr>
          <w:sz w:val="28"/>
          <w:szCs w:val="28"/>
        </w:rPr>
        <w:t>Chống 2 tay và gối xuống sàn, lưng song song mặt đất.</w:t>
      </w:r>
    </w:p>
    <w:p w:rsidR="008A3EED" w:rsidRPr="00547A01" w:rsidRDefault="008A3EED" w:rsidP="008A3EED">
      <w:pPr>
        <w:pStyle w:val="NormalWeb"/>
        <w:numPr>
          <w:ilvl w:val="0"/>
          <w:numId w:val="7"/>
        </w:numPr>
        <w:rPr>
          <w:sz w:val="28"/>
          <w:szCs w:val="28"/>
        </w:rPr>
      </w:pPr>
      <w:r w:rsidRPr="00547A01">
        <w:rPr>
          <w:sz w:val="28"/>
          <w:szCs w:val="28"/>
        </w:rPr>
        <w:t>Hít vào ngẩng đầu, võng lưng (Tư thế Bò).</w:t>
      </w:r>
    </w:p>
    <w:p w:rsidR="008A3EED" w:rsidRPr="00547A01" w:rsidRDefault="008A3EED" w:rsidP="008A3EED">
      <w:pPr>
        <w:pStyle w:val="NormalWeb"/>
        <w:numPr>
          <w:ilvl w:val="0"/>
          <w:numId w:val="7"/>
        </w:numPr>
        <w:rPr>
          <w:sz w:val="28"/>
          <w:szCs w:val="28"/>
        </w:rPr>
      </w:pPr>
      <w:r w:rsidRPr="00547A01">
        <w:rPr>
          <w:sz w:val="28"/>
          <w:szCs w:val="28"/>
        </w:rPr>
        <w:t>Thở ra, cúi đầu, gù lưng (Tư thế Mèo).</w:t>
      </w:r>
    </w:p>
    <w:p w:rsidR="008A3EED" w:rsidRPr="00547A01" w:rsidRDefault="008A3EED" w:rsidP="008A3EED">
      <w:pPr>
        <w:pStyle w:val="NormalWeb"/>
        <w:numPr>
          <w:ilvl w:val="0"/>
          <w:numId w:val="7"/>
        </w:numPr>
        <w:rPr>
          <w:sz w:val="28"/>
          <w:szCs w:val="28"/>
        </w:rPr>
      </w:pPr>
      <w:r w:rsidRPr="00547A01">
        <w:rPr>
          <w:sz w:val="28"/>
          <w:szCs w:val="28"/>
        </w:rPr>
        <w:t>Lặp lại 5–10 lần giúp lưu thông khí huyết vùng bụng – hỗ trợ gan, tỳ, vị.</w:t>
      </w:r>
    </w:p>
    <w:p w:rsidR="008A3EED" w:rsidRPr="00547A01" w:rsidRDefault="008A3EED" w:rsidP="008A3EED">
      <w:pPr>
        <w:pStyle w:val="NormalWeb"/>
        <w:rPr>
          <w:sz w:val="28"/>
          <w:szCs w:val="28"/>
        </w:rPr>
      </w:pP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Thở bụng – Thở Đan Điền</w:t>
      </w:r>
    </w:p>
    <w:p w:rsidR="008A3EED" w:rsidRPr="00547A01" w:rsidRDefault="008A3EED" w:rsidP="008A3EED">
      <w:pPr>
        <w:pStyle w:val="NormalWeb"/>
        <w:numPr>
          <w:ilvl w:val="0"/>
          <w:numId w:val="8"/>
        </w:numPr>
        <w:rPr>
          <w:sz w:val="28"/>
          <w:szCs w:val="28"/>
        </w:rPr>
      </w:pPr>
      <w:r w:rsidRPr="00547A01">
        <w:rPr>
          <w:sz w:val="28"/>
          <w:szCs w:val="28"/>
        </w:rPr>
        <w:t>Ngồi hoặc nằm thoải mái, tay đặt lên bụng dưới.</w:t>
      </w:r>
    </w:p>
    <w:p w:rsidR="008A3EED" w:rsidRPr="00547A01" w:rsidRDefault="008A3EED" w:rsidP="008A3EED">
      <w:pPr>
        <w:pStyle w:val="NormalWeb"/>
        <w:numPr>
          <w:ilvl w:val="0"/>
          <w:numId w:val="8"/>
        </w:numPr>
        <w:rPr>
          <w:sz w:val="28"/>
          <w:szCs w:val="28"/>
        </w:rPr>
      </w:pPr>
      <w:r w:rsidRPr="00547A01">
        <w:rPr>
          <w:sz w:val="28"/>
          <w:szCs w:val="28"/>
        </w:rPr>
        <w:t>Hít sâu bằng mũi, đẩy bụng phồng lên.</w:t>
      </w:r>
    </w:p>
    <w:p w:rsidR="008A3EED" w:rsidRPr="00547A01" w:rsidRDefault="008A3EED" w:rsidP="008A3EED">
      <w:pPr>
        <w:pStyle w:val="NormalWeb"/>
        <w:numPr>
          <w:ilvl w:val="0"/>
          <w:numId w:val="8"/>
        </w:numPr>
        <w:rPr>
          <w:sz w:val="28"/>
          <w:szCs w:val="28"/>
        </w:rPr>
      </w:pPr>
      <w:r w:rsidRPr="00547A01">
        <w:rPr>
          <w:sz w:val="28"/>
          <w:szCs w:val="28"/>
        </w:rPr>
        <w:t>Giữ hơi 2 giây, thở ra bằng miệng, cảm nhận bụng xẹp xuống.</w:t>
      </w:r>
    </w:p>
    <w:p w:rsidR="008A3EED" w:rsidRPr="00547A01" w:rsidRDefault="008A3EED" w:rsidP="008A3EED">
      <w:pPr>
        <w:pStyle w:val="NormalWeb"/>
        <w:numPr>
          <w:ilvl w:val="0"/>
          <w:numId w:val="8"/>
        </w:numPr>
        <w:rPr>
          <w:sz w:val="28"/>
          <w:szCs w:val="28"/>
        </w:rPr>
      </w:pPr>
      <w:r w:rsidRPr="00547A01">
        <w:rPr>
          <w:sz w:val="28"/>
          <w:szCs w:val="28"/>
        </w:rPr>
        <w:t>Lặp lại 10–15 nhịp mỗi sáng – tối giúp điều hòa thần kinh, ổn định đường huyết.</w:t>
      </w:r>
    </w:p>
    <w:p w:rsidR="008A3EED" w:rsidRPr="00547A01" w:rsidRDefault="008A3EED" w:rsidP="008A3EED">
      <w:pPr>
        <w:pStyle w:val="Heading3"/>
        <w:rPr>
          <w:sz w:val="28"/>
          <w:szCs w:val="28"/>
        </w:rPr>
      </w:pPr>
      <w:r w:rsidRPr="00547A01">
        <w:rPr>
          <w:rStyle w:val="Strong"/>
          <w:b/>
          <w:bCs/>
          <w:sz w:val="28"/>
          <w:szCs w:val="28"/>
          <w:highlight w:val="cyan"/>
        </w:rPr>
        <w:t>4.2. Khí công – Dưỡng sinh</w:t>
      </w:r>
    </w:p>
    <w:p w:rsidR="008A3EED" w:rsidRPr="00547A01" w:rsidRDefault="008A3EED" w:rsidP="008A3EED">
      <w:pPr>
        <w:pStyle w:val="NormalWeb"/>
        <w:rPr>
          <w:sz w:val="28"/>
          <w:szCs w:val="28"/>
        </w:rPr>
      </w:pP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Vỗ tay – Xoay cổ tay – Gập gối nhẹ</w:t>
      </w:r>
    </w:p>
    <w:p w:rsidR="008A3EED" w:rsidRPr="00547A01" w:rsidRDefault="008A3EED" w:rsidP="008A3EED">
      <w:pPr>
        <w:pStyle w:val="NormalWeb"/>
        <w:numPr>
          <w:ilvl w:val="0"/>
          <w:numId w:val="9"/>
        </w:numPr>
        <w:rPr>
          <w:sz w:val="28"/>
          <w:szCs w:val="28"/>
        </w:rPr>
      </w:pPr>
      <w:r w:rsidRPr="00547A01">
        <w:rPr>
          <w:sz w:val="28"/>
          <w:szCs w:val="28"/>
        </w:rPr>
        <w:t>Vỗ tay 36 lần, xoay cổ tay 10 vòng, gập gối nhịp nhàng.</w:t>
      </w:r>
    </w:p>
    <w:p w:rsidR="008A3EED" w:rsidRPr="00547A01" w:rsidRDefault="008A3EED" w:rsidP="008A3EED">
      <w:pPr>
        <w:pStyle w:val="NormalWeb"/>
        <w:numPr>
          <w:ilvl w:val="0"/>
          <w:numId w:val="9"/>
        </w:numPr>
        <w:rPr>
          <w:sz w:val="28"/>
          <w:szCs w:val="28"/>
        </w:rPr>
      </w:pPr>
      <w:r w:rsidRPr="00547A01">
        <w:rPr>
          <w:sz w:val="28"/>
          <w:szCs w:val="28"/>
        </w:rPr>
        <w:t>Tập mỗi sáng giúp tăng lưu thông khí huyết, giảm tê bì, hỗ trợ chuyển hóa.</w:t>
      </w:r>
    </w:p>
    <w:p w:rsidR="008A3EED" w:rsidRPr="00547A01" w:rsidRDefault="008A3EED" w:rsidP="008A3EED">
      <w:pPr>
        <w:pStyle w:val="NormalWeb"/>
        <w:rPr>
          <w:sz w:val="28"/>
          <w:szCs w:val="28"/>
        </w:rPr>
      </w:pP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Khí công 7 động tác dưỡng Can – Tỳ – Thận</w:t>
      </w:r>
    </w:p>
    <w:p w:rsidR="008A3EED" w:rsidRPr="00547A01" w:rsidRDefault="008A3EED" w:rsidP="008A3EED">
      <w:pPr>
        <w:pStyle w:val="NormalWeb"/>
        <w:numPr>
          <w:ilvl w:val="0"/>
          <w:numId w:val="10"/>
        </w:numPr>
        <w:rPr>
          <w:sz w:val="28"/>
          <w:szCs w:val="28"/>
        </w:rPr>
      </w:pPr>
      <w:r w:rsidRPr="00547A01">
        <w:rPr>
          <w:sz w:val="28"/>
          <w:szCs w:val="28"/>
        </w:rPr>
        <w:t>Bao gồm động tác: giãn gân cốt, vươn tay – đạp chân, vỗ lưng, xoa bụng, đẩy khí.</w:t>
      </w:r>
    </w:p>
    <w:p w:rsidR="008A3EED" w:rsidRPr="00547A01" w:rsidRDefault="008A3EED" w:rsidP="008A3EED">
      <w:pPr>
        <w:pStyle w:val="NormalWeb"/>
        <w:numPr>
          <w:ilvl w:val="0"/>
          <w:numId w:val="10"/>
        </w:numPr>
        <w:rPr>
          <w:sz w:val="28"/>
          <w:szCs w:val="28"/>
        </w:rPr>
      </w:pPr>
      <w:r w:rsidRPr="00547A01">
        <w:rPr>
          <w:sz w:val="28"/>
          <w:szCs w:val="28"/>
        </w:rPr>
        <w:t>Mỗi động tác tập 1–2 phút, đều đặn mỗi sáng.</w:t>
      </w:r>
    </w:p>
    <w:p w:rsidR="008A3EED" w:rsidRPr="00547A01" w:rsidRDefault="008A3EED" w:rsidP="008A3EED">
      <w:pPr>
        <w:pStyle w:val="Heading3"/>
        <w:rPr>
          <w:sz w:val="28"/>
          <w:szCs w:val="28"/>
        </w:rPr>
      </w:pPr>
      <w:r w:rsidRPr="00547A01">
        <w:rPr>
          <w:rStyle w:val="Strong"/>
          <w:b/>
          <w:bCs/>
          <w:sz w:val="28"/>
          <w:szCs w:val="28"/>
          <w:highlight w:val="cyan"/>
        </w:rPr>
        <w:lastRenderedPageBreak/>
        <w:t>4.3. Bấm huyệt hỗ trợ</w:t>
      </w:r>
    </w:p>
    <w:p w:rsidR="008A3EED" w:rsidRPr="00547A01" w:rsidRDefault="008A3EED" w:rsidP="008A3EED">
      <w:pPr>
        <w:pStyle w:val="NormalWeb"/>
        <w:rPr>
          <w:sz w:val="28"/>
          <w:szCs w:val="28"/>
        </w:rPr>
      </w:pP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Tam âm giao</w:t>
      </w:r>
      <w:r w:rsidRPr="00547A01">
        <w:rPr>
          <w:sz w:val="28"/>
          <w:szCs w:val="28"/>
        </w:rPr>
        <w:t>: Mắt cá trong lên 3 thốn, hỗ trợ điều hòa âm huyết, nội tiết</w:t>
      </w:r>
      <w:r w:rsidRPr="00547A01">
        <w:rPr>
          <w:sz w:val="28"/>
          <w:szCs w:val="28"/>
        </w:rPr>
        <w:br/>
      </w: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Thái khê – Thận Du</w:t>
      </w:r>
      <w:r w:rsidRPr="00547A01">
        <w:rPr>
          <w:sz w:val="28"/>
          <w:szCs w:val="28"/>
        </w:rPr>
        <w:t>: Bổ Thận âm, giảm khô miệng, tiểu đêm</w:t>
      </w:r>
      <w:r w:rsidRPr="00547A01">
        <w:rPr>
          <w:sz w:val="28"/>
          <w:szCs w:val="28"/>
        </w:rPr>
        <w:br/>
      </w: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Túc Tam Lý</w:t>
      </w:r>
      <w:r w:rsidRPr="00547A01">
        <w:rPr>
          <w:sz w:val="28"/>
          <w:szCs w:val="28"/>
        </w:rPr>
        <w:t>: Dưới gối ngoài 3 thốn – kiện Tỳ, tiêu thực, hỗ trợ tiêu hóa</w:t>
      </w:r>
      <w:r w:rsidRPr="00547A01">
        <w:rPr>
          <w:sz w:val="28"/>
          <w:szCs w:val="28"/>
        </w:rPr>
        <w:br/>
      </w:r>
      <w:r w:rsidRPr="00547A01">
        <w:rPr>
          <w:rFonts w:ascii="Segoe UI Symbol" w:hAnsi="Segoe UI Symbol" w:cs="Segoe UI Symbol"/>
          <w:sz w:val="28"/>
          <w:szCs w:val="28"/>
        </w:rPr>
        <w:t>🔸</w:t>
      </w:r>
      <w:r w:rsidRPr="00547A01">
        <w:rPr>
          <w:sz w:val="28"/>
          <w:szCs w:val="28"/>
        </w:rPr>
        <w:t xml:space="preserve"> </w:t>
      </w:r>
      <w:r w:rsidRPr="00547A01">
        <w:rPr>
          <w:rStyle w:val="Strong"/>
          <w:sz w:val="28"/>
          <w:szCs w:val="28"/>
          <w:highlight w:val="green"/>
        </w:rPr>
        <w:t>Nội Quan</w:t>
      </w:r>
      <w:r w:rsidRPr="00547A01">
        <w:rPr>
          <w:sz w:val="28"/>
          <w:szCs w:val="28"/>
        </w:rPr>
        <w:t>: Mặt trong cổ tay, cách nếp gấp 2 thốn – giảm lo âu, hồi hộp do đường huyết dao động</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31" style="width:0;height:1.5pt" o:hralign="center" o:hrstd="t" o:hr="t" fillcolor="#a0a0a0" stroked="f"/>
        </w:pict>
      </w:r>
    </w:p>
    <w:p w:rsidR="008A3EED" w:rsidRPr="008A3EED" w:rsidRDefault="008A3EED" w:rsidP="008A3EED">
      <w:pPr>
        <w:spacing w:before="100" w:beforeAutospacing="1" w:after="100" w:afterAutospacing="1" w:line="240" w:lineRule="auto"/>
        <w:outlineLvl w:val="1"/>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yellow"/>
        </w:rPr>
        <w:t>5. Ăn uống hỗ trợ Ổn Định Đường Huyết Theo Mùa</w: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5.1. Nguyên tắc chung</w:t>
      </w:r>
    </w:p>
    <w:p w:rsidR="008A3EED" w:rsidRPr="00547A01"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8A3EED">
        <w:rPr>
          <w:rFonts w:ascii="Times New Roman" w:eastAsia="Times New Roman" w:hAnsi="Times New Roman" w:cs="Times New Roman"/>
          <w:sz w:val="28"/>
          <w:szCs w:val="28"/>
        </w:rPr>
        <w:t>Ăn nhạt – hạn chế muối, đường, tinh bột nhanh</w:t>
      </w:r>
      <w:r w:rsidRPr="008A3EED">
        <w:rPr>
          <w:rFonts w:ascii="Times New Roman" w:eastAsia="Times New Roman" w:hAnsi="Times New Roman" w:cs="Times New Roman"/>
          <w:sz w:val="28"/>
          <w:szCs w:val="28"/>
        </w:rPr>
        <w:t xml:space="preserve">, </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00547A01" w:rsidRPr="00547A01">
        <w:rPr>
          <w:rFonts w:ascii="Times New Roman" w:eastAsia="Times New Roman" w:hAnsi="Times New Roman" w:cs="Times New Roman"/>
          <w:sz w:val="28"/>
          <w:szCs w:val="28"/>
        </w:rPr>
        <w:t>Ă</w:t>
      </w:r>
      <w:r w:rsidR="00547A01" w:rsidRPr="00547A01">
        <w:rPr>
          <w:rFonts w:ascii="Times New Roman" w:eastAsia="Times New Roman" w:hAnsi="Times New Roman" w:cs="Times New Roman"/>
          <w:sz w:val="28"/>
          <w:szCs w:val="28"/>
        </w:rPr>
        <w:t xml:space="preserve">n </w:t>
      </w:r>
      <w:r w:rsidR="00547A01" w:rsidRPr="008A3EED">
        <w:rPr>
          <w:rFonts w:ascii="Times New Roman" w:eastAsia="Times New Roman" w:hAnsi="Times New Roman" w:cs="Times New Roman"/>
          <w:sz w:val="28"/>
          <w:szCs w:val="28"/>
        </w:rPr>
        <w:t>nhiều chất xơ</w:t>
      </w:r>
      <w:r w:rsidR="00547A01" w:rsidRPr="00547A01">
        <w:rPr>
          <w:rFonts w:ascii="Times New Roman" w:eastAsia="Times New Roman" w:hAnsi="Times New Roman" w:cs="Times New Roman"/>
          <w:sz w:val="28"/>
          <w:szCs w:val="28"/>
        </w:rPr>
        <w:t>, t</w:t>
      </w:r>
      <w:r w:rsidRPr="008A3EED">
        <w:rPr>
          <w:rFonts w:ascii="Times New Roman" w:eastAsia="Times New Roman" w:hAnsi="Times New Roman" w:cs="Times New Roman"/>
          <w:sz w:val="28"/>
          <w:szCs w:val="28"/>
        </w:rPr>
        <w:t>ăng rau xanh,</w:t>
      </w:r>
      <w:r w:rsidR="00547A01" w:rsidRPr="00547A01">
        <w:rPr>
          <w:rFonts w:ascii="Times New Roman" w:eastAsia="Times New Roman" w:hAnsi="Times New Roman" w:cs="Times New Roman"/>
          <w:sz w:val="28"/>
          <w:szCs w:val="28"/>
        </w:rPr>
        <w:t xml:space="preserve"> củ, ngũ cốc nguyên hạt,</w:t>
      </w:r>
      <w:r w:rsidRPr="008A3EED">
        <w:rPr>
          <w:rFonts w:ascii="Times New Roman" w:eastAsia="Times New Roman" w:hAnsi="Times New Roman" w:cs="Times New Roman"/>
          <w:sz w:val="28"/>
          <w:szCs w:val="28"/>
        </w:rPr>
        <w:t xml:space="preserve"> đậu, </w:t>
      </w:r>
      <w:r w:rsidR="00547A01" w:rsidRPr="00547A01">
        <w:rPr>
          <w:rFonts w:ascii="Times New Roman" w:eastAsia="Times New Roman" w:hAnsi="Times New Roman" w:cs="Times New Roman"/>
          <w:sz w:val="28"/>
          <w:szCs w:val="28"/>
        </w:rPr>
        <w:t>cá</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Hạn chế đường, chất béo bão hòa</w:t>
      </w:r>
      <w:r w:rsidR="00547A01" w:rsidRPr="00547A01">
        <w:rPr>
          <w:rFonts w:ascii="Times New Roman" w:eastAsia="Times New Roman" w:hAnsi="Times New Roman" w:cs="Times New Roman"/>
          <w:sz w:val="28"/>
          <w:szCs w:val="28"/>
        </w:rPr>
        <w:t xml:space="preserve">, </w:t>
      </w:r>
      <w:r w:rsidR="00547A01" w:rsidRPr="008A3EED">
        <w:rPr>
          <w:rFonts w:ascii="Times New Roman" w:eastAsia="Times New Roman" w:hAnsi="Times New Roman" w:cs="Times New Roman"/>
          <w:sz w:val="28"/>
          <w:szCs w:val="28"/>
        </w:rPr>
        <w:t>bánh ngọt, nước ép đóng chai, đồ chiên rán</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Ăn chậm, đúng giờ, không bỏ bữa</w:t>
      </w:r>
      <w:r w:rsidRPr="00547A01">
        <w:rPr>
          <w:rFonts w:ascii="Times New Roman" w:eastAsia="Times New Roman" w:hAnsi="Times New Roman" w:cs="Times New Roman"/>
          <w:sz w:val="28"/>
          <w:szCs w:val="28"/>
        </w:rPr>
        <w:t>, chia nhỏ 4-5 bữa /ngày</w:t>
      </w:r>
      <w:r w:rsidRPr="008A3EED">
        <w:rPr>
          <w:rFonts w:ascii="Times New Roman" w:eastAsia="Times New Roman" w:hAnsi="Times New Roman" w:cs="Times New Roman"/>
          <w:sz w:val="28"/>
          <w:szCs w:val="28"/>
        </w:rPr>
        <w:br/>
      </w: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Ưu tiên hấp, luộc – hạn chế chiên rán</w:t>
      </w:r>
    </w:p>
    <w:p w:rsidR="008A3EED" w:rsidRPr="008A3EED" w:rsidRDefault="008A3EED" w:rsidP="008A3EED">
      <w:pPr>
        <w:spacing w:before="100" w:beforeAutospacing="1" w:after="100" w:afterAutospacing="1" w:line="240" w:lineRule="auto"/>
        <w:outlineLvl w:val="2"/>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cyan"/>
        </w:rPr>
        <w:t>5.2. Gợi ý thực đơn theo mùa</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Mùa Xuân</w:t>
      </w:r>
      <w:r w:rsidRPr="00547A01">
        <w:rPr>
          <w:rFonts w:ascii="Times New Roman" w:eastAsia="Times New Roman" w:hAnsi="Times New Roman" w:cs="Times New Roman"/>
          <w:b/>
          <w:bCs/>
          <w:sz w:val="28"/>
          <w:szCs w:val="28"/>
        </w:rPr>
        <w:t xml:space="preserve"> – Thanh can,</w:t>
      </w:r>
      <w:r w:rsidR="00547A01" w:rsidRPr="00547A01">
        <w:rPr>
          <w:rFonts w:ascii="Times New Roman" w:eastAsia="Times New Roman" w:hAnsi="Times New Roman" w:cs="Times New Roman"/>
          <w:b/>
          <w:bCs/>
          <w:sz w:val="28"/>
          <w:szCs w:val="28"/>
        </w:rPr>
        <w:t xml:space="preserve"> tiêu uất, </w:t>
      </w:r>
      <w:r w:rsidRPr="00547A01">
        <w:rPr>
          <w:rFonts w:ascii="Times New Roman" w:eastAsia="Times New Roman" w:hAnsi="Times New Roman" w:cs="Times New Roman"/>
          <w:b/>
          <w:bCs/>
          <w:sz w:val="28"/>
          <w:szCs w:val="28"/>
        </w:rPr>
        <w:t>lợi đởm</w:t>
      </w:r>
    </w:p>
    <w:p w:rsidR="00547A01" w:rsidRPr="00547A01" w:rsidRDefault="008A3EED" w:rsidP="009D137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Sáng: Cháo yến mạch + trà hoa cúc</w:t>
      </w:r>
    </w:p>
    <w:p w:rsidR="00547A01" w:rsidRPr="00547A01" w:rsidRDefault="008A3EED" w:rsidP="009D137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Trưa: Canh rau má, cá hấp gừng, cơm gạo lứt</w:t>
      </w:r>
    </w:p>
    <w:p w:rsidR="00547A01" w:rsidRPr="008A3EED" w:rsidRDefault="008A3EED" w:rsidP="00FA475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 xml:space="preserve">Tối: </w:t>
      </w:r>
      <w:r w:rsidR="00547A01" w:rsidRPr="008A3EED">
        <w:rPr>
          <w:rFonts w:ascii="Times New Roman" w:eastAsia="Times New Roman" w:hAnsi="Times New Roman" w:cs="Times New Roman"/>
          <w:sz w:val="28"/>
          <w:szCs w:val="28"/>
        </w:rPr>
        <w:t>Canh củ sen hầm táo đỏ, rau luộc, trà atiso</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Mùa Hạ</w:t>
      </w:r>
      <w:r w:rsidRPr="00547A01">
        <w:rPr>
          <w:rFonts w:ascii="Times New Roman" w:eastAsia="Times New Roman" w:hAnsi="Times New Roman" w:cs="Times New Roman"/>
          <w:b/>
          <w:bCs/>
          <w:sz w:val="28"/>
          <w:szCs w:val="28"/>
        </w:rPr>
        <w:t xml:space="preserve"> – Dưỡng tâm, thanh nhiệt</w:t>
      </w:r>
    </w:p>
    <w:p w:rsidR="00547A01" w:rsidRPr="008A3EED" w:rsidRDefault="00547A01" w:rsidP="00547A0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Sáng: Yến mạch + hạt chia, nước ép khổ qua</w:t>
      </w:r>
    </w:p>
    <w:p w:rsidR="00547A01" w:rsidRPr="008A3EED" w:rsidRDefault="00547A01" w:rsidP="00547A0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Trưa: Canh rau dền, đậu hũ hấp, cơm lứt</w:t>
      </w:r>
    </w:p>
    <w:p w:rsidR="00547A01" w:rsidRPr="008A3EED" w:rsidRDefault="00547A01" w:rsidP="00547A0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Tối: Cháo yến mạch – hạt sen, trà hoa nhài</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Mùa Thu</w:t>
      </w:r>
      <w:r w:rsidRPr="00547A01">
        <w:rPr>
          <w:rFonts w:ascii="Times New Roman" w:eastAsia="Times New Roman" w:hAnsi="Times New Roman" w:cs="Times New Roman"/>
          <w:b/>
          <w:bCs/>
          <w:sz w:val="28"/>
          <w:szCs w:val="28"/>
        </w:rPr>
        <w:t xml:space="preserve"> – Dưỡng âm, nhuận phế</w:t>
      </w:r>
      <w:r w:rsidR="00547A01" w:rsidRPr="00547A01">
        <w:rPr>
          <w:rFonts w:ascii="Times New Roman" w:eastAsia="Times New Roman" w:hAnsi="Times New Roman" w:cs="Times New Roman"/>
          <w:b/>
          <w:bCs/>
          <w:sz w:val="28"/>
          <w:szCs w:val="28"/>
        </w:rPr>
        <w:t>, sinh tân</w:t>
      </w:r>
    </w:p>
    <w:p w:rsidR="008A3EED" w:rsidRPr="008A3EED" w:rsidRDefault="008A3EED" w:rsidP="008A3EE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Sáng: Cháo sen, sữa hạt, trà gừng</w:t>
      </w:r>
      <w:r w:rsidR="00547A01" w:rsidRPr="00547A01">
        <w:rPr>
          <w:rFonts w:ascii="Times New Roman" w:eastAsia="Times New Roman" w:hAnsi="Times New Roman" w:cs="Times New Roman"/>
          <w:sz w:val="28"/>
          <w:szCs w:val="28"/>
        </w:rPr>
        <w:t xml:space="preserve"> mật ong</w:t>
      </w:r>
    </w:p>
    <w:p w:rsidR="008A3EED" w:rsidRPr="008A3EED" w:rsidRDefault="008A3EED" w:rsidP="008A3EE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Trưa: Canh hạt sen – củ sen, gà luộc</w:t>
      </w:r>
    </w:p>
    <w:p w:rsidR="008A3EED" w:rsidRPr="008A3EED" w:rsidRDefault="008A3EED" w:rsidP="008A3EED">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Tối: Bí đỏ hấp, đậu lăng ninh mềm</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lastRenderedPageBreak/>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b/>
          <w:bCs/>
          <w:sz w:val="28"/>
          <w:szCs w:val="28"/>
          <w:highlight w:val="green"/>
        </w:rPr>
        <w:t>Mùa Đông</w:t>
      </w:r>
      <w:r w:rsidRPr="00547A01">
        <w:rPr>
          <w:rFonts w:ascii="Times New Roman" w:eastAsia="Times New Roman" w:hAnsi="Times New Roman" w:cs="Times New Roman"/>
          <w:b/>
          <w:bCs/>
          <w:sz w:val="28"/>
          <w:szCs w:val="28"/>
        </w:rPr>
        <w:t xml:space="preserve"> – Bổ Thận, ôn trung</w:t>
      </w:r>
      <w:r w:rsidR="00547A01" w:rsidRPr="00547A01">
        <w:rPr>
          <w:rFonts w:ascii="Times New Roman" w:eastAsia="Times New Roman" w:hAnsi="Times New Roman" w:cs="Times New Roman"/>
          <w:b/>
          <w:bCs/>
          <w:sz w:val="28"/>
          <w:szCs w:val="28"/>
        </w:rPr>
        <w:t>, ấm tỳ</w:t>
      </w:r>
    </w:p>
    <w:p w:rsidR="00547A01" w:rsidRPr="008A3EED" w:rsidRDefault="00547A01" w:rsidP="00547A01">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Sáng: Cháo gạo lứt – đậu đen, trà quế</w:t>
      </w:r>
    </w:p>
    <w:p w:rsidR="00547A01" w:rsidRPr="008A3EED" w:rsidRDefault="00547A01" w:rsidP="00547A01">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Trưa: Canh rong biển thịt nạc, gạo lứt</w:t>
      </w:r>
    </w:p>
    <w:p w:rsidR="00547A01" w:rsidRPr="008A3EED" w:rsidRDefault="00547A01" w:rsidP="00547A01">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t>Tối: Cháo kê – hạt sen, khoai lang hấp, trà gừng</w:t>
      </w:r>
    </w:p>
    <w:p w:rsidR="008A3EED" w:rsidRPr="008A3EED" w:rsidRDefault="008A3EED" w:rsidP="008A3EED">
      <w:pPr>
        <w:spacing w:after="0" w:line="240" w:lineRule="auto"/>
        <w:rPr>
          <w:rFonts w:ascii="Times New Roman" w:eastAsia="Times New Roman" w:hAnsi="Times New Roman" w:cs="Times New Roman"/>
          <w:sz w:val="28"/>
          <w:szCs w:val="28"/>
        </w:rPr>
      </w:pPr>
      <w:r w:rsidRPr="008A3EED">
        <w:rPr>
          <w:rFonts w:ascii="Times New Roman" w:eastAsia="Times New Roman" w:hAnsi="Times New Roman" w:cs="Times New Roman"/>
          <w:sz w:val="28"/>
          <w:szCs w:val="28"/>
        </w:rPr>
        <w:pict>
          <v:rect id="_x0000_i1061" style="width:0;height:1.5pt" o:hralign="center" o:hrstd="t" o:hr="t" fillcolor="#a0a0a0" stroked="f"/>
        </w:pict>
      </w:r>
    </w:p>
    <w:p w:rsidR="008A3EED" w:rsidRPr="008A3EED" w:rsidRDefault="008A3EED" w:rsidP="008A3EED">
      <w:pPr>
        <w:spacing w:before="100" w:beforeAutospacing="1" w:after="100" w:afterAutospacing="1" w:line="240" w:lineRule="auto"/>
        <w:outlineLvl w:val="1"/>
        <w:rPr>
          <w:rFonts w:ascii="Times New Roman" w:eastAsia="Times New Roman" w:hAnsi="Times New Roman" w:cs="Times New Roman"/>
          <w:b/>
          <w:bCs/>
          <w:sz w:val="28"/>
          <w:szCs w:val="28"/>
        </w:rPr>
      </w:pPr>
      <w:r w:rsidRPr="00547A01">
        <w:rPr>
          <w:rFonts w:ascii="Times New Roman" w:eastAsia="Times New Roman" w:hAnsi="Times New Roman" w:cs="Times New Roman"/>
          <w:b/>
          <w:bCs/>
          <w:sz w:val="28"/>
          <w:szCs w:val="28"/>
          <w:highlight w:val="yellow"/>
        </w:rPr>
        <w:t>6. Kết Luận</w:t>
      </w:r>
    </w:p>
    <w:p w:rsidR="00547A01"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Tiểu đường là bệnh mạn tính nhưng có thể kiểm soát tốt nếu </w:t>
      </w:r>
      <w:r w:rsidR="00547A01" w:rsidRPr="00E6743E">
        <w:rPr>
          <w:rFonts w:ascii="Times New Roman" w:eastAsia="Times New Roman" w:hAnsi="Times New Roman" w:cs="Times New Roman"/>
          <w:b/>
          <w:sz w:val="28"/>
          <w:szCs w:val="28"/>
        </w:rPr>
        <w:t>hiểu đúng cơ chế bệnh theo YHCT</w:t>
      </w:r>
      <w:r w:rsidR="00547A01" w:rsidRPr="00547A01">
        <w:rPr>
          <w:rFonts w:ascii="Times New Roman" w:eastAsia="Times New Roman" w:hAnsi="Times New Roman" w:cs="Times New Roman"/>
          <w:sz w:val="28"/>
          <w:szCs w:val="28"/>
        </w:rPr>
        <w:t xml:space="preserve"> và kết hợp </w:t>
      </w:r>
      <w:r w:rsidR="00547A01" w:rsidRPr="00547A01">
        <w:rPr>
          <w:rFonts w:ascii="Times New Roman" w:eastAsia="Times New Roman" w:hAnsi="Times New Roman" w:cs="Times New Roman"/>
          <w:b/>
          <w:bCs/>
          <w:sz w:val="28"/>
          <w:szCs w:val="28"/>
        </w:rPr>
        <w:t>với điều chỉnh lối sống khoa học</w:t>
      </w:r>
      <w:r w:rsidR="00547A01" w:rsidRPr="008A3EED">
        <w:rPr>
          <w:rFonts w:ascii="Times New Roman" w:eastAsia="Times New Roman" w:hAnsi="Times New Roman" w:cs="Times New Roman"/>
          <w:sz w:val="28"/>
          <w:szCs w:val="28"/>
        </w:rPr>
        <w:t>.</w:t>
      </w:r>
    </w:p>
    <w:p w:rsidR="00547A01"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00547A01" w:rsidRPr="008A3EED">
        <w:rPr>
          <w:rFonts w:ascii="Times New Roman" w:eastAsia="Times New Roman" w:hAnsi="Times New Roman" w:cs="Times New Roman"/>
          <w:sz w:val="28"/>
          <w:szCs w:val="28"/>
        </w:rPr>
        <w:t xml:space="preserve">Trọng tâm là </w:t>
      </w:r>
      <w:r w:rsidR="00547A01" w:rsidRPr="00547A01">
        <w:rPr>
          <w:rFonts w:ascii="Times New Roman" w:eastAsia="Times New Roman" w:hAnsi="Times New Roman" w:cs="Times New Roman"/>
          <w:b/>
          <w:bCs/>
          <w:sz w:val="28"/>
          <w:szCs w:val="28"/>
        </w:rPr>
        <w:t>bổ âm sinh tân, kiện Tỳ dưỡng Thận, điều khí Can</w:t>
      </w:r>
      <w:r w:rsidR="00547A01" w:rsidRPr="008A3EED">
        <w:rPr>
          <w:rFonts w:ascii="Times New Roman" w:eastAsia="Times New Roman" w:hAnsi="Times New Roman" w:cs="Times New Roman"/>
          <w:sz w:val="28"/>
          <w:szCs w:val="28"/>
        </w:rPr>
        <w:t>.</w:t>
      </w:r>
    </w:p>
    <w:p w:rsidR="00547A01" w:rsidRDefault="00547A01"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w:t>
      </w:r>
      <w:r w:rsidRPr="00547A01">
        <w:rPr>
          <w:rFonts w:ascii="Times New Roman" w:eastAsia="Times New Roman" w:hAnsi="Times New Roman" w:cs="Times New Roman"/>
          <w:sz w:val="28"/>
          <w:szCs w:val="28"/>
        </w:rPr>
        <w:t xml:space="preserve">Việc kết hợp </w:t>
      </w:r>
      <w:r w:rsidRPr="008A3EED">
        <w:rPr>
          <w:rFonts w:ascii="Times New Roman" w:eastAsia="Times New Roman" w:hAnsi="Times New Roman" w:cs="Times New Roman"/>
          <w:b/>
          <w:sz w:val="28"/>
          <w:szCs w:val="28"/>
        </w:rPr>
        <w:t xml:space="preserve">Ăn uống </w:t>
      </w:r>
      <w:r w:rsidRPr="00E6743E">
        <w:rPr>
          <w:rFonts w:ascii="Times New Roman" w:eastAsia="Times New Roman" w:hAnsi="Times New Roman" w:cs="Times New Roman"/>
          <w:b/>
          <w:sz w:val="28"/>
          <w:szCs w:val="28"/>
        </w:rPr>
        <w:t xml:space="preserve">và sinh hoạt </w:t>
      </w:r>
      <w:r w:rsidRPr="008A3EED">
        <w:rPr>
          <w:rFonts w:ascii="Times New Roman" w:eastAsia="Times New Roman" w:hAnsi="Times New Roman" w:cs="Times New Roman"/>
          <w:b/>
          <w:sz w:val="28"/>
          <w:szCs w:val="28"/>
        </w:rPr>
        <w:t xml:space="preserve">điều độ, </w:t>
      </w:r>
      <w:r w:rsidRPr="00E6743E">
        <w:rPr>
          <w:rFonts w:ascii="Times New Roman" w:eastAsia="Times New Roman" w:hAnsi="Times New Roman" w:cs="Times New Roman"/>
          <w:b/>
          <w:sz w:val="28"/>
          <w:szCs w:val="28"/>
        </w:rPr>
        <w:t xml:space="preserve">luyện tập, </w:t>
      </w:r>
      <w:r w:rsidRPr="008A3EED">
        <w:rPr>
          <w:rFonts w:ascii="Times New Roman" w:eastAsia="Times New Roman" w:hAnsi="Times New Roman" w:cs="Times New Roman"/>
          <w:b/>
          <w:sz w:val="28"/>
          <w:szCs w:val="28"/>
        </w:rPr>
        <w:t>vận động nhẹ nhàng</w:t>
      </w:r>
      <w:r w:rsidRPr="00E6743E">
        <w:rPr>
          <w:rFonts w:ascii="Times New Roman" w:eastAsia="Times New Roman" w:hAnsi="Times New Roman" w:cs="Times New Roman"/>
          <w:b/>
          <w:sz w:val="28"/>
          <w:szCs w:val="28"/>
        </w:rPr>
        <w:t xml:space="preserve"> và bấm huyệt đúng cách</w:t>
      </w:r>
      <w:r w:rsidRPr="00547A01">
        <w:rPr>
          <w:rFonts w:ascii="Times New Roman" w:eastAsia="Times New Roman" w:hAnsi="Times New Roman" w:cs="Times New Roman"/>
          <w:sz w:val="28"/>
          <w:szCs w:val="28"/>
        </w:rPr>
        <w:t xml:space="preserve"> </w:t>
      </w:r>
      <w:r w:rsidRPr="008A3EED">
        <w:rPr>
          <w:rFonts w:ascii="Times New Roman" w:eastAsia="Times New Roman" w:hAnsi="Times New Roman" w:cs="Times New Roman"/>
          <w:sz w:val="28"/>
          <w:szCs w:val="28"/>
        </w:rPr>
        <w:t>là nền tảng vàng để phòng và điều trị bệnh lâu dài.</w:t>
      </w:r>
    </w:p>
    <w:p w:rsidR="00547A01"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Mỗi người </w:t>
      </w:r>
      <w:r w:rsidRPr="008A3EED">
        <w:rPr>
          <w:rFonts w:ascii="Times New Roman" w:eastAsia="Times New Roman" w:hAnsi="Times New Roman" w:cs="Times New Roman"/>
          <w:b/>
          <w:sz w:val="28"/>
          <w:szCs w:val="28"/>
        </w:rPr>
        <w:t>cần kiên trì và phù hợp với thể trạng</w:t>
      </w:r>
      <w:r w:rsidRPr="008A3EED">
        <w:rPr>
          <w:rFonts w:ascii="Times New Roman" w:eastAsia="Times New Roman" w:hAnsi="Times New Roman" w:cs="Times New Roman"/>
          <w:sz w:val="28"/>
          <w:szCs w:val="28"/>
        </w:rPr>
        <w:t xml:space="preserve"> riêng – đặc biệt lưu ý tạng Thận, Tỳ, Phế.</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8A3EED">
        <w:rPr>
          <w:rFonts w:ascii="Segoe UI Symbol" w:eastAsia="Times New Roman" w:hAnsi="Segoe UI Symbol" w:cs="Segoe UI Symbol"/>
          <w:sz w:val="28"/>
          <w:szCs w:val="28"/>
        </w:rPr>
        <w:t>✅</w:t>
      </w:r>
      <w:r w:rsidRPr="008A3EED">
        <w:rPr>
          <w:rFonts w:ascii="Times New Roman" w:eastAsia="Times New Roman" w:hAnsi="Times New Roman" w:cs="Times New Roman"/>
          <w:sz w:val="28"/>
          <w:szCs w:val="28"/>
        </w:rPr>
        <w:t xml:space="preserve"> Nên khám định kỳ và tham khảo chuyên gia YHCT để có hướng dẫn cá nhân hóa hiệu quả.</w:t>
      </w:r>
    </w:p>
    <w:p w:rsidR="008A3EED" w:rsidRPr="008A3EED" w:rsidRDefault="008A3EED" w:rsidP="008A3EED">
      <w:pPr>
        <w:spacing w:before="100" w:beforeAutospacing="1" w:after="100" w:afterAutospacing="1" w:line="240" w:lineRule="auto"/>
        <w:rPr>
          <w:rFonts w:ascii="Times New Roman" w:eastAsia="Times New Roman" w:hAnsi="Times New Roman" w:cs="Times New Roman"/>
          <w:sz w:val="28"/>
          <w:szCs w:val="28"/>
        </w:rPr>
      </w:pPr>
      <w:r w:rsidRPr="00547A01">
        <w:rPr>
          <w:rFonts w:ascii="Segoe UI Symbol" w:eastAsia="Times New Roman" w:hAnsi="Segoe UI Symbol" w:cs="Segoe UI Symbol"/>
          <w:b/>
          <w:bCs/>
          <w:sz w:val="28"/>
          <w:szCs w:val="28"/>
        </w:rPr>
        <w:t>💡</w:t>
      </w:r>
      <w:r w:rsidRPr="00547A01">
        <w:rPr>
          <w:rFonts w:ascii="Times New Roman" w:eastAsia="Times New Roman" w:hAnsi="Times New Roman" w:cs="Times New Roman"/>
          <w:b/>
          <w:bCs/>
          <w:sz w:val="28"/>
          <w:szCs w:val="28"/>
        </w:rPr>
        <w:t xml:space="preserve"> Ghi nhớ:</w:t>
      </w:r>
      <w:r w:rsidRPr="008A3EED">
        <w:rPr>
          <w:rFonts w:ascii="Times New Roman" w:eastAsia="Times New Roman" w:hAnsi="Times New Roman" w:cs="Times New Roman"/>
          <w:sz w:val="28"/>
          <w:szCs w:val="28"/>
        </w:rPr>
        <w:t xml:space="preserve"> Kiên trì – đều đặn – phù hợp là nguyên tắc vàng để kiểm soát bệnh tiểu đường ở người lớn tuổi!</w:t>
      </w:r>
      <w:bookmarkStart w:id="0" w:name="_GoBack"/>
      <w:bookmarkEnd w:id="0"/>
    </w:p>
    <w:p w:rsidR="00E000FB" w:rsidRPr="00547A01" w:rsidRDefault="00E000FB">
      <w:pPr>
        <w:rPr>
          <w:rFonts w:ascii="Times New Roman" w:hAnsi="Times New Roman" w:cs="Times New Roman"/>
          <w:sz w:val="28"/>
          <w:szCs w:val="28"/>
        </w:rPr>
      </w:pPr>
    </w:p>
    <w:sectPr w:rsidR="00E000FB" w:rsidRPr="0054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178F"/>
    <w:multiLevelType w:val="multilevel"/>
    <w:tmpl w:val="EA9E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E12"/>
    <w:multiLevelType w:val="multilevel"/>
    <w:tmpl w:val="B7A2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C7170"/>
    <w:multiLevelType w:val="multilevel"/>
    <w:tmpl w:val="5FD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93AEC"/>
    <w:multiLevelType w:val="multilevel"/>
    <w:tmpl w:val="40E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72FEC"/>
    <w:multiLevelType w:val="multilevel"/>
    <w:tmpl w:val="39A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1059"/>
    <w:multiLevelType w:val="multilevel"/>
    <w:tmpl w:val="A9B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87308"/>
    <w:multiLevelType w:val="multilevel"/>
    <w:tmpl w:val="71D4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A59E1"/>
    <w:multiLevelType w:val="multilevel"/>
    <w:tmpl w:val="CA0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0566B"/>
    <w:multiLevelType w:val="multilevel"/>
    <w:tmpl w:val="138A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B5669"/>
    <w:multiLevelType w:val="multilevel"/>
    <w:tmpl w:val="89A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32E8C"/>
    <w:multiLevelType w:val="multilevel"/>
    <w:tmpl w:val="CDB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96086"/>
    <w:multiLevelType w:val="multilevel"/>
    <w:tmpl w:val="5AA6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C3735"/>
    <w:multiLevelType w:val="multilevel"/>
    <w:tmpl w:val="46F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F0DFD"/>
    <w:multiLevelType w:val="multilevel"/>
    <w:tmpl w:val="B0C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9"/>
  </w:num>
  <w:num w:numId="4">
    <w:abstractNumId w:val="10"/>
  </w:num>
  <w:num w:numId="5">
    <w:abstractNumId w:val="2"/>
  </w:num>
  <w:num w:numId="6">
    <w:abstractNumId w:val="0"/>
  </w:num>
  <w:num w:numId="7">
    <w:abstractNumId w:val="5"/>
  </w:num>
  <w:num w:numId="8">
    <w:abstractNumId w:val="7"/>
  </w:num>
  <w:num w:numId="9">
    <w:abstractNumId w:val="12"/>
  </w:num>
  <w:num w:numId="10">
    <w:abstractNumId w:val="4"/>
  </w:num>
  <w:num w:numId="11">
    <w:abstractNumId w:val="1"/>
  </w:num>
  <w:num w:numId="12">
    <w:abstractNumId w:val="13"/>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ED"/>
    <w:rsid w:val="00547A01"/>
    <w:rsid w:val="008A3EED"/>
    <w:rsid w:val="00E000FB"/>
    <w:rsid w:val="00E6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3913"/>
  <w15:chartTrackingRefBased/>
  <w15:docId w15:val="{7AE8B964-532E-4770-95EC-46420012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3E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E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3E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E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E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E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3EED"/>
    <w:rPr>
      <w:rFonts w:ascii="Times New Roman" w:eastAsia="Times New Roman" w:hAnsi="Times New Roman" w:cs="Times New Roman"/>
      <w:b/>
      <w:bCs/>
      <w:sz w:val="24"/>
      <w:szCs w:val="24"/>
    </w:rPr>
  </w:style>
  <w:style w:type="character" w:styleId="Strong">
    <w:name w:val="Strong"/>
    <w:basedOn w:val="DefaultParagraphFont"/>
    <w:uiPriority w:val="22"/>
    <w:qFormat/>
    <w:rsid w:val="008A3EED"/>
    <w:rPr>
      <w:b/>
      <w:bCs/>
    </w:rPr>
  </w:style>
  <w:style w:type="paragraph" w:styleId="NormalWeb">
    <w:name w:val="Normal (Web)"/>
    <w:basedOn w:val="Normal"/>
    <w:uiPriority w:val="99"/>
    <w:semiHidden/>
    <w:unhideWhenUsed/>
    <w:rsid w:val="008A3E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25879">
      <w:bodyDiv w:val="1"/>
      <w:marLeft w:val="0"/>
      <w:marRight w:val="0"/>
      <w:marTop w:val="0"/>
      <w:marBottom w:val="0"/>
      <w:divBdr>
        <w:top w:val="none" w:sz="0" w:space="0" w:color="auto"/>
        <w:left w:val="none" w:sz="0" w:space="0" w:color="auto"/>
        <w:bottom w:val="none" w:sz="0" w:space="0" w:color="auto"/>
        <w:right w:val="none" w:sz="0" w:space="0" w:color="auto"/>
      </w:divBdr>
    </w:div>
    <w:div w:id="756250853">
      <w:bodyDiv w:val="1"/>
      <w:marLeft w:val="0"/>
      <w:marRight w:val="0"/>
      <w:marTop w:val="0"/>
      <w:marBottom w:val="0"/>
      <w:divBdr>
        <w:top w:val="none" w:sz="0" w:space="0" w:color="auto"/>
        <w:left w:val="none" w:sz="0" w:space="0" w:color="auto"/>
        <w:bottom w:val="none" w:sz="0" w:space="0" w:color="auto"/>
        <w:right w:val="none" w:sz="0" w:space="0" w:color="auto"/>
      </w:divBdr>
      <w:divsChild>
        <w:div w:id="1279220053">
          <w:marLeft w:val="0"/>
          <w:marRight w:val="0"/>
          <w:marTop w:val="0"/>
          <w:marBottom w:val="0"/>
          <w:divBdr>
            <w:top w:val="none" w:sz="0" w:space="0" w:color="auto"/>
            <w:left w:val="none" w:sz="0" w:space="0" w:color="auto"/>
            <w:bottom w:val="none" w:sz="0" w:space="0" w:color="auto"/>
            <w:right w:val="none" w:sz="0" w:space="0" w:color="auto"/>
          </w:divBdr>
        </w:div>
      </w:divsChild>
    </w:div>
    <w:div w:id="1652638831">
      <w:bodyDiv w:val="1"/>
      <w:marLeft w:val="0"/>
      <w:marRight w:val="0"/>
      <w:marTop w:val="0"/>
      <w:marBottom w:val="0"/>
      <w:divBdr>
        <w:top w:val="none" w:sz="0" w:space="0" w:color="auto"/>
        <w:left w:val="none" w:sz="0" w:space="0" w:color="auto"/>
        <w:bottom w:val="none" w:sz="0" w:space="0" w:color="auto"/>
        <w:right w:val="none" w:sz="0" w:space="0" w:color="auto"/>
      </w:divBdr>
    </w:div>
    <w:div w:id="207627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1</cp:revision>
  <dcterms:created xsi:type="dcterms:W3CDTF">2025-03-21T09:42:00Z</dcterms:created>
  <dcterms:modified xsi:type="dcterms:W3CDTF">2025-03-21T10:07:00Z</dcterms:modified>
</cp:coreProperties>
</file>