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B2D0" w14:textId="470C15B5" w:rsidR="00986687" w:rsidRPr="006D1864" w:rsidRDefault="00333D2F" w:rsidP="00750506">
      <w:pPr>
        <w:pStyle w:val="Titre"/>
        <w:rPr>
          <w:rFonts w:asciiTheme="minorHAnsi" w:hAnsiTheme="minorHAnsi" w:cstheme="minorHAnsi"/>
          <w:b/>
          <w:bCs/>
        </w:rPr>
      </w:pPr>
      <w:r w:rsidRPr="006D1864">
        <w:rPr>
          <w:rFonts w:asciiTheme="minorHAnsi" w:hAnsiTheme="minorHAnsi" w:cstheme="minorHAnsi"/>
          <w:noProof/>
          <w:lang w:eastAsia="fr-FR" w:bidi="ar-SA"/>
        </w:rPr>
        <w:drawing>
          <wp:anchor distT="0" distB="0" distL="114300" distR="114300" simplePos="0" relativeHeight="251663360" behindDoc="0" locked="0" layoutInCell="1" allowOverlap="1" wp14:anchorId="3A5317E9" wp14:editId="5985BF18">
            <wp:simplePos x="0" y="0"/>
            <wp:positionH relativeFrom="column">
              <wp:posOffset>4480560</wp:posOffset>
            </wp:positionH>
            <wp:positionV relativeFrom="paragraph">
              <wp:posOffset>57150</wp:posOffset>
            </wp:positionV>
            <wp:extent cx="1165860" cy="1047638"/>
            <wp:effectExtent l="0" t="0" r="0" b="0"/>
            <wp:wrapSquare wrapText="bothSides"/>
            <wp:docPr id="6" name="Graphiqu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rcRect l="11914" t="13412" r="9272" b="11044"/>
                    <a:stretch/>
                  </pic:blipFill>
                  <pic:spPr bwMode="auto">
                    <a:xfrm>
                      <a:off x="0" y="0"/>
                      <a:ext cx="1165860" cy="1047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864">
        <w:rPr>
          <w:rFonts w:asciiTheme="minorHAnsi" w:hAnsiTheme="minorHAnsi" w:cstheme="minorHAnsi"/>
          <w:b/>
          <w:bCs/>
          <w:noProof/>
          <w:lang w:eastAsia="fr-FR" w:bidi="ar-SA"/>
        </w:rPr>
        <w:drawing>
          <wp:anchor distT="0" distB="0" distL="0" distR="0" simplePos="0" relativeHeight="251662336" behindDoc="0" locked="0" layoutInCell="1" allowOverlap="1" wp14:anchorId="71A33675" wp14:editId="66298269">
            <wp:simplePos x="0" y="0"/>
            <wp:positionH relativeFrom="column">
              <wp:posOffset>1332230</wp:posOffset>
            </wp:positionH>
            <wp:positionV relativeFrom="paragraph">
              <wp:posOffset>8890</wp:posOffset>
            </wp:positionV>
            <wp:extent cx="1540510" cy="109474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1864">
        <w:rPr>
          <w:rFonts w:asciiTheme="minorHAnsi" w:hAnsiTheme="minorHAnsi" w:cstheme="minorHAnsi"/>
          <w:b/>
          <w:bCs/>
          <w:noProof/>
          <w:lang w:eastAsia="fr-FR" w:bidi="ar-SA"/>
        </w:rPr>
        <w:drawing>
          <wp:anchor distT="0" distB="0" distL="0" distR="0" simplePos="0" relativeHeight="251655168" behindDoc="0" locked="0" layoutInCell="1" allowOverlap="1" wp14:anchorId="127AA336" wp14:editId="1547AB5D">
            <wp:simplePos x="0" y="0"/>
            <wp:positionH relativeFrom="column">
              <wp:posOffset>10160</wp:posOffset>
            </wp:positionH>
            <wp:positionV relativeFrom="paragraph">
              <wp:posOffset>635</wp:posOffset>
            </wp:positionV>
            <wp:extent cx="1210310" cy="11499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1864">
        <w:rPr>
          <w:rFonts w:asciiTheme="minorHAnsi" w:hAnsiTheme="minorHAnsi" w:cstheme="minorHAnsi"/>
          <w:b/>
          <w:bCs/>
          <w:noProof/>
          <w:lang w:eastAsia="fr-FR" w:bidi="ar-SA"/>
        </w:rPr>
        <w:drawing>
          <wp:anchor distT="0" distB="0" distL="0" distR="0" simplePos="0" relativeHeight="251660288" behindDoc="0" locked="0" layoutInCell="1" allowOverlap="1" wp14:anchorId="007A06E7" wp14:editId="077BF9BE">
            <wp:simplePos x="0" y="0"/>
            <wp:positionH relativeFrom="column">
              <wp:posOffset>2951480</wp:posOffset>
            </wp:positionH>
            <wp:positionV relativeFrom="paragraph">
              <wp:posOffset>8890</wp:posOffset>
            </wp:positionV>
            <wp:extent cx="1290320" cy="113792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8B311" w14:textId="3D064D95" w:rsidR="003E144E" w:rsidRPr="00750506" w:rsidRDefault="003E144E" w:rsidP="00750506">
      <w:pPr>
        <w:jc w:val="both"/>
        <w:rPr>
          <w:rFonts w:asciiTheme="minorHAnsi" w:hAnsiTheme="minorHAnsi" w:cstheme="minorHAnsi"/>
          <w:lang w:val="en-US"/>
        </w:rPr>
      </w:pPr>
      <w:r w:rsidRPr="00750506"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>NeuroSpin</w:t>
      </w:r>
      <w:r w:rsidRPr="00750506"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 is an outstanding research center </w:t>
      </w:r>
      <w:r w:rsidR="000F79B8" w:rsidRPr="00750506"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working </w:t>
      </w:r>
      <w:r w:rsidRPr="00750506"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on the </w:t>
      </w:r>
      <w:r w:rsidR="000F79B8" w:rsidRPr="00750506"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>h</w:t>
      </w:r>
      <w:r w:rsidRPr="00750506"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>uman brain</w:t>
      </w:r>
      <w:r w:rsidRPr="00750506"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. </w:t>
      </w:r>
      <w:r w:rsidR="000F79B8" w:rsidRPr="00750506">
        <w:rPr>
          <w:rStyle w:val="Accentuation"/>
          <w:rFonts w:asciiTheme="minorHAnsi" w:hAnsiTheme="minorHAnsi" w:cstheme="minorHAnsi"/>
          <w:i w:val="0"/>
          <w:iCs w:val="0"/>
          <w:lang w:val="en-US"/>
        </w:rPr>
        <w:t>Being a p</w:t>
      </w:r>
      <w:r w:rsidRPr="00750506"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art of the CEA (Atomic Energy Commission) and Paris-Saclay University, the NeuroSpin teams are leaders in very high field MRI and carry out studies in </w:t>
      </w:r>
      <w:r w:rsidRPr="00750506"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>fundamental and clinical neurosciences</w:t>
      </w:r>
      <w:r w:rsidRPr="00750506"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. The </w:t>
      </w:r>
      <w:proofErr w:type="spellStart"/>
      <w:r w:rsidRPr="00750506"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>BrainOmics</w:t>
      </w:r>
      <w:proofErr w:type="spellEnd"/>
      <w:r w:rsidRPr="00750506"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 team works in </w:t>
      </w:r>
      <w:r w:rsidRPr="00750506"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>imaging-genetics</w:t>
      </w:r>
      <w:r w:rsidRPr="00750506"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, at the crossroad where </w:t>
      </w:r>
      <w:proofErr w:type="spellStart"/>
      <w:r w:rsidRPr="00750506"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>neuroinformatics</w:t>
      </w:r>
      <w:proofErr w:type="spellEnd"/>
      <w:r w:rsidRPr="00750506"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 xml:space="preserve">, bioinformatics </w:t>
      </w:r>
      <w:r w:rsidRPr="00750506">
        <w:rPr>
          <w:rStyle w:val="Accentuation"/>
          <w:rFonts w:asciiTheme="minorHAnsi" w:hAnsiTheme="minorHAnsi" w:cstheme="minorHAnsi"/>
          <w:i w:val="0"/>
          <w:iCs w:val="0"/>
          <w:lang w:val="en-US"/>
        </w:rPr>
        <w:t>and</w:t>
      </w:r>
      <w:r w:rsidRPr="00750506">
        <w:rPr>
          <w:rStyle w:val="Accentuation"/>
          <w:rFonts w:asciiTheme="minorHAnsi" w:hAnsiTheme="minorHAnsi" w:cstheme="minorHAnsi"/>
          <w:b/>
          <w:bCs/>
          <w:i w:val="0"/>
          <w:iCs w:val="0"/>
          <w:lang w:val="en-US"/>
        </w:rPr>
        <w:t xml:space="preserve"> machine learning</w:t>
      </w:r>
      <w:r w:rsidRPr="00750506">
        <w:rPr>
          <w:rStyle w:val="Accentuation"/>
          <w:rFonts w:asciiTheme="minorHAnsi" w:hAnsiTheme="minorHAnsi" w:cstheme="minorHAnsi"/>
          <w:i w:val="0"/>
          <w:iCs w:val="0"/>
          <w:lang w:val="en-US"/>
        </w:rPr>
        <w:t xml:space="preserve"> meet, and in collaboration with CNRGH in </w:t>
      </w:r>
      <w:proofErr w:type="spellStart"/>
      <w:r w:rsidRPr="00750506">
        <w:rPr>
          <w:rStyle w:val="Accentuation"/>
          <w:rFonts w:asciiTheme="minorHAnsi" w:hAnsiTheme="minorHAnsi" w:cstheme="minorHAnsi"/>
          <w:i w:val="0"/>
          <w:iCs w:val="0"/>
          <w:lang w:val="en-US"/>
        </w:rPr>
        <w:t>Evry</w:t>
      </w:r>
      <w:proofErr w:type="spellEnd"/>
      <w:r w:rsidRPr="00750506">
        <w:rPr>
          <w:rStyle w:val="Accentuation"/>
          <w:rFonts w:asciiTheme="minorHAnsi" w:hAnsiTheme="minorHAnsi" w:cstheme="minorHAnsi"/>
          <w:i w:val="0"/>
          <w:iCs w:val="0"/>
          <w:lang w:val="en-US"/>
        </w:rPr>
        <w:t>.</w:t>
      </w:r>
    </w:p>
    <w:p w14:paraId="1B99FE1F" w14:textId="391D1CB9" w:rsidR="00680B38" w:rsidRPr="006D1864" w:rsidRDefault="00986687" w:rsidP="00750506">
      <w:pPr>
        <w:pStyle w:val="Titre"/>
        <w:jc w:val="center"/>
        <w:rPr>
          <w:rFonts w:asciiTheme="minorHAnsi" w:hAnsiTheme="minorHAnsi" w:cstheme="minorHAnsi"/>
          <w:lang w:val="en-US"/>
        </w:rPr>
      </w:pPr>
      <w:r w:rsidRPr="006D1864">
        <w:rPr>
          <w:rFonts w:asciiTheme="minorHAnsi" w:hAnsiTheme="minorHAnsi" w:cstheme="minorHAnsi"/>
          <w:b/>
          <w:bCs/>
          <w:color w:val="3333FF"/>
          <w:lang w:val="en-US"/>
        </w:rPr>
        <w:t>Association of rare variants with medical image derived phenotypes in a large biobank with WES and WGS</w:t>
      </w:r>
    </w:p>
    <w:p w14:paraId="7AD0EC2A" w14:textId="0B7FEE89" w:rsidR="00750506" w:rsidRPr="00793674" w:rsidRDefault="000F79B8" w:rsidP="00750506">
      <w:pPr>
        <w:rPr>
          <w:rStyle w:val="Accentuation"/>
          <w:rFonts w:asciiTheme="minorHAnsi" w:hAnsiTheme="minorHAnsi" w:cstheme="minorHAnsi"/>
          <w:i w:val="0"/>
          <w:iCs w:val="0"/>
          <w:color w:val="3333FF"/>
          <w:sz w:val="26"/>
          <w:szCs w:val="26"/>
        </w:rPr>
      </w:pPr>
      <w:r w:rsidRPr="006D1864">
        <w:rPr>
          <w:rFonts w:asciiTheme="minorHAnsi" w:hAnsiTheme="minorHAnsi" w:cstheme="minorHAnsi"/>
          <w:color w:val="3333FF"/>
          <w:sz w:val="26"/>
          <w:szCs w:val="26"/>
        </w:rPr>
        <w:t>Materials</w:t>
      </w:r>
    </w:p>
    <w:p w14:paraId="355F190F" w14:textId="5F14E78B" w:rsidR="00986687" w:rsidRPr="006D1864" w:rsidRDefault="00986687" w:rsidP="00750506">
      <w:pPr>
        <w:jc w:val="both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NeuroSpin groups </w:t>
      </w:r>
      <w:r w:rsidRPr="006D1864">
        <w:rPr>
          <w:rStyle w:val="Accentuation"/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have access to the UK Biobank</w:t>
      </w:r>
      <w:r w:rsidR="000F79B8" w:rsidRPr="006D1864">
        <w:rPr>
          <w:rStyle w:val="Accentuation"/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,</w:t>
      </w:r>
      <w:r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a large biobank with WES/WGS data in ~500k participants and medical images in ~100K participants. </w:t>
      </w:r>
      <w:r w:rsidR="000F79B8"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>The UK Biobank data will be used for the analysis described in the next section.</w:t>
      </w:r>
    </w:p>
    <w:p w14:paraId="7806D8ED" w14:textId="775D7FA9" w:rsidR="00986687" w:rsidRPr="006D1864" w:rsidRDefault="00986687" w:rsidP="00750506">
      <w:pPr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</w:p>
    <w:p w14:paraId="1A5B41F3" w14:textId="2145663E" w:rsidR="000F79B8" w:rsidRPr="006D1864" w:rsidRDefault="000F79B8" w:rsidP="00750506">
      <w:pPr>
        <w:rPr>
          <w:rFonts w:asciiTheme="minorHAnsi" w:hAnsiTheme="minorHAnsi" w:cstheme="minorHAnsi"/>
          <w:color w:val="3333FF"/>
          <w:sz w:val="26"/>
          <w:szCs w:val="26"/>
          <w:lang w:val="en-US"/>
        </w:rPr>
      </w:pPr>
      <w:r w:rsidRPr="006D1864">
        <w:rPr>
          <w:rFonts w:asciiTheme="minorHAnsi" w:hAnsiTheme="minorHAnsi" w:cstheme="minorHAnsi"/>
          <w:color w:val="3333FF"/>
          <w:sz w:val="26"/>
          <w:szCs w:val="26"/>
          <w:lang w:val="en-US"/>
        </w:rPr>
        <w:t>Methods</w:t>
      </w:r>
    </w:p>
    <w:p w14:paraId="315F8385" w14:textId="058524DD" w:rsidR="00986687" w:rsidRPr="006D1864" w:rsidRDefault="00986687" w:rsidP="00750506">
      <w:pPr>
        <w:jc w:val="both"/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  <w:r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The work will </w:t>
      </w:r>
      <w:r w:rsidR="000F79B8"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be </w:t>
      </w:r>
      <w:r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>consist</w:t>
      </w:r>
      <w:r w:rsidR="000F79B8"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>ing</w:t>
      </w:r>
      <w:r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of implementing analysis and annotation tools on the UKB-RAP analysis platform. </w:t>
      </w:r>
      <w:r w:rsidR="000F79B8"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A first objective will be </w:t>
      </w:r>
      <w:r w:rsidRPr="006D1864">
        <w:rPr>
          <w:rStyle w:val="Accentuation"/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to establish potential associations</w:t>
      </w:r>
      <w:r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for different </w:t>
      </w:r>
      <w:r w:rsidR="00677A64" w:rsidRPr="006D1864">
        <w:rPr>
          <w:rStyle w:val="Accentuation"/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medical</w:t>
      </w:r>
      <w:r w:rsidR="00677A64"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</w:t>
      </w:r>
      <w:r w:rsidRPr="006D1864">
        <w:rPr>
          <w:rStyle w:val="Accentuation"/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imaging features</w:t>
      </w:r>
      <w:r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currently studied at NeuroSpin. A second objective will be </w:t>
      </w:r>
      <w:r w:rsidRPr="006D1864">
        <w:rPr>
          <w:rStyle w:val="Accentuation"/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to investigate the links</w:t>
      </w:r>
      <w:r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between the </w:t>
      </w:r>
      <w:r w:rsidRPr="006D1864">
        <w:rPr>
          <w:rStyle w:val="Accentuation"/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rare variant</w:t>
      </w:r>
      <w:r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 xml:space="preserve"> associations found and the results currently obtained with methods using </w:t>
      </w:r>
      <w:r w:rsidRPr="006D1864">
        <w:rPr>
          <w:rStyle w:val="Accentuation"/>
          <w:rFonts w:asciiTheme="minorHAnsi" w:hAnsiTheme="minorHAnsi" w:cstheme="minorHAnsi"/>
          <w:b/>
          <w:bCs/>
          <w:i w:val="0"/>
          <w:iCs w:val="0"/>
          <w:sz w:val="22"/>
          <w:szCs w:val="22"/>
          <w:lang w:val="en-US"/>
        </w:rPr>
        <w:t>common variants</w:t>
      </w:r>
      <w:r w:rsidRPr="006D1864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>.</w:t>
      </w:r>
    </w:p>
    <w:p w14:paraId="54EAFB09" w14:textId="77777777" w:rsidR="00986687" w:rsidRPr="006D1864" w:rsidRDefault="00986687" w:rsidP="00750506">
      <w:pPr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lang w:val="en-US"/>
        </w:rPr>
      </w:pPr>
    </w:p>
    <w:p w14:paraId="7B02599A" w14:textId="77777777" w:rsidR="00685C68" w:rsidRPr="00750506" w:rsidRDefault="00685C68" w:rsidP="00750506">
      <w:pPr>
        <w:rPr>
          <w:rFonts w:asciiTheme="minorHAnsi" w:hAnsiTheme="minorHAnsi" w:cstheme="minorHAnsi"/>
          <w:color w:val="3333FF"/>
          <w:sz w:val="26"/>
          <w:szCs w:val="26"/>
          <w:lang w:val="en-US"/>
        </w:rPr>
      </w:pPr>
      <w:r w:rsidRPr="00750506">
        <w:rPr>
          <w:rFonts w:asciiTheme="minorHAnsi" w:hAnsiTheme="minorHAnsi" w:cstheme="minorHAnsi"/>
          <w:color w:val="3333FF"/>
          <w:sz w:val="26"/>
          <w:szCs w:val="26"/>
          <w:lang w:val="en-US"/>
        </w:rPr>
        <w:t>Benefits of the training</w:t>
      </w:r>
    </w:p>
    <w:p w14:paraId="09F2AA27" w14:textId="6A60A815" w:rsidR="00793674" w:rsidRDefault="00685C68" w:rsidP="00750506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6D1864">
        <w:rPr>
          <w:rFonts w:asciiTheme="minorHAnsi" w:hAnsiTheme="minorHAnsi" w:cstheme="minorHAnsi"/>
          <w:sz w:val="22"/>
          <w:szCs w:val="22"/>
          <w:lang w:val="en-US"/>
        </w:rPr>
        <w:t>The proposed training introduces to the research job in Data Science. The work will be applied to an exceptional world-class resource in imaging-genetics: UK-</w:t>
      </w:r>
      <w:proofErr w:type="spellStart"/>
      <w:r w:rsidRPr="006D1864">
        <w:rPr>
          <w:rFonts w:asciiTheme="minorHAnsi" w:hAnsiTheme="minorHAnsi" w:cstheme="minorHAnsi"/>
          <w:sz w:val="22"/>
          <w:szCs w:val="22"/>
          <w:lang w:val="en-US"/>
        </w:rPr>
        <w:t>BioBank</w:t>
      </w:r>
      <w:proofErr w:type="spellEnd"/>
      <w:r w:rsidRPr="006D1864">
        <w:rPr>
          <w:rFonts w:asciiTheme="minorHAnsi" w:hAnsiTheme="minorHAnsi" w:cstheme="minorHAnsi"/>
          <w:sz w:val="22"/>
          <w:szCs w:val="22"/>
          <w:lang w:val="en-US"/>
        </w:rPr>
        <w:t xml:space="preserve">. It offers the opportunity to investigate original and new uses of </w:t>
      </w:r>
      <w:r w:rsidR="008765B0">
        <w:rPr>
          <w:rFonts w:asciiTheme="minorHAnsi" w:hAnsiTheme="minorHAnsi" w:cstheme="minorHAnsi"/>
          <w:sz w:val="22"/>
          <w:szCs w:val="22"/>
          <w:lang w:val="en-US"/>
        </w:rPr>
        <w:t>machine/</w:t>
      </w:r>
      <w:r w:rsidRPr="006D1864">
        <w:rPr>
          <w:rFonts w:asciiTheme="minorHAnsi" w:hAnsiTheme="minorHAnsi" w:cstheme="minorHAnsi"/>
          <w:sz w:val="22"/>
          <w:szCs w:val="22"/>
          <w:lang w:val="en-US"/>
        </w:rPr>
        <w:t>deep learning for genome wide association studies.</w:t>
      </w:r>
    </w:p>
    <w:p w14:paraId="2907A256" w14:textId="77777777" w:rsidR="00750506" w:rsidRPr="006D1864" w:rsidRDefault="00750506" w:rsidP="00750506">
      <w:pPr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7312FCD4" w14:textId="5FE3E349" w:rsidR="00677A64" w:rsidRPr="006D1864" w:rsidRDefault="00677A64" w:rsidP="00750506">
      <w:pPr>
        <w:rPr>
          <w:rFonts w:asciiTheme="minorHAnsi" w:hAnsiTheme="minorHAnsi" w:cstheme="minorHAnsi"/>
          <w:color w:val="3333FF"/>
          <w:sz w:val="26"/>
          <w:szCs w:val="26"/>
          <w:lang w:val="en-US"/>
        </w:rPr>
      </w:pPr>
      <w:r w:rsidRPr="006D1864">
        <w:rPr>
          <w:rFonts w:asciiTheme="minorHAnsi" w:hAnsiTheme="minorHAnsi" w:cstheme="minorHAnsi"/>
          <w:color w:val="3333FF"/>
          <w:sz w:val="26"/>
          <w:szCs w:val="26"/>
          <w:lang w:val="en-US"/>
        </w:rPr>
        <w:t>Job-related skills</w:t>
      </w:r>
    </w:p>
    <w:p w14:paraId="6D20EFF8" w14:textId="02A13046" w:rsidR="00677A64" w:rsidRPr="00750506" w:rsidRDefault="00677A64" w:rsidP="00750506">
      <w:pPr>
        <w:numPr>
          <w:ilvl w:val="0"/>
          <w:numId w:val="2"/>
        </w:numPr>
        <w:ind w:left="0" w:firstLine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750506">
        <w:rPr>
          <w:rFonts w:asciiTheme="minorHAnsi" w:hAnsiTheme="minorHAnsi" w:cstheme="minorHAnsi"/>
          <w:b/>
          <w:bCs/>
          <w:sz w:val="22"/>
          <w:szCs w:val="22"/>
          <w:lang w:val="en-US"/>
        </w:rPr>
        <w:t>Good skills in statistics and applied mathematics</w:t>
      </w:r>
    </w:p>
    <w:p w14:paraId="3A7A4EE5" w14:textId="728357CC" w:rsidR="00677A64" w:rsidRPr="00750506" w:rsidRDefault="00677A64" w:rsidP="00750506">
      <w:pPr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50506">
        <w:rPr>
          <w:rFonts w:asciiTheme="minorHAnsi" w:hAnsiTheme="minorHAnsi" w:cstheme="minorHAnsi"/>
          <w:sz w:val="22"/>
          <w:szCs w:val="22"/>
          <w:lang w:val="en-US"/>
        </w:rPr>
        <w:t xml:space="preserve">Knowledge in </w:t>
      </w:r>
      <w:r w:rsidRPr="00750506">
        <w:rPr>
          <w:rFonts w:asciiTheme="minorHAnsi" w:hAnsiTheme="minorHAnsi" w:cstheme="minorHAnsi"/>
          <w:b/>
          <w:bCs/>
          <w:sz w:val="22"/>
          <w:szCs w:val="22"/>
          <w:lang w:val="en-US"/>
        </w:rPr>
        <w:t>bioinformatics tools for genomic association studies</w:t>
      </w:r>
      <w:r w:rsidRPr="00750506">
        <w:rPr>
          <w:rFonts w:asciiTheme="minorHAnsi" w:hAnsiTheme="minorHAnsi" w:cstheme="minorHAnsi"/>
          <w:sz w:val="22"/>
          <w:szCs w:val="22"/>
          <w:lang w:val="en-US"/>
        </w:rPr>
        <w:t xml:space="preserve"> is an asset.</w:t>
      </w:r>
    </w:p>
    <w:p w14:paraId="34EEDB69" w14:textId="1F35C706" w:rsidR="00677A64" w:rsidRPr="00750506" w:rsidRDefault="00677A64" w:rsidP="00750506">
      <w:pPr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50506">
        <w:rPr>
          <w:rFonts w:asciiTheme="minorHAnsi" w:hAnsiTheme="minorHAnsi" w:cstheme="minorHAnsi"/>
          <w:sz w:val="22"/>
          <w:szCs w:val="22"/>
          <w:lang w:val="en-US"/>
        </w:rPr>
        <w:t xml:space="preserve">Programming : </w:t>
      </w:r>
      <w:r w:rsidRPr="00750506">
        <w:rPr>
          <w:rFonts w:asciiTheme="minorHAnsi" w:hAnsiTheme="minorHAnsi" w:cstheme="minorHAnsi"/>
          <w:b/>
          <w:bCs/>
          <w:sz w:val="22"/>
          <w:szCs w:val="22"/>
          <w:lang w:val="en-US"/>
        </w:rPr>
        <w:t>Python</w:t>
      </w:r>
      <w:r w:rsidRPr="00750506">
        <w:rPr>
          <w:rFonts w:asciiTheme="minorHAnsi" w:hAnsiTheme="minorHAnsi" w:cstheme="minorHAnsi"/>
          <w:sz w:val="22"/>
          <w:szCs w:val="22"/>
          <w:lang w:val="en-US"/>
        </w:rPr>
        <w:t>, R for data engineering and data science</w:t>
      </w:r>
    </w:p>
    <w:p w14:paraId="0E07C4D8" w14:textId="77777777" w:rsidR="00677A64" w:rsidRPr="00750506" w:rsidRDefault="00677A64" w:rsidP="00750506">
      <w:pPr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50506">
        <w:rPr>
          <w:rFonts w:asciiTheme="minorHAnsi" w:hAnsiTheme="minorHAnsi" w:cstheme="minorHAnsi"/>
          <w:b/>
          <w:bCs/>
          <w:sz w:val="22"/>
          <w:szCs w:val="22"/>
          <w:lang w:val="en-US"/>
        </w:rPr>
        <w:t>Curiosity, taste for multi-disciplinary environment and for innovation.</w:t>
      </w:r>
    </w:p>
    <w:p w14:paraId="44D7858C" w14:textId="64CE4396" w:rsidR="00677A64" w:rsidRPr="006D1864" w:rsidRDefault="00677A64" w:rsidP="00750506">
      <w:pPr>
        <w:rPr>
          <w:rFonts w:asciiTheme="minorHAnsi" w:hAnsiTheme="minorHAnsi" w:cstheme="minorHAnsi"/>
          <w:lang w:val="en-US"/>
        </w:rPr>
      </w:pPr>
    </w:p>
    <w:p w14:paraId="1B2B3357" w14:textId="534EE14F" w:rsidR="00677A64" w:rsidRPr="006D1864" w:rsidRDefault="00677A64" w:rsidP="00750506">
      <w:pPr>
        <w:rPr>
          <w:rFonts w:asciiTheme="minorHAnsi" w:hAnsiTheme="minorHAnsi" w:cstheme="minorHAnsi"/>
          <w:color w:val="3333FF"/>
          <w:sz w:val="26"/>
          <w:szCs w:val="26"/>
          <w:lang w:val="en-US"/>
        </w:rPr>
      </w:pPr>
      <w:r w:rsidRPr="006D1864">
        <w:rPr>
          <w:rFonts w:asciiTheme="minorHAnsi" w:hAnsiTheme="minorHAnsi" w:cstheme="minorHAnsi"/>
          <w:color w:val="3333FF"/>
          <w:sz w:val="26"/>
          <w:szCs w:val="26"/>
          <w:lang w:val="en-US"/>
        </w:rPr>
        <w:t>Profile</w:t>
      </w:r>
    </w:p>
    <w:p w14:paraId="4010F5DE" w14:textId="2A99B727" w:rsidR="00677A64" w:rsidRPr="00750506" w:rsidRDefault="006D1864" w:rsidP="00750506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750506">
        <w:rPr>
          <w:rFonts w:asciiTheme="minorHAnsi" w:hAnsiTheme="minorHAnsi" w:cstheme="minorHAnsi"/>
          <w:sz w:val="22"/>
          <w:szCs w:val="22"/>
          <w:lang w:val="en-US"/>
        </w:rPr>
        <w:t>-Engineering school and</w:t>
      </w:r>
      <w:r w:rsidR="00793674" w:rsidRPr="00750506">
        <w:rPr>
          <w:rFonts w:asciiTheme="minorHAnsi" w:hAnsiTheme="minorHAnsi" w:cstheme="minorHAnsi"/>
          <w:sz w:val="22"/>
          <w:szCs w:val="22"/>
          <w:lang w:val="en-US"/>
        </w:rPr>
        <w:t>/or</w:t>
      </w:r>
      <w:r w:rsidR="00677A64" w:rsidRPr="00750506">
        <w:rPr>
          <w:rFonts w:asciiTheme="minorHAnsi" w:hAnsiTheme="minorHAnsi" w:cstheme="minorHAnsi"/>
          <w:sz w:val="22"/>
          <w:szCs w:val="22"/>
          <w:lang w:val="en-US"/>
        </w:rPr>
        <w:t xml:space="preserve"> Master 2</w:t>
      </w:r>
      <w:r w:rsidRPr="00750506">
        <w:rPr>
          <w:rFonts w:asciiTheme="minorHAnsi" w:hAnsiTheme="minorHAnsi" w:cstheme="minorHAnsi"/>
          <w:sz w:val="22"/>
          <w:szCs w:val="22"/>
          <w:lang w:val="en-US"/>
        </w:rPr>
        <w:t xml:space="preserve"> student</w:t>
      </w:r>
      <w:r w:rsidR="00793674" w:rsidRPr="00750506">
        <w:rPr>
          <w:rFonts w:asciiTheme="minorHAnsi" w:hAnsiTheme="minorHAnsi" w:cstheme="minorHAnsi"/>
          <w:sz w:val="22"/>
          <w:szCs w:val="22"/>
          <w:lang w:val="en-US"/>
        </w:rPr>
        <w:t xml:space="preserve"> in bioinformatics, machine learning or computational neurosciences.</w:t>
      </w:r>
    </w:p>
    <w:p w14:paraId="3C52DE82" w14:textId="77777777" w:rsidR="00680B38" w:rsidRPr="00750506" w:rsidRDefault="00333D2F" w:rsidP="00750506">
      <w:pPr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50506">
        <w:rPr>
          <w:rFonts w:asciiTheme="minorHAnsi" w:hAnsiTheme="minorHAnsi" w:cstheme="minorHAnsi"/>
          <w:b/>
          <w:bCs/>
          <w:sz w:val="22"/>
          <w:szCs w:val="22"/>
          <w:lang w:val="en-US"/>
        </w:rPr>
        <w:t>Genotype microarray, brain anatomical and functional MRI data integration</w:t>
      </w:r>
      <w:r w:rsidRPr="00750506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522EFE36" w14:textId="77777777" w:rsidR="00680B38" w:rsidRPr="00750506" w:rsidRDefault="00333D2F" w:rsidP="00750506">
      <w:pPr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750506">
        <w:rPr>
          <w:rFonts w:asciiTheme="minorHAnsi" w:hAnsiTheme="minorHAnsi" w:cstheme="minorHAnsi"/>
          <w:sz w:val="22"/>
          <w:szCs w:val="22"/>
          <w:lang w:val="en-US"/>
        </w:rPr>
        <w:t xml:space="preserve">Develop innovative and integrative </w:t>
      </w:r>
      <w:r w:rsidRPr="00750506">
        <w:rPr>
          <w:rFonts w:asciiTheme="minorHAnsi" w:hAnsiTheme="minorHAnsi" w:cstheme="minorHAnsi"/>
          <w:b/>
          <w:bCs/>
          <w:sz w:val="22"/>
          <w:szCs w:val="22"/>
          <w:lang w:val="en-US"/>
        </w:rPr>
        <w:t>machine learning</w:t>
      </w:r>
      <w:r w:rsidRPr="00750506">
        <w:rPr>
          <w:rFonts w:asciiTheme="minorHAnsi" w:hAnsiTheme="minorHAnsi" w:cstheme="minorHAnsi"/>
          <w:sz w:val="22"/>
          <w:szCs w:val="22"/>
          <w:lang w:val="en-US"/>
        </w:rPr>
        <w:t xml:space="preserve"> prediction and stratification models.</w:t>
      </w:r>
    </w:p>
    <w:p w14:paraId="4A4F99A1" w14:textId="4D38FAD1" w:rsidR="00680B38" w:rsidRPr="00750506" w:rsidRDefault="00333D2F" w:rsidP="00750506">
      <w:pPr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2"/>
          <w:szCs w:val="22"/>
        </w:rPr>
      </w:pPr>
      <w:r w:rsidRPr="00750506">
        <w:rPr>
          <w:rFonts w:asciiTheme="minorHAnsi" w:hAnsiTheme="minorHAnsi" w:cstheme="minorHAnsi"/>
          <w:b/>
          <w:bCs/>
          <w:sz w:val="22"/>
          <w:szCs w:val="22"/>
          <w:lang w:val="en-US"/>
        </w:rPr>
        <w:t>Applications in clinical neurosciences, ASD.</w:t>
      </w:r>
    </w:p>
    <w:p w14:paraId="1DFAFEAB" w14:textId="77777777" w:rsidR="00793674" w:rsidRPr="00793674" w:rsidRDefault="00793674" w:rsidP="00750506">
      <w:pPr>
        <w:rPr>
          <w:rFonts w:asciiTheme="minorHAnsi" w:hAnsiTheme="minorHAnsi" w:cstheme="minorHAnsi"/>
        </w:rPr>
      </w:pPr>
    </w:p>
    <w:p w14:paraId="103A33AA" w14:textId="4C5CF2DF" w:rsidR="00680B38" w:rsidRPr="006D1864" w:rsidRDefault="008765B0" w:rsidP="00750506">
      <w:pPr>
        <w:rPr>
          <w:rFonts w:asciiTheme="minorHAnsi" w:hAnsiTheme="minorHAnsi" w:cstheme="minorHAnsi"/>
          <w:lang w:val="en-US"/>
        </w:rPr>
      </w:pPr>
      <w:bookmarkStart w:id="0" w:name="__DdeLink__3924_1988657142"/>
      <w:bookmarkEnd w:id="0"/>
      <w:r w:rsidRPr="006D1864">
        <w:rPr>
          <w:rFonts w:asciiTheme="minorHAnsi" w:hAnsiTheme="minorHAnsi" w:cstheme="minorHAnsi"/>
          <w:color w:val="3333FF"/>
          <w:sz w:val="26"/>
          <w:szCs w:val="26"/>
          <w:lang w:val="en-US"/>
        </w:rPr>
        <w:t>Duration</w:t>
      </w:r>
      <w:r w:rsidRPr="006D1864">
        <w:rPr>
          <w:rFonts w:asciiTheme="minorHAnsi" w:hAnsiTheme="minorHAnsi" w:cstheme="minorHAnsi"/>
          <w:b/>
          <w:bCs/>
          <w:sz w:val="22"/>
          <w:szCs w:val="22"/>
          <w:lang w:val="en-US"/>
        </w:rPr>
        <w:t>:</w:t>
      </w:r>
      <w:r w:rsidR="00333D2F" w:rsidRPr="006D1864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677A64" w:rsidRPr="006D1864">
        <w:rPr>
          <w:rFonts w:asciiTheme="minorHAnsi" w:hAnsiTheme="minorHAnsi" w:cstheme="minorHAnsi"/>
          <w:b/>
          <w:bCs/>
          <w:sz w:val="22"/>
          <w:szCs w:val="22"/>
          <w:lang w:val="en-US"/>
        </w:rPr>
        <w:t>6</w:t>
      </w:r>
      <w:r w:rsidR="00333D2F" w:rsidRPr="006D1864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months</w:t>
      </w:r>
      <w:r w:rsidR="00333D2F" w:rsidRPr="006D1864">
        <w:rPr>
          <w:rFonts w:asciiTheme="minorHAnsi" w:hAnsiTheme="minorHAnsi" w:cstheme="minorHAnsi"/>
          <w:sz w:val="22"/>
          <w:szCs w:val="22"/>
          <w:lang w:val="en-US"/>
        </w:rPr>
        <w:t xml:space="preserve">, starting </w:t>
      </w:r>
      <w:r w:rsidR="00677A64" w:rsidRPr="006D1864">
        <w:rPr>
          <w:rFonts w:asciiTheme="minorHAnsi" w:hAnsiTheme="minorHAnsi" w:cstheme="minorHAnsi"/>
          <w:sz w:val="22"/>
          <w:szCs w:val="22"/>
          <w:lang w:val="en-US"/>
        </w:rPr>
        <w:t>in spring 2025</w:t>
      </w:r>
      <w:r w:rsidR="00333D2F" w:rsidRPr="006D1864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23DCBC54" w14:textId="77777777" w:rsidR="00680B38" w:rsidRPr="006D1864" w:rsidRDefault="00333D2F" w:rsidP="00750506">
      <w:pPr>
        <w:rPr>
          <w:rFonts w:asciiTheme="minorHAnsi" w:hAnsiTheme="minorHAnsi" w:cstheme="minorHAnsi"/>
        </w:rPr>
      </w:pPr>
      <w:r w:rsidRPr="006D1864">
        <w:rPr>
          <w:rFonts w:asciiTheme="minorHAnsi" w:hAnsiTheme="minorHAnsi" w:cstheme="minorHAnsi"/>
          <w:color w:val="3333FF"/>
          <w:sz w:val="26"/>
          <w:szCs w:val="26"/>
        </w:rPr>
        <w:t>Location</w:t>
      </w:r>
      <w:r w:rsidRPr="006D1864">
        <w:rPr>
          <w:rFonts w:asciiTheme="minorHAnsi" w:hAnsiTheme="minorHAnsi" w:cstheme="minorHAnsi"/>
          <w:sz w:val="22"/>
          <w:szCs w:val="22"/>
        </w:rPr>
        <w:t> : NeuroSpin-CEA, Plateau de Saclay, Gif-sur-Yvette.</w:t>
      </w:r>
    </w:p>
    <w:p w14:paraId="6631A580" w14:textId="1A48FEFE" w:rsidR="00680B38" w:rsidRPr="006D1864" w:rsidRDefault="00333D2F" w:rsidP="00750506">
      <w:pPr>
        <w:rPr>
          <w:rStyle w:val="LienInternet"/>
          <w:rFonts w:asciiTheme="minorHAnsi" w:hAnsiTheme="minorHAnsi" w:cstheme="minorHAnsi"/>
          <w:sz w:val="22"/>
          <w:szCs w:val="22"/>
          <w:lang w:val="en-US"/>
        </w:rPr>
      </w:pPr>
      <w:r w:rsidRPr="006D1864">
        <w:rPr>
          <w:rFonts w:asciiTheme="minorHAnsi" w:hAnsiTheme="minorHAnsi" w:cstheme="minorHAnsi"/>
          <w:sz w:val="22"/>
          <w:szCs w:val="22"/>
          <w:lang w:val="en-US"/>
        </w:rPr>
        <w:t xml:space="preserve">Please email your CV + cover letter </w:t>
      </w:r>
      <w:r w:rsidRPr="006D1864">
        <w:rPr>
          <w:rFonts w:asciiTheme="minorHAnsi" w:hAnsiTheme="minorHAnsi" w:cstheme="minorHAnsi"/>
          <w:b/>
          <w:bCs/>
          <w:color w:val="FF3333"/>
          <w:sz w:val="22"/>
          <w:szCs w:val="22"/>
          <w:lang w:val="en-US"/>
        </w:rPr>
        <w:t xml:space="preserve">by </w:t>
      </w:r>
      <w:r w:rsidR="008765B0">
        <w:rPr>
          <w:rFonts w:asciiTheme="minorHAnsi" w:hAnsiTheme="minorHAnsi" w:cstheme="minorHAnsi"/>
          <w:b/>
          <w:bCs/>
          <w:color w:val="FF3333"/>
          <w:sz w:val="22"/>
          <w:szCs w:val="22"/>
          <w:lang w:val="en-US"/>
        </w:rPr>
        <w:t>mid-february</w:t>
      </w:r>
      <w:r w:rsidRPr="006D1864">
        <w:rPr>
          <w:rFonts w:asciiTheme="minorHAnsi" w:hAnsiTheme="minorHAnsi" w:cstheme="minorHAnsi"/>
          <w:sz w:val="22"/>
          <w:szCs w:val="22"/>
          <w:lang w:val="en-US"/>
        </w:rPr>
        <w:t xml:space="preserve"> to </w:t>
      </w:r>
      <w:hyperlink r:id="rId10">
        <w:r w:rsidRPr="006D1864">
          <w:rPr>
            <w:rStyle w:val="LienInternet"/>
            <w:rFonts w:asciiTheme="minorHAnsi" w:hAnsiTheme="minorHAnsi" w:cstheme="minorHAnsi"/>
            <w:sz w:val="22"/>
            <w:szCs w:val="22"/>
            <w:lang w:val="en-US"/>
          </w:rPr>
          <w:t>vincent.frouin@cea.fr</w:t>
        </w:r>
      </w:hyperlink>
    </w:p>
    <w:p w14:paraId="67FA9031" w14:textId="4236A6E9" w:rsidR="00680B38" w:rsidRPr="006D1864" w:rsidRDefault="00EC1CBF" w:rsidP="00750506">
      <w:pPr>
        <w:rPr>
          <w:rFonts w:asciiTheme="minorHAnsi" w:hAnsiTheme="minorHAnsi" w:cstheme="minorHAnsi"/>
        </w:rPr>
      </w:pPr>
      <w:r w:rsidRPr="006D1864">
        <w:rPr>
          <w:rStyle w:val="LienInternet"/>
          <w:rFonts w:asciiTheme="minorHAnsi" w:hAnsiTheme="minorHAnsi" w:cstheme="minorHAnsi"/>
          <w:sz w:val="22"/>
          <w:szCs w:val="22"/>
          <w:lang w:val="en-US"/>
        </w:rPr>
        <w:t>https://brainomics.org</w:t>
      </w:r>
    </w:p>
    <w:sectPr w:rsidR="00680B38" w:rsidRPr="006D1864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24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36E"/>
    <w:multiLevelType w:val="multilevel"/>
    <w:tmpl w:val="9C1453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A7A229D"/>
    <w:multiLevelType w:val="multilevel"/>
    <w:tmpl w:val="502ABE0A"/>
    <w:lvl w:ilvl="0">
      <w:start w:val="1"/>
      <w:numFmt w:val="bullet"/>
      <w:suff w:val="space"/>
      <w:lvlText w:val=""/>
      <w:lvlJc w:val="left"/>
      <w:pPr>
        <w:ind w:left="283" w:firstLine="8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6F1C64D4"/>
    <w:multiLevelType w:val="multilevel"/>
    <w:tmpl w:val="EAD6D1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B38"/>
    <w:rsid w:val="000F79B8"/>
    <w:rsid w:val="00333D2F"/>
    <w:rsid w:val="003E144E"/>
    <w:rsid w:val="004C2CBA"/>
    <w:rsid w:val="00677A64"/>
    <w:rsid w:val="00680B38"/>
    <w:rsid w:val="00685C68"/>
    <w:rsid w:val="006D1864"/>
    <w:rsid w:val="00750506"/>
    <w:rsid w:val="00793674"/>
    <w:rsid w:val="008765B0"/>
    <w:rsid w:val="00986687"/>
    <w:rsid w:val="00EC1CBF"/>
    <w:rsid w:val="00F5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2FFE1"/>
  <w15:docId w15:val="{2FEA7602-D46B-4913-85C7-A73C27B2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customStyle="1" w:styleId="ListLabel1">
    <w:name w:val="ListLabel 1"/>
    <w:qFormat/>
    <w:rPr>
      <w:rFonts w:ascii="Liberation Sans" w:hAnsi="Liberation Sans" w:cs="Symbol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ascii="Liberation Sans" w:hAnsi="Liberation Sans"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ascii="Liberation Sans" w:hAnsi="Liberation Sans"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ascii="Liberation Sans" w:hAnsi="Liberation Sans"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ascii="Liberation Sans" w:hAnsi="Liberation Sans"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ascii="Liberation Sans" w:hAnsi="Liberation Sans"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ascii="Liberation Sans" w:hAnsi="Liberation Sans"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ascii="Liberation Sans" w:hAnsi="Liberation Sans"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ascii="Liberation Sans" w:hAnsi="Liberation Sans"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ascii="Liberation Sans" w:hAnsi="Liberation Sans"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ascii="Liberation Sans" w:hAnsi="Liberation Sans"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ascii="Liberation Sans" w:hAnsi="Liberation Sans" w:cs="Symbol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Symbol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TextedebullesCar">
    <w:name w:val="Texte de bulles Car"/>
    <w:basedOn w:val="Policepardfaut"/>
    <w:qFormat/>
    <w:rPr>
      <w:rFonts w:ascii="Segoe UI" w:hAnsi="Segoe UI" w:cs="Mangal"/>
      <w:color w:val="00000A"/>
      <w:sz w:val="18"/>
      <w:szCs w:val="16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Symbol"/>
    </w:rPr>
  </w:style>
  <w:style w:type="character" w:customStyle="1" w:styleId="ListLabel118">
    <w:name w:val="ListLabel 118"/>
    <w:qFormat/>
    <w:rPr>
      <w:rFonts w:ascii="Liberation Sans" w:hAnsi="Liberation Sans" w:cs="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Accentuationforte">
    <w:name w:val="Accentuation forte"/>
    <w:qFormat/>
    <w:rPr>
      <w:b/>
      <w:bCs/>
    </w:rPr>
  </w:style>
  <w:style w:type="character" w:customStyle="1" w:styleId="ListLabel127">
    <w:name w:val="ListLabel 127"/>
    <w:qFormat/>
    <w:rPr>
      <w:rFonts w:ascii="Liberation Sans" w:hAnsi="Liberation Sans" w:cs="Symbol"/>
      <w:sz w:val="22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Symbol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ascii="Liberation Sans" w:hAnsi="Liberation Sans" w:cs="Symbol"/>
      <w:b/>
      <w:sz w:val="22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Symbol"/>
    </w:rPr>
  </w:style>
  <w:style w:type="character" w:customStyle="1" w:styleId="ListLabel145">
    <w:name w:val="ListLabel 145"/>
    <w:qFormat/>
    <w:rPr>
      <w:rFonts w:ascii="Liberation Sans" w:hAnsi="Liberation Sans" w:cs="Symbol"/>
      <w:sz w:val="22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Symbol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ascii="Liberation Sans" w:hAnsi="Liberation Sans" w:cs="Symbol"/>
      <w:b/>
      <w:sz w:val="22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ascii="Liberation Sans" w:hAnsi="Liberation Sans" w:cs="Symbol"/>
      <w:sz w:val="22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Symbol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ascii="Liberation Sans" w:hAnsi="Liberation Sans" w:cs="Symbol"/>
      <w:b/>
      <w:sz w:val="22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ascii="Liberation Sans" w:hAnsi="Liberation Sans"/>
      <w:sz w:val="22"/>
      <w:szCs w:val="22"/>
      <w:lang w:val="en-U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extedebulles">
    <w:name w:val="Balloon Text"/>
    <w:basedOn w:val="Normal"/>
    <w:qFormat/>
    <w:rPr>
      <w:rFonts w:ascii="Segoe UI" w:hAnsi="Segoe UI" w:cs="Mangal"/>
      <w:sz w:val="18"/>
      <w:szCs w:val="16"/>
    </w:rPr>
  </w:style>
  <w:style w:type="paragraph" w:customStyle="1" w:styleId="Standard">
    <w:name w:val="Standard"/>
    <w:qFormat/>
    <w:pPr>
      <w:tabs>
        <w:tab w:val="left" w:pos="720"/>
      </w:tabs>
    </w:pPr>
    <w:rPr>
      <w:rFonts w:ascii="Cambria" w:eastAsia="Droid Sans Fallback" w:hAnsi="Cambria" w:cs="Cambria"/>
      <w:color w:val="00000A"/>
      <w:sz w:val="24"/>
      <w:lang w:val="en-US" w:eastAsia="en-US" w:bidi="ar-SA"/>
    </w:rPr>
  </w:style>
  <w:style w:type="paragraph" w:customStyle="1" w:styleId="Bibliographie1">
    <w:name w:val="Bibliographie 1"/>
    <w:basedOn w:val="Standard"/>
    <w:qFormat/>
    <w:pPr>
      <w:suppressLineNumbers/>
      <w:spacing w:line="240" w:lineRule="atLeast"/>
      <w:ind w:left="720" w:hanging="720"/>
    </w:pPr>
    <w:rPr>
      <w:rFonts w:eastAsia="Cambria"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vincent.frouin@cea.f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2025</Characters>
  <Application>Microsoft Office Word</Application>
  <DocSecurity>4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Philippe</dc:creator>
  <dc:description/>
  <cp:lastModifiedBy>FROUIN Vincent</cp:lastModifiedBy>
  <cp:revision>2</cp:revision>
  <dcterms:created xsi:type="dcterms:W3CDTF">2025-01-27T10:43:00Z</dcterms:created>
  <dcterms:modified xsi:type="dcterms:W3CDTF">2025-01-27T10:43:00Z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endeley Citation Style_1">
    <vt:lpwstr>http://www.zotero.org/styles/apa</vt:lpwstr>
  </property>
  <property fmtid="{D5CDD505-2E9C-101B-9397-08002B2CF9AE}" pid="8" name="Mendeley Document_1">
    <vt:lpwstr>True</vt:lpwstr>
  </property>
  <property fmtid="{D5CDD505-2E9C-101B-9397-08002B2CF9AE}" pid="9" name="Mendeley Unique User Id_1">
    <vt:lpwstr>c77e8de5-fc55-3877-8f26-1abd80bf77da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