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1210310" cy="1149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4339590</wp:posOffset>
            </wp:positionH>
            <wp:positionV relativeFrom="paragraph">
              <wp:posOffset>13970</wp:posOffset>
            </wp:positionV>
            <wp:extent cx="1762760" cy="114363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2951480</wp:posOffset>
            </wp:positionH>
            <wp:positionV relativeFrom="paragraph">
              <wp:posOffset>8890</wp:posOffset>
            </wp:positionV>
            <wp:extent cx="1290320" cy="1137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1324610</wp:posOffset>
            </wp:positionH>
            <wp:positionV relativeFrom="paragraph">
              <wp:posOffset>8890</wp:posOffset>
            </wp:positionV>
            <wp:extent cx="1540510" cy="10947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reprincip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itreprincip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itreprincipal"/>
        <w:jc w:val="both"/>
        <w:rPr>
          <w:rStyle w:val="Accentuation"/>
          <w:rFonts w:cs="Calibri"/>
          <w:i w:val="false"/>
          <w:i w:val="false"/>
          <w:iCs w:val="false"/>
          <w:sz w:val="22"/>
          <w:szCs w:val="22"/>
        </w:rPr>
      </w:pPr>
      <w:r>
        <w:rPr>
          <w:rFonts w:cs="Calibri"/>
          <w:i w:val="false"/>
          <w:iCs w:val="false"/>
          <w:sz w:val="22"/>
          <w:szCs w:val="22"/>
        </w:rPr>
      </w:r>
    </w:p>
    <w:p>
      <w:pPr>
        <w:pStyle w:val="Normal"/>
        <w:jc w:val="both"/>
        <w:rPr/>
      </w:pP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NeuroSpin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 is an outstanding research center on the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Human brain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. Part of the CEA (Atomic Energy Commission) and Paris-Saclay University, the NeuroSpin teams are leaders in very high field MRI 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>and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 carry out studies in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fundamental and clinical neurosciences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. The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BrainOmics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 team works in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>imaging-genetics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, at the crossroad where 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 xml:space="preserve">neuroinformatics, bioinformatics 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>and</w:t>
      </w:r>
      <w:r>
        <w:rPr>
          <w:rStyle w:val="Accentuation"/>
          <w:rFonts w:cs="Calibri" w:ascii="Liberation Sans" w:hAnsi="Liberation Sans"/>
          <w:b/>
          <w:bCs/>
          <w:i w:val="false"/>
          <w:iCs w:val="false"/>
          <w:sz w:val="22"/>
          <w:szCs w:val="22"/>
          <w:lang w:val="en-US"/>
        </w:rPr>
        <w:t xml:space="preserve"> machine learning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 xml:space="preserve"> meet and in collaboration with Gustave Roussy, ICM-La Pitié-Salpétrière 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>and CentraleSupelec</w:t>
      </w:r>
      <w:r>
        <w:rPr>
          <w:rStyle w:val="Accentuation"/>
          <w:rFonts w:cs="Calibri" w:ascii="Liberation Sans" w:hAnsi="Liberation Sans"/>
          <w:i w:val="false"/>
          <w:iCs w:val="false"/>
          <w:sz w:val="22"/>
          <w:szCs w:val="22"/>
          <w:lang w:val="en-US"/>
        </w:rPr>
        <w:t>.</w:t>
      </w:r>
    </w:p>
    <w:p>
      <w:pPr>
        <w:pStyle w:val="Titreprincipal"/>
        <w:jc w:val="center"/>
        <w:rPr/>
      </w:pPr>
      <w:r>
        <w:rPr>
          <w:rFonts w:ascii="DejaVu Sans Light" w:hAnsi="DejaVu Sans Light"/>
          <w:b/>
          <w:bCs/>
          <w:color w:val="3333FF"/>
          <w:lang w:val="en-US"/>
        </w:rPr>
        <w:t xml:space="preserve">Machine learning in imaging-genetics on </w:t>
      </w:r>
      <w:r>
        <w:rPr>
          <w:rFonts w:ascii="DejaVu Sans Light" w:hAnsi="DejaVu Sans Light"/>
          <w:b/>
          <w:bCs/>
          <w:color w:val="3333FF"/>
          <w:lang w:val="en-US"/>
        </w:rPr>
        <w:t>EU-AIMS</w:t>
      </w:r>
    </w:p>
    <w:p>
      <w:pPr>
        <w:pStyle w:val="Normal"/>
        <w:jc w:val="both"/>
        <w:rPr/>
      </w:pPr>
      <w:r>
        <w:rPr>
          <w:rFonts w:ascii="Liberation Sans" w:hAnsi="Liberation Sans"/>
          <w:sz w:val="22"/>
          <w:szCs w:val="22"/>
          <w:lang w:val="en-US"/>
        </w:rPr>
        <w:t>T</w:t>
      </w:r>
      <w:r>
        <w:rPr>
          <w:rFonts w:ascii="Liberation Sans" w:hAnsi="Liberation Sans"/>
          <w:sz w:val="22"/>
          <w:szCs w:val="22"/>
          <w:lang w:val="en-US"/>
        </w:rPr>
        <w:t xml:space="preserve">he post-doc researcher will </w:t>
      </w:r>
      <w:r>
        <w:rPr>
          <w:rFonts w:ascii="Liberation Sans" w:hAnsi="Liberation Sans"/>
          <w:sz w:val="22"/>
          <w:szCs w:val="22"/>
          <w:lang w:val="en-US"/>
        </w:rPr>
        <w:t xml:space="preserve">design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new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 machine learning models</w:t>
      </w:r>
      <w:r>
        <w:rPr>
          <w:rFonts w:ascii="Liberation Sans" w:hAnsi="Liberation Sans"/>
          <w:sz w:val="22"/>
          <w:szCs w:val="22"/>
          <w:lang w:val="en-US"/>
        </w:rPr>
        <w:t xml:space="preserve"> incorporating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multi-modal MRI and multi-omic data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for prediction and stratification purposes</w:t>
      </w:r>
      <w:r>
        <w:rPr>
          <w:rFonts w:ascii="Liberation Sans" w:hAnsi="Liberation Sans"/>
          <w:sz w:val="22"/>
          <w:szCs w:val="22"/>
          <w:lang w:val="en-US"/>
        </w:rPr>
        <w:t>, especially in ill-posed problems (very large p, small n)</w:t>
      </w:r>
      <w:r>
        <w:rPr>
          <w:rFonts w:ascii="Liberation Sans" w:hAnsi="Liberation Sans"/>
          <w:sz w:val="22"/>
          <w:szCs w:val="22"/>
          <w:lang w:val="en-US"/>
        </w:rPr>
        <w:t xml:space="preserve">. </w:t>
      </w:r>
      <w:r>
        <w:rPr>
          <w:rFonts w:ascii="Liberation Sans" w:hAnsi="Liberation Sans"/>
          <w:sz w:val="22"/>
          <w:szCs w:val="22"/>
          <w:lang w:val="en-US"/>
        </w:rPr>
        <w:t>Then</w:t>
      </w:r>
      <w:r>
        <w:rPr>
          <w:rFonts w:ascii="Liberation Sans" w:hAnsi="Liberation Sans"/>
          <w:sz w:val="22"/>
          <w:szCs w:val="22"/>
          <w:lang w:val="en-US"/>
        </w:rPr>
        <w:t xml:space="preserve">, he/she will </w:t>
      </w:r>
      <w:r>
        <w:rPr>
          <w:rFonts w:ascii="Liberation Sans" w:hAnsi="Liberation Sans"/>
          <w:sz w:val="22"/>
          <w:szCs w:val="22"/>
          <w:lang w:val="en-US"/>
        </w:rPr>
        <w:t>perform</w:t>
      </w:r>
      <w:r>
        <w:rPr>
          <w:rFonts w:ascii="Liberation Sans" w:hAnsi="Liberation Sans"/>
          <w:sz w:val="22"/>
          <w:szCs w:val="22"/>
          <w:lang w:val="en-US"/>
        </w:rPr>
        <w:t xml:space="preserve"> the imaging-genetics analys</w:t>
      </w:r>
      <w:r>
        <w:rPr>
          <w:rFonts w:ascii="Liberation Sans" w:hAnsi="Liberation Sans"/>
          <w:sz w:val="22"/>
          <w:szCs w:val="22"/>
          <w:lang w:val="en-US"/>
        </w:rPr>
        <w:t>e</w:t>
      </w:r>
      <w:r>
        <w:rPr>
          <w:rFonts w:ascii="Liberation Sans" w:hAnsi="Liberation Sans"/>
          <w:sz w:val="22"/>
          <w:szCs w:val="22"/>
          <w:lang w:val="en-US"/>
        </w:rPr>
        <w:t xml:space="preserve">s of </w:t>
      </w:r>
      <w:r>
        <w:rPr>
          <w:rFonts w:ascii="Liberation Sans" w:hAnsi="Liberation Sans"/>
          <w:sz w:val="22"/>
          <w:szCs w:val="22"/>
          <w:lang w:val="en-US"/>
        </w:rPr>
        <w:t>the EU-AIMS</w:t>
      </w:r>
      <w:r>
        <w:rPr>
          <w:rFonts w:ascii="Liberation Sans" w:hAnsi="Liberation Sans"/>
          <w:sz w:val="22"/>
          <w:szCs w:val="22"/>
          <w:lang w:val="en-US"/>
        </w:rPr>
        <w:t xml:space="preserve"> cohort </w:t>
      </w:r>
      <w:r>
        <w:rPr>
          <w:rFonts w:ascii="Liberation Sans" w:hAnsi="Liberation Sans"/>
          <w:sz w:val="22"/>
          <w:szCs w:val="22"/>
          <w:lang w:val="en-US"/>
        </w:rPr>
        <w:t>(aims-2-trials.eu), dedicated to Autism Spectrum Disorder (ASD)</w:t>
      </w:r>
      <w:r>
        <w:rPr>
          <w:rFonts w:ascii="Liberation Sans" w:hAnsi="Liberation Sans"/>
          <w:sz w:val="22"/>
          <w:szCs w:val="22"/>
          <w:lang w:val="en-US"/>
        </w:rPr>
        <w:t>.</w:t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>Post-doc Activities</w:t>
      </w:r>
    </w:p>
    <w:p>
      <w:pPr>
        <w:pStyle w:val="Normal"/>
        <w:numPr>
          <w:ilvl w:val="0"/>
          <w:numId w:val="1"/>
        </w:numPr>
        <w:tabs>
          <w:tab w:val="left" w:pos="705" w:leader="none"/>
        </w:tabs>
        <w:ind w:left="0" w:right="0" w:hanging="0"/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Data quality control and inspection for each modality separately.</w:t>
      </w:r>
    </w:p>
    <w:p>
      <w:pPr>
        <w:pStyle w:val="Normal"/>
        <w:numPr>
          <w:ilvl w:val="0"/>
          <w:numId w:val="1"/>
        </w:numPr>
        <w:tabs>
          <w:tab w:val="left" w:pos="705" w:leader="none"/>
        </w:tabs>
        <w:ind w:left="0" w:right="0" w:hanging="0"/>
        <w:jc w:val="both"/>
        <w:rPr/>
      </w:pPr>
      <w:r>
        <w:rPr>
          <w:rFonts w:ascii="Liberation Sans" w:hAnsi="Liberation Sans"/>
          <w:sz w:val="22"/>
          <w:szCs w:val="22"/>
          <w:lang w:val="en-US"/>
        </w:rPr>
        <w:t xml:space="preserve">Train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machine learning</w:t>
      </w:r>
      <w:r>
        <w:rPr>
          <w:rFonts w:ascii="Liberation Sans" w:hAnsi="Liberation Sans"/>
          <w:sz w:val="22"/>
          <w:szCs w:val="22"/>
          <w:lang w:val="en-US"/>
        </w:rPr>
        <w:t xml:space="preserve"> prediction/</w:t>
      </w:r>
      <w:r>
        <w:rPr>
          <w:rFonts w:ascii="Liberation Sans" w:hAnsi="Liberation Sans"/>
          <w:sz w:val="22"/>
          <w:szCs w:val="22"/>
          <w:lang w:val="en-US"/>
        </w:rPr>
        <w:t>stratification</w:t>
      </w:r>
      <w:r>
        <w:rPr>
          <w:rFonts w:ascii="Liberation Sans" w:hAnsi="Liberation Sans"/>
          <w:sz w:val="22"/>
          <w:szCs w:val="22"/>
          <w:lang w:val="en-US"/>
        </w:rPr>
        <w:t xml:space="preserve"> models for each modality.</w:t>
      </w:r>
    </w:p>
    <w:p>
      <w:pPr>
        <w:pStyle w:val="Normal"/>
        <w:numPr>
          <w:ilvl w:val="0"/>
          <w:numId w:val="1"/>
        </w:numPr>
        <w:ind w:left="0" w:right="0" w:hanging="0"/>
        <w:jc w:val="both"/>
        <w:rPr/>
      </w:pPr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Genotype microarray,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brain anatomical and functional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MRI data integration</w:t>
      </w:r>
      <w:r>
        <w:rPr>
          <w:rFonts w:ascii="Liberation Sans" w:hAnsi="Liberation Sans"/>
          <w:sz w:val="22"/>
          <w:szCs w:val="22"/>
          <w:lang w:val="en-US"/>
        </w:rPr>
        <w:t>.</w:t>
      </w:r>
    </w:p>
    <w:p>
      <w:pPr>
        <w:pStyle w:val="Normal"/>
        <w:numPr>
          <w:ilvl w:val="0"/>
          <w:numId w:val="1"/>
        </w:numPr>
        <w:ind w:left="0" w:right="0" w:hanging="0"/>
        <w:jc w:val="both"/>
        <w:rPr/>
      </w:pPr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Applications in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clinical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 xml:space="preserve">neurosciences, 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ASD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.</w:t>
      </w:r>
    </w:p>
    <w:p>
      <w:pPr>
        <w:pStyle w:val="Normal"/>
        <w:jc w:val="both"/>
        <w:rPr>
          <w:rFonts w:ascii="Liberation Sans" w:hAnsi="Liberation Sans"/>
          <w:b/>
          <w:b/>
          <w:bCs/>
          <w:sz w:val="22"/>
          <w:szCs w:val="22"/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</w:r>
    </w:p>
    <w:p>
      <w:pPr>
        <w:pStyle w:val="Normal"/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bookmarkStart w:id="0" w:name="__DdeLink__3924_1988657142"/>
      <w:bookmarkEnd w:id="0"/>
      <w:r>
        <w:rPr>
          <w:rFonts w:ascii="Liberation Sans Narrow" w:hAnsi="Liberation Sans Narrow"/>
          <w:color w:val="3333FF"/>
          <w:sz w:val="26"/>
          <w:szCs w:val="26"/>
          <w:lang w:val="en-US"/>
        </w:rPr>
        <w:t>Searched profile</w:t>
      </w:r>
    </w:p>
    <w:p>
      <w:pPr>
        <w:pStyle w:val="Normal"/>
        <w:jc w:val="both"/>
        <w:rPr/>
      </w:pPr>
      <w:r>
        <w:rPr>
          <w:rFonts w:ascii="Liberation Sans" w:hAnsi="Liberation Sans"/>
          <w:sz w:val="22"/>
          <w:szCs w:val="22"/>
          <w:lang w:val="en-US"/>
        </w:rPr>
        <w:t xml:space="preserve">PhD in one of the following fields : Data Science, Machine Learning, Applied Statistics, Data integration, Neuro-Imaging, Genomics. </w:t>
      </w:r>
      <w:r>
        <w:rPr>
          <w:rFonts w:ascii="Liberation Sans" w:hAnsi="Liberation Sans"/>
          <w:sz w:val="22"/>
          <w:szCs w:val="22"/>
        </w:rPr>
        <w:t>Fluent in english.</w:t>
      </w:r>
    </w:p>
    <w:p>
      <w:pPr>
        <w:pStyle w:val="Normal"/>
        <w:jc w:val="both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jc w:val="both"/>
        <w:rPr>
          <w:rFonts w:ascii="Liberation Sans Narrow" w:hAnsi="Liberation Sans Narrow"/>
          <w:color w:val="3333FF"/>
          <w:sz w:val="26"/>
          <w:szCs w:val="26"/>
        </w:rPr>
      </w:pPr>
      <w:r>
        <w:rPr>
          <w:rFonts w:ascii="Liberation Sans Narrow" w:hAnsi="Liberation Sans Narrow"/>
          <w:color w:val="3333FF"/>
          <w:sz w:val="26"/>
          <w:szCs w:val="26"/>
        </w:rPr>
        <w:t>Job-related skills</w:t>
      </w:r>
    </w:p>
    <w:p>
      <w:pPr>
        <w:pStyle w:val="Normal"/>
        <w:numPr>
          <w:ilvl w:val="0"/>
          <w:numId w:val="2"/>
        </w:numPr>
        <w:ind w:left="0" w:right="0" w:hanging="0"/>
        <w:jc w:val="both"/>
        <w:rPr/>
      </w:pPr>
      <w:r>
        <w:rPr>
          <w:rFonts w:ascii="Liberation Sans" w:hAnsi="Liberation Sans"/>
          <w:b/>
          <w:bCs/>
          <w:sz w:val="22"/>
          <w:szCs w:val="22"/>
          <w:lang w:val="en-US"/>
        </w:rPr>
        <w:t>Very good skills in statistics and applied mathematics.</w:t>
      </w:r>
    </w:p>
    <w:p>
      <w:pPr>
        <w:pStyle w:val="Normal"/>
        <w:numPr>
          <w:ilvl w:val="0"/>
          <w:numId w:val="2"/>
        </w:numPr>
        <w:ind w:left="0" w:right="0" w:hanging="0"/>
        <w:jc w:val="both"/>
        <w:rPr/>
      </w:pPr>
      <w:r>
        <w:rPr>
          <w:rFonts w:ascii="Liberation Sans" w:hAnsi="Liberation Sans"/>
          <w:sz w:val="22"/>
          <w:szCs w:val="22"/>
        </w:rPr>
        <w:t xml:space="preserve">Programming : </w:t>
      </w:r>
      <w:r>
        <w:rPr>
          <w:rFonts w:ascii="Liberation Sans" w:hAnsi="Liberation Sans"/>
          <w:b/>
          <w:bCs/>
          <w:sz w:val="22"/>
          <w:szCs w:val="22"/>
        </w:rPr>
        <w:t>Python</w:t>
      </w:r>
      <w:r>
        <w:rPr>
          <w:rFonts w:ascii="Liberation Sans" w:hAnsi="Liberation Sans"/>
          <w:sz w:val="22"/>
          <w:szCs w:val="22"/>
        </w:rPr>
        <w:t>, R, Matlab.</w:t>
      </w:r>
    </w:p>
    <w:p>
      <w:pPr>
        <w:pStyle w:val="Normal"/>
        <w:numPr>
          <w:ilvl w:val="0"/>
          <w:numId w:val="2"/>
        </w:numPr>
        <w:ind w:left="0" w:right="0" w:hanging="0"/>
        <w:jc w:val="both"/>
        <w:rPr>
          <w:rFonts w:ascii="Liberation Sans" w:hAnsi="Liberation Sans"/>
          <w:b/>
          <w:b/>
          <w:bCs/>
          <w:sz w:val="22"/>
          <w:szCs w:val="22"/>
          <w:lang w:val="en-US"/>
        </w:rPr>
      </w:pPr>
      <w:r>
        <w:rPr>
          <w:rFonts w:ascii="Liberation Sans" w:hAnsi="Liberation Sans"/>
          <w:b/>
          <w:bCs/>
          <w:sz w:val="22"/>
          <w:szCs w:val="22"/>
          <w:lang w:val="en-US"/>
        </w:rPr>
        <w:t>Curiosity, taste for multi-disciplinary environment and for innovation.</w:t>
      </w:r>
    </w:p>
    <w:p>
      <w:pPr>
        <w:pStyle w:val="Normal"/>
        <w:numPr>
          <w:ilvl w:val="0"/>
          <w:numId w:val="2"/>
        </w:numPr>
        <w:ind w:left="0" w:right="0" w:hanging="0"/>
        <w:jc w:val="both"/>
        <w:rPr/>
      </w:pPr>
      <w:r>
        <w:rPr>
          <w:rFonts w:ascii="Liberation Sans" w:hAnsi="Liberation Sans"/>
          <w:sz w:val="22"/>
          <w:szCs w:val="22"/>
          <w:lang w:val="en-US"/>
        </w:rPr>
        <w:t>Knowledge in biomedical image analysis and/or genetics and/or ne</w:t>
      </w:r>
      <w:r>
        <w:rPr>
          <w:rFonts w:ascii="Liberation Sans" w:hAnsi="Liberation Sans"/>
          <w:sz w:val="22"/>
          <w:szCs w:val="22"/>
          <w:lang w:val="en-US"/>
        </w:rPr>
        <w:t>ur</w:t>
      </w:r>
      <w:r>
        <w:rPr>
          <w:rFonts w:ascii="Liberation Sans" w:hAnsi="Liberation Sans"/>
          <w:sz w:val="22"/>
          <w:szCs w:val="22"/>
          <w:lang w:val="en-US"/>
        </w:rPr>
        <w:t>oscience is an asset.</w:t>
      </w:r>
    </w:p>
    <w:p>
      <w:pPr>
        <w:pStyle w:val="Normal"/>
        <w:ind w:left="720" w:right="0" w:hanging="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rFonts w:ascii="Liberation Sans Narrow" w:hAnsi="Liberation Sans Narrow"/>
          <w:color w:val="3333FF"/>
          <w:sz w:val="26"/>
          <w:szCs w:val="26"/>
          <w:lang w:val="en-US"/>
        </w:rPr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Behavioral skills</w:t>
      </w:r>
    </w:p>
    <w:p>
      <w:pPr>
        <w:pStyle w:val="Normal"/>
        <w:jc w:val="both"/>
        <w:rPr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  <w:t>Good team player, strong motivation, rigor, autonomy and resourcefulness.</w:t>
      </w:r>
    </w:p>
    <w:p>
      <w:pPr>
        <w:pStyle w:val="Normal"/>
        <w:jc w:val="both"/>
        <w:rPr>
          <w:sz w:val="22"/>
          <w:szCs w:val="22"/>
          <w:lang w:val="en-US"/>
        </w:rPr>
      </w:pPr>
      <w:bookmarkStart w:id="1" w:name="__DdeLink__3924_19886571421"/>
      <w:bookmarkStart w:id="2" w:name="__DdeLink__3924_19886571421"/>
      <w:bookmarkEnd w:id="2"/>
      <w:r>
        <w:rPr>
          <w:sz w:val="22"/>
          <w:szCs w:val="22"/>
          <w:lang w:val="en-US"/>
        </w:rPr>
      </w:r>
    </w:p>
    <w:p>
      <w:pPr>
        <w:pStyle w:val="Normal"/>
        <w:rPr/>
      </w:pPr>
      <w:r>
        <w:rPr>
          <w:rFonts w:ascii="Liberation Sans Narrow" w:hAnsi="Liberation Sans Narrow"/>
          <w:color w:val="3333FF"/>
          <w:sz w:val="26"/>
          <w:szCs w:val="26"/>
          <w:lang w:val="en-US"/>
        </w:rPr>
        <w:t>Duration</w:t>
      </w:r>
      <w:r>
        <w:rPr>
          <w:rFonts w:ascii="Liberation Sans" w:hAnsi="Liberation Sans"/>
          <w:b/>
          <w:bCs/>
          <w:sz w:val="22"/>
          <w:szCs w:val="22"/>
          <w:lang w:val="en-US"/>
        </w:rPr>
        <w:t> : 2 years</w:t>
      </w:r>
      <w:r>
        <w:rPr>
          <w:rFonts w:ascii="Liberation Sans" w:hAnsi="Liberation Sans"/>
          <w:sz w:val="22"/>
          <w:szCs w:val="22"/>
          <w:lang w:val="en-US"/>
        </w:rPr>
        <w:t xml:space="preserve">, starting in </w:t>
      </w:r>
      <w:r>
        <w:rPr>
          <w:rFonts w:ascii="Liberation Sans" w:hAnsi="Liberation Sans"/>
          <w:sz w:val="22"/>
          <w:szCs w:val="22"/>
          <w:lang w:val="en-US"/>
        </w:rPr>
        <w:t>November</w:t>
      </w:r>
      <w:r>
        <w:rPr>
          <w:rFonts w:ascii="Liberation Sans" w:hAnsi="Liberation Sans"/>
          <w:sz w:val="22"/>
          <w:szCs w:val="22"/>
          <w:lang w:val="en-US"/>
        </w:rPr>
        <w:t xml:space="preserve"> 20</w:t>
      </w:r>
      <w:r>
        <w:rPr>
          <w:rFonts w:ascii="Liberation Sans" w:hAnsi="Liberation Sans"/>
          <w:sz w:val="22"/>
          <w:szCs w:val="22"/>
          <w:lang w:val="en-US"/>
        </w:rPr>
        <w:t>20</w:t>
      </w:r>
      <w:r>
        <w:rPr>
          <w:rFonts w:ascii="Liberation Sans" w:hAnsi="Liberation Sans"/>
          <w:sz w:val="22"/>
          <w:szCs w:val="22"/>
          <w:lang w:val="en-US"/>
        </w:rPr>
        <w:t>.</w:t>
      </w:r>
    </w:p>
    <w:p>
      <w:pPr>
        <w:pStyle w:val="Normal"/>
        <w:rPr/>
      </w:pPr>
      <w:r>
        <w:rPr>
          <w:rFonts w:ascii="Liberation Sans Narrow" w:hAnsi="Liberation Sans Narrow"/>
          <w:color w:val="3333FF"/>
          <w:sz w:val="26"/>
          <w:szCs w:val="26"/>
        </w:rPr>
        <w:t>Location</w:t>
      </w:r>
      <w:r>
        <w:rPr>
          <w:rFonts w:ascii="Liberation Sans" w:hAnsi="Liberation Sans"/>
          <w:sz w:val="22"/>
          <w:szCs w:val="22"/>
        </w:rPr>
        <w:t> : NeuroSpin-CEA, Plateau de Saclay, Gif-sur-Yvette.</w:t>
      </w:r>
    </w:p>
    <w:p>
      <w:pPr>
        <w:pStyle w:val="Normal"/>
        <w:rPr/>
      </w:pPr>
      <w:r>
        <w:rPr>
          <w:rFonts w:ascii="Liberation Sans" w:hAnsi="Liberation Sans"/>
          <w:sz w:val="22"/>
          <w:szCs w:val="22"/>
          <w:lang w:val="en-US"/>
        </w:rPr>
        <w:t xml:space="preserve">Please email your CV + cover letter 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by 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October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 xml:space="preserve"> 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15th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, 20</w:t>
      </w:r>
      <w:r>
        <w:rPr>
          <w:rFonts w:ascii="Liberation Sans" w:hAnsi="Liberation Sans"/>
          <w:b/>
          <w:bCs/>
          <w:color w:val="FF3333"/>
          <w:sz w:val="22"/>
          <w:szCs w:val="22"/>
          <w:lang w:val="en-US"/>
        </w:rPr>
        <w:t>20</w:t>
      </w:r>
      <w:r>
        <w:rPr>
          <w:rFonts w:ascii="Liberation Sans" w:hAnsi="Liberation Sans"/>
          <w:sz w:val="22"/>
          <w:szCs w:val="22"/>
          <w:lang w:val="en-US"/>
        </w:rPr>
        <w:t xml:space="preserve"> to </w:t>
      </w:r>
      <w:hyperlink r:id="rId6">
        <w:r>
          <w:rPr>
            <w:rStyle w:val="LienInternet"/>
            <w:rFonts w:ascii="Liberation Sans" w:hAnsi="Liberation Sans"/>
            <w:sz w:val="22"/>
            <w:szCs w:val="22"/>
            <w:lang w:val="en-US"/>
          </w:rPr>
          <w:t>cathy.philippe@cea.fr</w:t>
        </w:r>
      </w:hyperlink>
      <w:r>
        <w:rPr>
          <w:rFonts w:ascii="Liberation Sans" w:hAnsi="Liberation Sans"/>
          <w:sz w:val="22"/>
          <w:szCs w:val="22"/>
          <w:lang w:val="en-US"/>
        </w:rPr>
        <w:t xml:space="preserve"> and </w:t>
      </w:r>
      <w:hyperlink r:id="rId7">
        <w:r>
          <w:rPr>
            <w:rStyle w:val="LienInternet"/>
            <w:rFonts w:ascii="Liberation Sans" w:hAnsi="Liberation Sans"/>
            <w:sz w:val="22"/>
            <w:szCs w:val="22"/>
            <w:lang w:val="en-US"/>
          </w:rPr>
          <w:t>vincent.frouin@cea.fr</w:t>
        </w:r>
      </w:hyperlink>
    </w:p>
    <w:p>
      <w:pPr>
        <w:pStyle w:val="Normal"/>
        <w:rPr>
          <w:rStyle w:val="LienInternet"/>
          <w:rFonts w:ascii="Liberation Sans" w:hAnsi="Liberation Sans"/>
          <w:sz w:val="22"/>
          <w:szCs w:val="22"/>
          <w:lang w:val="en-US"/>
        </w:rPr>
      </w:pPr>
      <w:r>
        <w:rPr>
          <w:rFonts w:ascii="Liberation Sans" w:hAnsi="Liberation Sans"/>
          <w:sz w:val="22"/>
          <w:szCs w:val="22"/>
          <w:lang w:val="en-US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Mihailov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et al. 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 xml:space="preserve">(2020). Cortical signatures in behaviorally clustered autistic traits subgroups: a population-based study. 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2"/>
          <w:szCs w:val="22"/>
          <w:lang w:val="en-US"/>
        </w:rPr>
        <w:t>Translational Psychiatry.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Guigui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 et al. </w:t>
      </w:r>
      <w:r>
        <w:rPr>
          <w:rFonts w:ascii="Liberation Sans" w:hAnsi="Liberation Sans"/>
          <w:b w:val="false"/>
          <w:bCs w:val="false"/>
          <w:i w:val="false"/>
          <w:iCs w:val="false"/>
          <w:color w:val="000000"/>
          <w:sz w:val="22"/>
          <w:szCs w:val="22"/>
          <w:lang w:val="en-US"/>
        </w:rPr>
        <w:t>(2019) Network Regularization in Imaging Genetics Improves Prediction Performances and Model Interpretability on Alzheimer's Disease.</w:t>
      </w:r>
      <w:r>
        <w:rPr>
          <w:rFonts w:ascii="Liberation Sans" w:hAnsi="Liberation Sans"/>
          <w:b w:val="false"/>
          <w:bCs w:val="false"/>
          <w:i/>
          <w:iCs/>
          <w:color w:val="000000"/>
          <w:sz w:val="22"/>
          <w:szCs w:val="22"/>
          <w:lang w:val="en-US"/>
        </w:rPr>
        <w:t xml:space="preserve"> ISBI 2019 Venise, Italie.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cs="Arial" w:ascii="Arial" w:hAnsi="Arial"/>
          <w:i w:val="false"/>
          <w:iCs w:val="false"/>
          <w:sz w:val="22"/>
          <w:szCs w:val="22"/>
          <w:lang w:val="en-US"/>
        </w:rPr>
        <w:t xml:space="preserve">Marquand </w:t>
      </w:r>
      <w:r>
        <w:rPr>
          <w:rFonts w:cs="Arial" w:ascii="Arial" w:hAnsi="Arial"/>
          <w:i/>
          <w:iCs/>
          <w:sz w:val="22"/>
          <w:szCs w:val="22"/>
          <w:lang w:val="en-US"/>
        </w:rPr>
        <w:t>et al</w:t>
      </w:r>
      <w:r>
        <w:rPr>
          <w:rFonts w:cs="Arial" w:ascii="Arial" w:hAnsi="Arial"/>
          <w:i/>
          <w:iCs/>
          <w:sz w:val="22"/>
          <w:szCs w:val="22"/>
          <w:lang w:val="en-US"/>
        </w:rPr>
        <w:t>.</w:t>
      </w:r>
      <w:r>
        <w:rPr>
          <w:rFonts w:cs="Arial" w:ascii="Arial" w:hAnsi="Arial"/>
          <w:i w:val="false"/>
          <w:iCs w:val="false"/>
          <w:sz w:val="22"/>
          <w:szCs w:val="22"/>
          <w:lang w:val="en-US"/>
        </w:rPr>
        <w:t xml:space="preserve"> (2016). </w:t>
      </w:r>
      <w:bookmarkStart w:id="3" w:name="__DdeLink__253_275406821"/>
      <w:r>
        <w:rPr>
          <w:rFonts w:cs="Arial" w:ascii="Arial" w:hAnsi="Arial"/>
          <w:i w:val="false"/>
          <w:iCs w:val="false"/>
          <w:sz w:val="22"/>
          <w:szCs w:val="22"/>
          <w:lang w:val="en-US"/>
        </w:rPr>
        <w:t>Beyond lumping and splitting: a review of computational approaches for stratifying psychiatric disorders.</w:t>
      </w:r>
      <w:bookmarkEnd w:id="3"/>
      <w:r>
        <w:rPr>
          <w:rFonts w:cs="Arial" w:ascii="Arial" w:hAnsi="Arial"/>
          <w:i w:val="false"/>
          <w:iCs w:val="false"/>
          <w:sz w:val="22"/>
          <w:szCs w:val="22"/>
          <w:lang w:val="en-US"/>
        </w:rPr>
        <w:t xml:space="preserve"> </w:t>
      </w:r>
      <w:r>
        <w:rPr>
          <w:rFonts w:cs="Arial" w:ascii="Arial" w:hAnsi="Arial"/>
          <w:i/>
          <w:iCs/>
          <w:sz w:val="22"/>
          <w:szCs w:val="22"/>
          <w:lang w:val="en-US"/>
        </w:rPr>
        <w:t>Biol Psy: C</w:t>
      </w:r>
      <w:r>
        <w:rPr>
          <w:rFonts w:cs="Arial" w:ascii="Arial" w:hAnsi="Arial"/>
          <w:i/>
          <w:iCs/>
          <w:sz w:val="22"/>
          <w:szCs w:val="22"/>
          <w:lang w:val="en-US"/>
        </w:rPr>
        <w:t>NNI</w:t>
      </w:r>
      <w:r>
        <w:rPr>
          <w:rFonts w:cs="Arial" w:ascii="Arial" w:hAnsi="Arial"/>
          <w:i w:val="false"/>
          <w:iCs w:val="false"/>
          <w:sz w:val="22"/>
          <w:szCs w:val="22"/>
          <w:lang w:val="en-US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DejaVu Sans Light">
    <w:charset w:val="01"/>
    <w:family w:val="roman"/>
    <w:pitch w:val="variable"/>
  </w:font>
  <w:font w:name="Liberation Sans Narro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"/>
      <w:lvlJc w:val="left"/>
      <w:pPr>
        <w:ind w:left="283" w:hanging="-8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color w:val="000080"/>
      <w:u w:val="single"/>
    </w:rPr>
  </w:style>
  <w:style w:type="character" w:styleId="Accentuation">
    <w:name w:val="Accentuation"/>
    <w:qFormat/>
    <w:rPr>
      <w:i/>
      <w:iCs/>
    </w:rPr>
  </w:style>
  <w:style w:type="character" w:styleId="ListLabel1">
    <w:name w:val="ListLabel 1"/>
    <w:qFormat/>
    <w:rPr>
      <w:rFonts w:ascii="Liberation Sans" w:hAnsi="Liberation Sans"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Liberation Sans" w:hAnsi="Liberation Sans"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ascii="Liberation Sans" w:hAnsi="Liberation Sans"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ascii="Liberation Sans" w:hAnsi="Liberation Sans"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ascii="Liberation Sans" w:hAnsi="Liberation Sans"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ascii="Liberation Sans" w:hAnsi="Liberation Sans"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ascii="Liberation Sans" w:hAnsi="Liberation Sans"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ascii="Liberation Sans" w:hAnsi="Liberation Sans"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ascii="Liberation Sans" w:hAnsi="Liberation Sans"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ascii="Liberation Sans" w:hAnsi="Liberation Sans"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ascii="Liberation Sans" w:hAnsi="Liberation Sans"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ascii="Liberation Sans" w:hAnsi="Liberation Sans"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TextedebullesCar">
    <w:name w:val="Texte de bulles Car"/>
    <w:basedOn w:val="DefaultParagraphFont"/>
    <w:qFormat/>
    <w:rPr>
      <w:rFonts w:ascii="Segoe UI" w:hAnsi="Segoe UI" w:cs="Mangal"/>
      <w:color w:val="00000A"/>
      <w:sz w:val="18"/>
      <w:szCs w:val="16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ascii="Liberation Sans" w:hAnsi="Liberation Sans"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Accentuationforte">
    <w:name w:val="Accentuation forte"/>
    <w:qFormat/>
    <w:rPr>
      <w:b/>
      <w:bCs/>
    </w:rPr>
  </w:style>
  <w:style w:type="character" w:styleId="ListLabel127">
    <w:name w:val="ListLabel 127"/>
    <w:qFormat/>
    <w:rPr>
      <w:rFonts w:ascii="Liberation Sans" w:hAnsi="Liberation Sans" w:cs="Symbol"/>
      <w:sz w:val="22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ascii="Liberation Sans" w:hAnsi="Liberation Sans" w:cs="Symbol"/>
      <w:b/>
      <w:sz w:val="22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ascii="Liberation Sans" w:hAnsi="Liberation Sans" w:cs="Symbol"/>
      <w:sz w:val="22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ascii="Liberation Sans" w:hAnsi="Liberation Sans" w:cs="Symbol"/>
      <w:b/>
      <w:sz w:val="22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Standard">
    <w:name w:val="Standard"/>
    <w:qFormat/>
    <w:pPr>
      <w:widowControl/>
      <w:tabs>
        <w:tab w:val="left" w:pos="720" w:leader="none"/>
      </w:tabs>
      <w:overflowPunct w:val="true"/>
      <w:bidi w:val="0"/>
      <w:jc w:val="left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Bibliographie1">
    <w:name w:val="Bibliographie 1"/>
    <w:basedOn w:val="Standard"/>
    <w:qFormat/>
    <w:pPr>
      <w:suppressLineNumbers/>
      <w:spacing w:lineRule="atLeast" w:line="240"/>
      <w:ind w:left="720" w:right="0" w:hanging="720"/>
    </w:pPr>
    <w:rPr>
      <w:rFonts w:eastAsia="Cambria" w:cs="FreeSans"/>
      <w:color w:val="00000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cathy.philippe@cea.fr" TargetMode="External"/><Relationship Id="rId7" Type="http://schemas.openxmlformats.org/officeDocument/2006/relationships/hyperlink" Target="mailto:vincent.frouin@cea.f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15439</TotalTime>
  <Application>LibreOffice/5.1.6.2$Linux_X86_64 LibreOffice_project/10m0$Build-2</Application>
  <Pages>1</Pages>
  <Words>317</Words>
  <Characters>2074</Characters>
  <CharactersWithSpaces>2360</CharactersWithSpaces>
  <Paragraphs>23</Paragraphs>
  <Company>CEA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2019-03-25T12:08:00Z</dcterms:created>
  <dc:creator>Cathy Philippe</dc:creator>
  <dc:description/>
  <dc:language>fr-FR</dc:language>
  <cp:lastModifiedBy>Cathy Philippe</cp:lastModifiedBy>
  <dcterms:modified xsi:type="dcterms:W3CDTF">2020-08-27T11:20:50Z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c77e8de5-fc55-3877-8f26-1abd80bf77da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