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0227074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804B3F" w14:paraId="57FD4B3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107EC33" w14:textId="77777777" w:rsidR="00804B3F" w:rsidRDefault="00804B3F" w:rsidP="00804B3F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04B3F" w14:paraId="2DC3D81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DA6004F8A6A4E4B99EE77B5B438FA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3BBCB9" w14:textId="77777777" w:rsidR="00804B3F" w:rsidRDefault="00804B3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iOS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编码规范</w:t>
                    </w:r>
                  </w:p>
                </w:tc>
              </w:sdtContent>
            </w:sdt>
          </w:tr>
          <w:tr w:rsidR="00804B3F" w14:paraId="76AA1176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B4BAF1C87C33455E8351D97FD4373C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D454D0F" w14:textId="77777777" w:rsidR="00804B3F" w:rsidRDefault="00804B3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四合科技</w:t>
                    </w:r>
                  </w:p>
                </w:tc>
              </w:sdtContent>
            </w:sdt>
          </w:tr>
          <w:tr w:rsidR="00804B3F" w14:paraId="6B0CFE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6CD3F9" w14:textId="77777777" w:rsidR="00804B3F" w:rsidRDefault="00804B3F">
                <w:pPr>
                  <w:pStyle w:val="a7"/>
                  <w:jc w:val="center"/>
                </w:pPr>
              </w:p>
            </w:tc>
          </w:tr>
          <w:tr w:rsidR="00804B3F" w14:paraId="72290BE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C82D4C2" w14:textId="77777777" w:rsidR="00804B3F" w:rsidRDefault="00804B3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谢怀清</w:t>
                    </w:r>
                  </w:p>
                </w:tc>
              </w:sdtContent>
            </w:sdt>
          </w:tr>
          <w:tr w:rsidR="00804B3F" w14:paraId="180F212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4-06T00:00:00Z">
                  <w:dateFormat w:val="yyyy/M/d ddd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BB9F595" w14:textId="77777777" w:rsidR="00804B3F" w:rsidRDefault="00804B3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2016/4/6 Wednesday</w:t>
                    </w:r>
                  </w:p>
                </w:tc>
              </w:sdtContent>
            </w:sdt>
          </w:tr>
        </w:tbl>
        <w:p w14:paraId="1778C990" w14:textId="77777777" w:rsidR="00804B3F" w:rsidRDefault="00804B3F"/>
        <w:p w14:paraId="0FD969B7" w14:textId="77777777" w:rsidR="00804B3F" w:rsidRDefault="00804B3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04B3F" w14:paraId="3804A346" w14:textId="77777777">
            <w:tc>
              <w:tcPr>
                <w:tcW w:w="5000" w:type="pct"/>
              </w:tcPr>
              <w:p w14:paraId="22B94123" w14:textId="77777777" w:rsidR="00804B3F" w:rsidRDefault="00804B3F">
                <w:pPr>
                  <w:pStyle w:val="a7"/>
                </w:pPr>
              </w:p>
            </w:tc>
          </w:tr>
        </w:tbl>
        <w:p w14:paraId="24F879D1" w14:textId="77777777" w:rsidR="00804B3F" w:rsidRDefault="00804B3F"/>
        <w:p w14:paraId="6B66020B" w14:textId="77777777" w:rsidR="00804B3F" w:rsidRDefault="00804B3F" w:rsidP="00804B3F">
          <w:pPr>
            <w:widowControl/>
            <w:jc w:val="left"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961"/>
        <w:gridCol w:w="1326"/>
      </w:tblGrid>
      <w:tr w:rsidR="00804B3F" w:rsidRPr="00BB0A0C" w14:paraId="606912D1" w14:textId="77777777" w:rsidTr="00FC056F">
        <w:tc>
          <w:tcPr>
            <w:tcW w:w="959" w:type="dxa"/>
          </w:tcPr>
          <w:p w14:paraId="436945E6" w14:textId="77777777" w:rsidR="00804B3F" w:rsidRPr="00BB0A0C" w:rsidRDefault="00804B3F" w:rsidP="00FC056F">
            <w:pPr>
              <w:rPr>
                <w:b/>
              </w:rPr>
            </w:pPr>
            <w:r w:rsidRPr="00BB0A0C">
              <w:rPr>
                <w:rFonts w:hint="eastAsia"/>
                <w:b/>
              </w:rPr>
              <w:lastRenderedPageBreak/>
              <w:t>版本</w:t>
            </w:r>
          </w:p>
        </w:tc>
        <w:tc>
          <w:tcPr>
            <w:tcW w:w="1276" w:type="dxa"/>
          </w:tcPr>
          <w:p w14:paraId="38AB6398" w14:textId="77777777" w:rsidR="00804B3F" w:rsidRPr="00BB0A0C" w:rsidRDefault="00804B3F" w:rsidP="00FC056F">
            <w:pPr>
              <w:rPr>
                <w:b/>
              </w:rPr>
            </w:pPr>
            <w:r w:rsidRPr="00BB0A0C">
              <w:rPr>
                <w:rFonts w:hint="eastAsia"/>
                <w:b/>
              </w:rPr>
              <w:t>修正人</w:t>
            </w:r>
          </w:p>
        </w:tc>
        <w:tc>
          <w:tcPr>
            <w:tcW w:w="4961" w:type="dxa"/>
          </w:tcPr>
          <w:p w14:paraId="22188C4C" w14:textId="77777777" w:rsidR="00804B3F" w:rsidRPr="00BB0A0C" w:rsidRDefault="00804B3F" w:rsidP="00FC056F">
            <w:pPr>
              <w:rPr>
                <w:b/>
              </w:rPr>
            </w:pPr>
            <w:r w:rsidRPr="00BB0A0C">
              <w:rPr>
                <w:rFonts w:hint="eastAsia"/>
                <w:b/>
              </w:rPr>
              <w:t>说明</w:t>
            </w:r>
          </w:p>
        </w:tc>
        <w:tc>
          <w:tcPr>
            <w:tcW w:w="1326" w:type="dxa"/>
          </w:tcPr>
          <w:p w14:paraId="22CAFD6D" w14:textId="77777777" w:rsidR="00804B3F" w:rsidRPr="00BB0A0C" w:rsidRDefault="00804B3F" w:rsidP="00FC056F">
            <w:pPr>
              <w:rPr>
                <w:b/>
              </w:rPr>
            </w:pPr>
            <w:r w:rsidRPr="00BB0A0C">
              <w:rPr>
                <w:rFonts w:hint="eastAsia"/>
                <w:b/>
              </w:rPr>
              <w:t>日期</w:t>
            </w:r>
          </w:p>
        </w:tc>
      </w:tr>
      <w:tr w:rsidR="00804B3F" w:rsidRPr="00BB0A0C" w14:paraId="22C43AB6" w14:textId="77777777" w:rsidTr="00FC056F">
        <w:tc>
          <w:tcPr>
            <w:tcW w:w="959" w:type="dxa"/>
          </w:tcPr>
          <w:p w14:paraId="3A03BC0F" w14:textId="77777777" w:rsidR="00804B3F" w:rsidRPr="00BB0A0C" w:rsidRDefault="00804B3F" w:rsidP="00FC056F">
            <w:r w:rsidRPr="00BB0A0C">
              <w:t>V</w:t>
            </w:r>
            <w:r w:rsidRPr="00BB0A0C"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14:paraId="3C526703" w14:textId="77777777" w:rsidR="00804B3F" w:rsidRPr="00BB0A0C" w:rsidRDefault="00804B3F" w:rsidP="00FC056F">
            <w:r>
              <w:rPr>
                <w:rFonts w:hint="eastAsia"/>
              </w:rPr>
              <w:t>谢怀清</w:t>
            </w:r>
          </w:p>
        </w:tc>
        <w:tc>
          <w:tcPr>
            <w:tcW w:w="4961" w:type="dxa"/>
          </w:tcPr>
          <w:p w14:paraId="4046B695" w14:textId="77777777" w:rsidR="00804B3F" w:rsidRPr="00BB0A0C" w:rsidRDefault="00804B3F" w:rsidP="00FC056F">
            <w:r w:rsidRPr="00BB0A0C">
              <w:rPr>
                <w:rFonts w:hint="eastAsia"/>
              </w:rPr>
              <w:t>初始版本</w:t>
            </w:r>
          </w:p>
        </w:tc>
        <w:tc>
          <w:tcPr>
            <w:tcW w:w="1326" w:type="dxa"/>
          </w:tcPr>
          <w:p w14:paraId="73D73975" w14:textId="77777777" w:rsidR="00804B3F" w:rsidRPr="00BB0A0C" w:rsidRDefault="00804B3F" w:rsidP="00804B3F">
            <w:r>
              <w:rPr>
                <w:rFonts w:hint="eastAsia"/>
              </w:rPr>
              <w:t>2016</w:t>
            </w:r>
            <w:r w:rsidRPr="00BB0A0C"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  <w:r w:rsidRPr="00BB0A0C"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</w:p>
        </w:tc>
      </w:tr>
    </w:tbl>
    <w:p w14:paraId="5D0D1FAC" w14:textId="77777777" w:rsidR="00804B3F" w:rsidRDefault="00804B3F"/>
    <w:p w14:paraId="4088D4B7" w14:textId="77777777" w:rsidR="00676CDF" w:rsidRDefault="00804B3F">
      <w:pPr>
        <w:widowControl/>
        <w:jc w:val="left"/>
      </w:pPr>
      <w:r>
        <w:br w:type="page"/>
      </w:r>
    </w:p>
    <w:sdt>
      <w:sdtPr>
        <w:rPr>
          <w:lang w:val="zh-CN"/>
        </w:rPr>
        <w:id w:val="426776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5C555735" w14:textId="45E8BD6E" w:rsidR="00676CDF" w:rsidRDefault="00676CDF">
          <w:pPr>
            <w:pStyle w:val="TOC"/>
          </w:pPr>
          <w:r>
            <w:rPr>
              <w:lang w:val="zh-CN"/>
            </w:rPr>
            <w:t>目录</w:t>
          </w:r>
        </w:p>
        <w:p w14:paraId="24189F3B" w14:textId="77777777" w:rsidR="00676CDF" w:rsidRDefault="00676CD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23389" w:history="1">
            <w:r w:rsidRPr="002C7556">
              <w:rPr>
                <w:rStyle w:val="aa"/>
                <w:rFonts w:hint="eastAsia"/>
                <w:b/>
                <w:noProof/>
              </w:rPr>
              <w:t>一、目的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5A6C" w14:textId="77777777" w:rsidR="00676CDF" w:rsidRDefault="00676C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723390" w:history="1">
            <w:r w:rsidRPr="002C7556">
              <w:rPr>
                <w:rStyle w:val="aa"/>
                <w:rFonts w:hint="eastAsia"/>
                <w:b/>
                <w:noProof/>
              </w:rPr>
              <w:t>二、适用范围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FB8" w14:textId="77777777" w:rsidR="00676CDF" w:rsidRDefault="00676C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723391" w:history="1">
            <w:r w:rsidRPr="002C7556">
              <w:rPr>
                <w:rStyle w:val="aa"/>
                <w:rFonts w:hint="eastAsia"/>
                <w:b/>
                <w:noProof/>
              </w:rPr>
              <w:t>三、编码规范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D18F" w14:textId="77777777" w:rsidR="00676CDF" w:rsidRDefault="00676C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47723392" w:history="1">
            <w:r w:rsidRPr="002C7556">
              <w:rPr>
                <w:rStyle w:val="aa"/>
                <w:noProof/>
              </w:rPr>
              <w:t xml:space="preserve">3.1 </w:t>
            </w:r>
            <w:r w:rsidRPr="002C7556">
              <w:rPr>
                <w:rStyle w:val="aa"/>
                <w:rFonts w:hint="eastAsia"/>
                <w:noProof/>
              </w:rPr>
              <w:t>文件组织结构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1B04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3" w:history="1">
            <w:r w:rsidRPr="002C7556">
              <w:rPr>
                <w:rStyle w:val="aa"/>
                <w:noProof/>
              </w:rPr>
              <w:t>3.1.1</w:t>
            </w:r>
            <w:r w:rsidRPr="002C7556">
              <w:rPr>
                <w:rStyle w:val="aa"/>
                <w:rFonts w:hint="eastAsia"/>
                <w:noProof/>
              </w:rPr>
              <w:t>源文件组织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278A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4" w:history="1">
            <w:r w:rsidRPr="002C7556">
              <w:rPr>
                <w:rStyle w:val="aa"/>
                <w:noProof/>
              </w:rPr>
              <w:t>3.1.2</w:t>
            </w:r>
            <w:r w:rsidRPr="002C7556">
              <w:rPr>
                <w:rStyle w:val="aa"/>
                <w:rFonts w:hint="eastAsia"/>
                <w:noProof/>
              </w:rPr>
              <w:t>图片资源文件组织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D717" w14:textId="77777777" w:rsidR="00676CDF" w:rsidRDefault="00676C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47723395" w:history="1">
            <w:r w:rsidRPr="002C7556">
              <w:rPr>
                <w:rStyle w:val="aa"/>
                <w:noProof/>
              </w:rPr>
              <w:t>3.2</w:t>
            </w:r>
            <w:r w:rsidRPr="002C7556">
              <w:rPr>
                <w:rStyle w:val="aa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64CD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6" w:history="1">
            <w:r w:rsidRPr="002C7556">
              <w:rPr>
                <w:rStyle w:val="aa"/>
                <w:noProof/>
              </w:rPr>
              <w:t>3.2.1</w:t>
            </w:r>
            <w:r w:rsidRPr="002C7556">
              <w:rPr>
                <w:rStyle w:val="aa"/>
                <w:rFonts w:hint="eastAsia"/>
                <w:noProof/>
              </w:rPr>
              <w:t>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BEFA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7" w:history="1">
            <w:r w:rsidRPr="002C7556">
              <w:rPr>
                <w:rStyle w:val="aa"/>
                <w:noProof/>
              </w:rPr>
              <w:t>3.2.2</w:t>
            </w:r>
            <w:r w:rsidRPr="002C7556">
              <w:rPr>
                <w:rStyle w:val="aa"/>
                <w:rFonts w:hint="eastAsia"/>
                <w:noProof/>
              </w:rPr>
              <w:t>方法命名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40A3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8" w:history="1">
            <w:r w:rsidRPr="002C7556">
              <w:rPr>
                <w:rStyle w:val="aa"/>
                <w:noProof/>
              </w:rPr>
              <w:t>3.2.3</w:t>
            </w:r>
            <w:r w:rsidRPr="002C7556">
              <w:rPr>
                <w:rStyle w:val="aa"/>
                <w:rFonts w:hint="eastAsia"/>
                <w:noProof/>
              </w:rPr>
              <w:t>变量命名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6018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399" w:history="1">
            <w:r w:rsidRPr="002C7556">
              <w:rPr>
                <w:rStyle w:val="aa"/>
                <w:noProof/>
              </w:rPr>
              <w:t>3.2.4</w:t>
            </w:r>
            <w:r w:rsidRPr="002C7556">
              <w:rPr>
                <w:rStyle w:val="aa"/>
                <w:rFonts w:hint="eastAsia"/>
                <w:noProof/>
              </w:rPr>
              <w:t>常量命名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3903" w14:textId="77777777" w:rsidR="00676CDF" w:rsidRDefault="00676C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47723400" w:history="1">
            <w:r w:rsidRPr="002C7556">
              <w:rPr>
                <w:rStyle w:val="aa"/>
                <w:noProof/>
              </w:rPr>
              <w:t>3.3</w:t>
            </w:r>
            <w:r w:rsidRPr="002C7556">
              <w:rPr>
                <w:rStyle w:val="aa"/>
                <w:rFonts w:hint="eastAsia"/>
                <w:noProof/>
              </w:rPr>
              <w:t>编码排版规范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D5B8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401" w:history="1">
            <w:r w:rsidRPr="002C7556">
              <w:rPr>
                <w:rStyle w:val="aa"/>
                <w:noProof/>
              </w:rPr>
              <w:t>3.3.1</w:t>
            </w:r>
            <w:r w:rsidRPr="002C7556">
              <w:rPr>
                <w:rStyle w:val="aa"/>
                <w:rFonts w:hint="eastAsia"/>
                <w:noProof/>
              </w:rPr>
              <w:t>类结构排版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E56F" w14:textId="77777777" w:rsidR="00676CDF" w:rsidRDefault="00676C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7723402" w:history="1">
            <w:r w:rsidRPr="002C7556">
              <w:rPr>
                <w:rStyle w:val="aa"/>
                <w:noProof/>
              </w:rPr>
              <w:t>3.3.2</w:t>
            </w:r>
            <w:r w:rsidRPr="002C7556">
              <w:rPr>
                <w:rStyle w:val="aa"/>
                <w:rFonts w:hint="eastAsia"/>
                <w:noProof/>
              </w:rPr>
              <w:t>方法结构排版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6737" w14:textId="5CC3282A" w:rsidR="00676CDF" w:rsidRDefault="00676CDF">
          <w:r>
            <w:rPr>
              <w:b/>
              <w:bCs/>
              <w:lang w:val="zh-CN"/>
            </w:rPr>
            <w:fldChar w:fldCharType="end"/>
          </w:r>
        </w:p>
      </w:sdtContent>
    </w:sdt>
    <w:p w14:paraId="5B84F53B" w14:textId="218B714B" w:rsidR="00676CDF" w:rsidRDefault="00676CDF">
      <w:pPr>
        <w:widowControl/>
        <w:jc w:val="left"/>
      </w:pPr>
      <w:r>
        <w:br w:type="page"/>
      </w:r>
      <w:bookmarkStart w:id="0" w:name="_GoBack"/>
      <w:bookmarkEnd w:id="0"/>
    </w:p>
    <w:p w14:paraId="7D86158C" w14:textId="77777777" w:rsidR="00804B3F" w:rsidRDefault="00804B3F">
      <w:pPr>
        <w:widowControl/>
        <w:jc w:val="left"/>
      </w:pPr>
    </w:p>
    <w:p w14:paraId="16C0B9EB" w14:textId="77777777" w:rsidR="00804B3F" w:rsidRPr="00BB0A0C" w:rsidRDefault="00804B3F" w:rsidP="00804B3F">
      <w:pPr>
        <w:outlineLvl w:val="0"/>
        <w:rPr>
          <w:b/>
          <w:sz w:val="32"/>
          <w:szCs w:val="32"/>
        </w:rPr>
      </w:pPr>
      <w:bookmarkStart w:id="1" w:name="_Toc447723389"/>
      <w:r w:rsidRPr="00BB0A0C">
        <w:rPr>
          <w:rFonts w:hint="eastAsia"/>
          <w:b/>
          <w:sz w:val="32"/>
          <w:szCs w:val="32"/>
        </w:rPr>
        <w:t>一、</w:t>
      </w:r>
      <w:r>
        <w:rPr>
          <w:rFonts w:hint="eastAsia"/>
          <w:b/>
          <w:sz w:val="32"/>
          <w:szCs w:val="32"/>
        </w:rPr>
        <w:t>目的</w:t>
      </w:r>
      <w:bookmarkEnd w:id="1"/>
    </w:p>
    <w:p w14:paraId="7AA92BE8" w14:textId="77777777" w:rsidR="00804B3F" w:rsidRDefault="00804B3F" w:rsidP="00804B3F">
      <w:pPr>
        <w:ind w:firstLineChars="202" w:firstLine="424"/>
      </w:pPr>
      <w:r>
        <w:rPr>
          <w:rFonts w:hint="eastAsia"/>
        </w:rPr>
        <w:t>统一规范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编辑环境下</w:t>
      </w:r>
      <w:r>
        <w:rPr>
          <w:rFonts w:hint="eastAsia"/>
        </w:rPr>
        <w:t>Objective-C</w:t>
      </w:r>
      <w:r>
        <w:rPr>
          <w:rFonts w:hint="eastAsia"/>
        </w:rPr>
        <w:t>的编码风格。</w:t>
      </w:r>
    </w:p>
    <w:p w14:paraId="470664AF" w14:textId="77777777" w:rsidR="00804B3F" w:rsidRPr="00BB0A0C" w:rsidRDefault="00804B3F" w:rsidP="00804B3F">
      <w:pPr>
        <w:outlineLvl w:val="0"/>
        <w:rPr>
          <w:b/>
          <w:sz w:val="32"/>
          <w:szCs w:val="32"/>
        </w:rPr>
      </w:pPr>
      <w:bookmarkStart w:id="2" w:name="_Toc447723390"/>
      <w:r>
        <w:rPr>
          <w:rFonts w:hint="eastAsia"/>
          <w:b/>
          <w:sz w:val="32"/>
          <w:szCs w:val="32"/>
        </w:rPr>
        <w:t>二</w:t>
      </w:r>
      <w:r w:rsidRPr="00BB0A0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适用范围</w:t>
      </w:r>
      <w:bookmarkEnd w:id="2"/>
    </w:p>
    <w:p w14:paraId="5B515BB9" w14:textId="77777777" w:rsidR="00804B3F" w:rsidRDefault="00804B3F" w:rsidP="00804B3F">
      <w:pPr>
        <w:ind w:firstLineChars="202" w:firstLine="424"/>
      </w:pPr>
      <w:r>
        <w:rPr>
          <w:rFonts w:hint="eastAsia"/>
        </w:rPr>
        <w:t>适用于本公司所有使用</w:t>
      </w:r>
      <w:r>
        <w:rPr>
          <w:rFonts w:hint="eastAsia"/>
        </w:rPr>
        <w:t>Objective-C</w:t>
      </w:r>
      <w:r>
        <w:rPr>
          <w:rFonts w:hint="eastAsia"/>
        </w:rPr>
        <w:t>开发的项目。</w:t>
      </w:r>
    </w:p>
    <w:p w14:paraId="5B38B35A" w14:textId="77777777" w:rsidR="00804B3F" w:rsidRPr="00BB0A0C" w:rsidRDefault="00804B3F" w:rsidP="00804B3F">
      <w:pPr>
        <w:outlineLvl w:val="0"/>
        <w:rPr>
          <w:b/>
          <w:sz w:val="32"/>
          <w:szCs w:val="32"/>
        </w:rPr>
      </w:pPr>
      <w:bookmarkStart w:id="3" w:name="_Toc447723391"/>
      <w:r>
        <w:rPr>
          <w:rFonts w:hint="eastAsia"/>
          <w:b/>
          <w:sz w:val="32"/>
          <w:szCs w:val="32"/>
        </w:rPr>
        <w:t>三</w:t>
      </w:r>
      <w:r w:rsidRPr="00BB0A0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编码规范</w:t>
      </w:r>
      <w:bookmarkEnd w:id="3"/>
    </w:p>
    <w:p w14:paraId="29457A29" w14:textId="77777777" w:rsidR="00804B3F" w:rsidRPr="00BB0A0C" w:rsidRDefault="00804B3F" w:rsidP="00804B3F">
      <w:pPr>
        <w:outlineLvl w:val="1"/>
        <w:rPr>
          <w:sz w:val="28"/>
          <w:szCs w:val="28"/>
        </w:rPr>
      </w:pPr>
      <w:bookmarkStart w:id="4" w:name="_Toc447723392"/>
      <w:r>
        <w:rPr>
          <w:rFonts w:hint="eastAsia"/>
          <w:sz w:val="28"/>
          <w:szCs w:val="28"/>
        </w:rPr>
        <w:t>3</w:t>
      </w:r>
      <w:r w:rsidRPr="00BB0A0C"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文件组织结构</w:t>
      </w:r>
      <w:bookmarkEnd w:id="4"/>
    </w:p>
    <w:p w14:paraId="696C3109" w14:textId="77777777" w:rsidR="00804B3F" w:rsidRPr="00454033" w:rsidRDefault="00454033" w:rsidP="00454033">
      <w:pPr>
        <w:outlineLvl w:val="2"/>
        <w:rPr>
          <w:sz w:val="24"/>
          <w:szCs w:val="24"/>
        </w:rPr>
      </w:pPr>
      <w:bookmarkStart w:id="5" w:name="_Toc447723393"/>
      <w:r w:rsidRPr="00454033">
        <w:rPr>
          <w:rFonts w:hint="eastAsia"/>
          <w:sz w:val="24"/>
          <w:szCs w:val="24"/>
        </w:rPr>
        <w:t>3.1.1</w:t>
      </w:r>
      <w:r w:rsidRPr="00454033">
        <w:rPr>
          <w:rFonts w:hint="eastAsia"/>
          <w:sz w:val="24"/>
          <w:szCs w:val="24"/>
        </w:rPr>
        <w:t>源文件组织</w:t>
      </w:r>
      <w:bookmarkEnd w:id="5"/>
    </w:p>
    <w:p w14:paraId="76A224AC" w14:textId="77777777" w:rsidR="00BF585B" w:rsidRDefault="00BF585B" w:rsidP="005B6559">
      <w:pPr>
        <w:ind w:firstLineChars="202" w:firstLine="424"/>
      </w:pPr>
      <w:r>
        <w:rPr>
          <w:rFonts w:hint="eastAsia"/>
        </w:rPr>
        <w:t>项目工程文件结构与物理结构保持一致，源文件组织要遵循一下两大原则：</w:t>
      </w:r>
    </w:p>
    <w:p w14:paraId="4565C4BC" w14:textId="77777777" w:rsidR="00BF585B" w:rsidRDefault="00BF585B" w:rsidP="005B6559">
      <w:pPr>
        <w:pStyle w:val="a6"/>
        <w:numPr>
          <w:ilvl w:val="0"/>
          <w:numId w:val="6"/>
        </w:numPr>
        <w:ind w:firstLineChars="0" w:firstLine="491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设计模式原则，各部分对应自己的文件目录；</w:t>
      </w:r>
    </w:p>
    <w:p w14:paraId="6C3929A6" w14:textId="77777777" w:rsidR="00804B3F" w:rsidRDefault="00BF585B" w:rsidP="005B6559">
      <w:pPr>
        <w:pStyle w:val="a6"/>
        <w:numPr>
          <w:ilvl w:val="0"/>
          <w:numId w:val="6"/>
        </w:numPr>
        <w:ind w:firstLineChars="0" w:firstLine="491"/>
      </w:pPr>
      <w:r>
        <w:rPr>
          <w:rFonts w:hint="eastAsia"/>
        </w:rPr>
        <w:t>基于功能模块划分原则，</w:t>
      </w:r>
      <w:r w:rsidR="005B6559">
        <w:rPr>
          <w:rFonts w:hint="eastAsia"/>
        </w:rPr>
        <w:t>各模块对应自己的文件目录；</w:t>
      </w:r>
      <w:r>
        <w:rPr>
          <w:rFonts w:hint="eastAsia"/>
        </w:rPr>
        <w:t xml:space="preserve"> </w:t>
      </w:r>
    </w:p>
    <w:p w14:paraId="67FFBED6" w14:textId="77777777" w:rsidR="00454033" w:rsidRPr="005B6559" w:rsidRDefault="005B6559" w:rsidP="005B6559">
      <w:pPr>
        <w:outlineLvl w:val="2"/>
        <w:rPr>
          <w:sz w:val="24"/>
          <w:szCs w:val="24"/>
        </w:rPr>
      </w:pPr>
      <w:bookmarkStart w:id="6" w:name="_Toc447723394"/>
      <w:r>
        <w:rPr>
          <w:rFonts w:hint="eastAsia"/>
          <w:sz w:val="24"/>
          <w:szCs w:val="24"/>
        </w:rPr>
        <w:t>3.1.2</w:t>
      </w:r>
      <w:r>
        <w:rPr>
          <w:rFonts w:hint="eastAsia"/>
          <w:sz w:val="24"/>
          <w:szCs w:val="24"/>
        </w:rPr>
        <w:t>图片资源</w:t>
      </w:r>
      <w:r w:rsidRPr="00454033">
        <w:rPr>
          <w:rFonts w:hint="eastAsia"/>
          <w:sz w:val="24"/>
          <w:szCs w:val="24"/>
        </w:rPr>
        <w:t>文件组织</w:t>
      </w:r>
      <w:bookmarkEnd w:id="6"/>
    </w:p>
    <w:p w14:paraId="5949098F" w14:textId="77777777" w:rsidR="005B6559" w:rsidRDefault="005B6559" w:rsidP="00A44D25">
      <w:pPr>
        <w:ind w:firstLineChars="202" w:firstLine="424"/>
      </w:pPr>
      <w:r>
        <w:rPr>
          <w:rFonts w:hint="eastAsia"/>
        </w:rPr>
        <w:t>资源文件使用</w:t>
      </w:r>
      <w:proofErr w:type="spellStart"/>
      <w:r>
        <w:rPr>
          <w:rFonts w:hint="eastAsia"/>
        </w:rPr>
        <w:t>Images.xcassets</w:t>
      </w:r>
      <w:proofErr w:type="spellEnd"/>
      <w:r>
        <w:rPr>
          <w:rFonts w:hint="eastAsia"/>
        </w:rPr>
        <w:t>管理，基于功能模块划分对应的文件目录。</w:t>
      </w:r>
    </w:p>
    <w:p w14:paraId="6200896A" w14:textId="77777777" w:rsidR="00454033" w:rsidRPr="00454033" w:rsidRDefault="00454033" w:rsidP="00454033">
      <w:pPr>
        <w:outlineLvl w:val="1"/>
        <w:rPr>
          <w:sz w:val="28"/>
          <w:szCs w:val="28"/>
        </w:rPr>
      </w:pPr>
      <w:bookmarkStart w:id="7" w:name="_Toc447723395"/>
      <w:r w:rsidRPr="00454033">
        <w:rPr>
          <w:rFonts w:hint="eastAsia"/>
          <w:sz w:val="28"/>
          <w:szCs w:val="28"/>
        </w:rPr>
        <w:t>3.2</w:t>
      </w:r>
      <w:r w:rsidRPr="00454033">
        <w:rPr>
          <w:rFonts w:hint="eastAsia"/>
          <w:sz w:val="28"/>
          <w:szCs w:val="28"/>
        </w:rPr>
        <w:t>命名规范</w:t>
      </w:r>
      <w:bookmarkEnd w:id="7"/>
    </w:p>
    <w:p w14:paraId="49A498E0" w14:textId="77777777" w:rsidR="005B6559" w:rsidRDefault="00A44D25" w:rsidP="00A44D25">
      <w:pPr>
        <w:ind w:firstLineChars="202" w:firstLine="424"/>
      </w:pPr>
      <w:r>
        <w:rPr>
          <w:rFonts w:hint="eastAsia"/>
        </w:rPr>
        <w:t>所有源文件命名遵循驼峰命名法，图片资源文件命名使用全小写字母，使用</w:t>
      </w:r>
      <w:r>
        <w:t>”</w:t>
      </w:r>
      <w:r>
        <w:rPr>
          <w:rFonts w:hint="eastAsia"/>
        </w:rPr>
        <w:t>_</w:t>
      </w:r>
      <w:r>
        <w:t>”</w:t>
      </w:r>
      <w:r>
        <w:t>分割命名</w:t>
      </w:r>
      <w:r>
        <w:rPr>
          <w:rFonts w:hint="eastAsia"/>
        </w:rPr>
        <w:t>。</w:t>
      </w:r>
    </w:p>
    <w:p w14:paraId="4A899C65" w14:textId="77777777" w:rsidR="00804B3F" w:rsidRPr="00A44D25" w:rsidRDefault="005B6559" w:rsidP="00A44D25">
      <w:pPr>
        <w:outlineLvl w:val="2"/>
        <w:rPr>
          <w:sz w:val="24"/>
          <w:szCs w:val="24"/>
        </w:rPr>
      </w:pPr>
      <w:bookmarkStart w:id="8" w:name="_Toc447723396"/>
      <w:r w:rsidRPr="00A44D25">
        <w:rPr>
          <w:rFonts w:hint="eastAsia"/>
          <w:sz w:val="24"/>
          <w:szCs w:val="24"/>
        </w:rPr>
        <w:t>3.2.1</w:t>
      </w:r>
      <w:r w:rsidRPr="00A44D25">
        <w:rPr>
          <w:rFonts w:hint="eastAsia"/>
          <w:sz w:val="24"/>
          <w:szCs w:val="24"/>
        </w:rPr>
        <w:t>类命名</w:t>
      </w:r>
      <w:bookmarkEnd w:id="8"/>
    </w:p>
    <w:p w14:paraId="1C41B26C" w14:textId="77777777" w:rsidR="00A44D25" w:rsidRDefault="00A44D25" w:rsidP="00B516C4">
      <w:pPr>
        <w:ind w:firstLineChars="202" w:firstLine="424"/>
      </w:pPr>
      <w:r>
        <w:rPr>
          <w:rFonts w:hint="eastAsia"/>
        </w:rPr>
        <w:t>类名应该使用</w:t>
      </w:r>
      <w:r w:rsidR="00224E45">
        <w:rPr>
          <w:rFonts w:hint="eastAsia"/>
        </w:rPr>
        <w:t>首字母</w:t>
      </w:r>
      <w:r>
        <w:rPr>
          <w:rFonts w:hint="eastAsia"/>
        </w:rPr>
        <w:t>大写的驼峰命名法，在应用级别的代码里，不要使用带前缀的类名。</w:t>
      </w:r>
    </w:p>
    <w:p w14:paraId="1F66AA02" w14:textId="77777777" w:rsidR="00A44D25" w:rsidRDefault="00A44D25" w:rsidP="00A44D25">
      <w:r>
        <w:rPr>
          <w:rFonts w:hint="eastAsia"/>
        </w:rPr>
        <w:t>例如：</w:t>
      </w:r>
    </w:p>
    <w:p w14:paraId="4094E139" w14:textId="77777777" w:rsidR="00A44D25" w:rsidRPr="00A44D25" w:rsidRDefault="00B516C4" w:rsidP="00A44D25">
      <w:r>
        <w:rPr>
          <w:noProof/>
        </w:rPr>
        <w:drawing>
          <wp:inline distT="0" distB="0" distL="0" distR="0" wp14:anchorId="476311D5" wp14:editId="27B2A228">
            <wp:extent cx="5042848" cy="133063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73" cy="133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2106" w14:textId="77777777" w:rsidR="005B6559" w:rsidRDefault="00A44D25">
      <w:r>
        <w:rPr>
          <w:rFonts w:hint="eastAsia"/>
        </w:rPr>
        <w:t>Category</w:t>
      </w:r>
      <w:r>
        <w:rPr>
          <w:rFonts w:hint="eastAsia"/>
        </w:rPr>
        <w:t>命名应</w:t>
      </w:r>
      <w:r w:rsidR="00224E45">
        <w:rPr>
          <w:rFonts w:hint="eastAsia"/>
        </w:rPr>
        <w:t>使用</w:t>
      </w:r>
      <w:r>
        <w:rPr>
          <w:rFonts w:hint="eastAsia"/>
        </w:rPr>
        <w:t>类名</w:t>
      </w:r>
      <w:r>
        <w:rPr>
          <w:rFonts w:hint="eastAsia"/>
        </w:rPr>
        <w:t>+</w:t>
      </w:r>
      <w:r w:rsidR="00224E45">
        <w:rPr>
          <w:rFonts w:hint="eastAsia"/>
        </w:rPr>
        <w:t>扩展。</w:t>
      </w:r>
    </w:p>
    <w:p w14:paraId="1CACAA70" w14:textId="77777777" w:rsidR="00224E45" w:rsidRDefault="00224E45">
      <w:r>
        <w:rPr>
          <w:rFonts w:hint="eastAsia"/>
        </w:rPr>
        <w:t>例如：</w:t>
      </w:r>
    </w:p>
    <w:p w14:paraId="2C8611EB" w14:textId="2E95EF35" w:rsidR="005B6559" w:rsidRDefault="00A26AA4">
      <w:r>
        <w:rPr>
          <w:noProof/>
        </w:rPr>
        <w:drawing>
          <wp:inline distT="0" distB="0" distL="0" distR="0" wp14:anchorId="69752CE9" wp14:editId="7B5D1D18">
            <wp:extent cx="2115403" cy="2473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59" cy="24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226A" w14:textId="77777777" w:rsidR="005B6559" w:rsidRPr="00A44D25" w:rsidRDefault="00A44D25" w:rsidP="00A44D25">
      <w:pPr>
        <w:outlineLvl w:val="2"/>
        <w:rPr>
          <w:sz w:val="24"/>
          <w:szCs w:val="24"/>
        </w:rPr>
      </w:pPr>
      <w:bookmarkStart w:id="9" w:name="_Toc447723397"/>
      <w:r w:rsidRPr="00A44D25">
        <w:rPr>
          <w:rFonts w:hint="eastAsia"/>
          <w:sz w:val="24"/>
          <w:szCs w:val="24"/>
        </w:rPr>
        <w:t>3.2.2</w:t>
      </w:r>
      <w:r w:rsidRPr="00A44D25">
        <w:rPr>
          <w:rFonts w:hint="eastAsia"/>
          <w:sz w:val="24"/>
          <w:szCs w:val="24"/>
        </w:rPr>
        <w:t>方法命名</w:t>
      </w:r>
      <w:bookmarkEnd w:id="9"/>
    </w:p>
    <w:p w14:paraId="38B6FF45" w14:textId="77777777" w:rsidR="005B6559" w:rsidRDefault="00224E45" w:rsidP="00224E45">
      <w:pPr>
        <w:ind w:firstLineChars="202" w:firstLine="424"/>
      </w:pPr>
      <w:r>
        <w:rPr>
          <w:rFonts w:hint="eastAsia"/>
        </w:rPr>
        <w:t>方法应该使用首字母小写的驼峰命名法，执行性的方法应该以动词开头。一个规范的方法读起来应该像一句完整的话，能够完整的表达出函数的作用。</w:t>
      </w:r>
    </w:p>
    <w:p w14:paraId="5F6BCDD6" w14:textId="77777777" w:rsidR="00224E45" w:rsidRDefault="00224E45">
      <w:r>
        <w:rPr>
          <w:rFonts w:hint="eastAsia"/>
        </w:rPr>
        <w:t>例如：</w:t>
      </w:r>
    </w:p>
    <w:p w14:paraId="45C4676E" w14:textId="563DFEB6" w:rsidR="00224E45" w:rsidRDefault="00A26AA4">
      <w:r>
        <w:rPr>
          <w:noProof/>
        </w:rPr>
        <w:drawing>
          <wp:inline distT="0" distB="0" distL="0" distR="0" wp14:anchorId="05987CFC" wp14:editId="0B55D973">
            <wp:extent cx="4735773" cy="199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79" cy="19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B4E4" w14:textId="77777777" w:rsidR="005B6559" w:rsidRPr="00A44D25" w:rsidRDefault="00A44D25" w:rsidP="00A44D25">
      <w:pPr>
        <w:outlineLvl w:val="2"/>
        <w:rPr>
          <w:sz w:val="24"/>
          <w:szCs w:val="24"/>
        </w:rPr>
      </w:pPr>
      <w:bookmarkStart w:id="10" w:name="_Toc447723398"/>
      <w:r w:rsidRPr="00A44D25">
        <w:rPr>
          <w:rFonts w:hint="eastAsia"/>
          <w:sz w:val="24"/>
          <w:szCs w:val="24"/>
        </w:rPr>
        <w:t>3.2.3</w:t>
      </w:r>
      <w:r w:rsidRPr="00A44D25">
        <w:rPr>
          <w:rFonts w:hint="eastAsia"/>
          <w:sz w:val="24"/>
          <w:szCs w:val="24"/>
        </w:rPr>
        <w:t>变量命名</w:t>
      </w:r>
      <w:bookmarkEnd w:id="10"/>
    </w:p>
    <w:p w14:paraId="6DE83EB4" w14:textId="77777777" w:rsidR="005B6559" w:rsidRDefault="00224E45" w:rsidP="00224E45">
      <w:pPr>
        <w:ind w:firstLineChars="202" w:firstLine="424"/>
      </w:pPr>
      <w:r>
        <w:rPr>
          <w:rFonts w:hint="eastAsia"/>
        </w:rPr>
        <w:t>变量名应该使用首字母小写的驼峰命名法，使用有意义的、可以推测其用途的单词。</w:t>
      </w:r>
    </w:p>
    <w:p w14:paraId="01BA8238" w14:textId="77777777" w:rsidR="00224E45" w:rsidRDefault="00224E45" w:rsidP="00224E45">
      <w:r>
        <w:rPr>
          <w:rFonts w:hint="eastAsia"/>
        </w:rPr>
        <w:t>例如：</w:t>
      </w:r>
    </w:p>
    <w:p w14:paraId="6B225783" w14:textId="4BF6F3E4" w:rsidR="00224E45" w:rsidRDefault="00A26AA4" w:rsidP="00224E45">
      <w:r>
        <w:rPr>
          <w:noProof/>
        </w:rPr>
        <w:lastRenderedPageBreak/>
        <w:drawing>
          <wp:inline distT="0" distB="0" distL="0" distR="0" wp14:anchorId="4652CA34" wp14:editId="226F01F4">
            <wp:extent cx="4865427" cy="5358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42" cy="5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2D23" w14:textId="77777777" w:rsidR="00A44D25" w:rsidRPr="00A44D25" w:rsidRDefault="00A44D25" w:rsidP="00A44D25">
      <w:pPr>
        <w:outlineLvl w:val="2"/>
        <w:rPr>
          <w:sz w:val="24"/>
          <w:szCs w:val="24"/>
        </w:rPr>
      </w:pPr>
      <w:bookmarkStart w:id="11" w:name="_Toc447723399"/>
      <w:r w:rsidRPr="00A44D25">
        <w:rPr>
          <w:rFonts w:hint="eastAsia"/>
          <w:sz w:val="24"/>
          <w:szCs w:val="24"/>
        </w:rPr>
        <w:t>3.2.4</w:t>
      </w:r>
      <w:r w:rsidRPr="00A44D25">
        <w:rPr>
          <w:rFonts w:hint="eastAsia"/>
          <w:sz w:val="24"/>
          <w:szCs w:val="24"/>
        </w:rPr>
        <w:t>常量命名</w:t>
      </w:r>
      <w:bookmarkEnd w:id="11"/>
    </w:p>
    <w:p w14:paraId="2CC45B87" w14:textId="77777777" w:rsidR="00224E45" w:rsidRDefault="00224E45">
      <w:r>
        <w:rPr>
          <w:rFonts w:hint="eastAsia"/>
        </w:rPr>
        <w:tab/>
      </w:r>
      <w:r>
        <w:rPr>
          <w:rFonts w:hint="eastAsia"/>
        </w:rPr>
        <w:t>预定义的常量使用小写</w:t>
      </w:r>
      <w:r>
        <w:rPr>
          <w:rFonts w:hint="eastAsia"/>
        </w:rPr>
        <w:t>k</w:t>
      </w:r>
      <w:r>
        <w:rPr>
          <w:rFonts w:hint="eastAsia"/>
        </w:rPr>
        <w:t>开头的驼峰命名法，例如：</w:t>
      </w:r>
    </w:p>
    <w:p w14:paraId="03F80C49" w14:textId="180F9850" w:rsidR="00224E45" w:rsidRDefault="00A26AA4">
      <w:r>
        <w:rPr>
          <w:noProof/>
        </w:rPr>
        <w:drawing>
          <wp:inline distT="0" distB="0" distL="0" distR="0" wp14:anchorId="57A4EE1C" wp14:editId="0C8CFE97">
            <wp:extent cx="3084830" cy="290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EF82" w14:textId="77777777" w:rsidR="00224E45" w:rsidRDefault="00224E45">
      <w:r>
        <w:rPr>
          <w:rFonts w:hint="eastAsia"/>
        </w:rPr>
        <w:tab/>
      </w:r>
      <w:r>
        <w:rPr>
          <w:rFonts w:hint="eastAsia"/>
        </w:rPr>
        <w:t>枚举型常量使用大写字母开头的驼峰命名法，例如：</w:t>
      </w:r>
    </w:p>
    <w:p w14:paraId="252047C3" w14:textId="772158E5" w:rsidR="00224E45" w:rsidRDefault="00A26AA4">
      <w:r>
        <w:rPr>
          <w:noProof/>
        </w:rPr>
        <w:drawing>
          <wp:inline distT="0" distB="0" distL="0" distR="0" wp14:anchorId="36C03D68" wp14:editId="22D5C190">
            <wp:extent cx="4162567" cy="8097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44" cy="81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CF24" w14:textId="77777777" w:rsidR="00224E45" w:rsidRDefault="00224E45" w:rsidP="00224E45">
      <w:pPr>
        <w:ind w:firstLineChars="202" w:firstLine="424"/>
      </w:pPr>
      <w:r>
        <w:rPr>
          <w:rFonts w:hint="eastAsia"/>
        </w:rPr>
        <w:t>局部常量使用大写字母开头的驼峰命名法，例如：</w:t>
      </w:r>
    </w:p>
    <w:p w14:paraId="29B086F9" w14:textId="524594C2" w:rsidR="00224E45" w:rsidRPr="00224E45" w:rsidRDefault="00A26AA4">
      <w:r>
        <w:rPr>
          <w:noProof/>
        </w:rPr>
        <w:drawing>
          <wp:inline distT="0" distB="0" distL="0" distR="0" wp14:anchorId="4D5C24FB" wp14:editId="1AB753CB">
            <wp:extent cx="4299045" cy="414851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33" cy="4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D1B3" w14:textId="77777777" w:rsidR="00804B3F" w:rsidRPr="00454033" w:rsidRDefault="00454033" w:rsidP="00454033">
      <w:pPr>
        <w:outlineLvl w:val="1"/>
        <w:rPr>
          <w:sz w:val="28"/>
          <w:szCs w:val="28"/>
        </w:rPr>
      </w:pPr>
      <w:bookmarkStart w:id="12" w:name="_Toc447723400"/>
      <w:r w:rsidRPr="00454033">
        <w:rPr>
          <w:rFonts w:hint="eastAsia"/>
          <w:sz w:val="28"/>
          <w:szCs w:val="28"/>
        </w:rPr>
        <w:t>3.3</w:t>
      </w:r>
      <w:r w:rsidRPr="00454033">
        <w:rPr>
          <w:rFonts w:hint="eastAsia"/>
          <w:sz w:val="28"/>
          <w:szCs w:val="28"/>
        </w:rPr>
        <w:t>编码排版规范</w:t>
      </w:r>
      <w:bookmarkEnd w:id="12"/>
    </w:p>
    <w:p w14:paraId="7617B8A9" w14:textId="77777777" w:rsidR="00804B3F" w:rsidRPr="00224E45" w:rsidRDefault="00224E45" w:rsidP="00224E45">
      <w:pPr>
        <w:outlineLvl w:val="2"/>
        <w:rPr>
          <w:sz w:val="24"/>
          <w:szCs w:val="24"/>
        </w:rPr>
      </w:pPr>
      <w:bookmarkStart w:id="13" w:name="_Toc447723401"/>
      <w:r w:rsidRPr="00224E45">
        <w:rPr>
          <w:rFonts w:hint="eastAsia"/>
          <w:sz w:val="24"/>
          <w:szCs w:val="24"/>
        </w:rPr>
        <w:t>3.3.1</w:t>
      </w:r>
      <w:r w:rsidRPr="00224E45">
        <w:rPr>
          <w:rFonts w:hint="eastAsia"/>
          <w:sz w:val="24"/>
          <w:szCs w:val="24"/>
        </w:rPr>
        <w:t>类结构排版</w:t>
      </w:r>
      <w:bookmarkEnd w:id="13"/>
    </w:p>
    <w:p w14:paraId="07141652" w14:textId="77777777" w:rsidR="00224E45" w:rsidRDefault="00224E45" w:rsidP="009E7D60">
      <w:pPr>
        <w:ind w:firstLineChars="202" w:firstLine="424"/>
      </w:pPr>
      <w:r>
        <w:rPr>
          <w:rFonts w:hint="eastAsia"/>
        </w:rPr>
        <w:t>类的生命周期方法放在类的最上面，公共方法放在这之后，私有方法放在类的最下方。</w:t>
      </w:r>
      <w:r w:rsidR="009E7D60">
        <w:rPr>
          <w:rFonts w:hint="eastAsia"/>
        </w:rPr>
        <w:t>方法之间使用空行分隔，</w:t>
      </w:r>
      <w:r>
        <w:rPr>
          <w:rFonts w:hint="eastAsia"/>
        </w:rPr>
        <w:t>相同或相近功能的方法采用</w:t>
      </w:r>
      <w:r>
        <w:t>”</w:t>
      </w:r>
      <w:r>
        <w:rPr>
          <w:rFonts w:hint="eastAsia"/>
        </w:rPr>
        <w:t xml:space="preserve">#pragma mark </w:t>
      </w:r>
      <w:r>
        <w:t>–“</w:t>
      </w:r>
      <w:r>
        <w:rPr>
          <w:rFonts w:hint="eastAsia"/>
        </w:rPr>
        <w:t xml:space="preserve"> </w:t>
      </w:r>
      <w:r>
        <w:rPr>
          <w:rFonts w:hint="eastAsia"/>
        </w:rPr>
        <w:t>来分割标记，以便查看。例如：</w:t>
      </w:r>
    </w:p>
    <w:p w14:paraId="28A9030F" w14:textId="12E5688F" w:rsidR="00224E45" w:rsidRDefault="00A26AA4">
      <w:r>
        <w:rPr>
          <w:noProof/>
        </w:rPr>
        <w:drawing>
          <wp:inline distT="0" distB="0" distL="0" distR="0" wp14:anchorId="616D5D01" wp14:editId="413C44F3">
            <wp:extent cx="4865427" cy="39993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18" cy="39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23EC" w14:textId="77777777" w:rsidR="00804B3F" w:rsidRPr="009E7D60" w:rsidRDefault="00224E45" w:rsidP="009E7D60">
      <w:pPr>
        <w:outlineLvl w:val="2"/>
        <w:rPr>
          <w:sz w:val="24"/>
          <w:szCs w:val="24"/>
        </w:rPr>
      </w:pPr>
      <w:bookmarkStart w:id="14" w:name="_Toc447723402"/>
      <w:r w:rsidRPr="009E7D60">
        <w:rPr>
          <w:rFonts w:hint="eastAsia"/>
          <w:sz w:val="24"/>
          <w:szCs w:val="24"/>
        </w:rPr>
        <w:lastRenderedPageBreak/>
        <w:t>3.3.2</w:t>
      </w:r>
      <w:r w:rsidRPr="009E7D60">
        <w:rPr>
          <w:rFonts w:hint="eastAsia"/>
          <w:sz w:val="24"/>
          <w:szCs w:val="24"/>
        </w:rPr>
        <w:t>方法结构排版</w:t>
      </w:r>
      <w:bookmarkEnd w:id="14"/>
    </w:p>
    <w:p w14:paraId="1C5A0DE5" w14:textId="77777777" w:rsidR="00224E45" w:rsidRDefault="009E7D60" w:rsidP="009E7D60">
      <w:pPr>
        <w:ind w:firstLineChars="202" w:firstLine="424"/>
      </w:pPr>
      <w:r>
        <w:rPr>
          <w:rFonts w:hint="eastAsia"/>
        </w:rPr>
        <w:t>方法标识</w:t>
      </w:r>
      <w:r>
        <w:t>”</w:t>
      </w:r>
      <w:r>
        <w:rPr>
          <w:rFonts w:hint="eastAsia"/>
        </w:rPr>
        <w:t>-/+</w:t>
      </w:r>
      <w:r>
        <w:t>”</w:t>
      </w:r>
      <w:r>
        <w:rPr>
          <w:rFonts w:hint="eastAsia"/>
        </w:rPr>
        <w:t>后空格，</w:t>
      </w:r>
      <w:r>
        <w:t>”</w:t>
      </w:r>
      <w:r>
        <w:rPr>
          <w:rFonts w:hint="eastAsia"/>
        </w:rPr>
        <w:t>{</w:t>
      </w:r>
      <w:r>
        <w:t>”</w:t>
      </w:r>
      <w:r>
        <w:rPr>
          <w:rFonts w:hint="eastAsia"/>
        </w:rPr>
        <w:t>不要单独占用一行与代码直接用空格分隔。不同逻辑块直接可以使用空行分隔。例如：</w:t>
      </w:r>
    </w:p>
    <w:p w14:paraId="6B3C2B75" w14:textId="1B25F65A" w:rsidR="00804B3F" w:rsidRDefault="00A26AA4">
      <w:r>
        <w:rPr>
          <w:noProof/>
        </w:rPr>
        <w:drawing>
          <wp:inline distT="0" distB="0" distL="0" distR="0" wp14:anchorId="616AD16E" wp14:editId="36EA852F">
            <wp:extent cx="4817660" cy="1026961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58" cy="102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1B1D" w14:textId="77777777" w:rsidR="009E7D60" w:rsidRDefault="009E7D60">
      <w:r>
        <w:rPr>
          <w:rFonts w:hint="eastAsia"/>
        </w:rPr>
        <w:t>3.3.3</w:t>
      </w:r>
      <w:r>
        <w:rPr>
          <w:rFonts w:hint="eastAsia"/>
        </w:rPr>
        <w:t>其他</w:t>
      </w:r>
    </w:p>
    <w:p w14:paraId="2E89323B" w14:textId="77777777" w:rsidR="009E7D60" w:rsidRDefault="009E7D60" w:rsidP="009E7D60">
      <w:pPr>
        <w:ind w:firstLineChars="202" w:firstLine="424"/>
      </w:pPr>
      <w:r>
        <w:rPr>
          <w:rFonts w:hint="eastAsia"/>
        </w:rPr>
        <w:t>删除多余的空行，删除多余的空格，删除多余的注释，删除多余的方法，删除一切多余的东西。</w:t>
      </w:r>
    </w:p>
    <w:p w14:paraId="6058BD4D" w14:textId="77777777" w:rsidR="009E7D60" w:rsidRDefault="009E7D60"/>
    <w:sectPr w:rsidR="009E7D60" w:rsidSect="00B516C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E2D0E" w14:textId="77777777" w:rsidR="00806CF1" w:rsidRDefault="00806CF1" w:rsidP="00804B3F">
      <w:r>
        <w:separator/>
      </w:r>
    </w:p>
  </w:endnote>
  <w:endnote w:type="continuationSeparator" w:id="0">
    <w:p w14:paraId="5450AB96" w14:textId="77777777" w:rsidR="00806CF1" w:rsidRDefault="00806CF1" w:rsidP="0080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2E221" w14:textId="77777777" w:rsidR="00806CF1" w:rsidRDefault="00806CF1" w:rsidP="00804B3F">
      <w:r>
        <w:separator/>
      </w:r>
    </w:p>
  </w:footnote>
  <w:footnote w:type="continuationSeparator" w:id="0">
    <w:p w14:paraId="74EC0F2F" w14:textId="77777777" w:rsidR="00806CF1" w:rsidRDefault="00806CF1" w:rsidP="0080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E70"/>
    <w:multiLevelType w:val="hybridMultilevel"/>
    <w:tmpl w:val="48009D04"/>
    <w:lvl w:ilvl="0" w:tplc="CDCC9B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A58E8"/>
    <w:multiLevelType w:val="hybridMultilevel"/>
    <w:tmpl w:val="83501D5C"/>
    <w:lvl w:ilvl="0" w:tplc="6A885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C6B60"/>
    <w:multiLevelType w:val="hybridMultilevel"/>
    <w:tmpl w:val="BB8C9E3A"/>
    <w:lvl w:ilvl="0" w:tplc="8702DBE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0527C"/>
    <w:multiLevelType w:val="hybridMultilevel"/>
    <w:tmpl w:val="46547D66"/>
    <w:lvl w:ilvl="0" w:tplc="F0582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05508"/>
    <w:multiLevelType w:val="hybridMultilevel"/>
    <w:tmpl w:val="A99AE232"/>
    <w:lvl w:ilvl="0" w:tplc="898E7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112F82"/>
    <w:multiLevelType w:val="hybridMultilevel"/>
    <w:tmpl w:val="EB9C6952"/>
    <w:lvl w:ilvl="0" w:tplc="CA00FF4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D4"/>
    <w:rsid w:val="00224E45"/>
    <w:rsid w:val="00454033"/>
    <w:rsid w:val="004C7914"/>
    <w:rsid w:val="005B6559"/>
    <w:rsid w:val="00644FD4"/>
    <w:rsid w:val="00676CDF"/>
    <w:rsid w:val="007551B6"/>
    <w:rsid w:val="00804B3F"/>
    <w:rsid w:val="00806CF1"/>
    <w:rsid w:val="008A1C95"/>
    <w:rsid w:val="009E7D60"/>
    <w:rsid w:val="00A26AA4"/>
    <w:rsid w:val="00A44D25"/>
    <w:rsid w:val="00B401FD"/>
    <w:rsid w:val="00B516C4"/>
    <w:rsid w:val="00B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3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B3F"/>
    <w:rPr>
      <w:sz w:val="18"/>
      <w:szCs w:val="18"/>
    </w:rPr>
  </w:style>
  <w:style w:type="table" w:styleId="a5">
    <w:name w:val="Table Grid"/>
    <w:basedOn w:val="a1"/>
    <w:uiPriority w:val="59"/>
    <w:rsid w:val="00804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04B3F"/>
    <w:pPr>
      <w:ind w:firstLineChars="200" w:firstLine="420"/>
    </w:pPr>
  </w:style>
  <w:style w:type="paragraph" w:styleId="a7">
    <w:name w:val="No Spacing"/>
    <w:link w:val="Char1"/>
    <w:uiPriority w:val="1"/>
    <w:qFormat/>
    <w:rsid w:val="00804B3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04B3F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804B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4B3F"/>
    <w:rPr>
      <w:sz w:val="18"/>
      <w:szCs w:val="18"/>
    </w:rPr>
  </w:style>
  <w:style w:type="paragraph" w:customStyle="1" w:styleId="p5">
    <w:name w:val="p5"/>
    <w:basedOn w:val="a"/>
    <w:rsid w:val="00A44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44D25"/>
  </w:style>
  <w:style w:type="character" w:customStyle="1" w:styleId="s4">
    <w:name w:val="s4"/>
    <w:basedOn w:val="a0"/>
    <w:rsid w:val="00A44D25"/>
  </w:style>
  <w:style w:type="character" w:customStyle="1" w:styleId="apple-converted-space">
    <w:name w:val="apple-converted-space"/>
    <w:basedOn w:val="a0"/>
    <w:rsid w:val="00A44D25"/>
  </w:style>
  <w:style w:type="character" w:customStyle="1" w:styleId="s5">
    <w:name w:val="s5"/>
    <w:basedOn w:val="a0"/>
    <w:rsid w:val="00A44D25"/>
  </w:style>
  <w:style w:type="paragraph" w:customStyle="1" w:styleId="p6">
    <w:name w:val="p6"/>
    <w:basedOn w:val="a"/>
    <w:rsid w:val="00A44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3"/>
    <w:uiPriority w:val="99"/>
    <w:semiHidden/>
    <w:unhideWhenUsed/>
    <w:rsid w:val="00B516C4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9"/>
    <w:uiPriority w:val="99"/>
    <w:semiHidden/>
    <w:rsid w:val="00B516C4"/>
    <w:rPr>
      <w:rFonts w:ascii="Heiti SC Light" w:eastAsia="Heiti SC Light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6C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6C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76CDF"/>
  </w:style>
  <w:style w:type="paragraph" w:styleId="2">
    <w:name w:val="toc 2"/>
    <w:basedOn w:val="a"/>
    <w:next w:val="a"/>
    <w:autoRedefine/>
    <w:uiPriority w:val="39"/>
    <w:unhideWhenUsed/>
    <w:rsid w:val="00676CD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76CDF"/>
    <w:pPr>
      <w:ind w:leftChars="400" w:left="840"/>
    </w:pPr>
  </w:style>
  <w:style w:type="character" w:styleId="aa">
    <w:name w:val="Hyperlink"/>
    <w:basedOn w:val="a0"/>
    <w:uiPriority w:val="99"/>
    <w:unhideWhenUsed/>
    <w:rsid w:val="00676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B3F"/>
    <w:rPr>
      <w:sz w:val="18"/>
      <w:szCs w:val="18"/>
    </w:rPr>
  </w:style>
  <w:style w:type="table" w:styleId="a5">
    <w:name w:val="Table Grid"/>
    <w:basedOn w:val="a1"/>
    <w:uiPriority w:val="59"/>
    <w:rsid w:val="00804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04B3F"/>
    <w:pPr>
      <w:ind w:firstLineChars="200" w:firstLine="420"/>
    </w:pPr>
  </w:style>
  <w:style w:type="paragraph" w:styleId="a7">
    <w:name w:val="No Spacing"/>
    <w:link w:val="Char1"/>
    <w:uiPriority w:val="1"/>
    <w:qFormat/>
    <w:rsid w:val="00804B3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04B3F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804B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4B3F"/>
    <w:rPr>
      <w:sz w:val="18"/>
      <w:szCs w:val="18"/>
    </w:rPr>
  </w:style>
  <w:style w:type="paragraph" w:customStyle="1" w:styleId="p5">
    <w:name w:val="p5"/>
    <w:basedOn w:val="a"/>
    <w:rsid w:val="00A44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44D25"/>
  </w:style>
  <w:style w:type="character" w:customStyle="1" w:styleId="s4">
    <w:name w:val="s4"/>
    <w:basedOn w:val="a0"/>
    <w:rsid w:val="00A44D25"/>
  </w:style>
  <w:style w:type="character" w:customStyle="1" w:styleId="apple-converted-space">
    <w:name w:val="apple-converted-space"/>
    <w:basedOn w:val="a0"/>
    <w:rsid w:val="00A44D25"/>
  </w:style>
  <w:style w:type="character" w:customStyle="1" w:styleId="s5">
    <w:name w:val="s5"/>
    <w:basedOn w:val="a0"/>
    <w:rsid w:val="00A44D25"/>
  </w:style>
  <w:style w:type="paragraph" w:customStyle="1" w:styleId="p6">
    <w:name w:val="p6"/>
    <w:basedOn w:val="a"/>
    <w:rsid w:val="00A44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3"/>
    <w:uiPriority w:val="99"/>
    <w:semiHidden/>
    <w:unhideWhenUsed/>
    <w:rsid w:val="00B516C4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9"/>
    <w:uiPriority w:val="99"/>
    <w:semiHidden/>
    <w:rsid w:val="00B516C4"/>
    <w:rPr>
      <w:rFonts w:ascii="Heiti SC Light" w:eastAsia="Heiti SC Light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6C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6C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76CDF"/>
  </w:style>
  <w:style w:type="paragraph" w:styleId="2">
    <w:name w:val="toc 2"/>
    <w:basedOn w:val="a"/>
    <w:next w:val="a"/>
    <w:autoRedefine/>
    <w:uiPriority w:val="39"/>
    <w:unhideWhenUsed/>
    <w:rsid w:val="00676CD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76CDF"/>
    <w:pPr>
      <w:ind w:leftChars="400" w:left="840"/>
    </w:pPr>
  </w:style>
  <w:style w:type="character" w:styleId="aa">
    <w:name w:val="Hyperlink"/>
    <w:basedOn w:val="a0"/>
    <w:uiPriority w:val="99"/>
    <w:unhideWhenUsed/>
    <w:rsid w:val="00676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A6004F8A6A4E4B99EE77B5B438F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2D62D-272C-4494-BC33-EFA7209EB0E0}"/>
      </w:docPartPr>
      <w:docPartBody>
        <w:p w:rsidR="003B025C" w:rsidRDefault="00A159CF" w:rsidP="00A159CF">
          <w:pPr>
            <w:pStyle w:val="EDA6004F8A6A4E4B99EE77B5B438FA9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CF"/>
    <w:rsid w:val="000D021E"/>
    <w:rsid w:val="00152BF1"/>
    <w:rsid w:val="003B025C"/>
    <w:rsid w:val="00A159CF"/>
    <w:rsid w:val="00D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5AA1CD3C614963AC8B4E49C831CF50">
    <w:name w:val="915AA1CD3C614963AC8B4E49C831CF50"/>
    <w:rsid w:val="00A159CF"/>
    <w:pPr>
      <w:widowControl w:val="0"/>
      <w:jc w:val="both"/>
    </w:pPr>
  </w:style>
  <w:style w:type="paragraph" w:customStyle="1" w:styleId="EDA6004F8A6A4E4B99EE77B5B438FA94">
    <w:name w:val="EDA6004F8A6A4E4B99EE77B5B438FA94"/>
    <w:rsid w:val="00A159CF"/>
    <w:pPr>
      <w:widowControl w:val="0"/>
      <w:jc w:val="both"/>
    </w:pPr>
  </w:style>
  <w:style w:type="paragraph" w:customStyle="1" w:styleId="B4BAF1C87C33455E8351D97FD4373C0B">
    <w:name w:val="B4BAF1C87C33455E8351D97FD4373C0B"/>
    <w:rsid w:val="00A159CF"/>
    <w:pPr>
      <w:widowControl w:val="0"/>
      <w:jc w:val="both"/>
    </w:pPr>
  </w:style>
  <w:style w:type="paragraph" w:customStyle="1" w:styleId="78AE131A944E426DB19DEFC5CF422293">
    <w:name w:val="78AE131A944E426DB19DEFC5CF422293"/>
    <w:rsid w:val="00A159CF"/>
    <w:pPr>
      <w:widowControl w:val="0"/>
      <w:jc w:val="both"/>
    </w:pPr>
  </w:style>
  <w:style w:type="paragraph" w:customStyle="1" w:styleId="484B56C9AAC648ECA0C5509F05255D3F">
    <w:name w:val="484B56C9AAC648ECA0C5509F05255D3F"/>
    <w:rsid w:val="00A159CF"/>
    <w:pPr>
      <w:widowControl w:val="0"/>
      <w:jc w:val="both"/>
    </w:pPr>
  </w:style>
  <w:style w:type="paragraph" w:customStyle="1" w:styleId="406CA48A55854A45BD2E6E4B31D95D76">
    <w:name w:val="406CA48A55854A45BD2E6E4B31D95D76"/>
    <w:rsid w:val="00A159C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5AA1CD3C614963AC8B4E49C831CF50">
    <w:name w:val="915AA1CD3C614963AC8B4E49C831CF50"/>
    <w:rsid w:val="00A159CF"/>
    <w:pPr>
      <w:widowControl w:val="0"/>
      <w:jc w:val="both"/>
    </w:pPr>
  </w:style>
  <w:style w:type="paragraph" w:customStyle="1" w:styleId="EDA6004F8A6A4E4B99EE77B5B438FA94">
    <w:name w:val="EDA6004F8A6A4E4B99EE77B5B438FA94"/>
    <w:rsid w:val="00A159CF"/>
    <w:pPr>
      <w:widowControl w:val="0"/>
      <w:jc w:val="both"/>
    </w:pPr>
  </w:style>
  <w:style w:type="paragraph" w:customStyle="1" w:styleId="B4BAF1C87C33455E8351D97FD4373C0B">
    <w:name w:val="B4BAF1C87C33455E8351D97FD4373C0B"/>
    <w:rsid w:val="00A159CF"/>
    <w:pPr>
      <w:widowControl w:val="0"/>
      <w:jc w:val="both"/>
    </w:pPr>
  </w:style>
  <w:style w:type="paragraph" w:customStyle="1" w:styleId="78AE131A944E426DB19DEFC5CF422293">
    <w:name w:val="78AE131A944E426DB19DEFC5CF422293"/>
    <w:rsid w:val="00A159CF"/>
    <w:pPr>
      <w:widowControl w:val="0"/>
      <w:jc w:val="both"/>
    </w:pPr>
  </w:style>
  <w:style w:type="paragraph" w:customStyle="1" w:styleId="484B56C9AAC648ECA0C5509F05255D3F">
    <w:name w:val="484B56C9AAC648ECA0C5509F05255D3F"/>
    <w:rsid w:val="00A159CF"/>
    <w:pPr>
      <w:widowControl w:val="0"/>
      <w:jc w:val="both"/>
    </w:pPr>
  </w:style>
  <w:style w:type="paragraph" w:customStyle="1" w:styleId="406CA48A55854A45BD2E6E4B31D95D76">
    <w:name w:val="406CA48A55854A45BD2E6E4B31D95D76"/>
    <w:rsid w:val="00A159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68C66-D049-4471-AB51-1C9A214C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iOS编码规范</dc:title>
  <dc:subject>四合科技</dc:subject>
  <dc:creator>谢怀清</dc:creator>
  <cp:keywords/>
  <dc:description/>
  <cp:lastModifiedBy>USER-</cp:lastModifiedBy>
  <cp:revision>6</cp:revision>
  <dcterms:created xsi:type="dcterms:W3CDTF">2016-04-06T06:27:00Z</dcterms:created>
  <dcterms:modified xsi:type="dcterms:W3CDTF">2016-04-06T08:28:00Z</dcterms:modified>
</cp:coreProperties>
</file>