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Microsoft YaHei" w:cs="Microsoft YaHei" w:eastAsia="Microsoft YaHei" w:hAnsi="Microsoft YaHei"/>
          <w:b/>
          <w:bCs/>
          <w:sz w:val="36"/>
          <w:szCs w:val="36"/>
        </w:rPr>
        <w:t xml:space="preserve">知乎隐私政策 — 结构化提取表</w:t>
      </w:r>
    </w:p>
    <w:p>
      <w:pPr>
        <w:spacing w:after="40" w:before="40"/>
      </w:pPr>
    </w:p>
    <w:p>
      <w:pPr>
        <w:pStyle w:val="ListParagraph"/>
        <w:numPr>
          <w:ilvl w:val="0"/>
          <w:numId w:val="1"/>
        </w:numPr>
        <w:spacing w:after="40" w:before="40"/>
      </w:pPr>
      <w:r>
        <w:rPr>
          <w:rFonts w:ascii="Microsoft YaHei" w:cs="Microsoft YaHei" w:eastAsia="Microsoft YaHei" w:hAnsi="Microsoft YaHei"/>
          <w:b/>
          <w:bCs/>
          <w:sz w:val="22"/>
          <w:szCs w:val="22"/>
        </w:rPr>
        <w:t xml:space="preserve">产品名称</w:t>
      </w:r>
      <w:r>
        <w:rPr>
          <w:rFonts w:ascii="Microsoft YaHei" w:cs="Microsoft YaHei" w:eastAsia="Microsoft YaHei" w:hAnsi="Microsoft YaHei"/>
          <w:b w:val="false"/>
          <w:bCs w:val="false"/>
          <w:sz w:val="22"/>
          <w:szCs w:val="22"/>
        </w:rPr>
        <w:t xml:space="preserve">：知乎</w:t>
      </w:r>
    </w:p>
    <w:p>
      <w:pPr>
        <w:pStyle w:val="ListParagraph"/>
        <w:numPr>
          <w:ilvl w:val="0"/>
          <w:numId w:val="1"/>
        </w:numPr>
        <w:spacing w:after="40" w:before="40"/>
      </w:pPr>
      <w:r>
        <w:rPr>
          <w:rFonts w:ascii="Microsoft YaHei" w:cs="Microsoft YaHei" w:eastAsia="Microsoft YaHei" w:hAnsi="Microsoft YaHei"/>
          <w:b/>
          <w:bCs/>
          <w:sz w:val="22"/>
          <w:szCs w:val="22"/>
        </w:rPr>
        <w:t xml:space="preserve">政策标题</w:t>
      </w:r>
      <w:r>
        <w:rPr>
          <w:rFonts w:ascii="Microsoft YaHei" w:cs="Microsoft YaHei" w:eastAsia="Microsoft YaHei" w:hAnsi="Microsoft YaHei"/>
          <w:b w:val="false"/>
          <w:bCs w:val="false"/>
          <w:sz w:val="22"/>
          <w:szCs w:val="22"/>
        </w:rPr>
        <w:t xml:space="preserve">：个人信息保护指引（第5.2版本）</w:t>
      </w:r>
    </w:p>
    <w:p>
      <w:pPr>
        <w:pStyle w:val="ListParagraph"/>
        <w:numPr>
          <w:ilvl w:val="0"/>
          <w:numId w:val="1"/>
        </w:numPr>
        <w:spacing w:after="40" w:before="40"/>
      </w:pPr>
      <w:r>
        <w:rPr>
          <w:rFonts w:ascii="Microsoft YaHei" w:cs="Microsoft YaHei" w:eastAsia="Microsoft YaHei" w:hAnsi="Microsoft YaHei"/>
          <w:b/>
          <w:bCs/>
          <w:sz w:val="22"/>
          <w:szCs w:val="22"/>
        </w:rPr>
        <w:t xml:space="preserve">原文链接</w:t>
      </w:r>
      <w:r>
        <w:rPr>
          <w:rFonts w:ascii="Microsoft YaHei" w:cs="Microsoft YaHei" w:eastAsia="Microsoft YaHei" w:hAnsi="Microsoft YaHei"/>
          <w:b w:val="false"/>
          <w:bCs w:val="false"/>
          <w:sz w:val="22"/>
          <w:szCs w:val="22"/>
        </w:rPr>
        <w:t xml:space="preserve">：https://www.zhihu.com/term/privacy</w:t>
      </w:r>
    </w:p>
    <w:p>
      <w:pPr>
        <w:pStyle w:val="ListParagraph"/>
        <w:numPr>
          <w:ilvl w:val="0"/>
          <w:numId w:val="1"/>
        </w:numPr>
        <w:spacing w:after="40" w:before="40"/>
      </w:pPr>
      <w:r>
        <w:rPr>
          <w:rFonts w:ascii="Microsoft YaHei" w:cs="Microsoft YaHei" w:eastAsia="Microsoft YaHei" w:hAnsi="Microsoft YaHei"/>
          <w:b/>
          <w:bCs/>
          <w:sz w:val="22"/>
          <w:szCs w:val="22"/>
        </w:rPr>
        <w:t xml:space="preserve">更新日期</w:t>
      </w:r>
      <w:r>
        <w:rPr>
          <w:rFonts w:ascii="Microsoft YaHei" w:cs="Microsoft YaHei" w:eastAsia="Microsoft YaHei" w:hAnsi="Microsoft YaHei"/>
          <w:b w:val="false"/>
          <w:bCs w:val="false"/>
          <w:sz w:val="22"/>
          <w:szCs w:val="22"/>
        </w:rPr>
        <w:t xml:space="preserve">：2025年10月10日</w:t>
      </w:r>
    </w:p>
    <w:p>
      <w:pPr>
        <w:pStyle w:val="ListParagraph"/>
        <w:numPr>
          <w:ilvl w:val="0"/>
          <w:numId w:val="1"/>
        </w:numPr>
        <w:spacing w:after="40" w:before="40"/>
      </w:pPr>
      <w:r>
        <w:rPr>
          <w:rFonts w:ascii="Microsoft YaHei" w:cs="Microsoft YaHei" w:eastAsia="Microsoft YaHei" w:hAnsi="Microsoft YaHei"/>
          <w:b/>
          <w:bCs/>
          <w:sz w:val="22"/>
          <w:szCs w:val="22"/>
        </w:rPr>
        <w:t xml:space="preserve">生效日期</w:t>
      </w:r>
      <w:r>
        <w:rPr>
          <w:rFonts w:ascii="Microsoft YaHei" w:cs="Microsoft YaHei" w:eastAsia="Microsoft YaHei" w:hAnsi="Microsoft YaHei"/>
          <w:b w:val="false"/>
          <w:bCs w:val="false"/>
          <w:sz w:val="22"/>
          <w:szCs w:val="22"/>
        </w:rPr>
        <w:t xml:space="preserve">：2025年10月15日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提取日期</w:t>
      </w:r>
      <w:r>
        <w:rPr>
          <w:rFonts w:ascii="Microsoft YaHei" w:cs="Microsoft YaHei" w:eastAsia="Microsoft YaHei" w:hAnsi="Microsoft YaHei"/>
          <w:b w:val="false"/>
          <w:bCs w:val="false"/>
          <w:sz w:val="22"/>
          <w:szCs w:val="22"/>
        </w:rPr>
        <w:t xml:space="preserve">：2026年07月23日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提取依据</w:t>
      </w:r>
      <w:r>
        <w:rPr>
          <w:rFonts w:ascii="Microsoft YaHei" w:cs="Microsoft YaHei" w:eastAsia="Microsoft YaHei" w:hAnsi="Microsoft YaHei"/>
          <w:b w:val="false"/>
          <w:bCs w:val="false"/>
          <w:sz w:val="22"/>
          <w:szCs w:val="22"/>
        </w:rPr>
        <w:t xml:space="preserve">：[提取计划.md](提取计划.md) / [隐私政策提取要求&amp;规则.md](隐私政策提取要求&amp;规则.md)</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模块一、章节结构（B型）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标题级别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原始标题</w:t>
            </w:r>
          </w:p>
        </w:tc>
        <w:tc>
          <w:tcPr>
            <w:tcW w:type="dxa" w:w="3007"/>
            <w:shd w:fill="D9E2F3" w:color="D9E2F3" w:val="solid"/>
          </w:tcPr>
          <w:p>
            <w:pPr>
              <w:jc w:val="center"/>
            </w:pPr>
            <w:r>
              <w:rPr>
                <w:rFonts w:ascii="Microsoft YaHei" w:cs="Microsoft YaHei" w:eastAsia="Microsoft YaHei" w:hAnsi="Microsoft YaHei"/>
                <w:b/>
                <w:bCs/>
                <w:sz w:val="18"/>
                <w:szCs w:val="18"/>
              </w:rPr>
              <w:t xml:space="preserve">标准化章节类别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章节概述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我们如何收集和使用您的个人信息</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涵盖账号注册登录、话题讨论/信息分享/关注互动、账号公开信息、个性化展示/推荐、网上购物和支付、客户服务、站内搜索、知乎直答（AI）、直播、故障上报、问卷测评、保障服务稳定性与安全等场景</w:t>
            </w:r>
          </w:p>
        </w:tc>
        <w:tc>
          <w:tcPr>
            <w:tcW w:type="dxa" w:w="3007"/>
          </w:tcPr>
          <w:p>
            <w:r>
              <w:rPr>
                <w:rFonts w:ascii="Microsoft YaHei" w:cs="Microsoft YaHei" w:eastAsia="Microsoft YaHei" w:hAnsi="Microsoft YaHei"/>
                <w:b w:val="false"/>
                <w:bCs w:val="false"/>
                <w:sz w:val="18"/>
                <w:szCs w:val="18"/>
              </w:rPr>
              <w:t xml:space="preserve">一</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知乎App所调用的系统权限</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指向《知乎App权限列表》</w:t>
            </w:r>
          </w:p>
        </w:tc>
        <w:tc>
          <w:tcPr>
            <w:tcW w:type="dxa" w:w="3007"/>
          </w:tcPr>
          <w:p>
            <w:r>
              <w:rPr>
                <w:rFonts w:ascii="Microsoft YaHei" w:cs="Microsoft YaHei" w:eastAsia="Microsoft YaHei" w:hAnsi="Microsoft YaHei"/>
                <w:b w:val="false"/>
                <w:bCs w:val="false"/>
                <w:sz w:val="18"/>
                <w:szCs w:val="18"/>
              </w:rPr>
              <w:t xml:space="preserve">一（附）</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除同意外的其他合法性事由</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列举6项无需征得同意即可处理个人信息的法定情形</w:t>
            </w:r>
          </w:p>
        </w:tc>
        <w:tc>
          <w:tcPr>
            <w:tcW w:type="dxa" w:w="3007"/>
          </w:tcPr>
          <w:p>
            <w:r>
              <w:rPr>
                <w:rFonts w:ascii="Microsoft YaHei" w:cs="Microsoft YaHei" w:eastAsia="Microsoft YaHei" w:hAnsi="Microsoft YaHei"/>
                <w:b w:val="false"/>
                <w:bCs w:val="false"/>
                <w:sz w:val="18"/>
                <w:szCs w:val="18"/>
              </w:rPr>
              <w:t xml:space="preserve">一（附）</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我们如何委托处理、共享、转让、公开披露您的个人信息</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委托处理、共享（指向《与第三方共享个人信息清单》）、转让、公开披露</w:t>
            </w:r>
          </w:p>
        </w:tc>
        <w:tc>
          <w:tcPr>
            <w:tcW w:type="dxa" w:w="3007"/>
          </w:tcPr>
          <w:p>
            <w:r>
              <w:rPr>
                <w:rFonts w:ascii="Microsoft YaHei" w:cs="Microsoft YaHei" w:eastAsia="Microsoft YaHei" w:hAnsi="Microsoft YaHei"/>
                <w:b w:val="false"/>
                <w:bCs w:val="false"/>
                <w:sz w:val="18"/>
                <w:szCs w:val="18"/>
              </w:rPr>
              <w:t xml:space="preserve">二</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我们如何保护您的个人信息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技术措施与数据安全措施、安全认证（等保三级）、安全事件处置</w:t>
            </w:r>
          </w:p>
        </w:tc>
        <w:tc>
          <w:tcPr>
            <w:tcW w:type="dxa" w:w="3007"/>
          </w:tcPr>
          <w:p>
            <w:r>
              <w:rPr>
                <w:rFonts w:ascii="Microsoft YaHei" w:cs="Microsoft YaHei" w:eastAsia="Microsoft YaHei" w:hAnsi="Microsoft YaHei"/>
                <w:b w:val="false"/>
                <w:bCs w:val="false"/>
                <w:sz w:val="18"/>
                <w:szCs w:val="18"/>
              </w:rPr>
              <w:t xml:space="preserve">三</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您如何管理您的个人信息</w:t>
            </w:r>
          </w:p>
        </w:tc>
        <w:tc>
          <w:tcPr>
            <w:tcW w:type="dxa" w:w="3007"/>
          </w:tcPr>
          <w:p>
            <w:r>
              <w:rPr>
                <w:rFonts w:ascii="Microsoft YaHei" w:cs="Microsoft YaHei" w:eastAsia="Microsoft YaHei" w:hAnsi="Microsoft YaHei"/>
                <w:b w:val="false"/>
                <w:bCs w:val="false"/>
                <w:sz w:val="18"/>
                <w:szCs w:val="18"/>
              </w:rPr>
              <w:t xml:space="preserve">用户权利与行使方式</w:t>
            </w:r>
          </w:p>
        </w:tc>
        <w:tc>
          <w:tcPr>
            <w:tcW w:type="dxa" w:w="3007"/>
          </w:tcPr>
          <w:p>
            <w:r>
              <w:rPr>
                <w:rFonts w:ascii="Microsoft YaHei" w:cs="Microsoft YaHei" w:eastAsia="Microsoft YaHei" w:hAnsi="Microsoft YaHei"/>
                <w:b w:val="false"/>
                <w:bCs w:val="false"/>
                <w:sz w:val="18"/>
                <w:szCs w:val="18"/>
              </w:rPr>
              <w:t xml:space="preserve">管理账号/发布内容/记录、删除信息、获取信息、撤回授权同意、注销账号、限制处理、响应请求</w:t>
            </w:r>
          </w:p>
        </w:tc>
        <w:tc>
          <w:tcPr>
            <w:tcW w:type="dxa" w:w="3007"/>
          </w:tcPr>
          <w:p>
            <w:r>
              <w:rPr>
                <w:rFonts w:ascii="Microsoft YaHei" w:cs="Microsoft YaHei" w:eastAsia="Microsoft YaHei" w:hAnsi="Microsoft YaHei"/>
                <w:b w:val="false"/>
                <w:bCs w:val="false"/>
                <w:sz w:val="18"/>
                <w:szCs w:val="18"/>
              </w:rPr>
              <w:t xml:space="preserve">四</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我们如何存储您的个人信息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境内存储、最短必要期限、电商交易记录不少于3年、网络日志不少于6个月</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我们如何使用Cookie和其他技术</w:t>
            </w:r>
          </w:p>
        </w:tc>
        <w:tc>
          <w:tcPr>
            <w:tcW w:type="dxa" w:w="3007"/>
          </w:tcPr>
          <w:p>
            <w:r>
              <w:rPr>
                <w:rFonts w:ascii="Microsoft YaHei" w:cs="Microsoft YaHei" w:eastAsia="Microsoft YaHei" w:hAnsi="Microsoft YaHei"/>
                <w:b w:val="false"/>
                <w:bCs w:val="false"/>
                <w:sz w:val="18"/>
                <w:szCs w:val="18"/>
              </w:rPr>
              <w:t xml:space="preserve">Cookie或同类技术</w:t>
            </w:r>
          </w:p>
        </w:tc>
        <w:tc>
          <w:tcPr>
            <w:tcW w:type="dxa" w:w="3007"/>
          </w:tcPr>
          <w:p>
            <w:r>
              <w:rPr>
                <w:rFonts w:ascii="Microsoft YaHei" w:cs="Microsoft YaHei" w:eastAsia="Microsoft YaHei" w:hAnsi="Microsoft YaHei"/>
                <w:b w:val="false"/>
                <w:bCs w:val="false"/>
                <w:sz w:val="18"/>
                <w:szCs w:val="18"/>
              </w:rPr>
              <w:t xml:space="preserve">Cookie用于判断登录状态、提升体验；浏览器设置可禁用</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我们如何处理未成年人的个人信息</w:t>
            </w:r>
          </w:p>
        </w:tc>
        <w:tc>
          <w:tcPr>
            <w:tcW w:type="dxa" w:w="3007"/>
          </w:tcPr>
          <w:p>
            <w:r>
              <w:rPr>
                <w:rFonts w:ascii="Microsoft YaHei" w:cs="Microsoft YaHei" w:eastAsia="Microsoft YaHei" w:hAnsi="Microsoft YaHei"/>
                <w:b w:val="false"/>
                <w:bCs w:val="false"/>
                <w:sz w:val="18"/>
                <w:szCs w:val="18"/>
              </w:rPr>
              <w:t xml:space="preserve">未成年人保护</w:t>
            </w:r>
          </w:p>
        </w:tc>
        <w:tc>
          <w:tcPr>
            <w:tcW w:type="dxa" w:w="3007"/>
          </w:tcPr>
          <w:p>
            <w:r>
              <w:rPr>
                <w:rFonts w:ascii="Microsoft YaHei" w:cs="Microsoft YaHei" w:eastAsia="Microsoft YaHei" w:hAnsi="Microsoft YaHei"/>
                <w:b w:val="false"/>
                <w:bCs w:val="false"/>
                <w:sz w:val="18"/>
                <w:szCs w:val="18"/>
              </w:rPr>
              <w:t xml:space="preserve">主要面向成年人；18周岁以下不得使用；发现后删除</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我们如何更新与修改本指引</w:t>
            </w:r>
          </w:p>
        </w:tc>
        <w:tc>
          <w:tcPr>
            <w:tcW w:type="dxa" w:w="3007"/>
          </w:tcPr>
          <w:p>
            <w:r>
              <w:rPr>
                <w:rFonts w:ascii="Microsoft YaHei" w:cs="Microsoft YaHei" w:eastAsia="Microsoft YaHei" w:hAnsi="Microsoft YaHei"/>
                <w:b w:val="false"/>
                <w:bCs w:val="false"/>
                <w:sz w:val="18"/>
                <w:szCs w:val="18"/>
              </w:rPr>
              <w:t xml:space="preserve">政策更新</w:t>
            </w:r>
          </w:p>
        </w:tc>
        <w:tc>
          <w:tcPr>
            <w:tcW w:type="dxa" w:w="3007"/>
          </w:tcPr>
          <w:p>
            <w:r>
              <w:rPr>
                <w:rFonts w:ascii="Microsoft YaHei" w:cs="Microsoft YaHei" w:eastAsia="Microsoft YaHei" w:hAnsi="Microsoft YaHei"/>
                <w:b w:val="false"/>
                <w:bCs w:val="false"/>
                <w:sz w:val="18"/>
                <w:szCs w:val="18"/>
              </w:rPr>
              <w:t xml:space="preserve">重大变更的6种情形；推送通知/弹窗/系统通知等方式通知</w:t>
            </w:r>
          </w:p>
        </w:tc>
        <w:tc>
          <w:tcPr>
            <w:tcW w:type="dxa" w:w="3007"/>
          </w:tcPr>
          <w:p>
            <w:r>
              <w:rPr>
                <w:rFonts w:ascii="Microsoft YaHei" w:cs="Microsoft YaHei" w:eastAsia="Microsoft YaHei" w:hAnsi="Microsoft YaHei"/>
                <w:b w:val="false"/>
                <w:bCs w:val="false"/>
                <w:sz w:val="18"/>
                <w:szCs w:val="18"/>
              </w:rPr>
              <w:t xml:space="preserve">八</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您如何联系我们</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privacy@zhihu.com；知乎小管家；15个工作日响应</w:t>
            </w:r>
          </w:p>
        </w:tc>
        <w:tc>
          <w:tcPr>
            <w:tcW w:type="dxa" w:w="3007"/>
          </w:tcPr>
          <w:p>
            <w:r>
              <w:rPr>
                <w:rFonts w:ascii="Microsoft YaHei" w:cs="Microsoft YaHei" w:eastAsia="Microsoft YaHei" w:hAnsi="Microsoft YaHei"/>
                <w:b w:val="false"/>
                <w:bCs w:val="false"/>
                <w:sz w:val="18"/>
                <w:szCs w:val="18"/>
              </w:rPr>
              <w:t xml:space="preserve">九</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争议解决</w:t>
            </w:r>
          </w:p>
        </w:tc>
        <w:tc>
          <w:tcPr>
            <w:tcW w:type="dxa" w:w="3007"/>
          </w:tcPr>
          <w:p>
            <w:r>
              <w:rPr>
                <w:rFonts w:ascii="Microsoft YaHei" w:cs="Microsoft YaHei" w:eastAsia="Microsoft YaHei" w:hAnsi="Microsoft YaHei"/>
                <w:b w:val="false"/>
                <w:bCs w:val="false"/>
                <w:sz w:val="18"/>
                <w:szCs w:val="18"/>
              </w:rPr>
              <w:t xml:space="preserve">其他</w:t>
            </w:r>
          </w:p>
        </w:tc>
        <w:tc>
          <w:tcPr>
            <w:tcW w:type="dxa" w:w="3007"/>
          </w:tcPr>
          <w:p>
            <w:r>
              <w:rPr>
                <w:rFonts w:ascii="Microsoft YaHei" w:cs="Microsoft YaHei" w:eastAsia="Microsoft YaHei" w:hAnsi="Microsoft YaHei"/>
                <w:b w:val="false"/>
                <w:bCs w:val="false"/>
                <w:sz w:val="18"/>
                <w:szCs w:val="18"/>
              </w:rPr>
              <w:t xml:space="preserve">北京市海淀区人民法院诉讼</w:t>
            </w:r>
          </w:p>
        </w:tc>
        <w:tc>
          <w:tcPr>
            <w:tcW w:type="dxa" w:w="3007"/>
          </w:tcPr>
          <w:p>
            <w:r>
              <w:rPr>
                <w:rFonts w:ascii="Microsoft YaHei" w:cs="Microsoft YaHei" w:eastAsia="Microsoft YaHei" w:hAnsi="Microsoft YaHei"/>
                <w:b w:val="false"/>
                <w:bCs w:val="false"/>
                <w:sz w:val="18"/>
                <w:szCs w:val="18"/>
              </w:rPr>
              <w:t xml:space="preserve">十</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概念及定义</w:t>
            </w:r>
          </w:p>
        </w:tc>
        <w:tc>
          <w:tcPr>
            <w:tcW w:type="dxa" w:w="3007"/>
          </w:tcPr>
          <w:p>
            <w:r>
              <w:rPr>
                <w:rFonts w:ascii="Microsoft YaHei" w:cs="Microsoft YaHei" w:eastAsia="Microsoft YaHei" w:hAnsi="Microsoft YaHei"/>
                <w:b w:val="false"/>
                <w:bCs w:val="false"/>
                <w:sz w:val="18"/>
                <w:szCs w:val="18"/>
              </w:rPr>
              <w:t xml:space="preserve">其他</w:t>
            </w:r>
          </w:p>
        </w:tc>
        <w:tc>
          <w:tcPr>
            <w:tcW w:type="dxa" w:w="3007"/>
          </w:tcPr>
          <w:p>
            <w:r>
              <w:rPr>
                <w:rFonts w:ascii="Microsoft YaHei" w:cs="Microsoft YaHei" w:eastAsia="Microsoft YaHei" w:hAnsi="Microsoft YaHei"/>
                <w:b w:val="false"/>
                <w:bCs w:val="false"/>
                <w:sz w:val="18"/>
                <w:szCs w:val="18"/>
              </w:rPr>
              <w:t xml:space="preserve">个人信息/敏感个人信息/日志信息/关注列表/通讯录信息/精准定位信息/交易记录/去标识化/匿名化</w:t>
            </w:r>
          </w:p>
        </w:tc>
        <w:tc>
          <w:tcPr>
            <w:tcW w:type="dxa" w:w="3007"/>
          </w:tcPr>
          <w:p>
            <w:r>
              <w:rPr>
                <w:rFonts w:ascii="Microsoft YaHei" w:cs="Microsoft YaHei" w:eastAsia="Microsoft YaHei" w:hAnsi="Microsoft YaHei"/>
                <w:b w:val="false"/>
                <w:bCs w:val="false"/>
                <w:sz w:val="18"/>
                <w:szCs w:val="18"/>
              </w:rPr>
              <w:t xml:space="preserve">十一</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模块二、产品范围与运营主体</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表2-1：运营主体表（B型）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879"/>
            <w:shd w:fill="D9E2F3" w:color="D9E2F3" w:val="solid"/>
          </w:tcPr>
          <w:p>
            <w:pPr>
              <w:jc w:val="center"/>
            </w:pPr>
            <w:r>
              <w:rPr>
                <w:rFonts w:ascii="Microsoft YaHei" w:cs="Microsoft YaHei" w:eastAsia="Microsoft YaHei" w:hAnsi="Microsoft YaHei"/>
                <w:b/>
                <w:bCs/>
                <w:sz w:val="18"/>
                <w:szCs w:val="18"/>
              </w:rPr>
              <w:t xml:space="preserve">主体ID</w:t>
            </w:r>
          </w:p>
        </w:tc>
        <w:tc>
          <w:tcPr>
            <w:tcW w:type="dxa" w:w="1879"/>
            <w:shd w:fill="D9E2F3" w:color="D9E2F3" w:val="solid"/>
          </w:tcPr>
          <w:p>
            <w:pPr>
              <w:jc w:val="center"/>
            </w:pPr>
            <w:r>
              <w:rPr>
                <w:rFonts w:ascii="Microsoft YaHei" w:cs="Microsoft YaHei" w:eastAsia="Microsoft YaHei" w:hAnsi="Microsoft YaHei"/>
                <w:b/>
                <w:bCs/>
                <w:sz w:val="18"/>
                <w:szCs w:val="18"/>
              </w:rPr>
              <w:t xml:space="preserve">运营主体公司全称</w:t>
            </w:r>
          </w:p>
        </w:tc>
        <w:tc>
          <w:tcPr>
            <w:tcW w:type="dxa" w:w="1879"/>
            <w:shd w:fill="D9E2F3" w:color="D9E2F3" w:val="solid"/>
          </w:tcPr>
          <w:p>
            <w:pPr>
              <w:jc w:val="center"/>
            </w:pPr>
            <w:r>
              <w:rPr>
                <w:rFonts w:ascii="Microsoft YaHei" w:cs="Microsoft YaHei" w:eastAsia="Microsoft YaHei" w:hAnsi="Microsoft YaHei"/>
                <w:b/>
                <w:bCs/>
                <w:sz w:val="18"/>
                <w:szCs w:val="18"/>
              </w:rPr>
              <w:t xml:space="preserve">简称/品牌名</w:t>
            </w:r>
          </w:p>
        </w:tc>
        <w:tc>
          <w:tcPr>
            <w:tcW w:type="dxa" w:w="1879"/>
            <w:shd w:fill="D9E2F3" w:color="D9E2F3" w:val="solid"/>
          </w:tcPr>
          <w:p>
            <w:pPr>
              <w:jc w:val="center"/>
            </w:pPr>
            <w:r>
              <w:rPr>
                <w:rFonts w:ascii="Microsoft YaHei" w:cs="Microsoft YaHei" w:eastAsia="Microsoft YaHei" w:hAnsi="Microsoft YaHei"/>
                <w:b/>
                <w:bCs/>
                <w:sz w:val="18"/>
                <w:szCs w:val="18"/>
              </w:rPr>
              <w:t xml:space="preserve">注册地址</w:t>
            </w:r>
          </w:p>
        </w:tc>
        <w:tc>
          <w:tcPr>
            <w:tcW w:type="dxa" w:w="1879"/>
            <w:shd w:fill="D9E2F3" w:color="D9E2F3" w:val="solid"/>
          </w:tcPr>
          <w:p>
            <w:pPr>
              <w:jc w:val="center"/>
            </w:pPr>
            <w:r>
              <w:rPr>
                <w:rFonts w:ascii="Microsoft YaHei" w:cs="Microsoft YaHei" w:eastAsia="Microsoft YaHei" w:hAnsi="Microsoft YaHei"/>
                <w:b/>
                <w:bCs/>
                <w:sz w:val="18"/>
                <w:szCs w:val="18"/>
              </w:rPr>
              <w:t xml:space="preserve">联系方式</w:t>
            </w:r>
          </w:p>
        </w:tc>
        <w:tc>
          <w:tcPr>
            <w:tcW w:type="dxa" w:w="1879"/>
            <w:shd w:fill="D9E2F3" w:color="D9E2F3" w:val="solid"/>
          </w:tcPr>
          <w:p>
            <w:pPr>
              <w:jc w:val="center"/>
            </w:pPr>
            <w:r>
              <w:rPr>
                <w:rFonts w:ascii="Microsoft YaHei" w:cs="Microsoft YaHei" w:eastAsia="Microsoft YaHei" w:hAnsi="Microsoft YaHei"/>
                <w:b/>
                <w:bCs/>
                <w:sz w:val="18"/>
                <w:szCs w:val="18"/>
              </w:rPr>
              <w:t xml:space="preserve">运营主体角色</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1879"/>
          </w:tcPr>
          <w:p>
            <w:r>
              <w:rPr>
                <w:rFonts w:ascii="Microsoft YaHei" w:cs="Microsoft YaHei" w:eastAsia="Microsoft YaHei" w:hAnsi="Microsoft YaHei"/>
                <w:b w:val="false"/>
                <w:bCs w:val="false"/>
                <w:sz w:val="18"/>
                <w:szCs w:val="18"/>
              </w:rPr>
              <w:t xml:space="preserve">OP-01</w:t>
            </w:r>
          </w:p>
        </w:tc>
        <w:tc>
          <w:tcPr>
            <w:tcW w:type="dxa" w:w="1879"/>
          </w:tcPr>
          <w:p>
            <w:r>
              <w:rPr>
                <w:rFonts w:ascii="Microsoft YaHei" w:cs="Microsoft YaHei" w:eastAsia="Microsoft YaHei" w:hAnsi="Microsoft YaHei"/>
                <w:b w:val="false"/>
                <w:bCs w:val="false"/>
                <w:sz w:val="18"/>
                <w:szCs w:val="18"/>
              </w:rPr>
              <w:t xml:space="preserve">北京智者天下科技有限公司</w:t>
            </w:r>
          </w:p>
        </w:tc>
        <w:tc>
          <w:tcPr>
            <w:tcW w:type="dxa" w:w="1879"/>
          </w:tcPr>
          <w:p>
            <w:r>
              <w:rPr>
                <w:rFonts w:ascii="Microsoft YaHei" w:cs="Microsoft YaHei" w:eastAsia="Microsoft YaHei" w:hAnsi="Microsoft YaHei"/>
                <w:b w:val="false"/>
                <w:bCs w:val="false"/>
                <w:sz w:val="18"/>
                <w:szCs w:val="18"/>
              </w:rPr>
              <w:t xml:space="preserve">知乎</w:t>
            </w:r>
          </w:p>
        </w:tc>
        <w:tc>
          <w:tcPr>
            <w:tcW w:type="dxa" w:w="1879"/>
          </w:tcPr>
          <w:p>
            <w:r>
              <w:rPr>
                <w:rFonts w:ascii="Microsoft YaHei" w:cs="Microsoft YaHei" w:eastAsia="Microsoft YaHei" w:hAnsi="Microsoft YaHei"/>
                <w:b w:val="false"/>
                <w:bCs w:val="false"/>
                <w:sz w:val="18"/>
                <w:szCs w:val="18"/>
              </w:rPr>
              <w:t xml:space="preserve">北京市海淀区学清路18号6幢2层6220室</w:t>
            </w:r>
          </w:p>
        </w:tc>
        <w:tc>
          <w:tcPr>
            <w:tcW w:type="dxa" w:w="1879"/>
          </w:tcPr>
          <w:p>
            <w:r>
              <w:rPr>
                <w:rFonts w:ascii="Microsoft YaHei" w:cs="Microsoft YaHei" w:eastAsia="Microsoft YaHei" w:hAnsi="Microsoft YaHei"/>
                <w:b w:val="false"/>
                <w:bCs w:val="false"/>
                <w:sz w:val="18"/>
                <w:szCs w:val="18"/>
              </w:rPr>
              <w:t xml:space="preserve">privacy@zhihu.com</w:t>
            </w:r>
          </w:p>
        </w:tc>
        <w:tc>
          <w:tcPr>
            <w:tcW w:type="dxa" w:w="1879"/>
          </w:tcPr>
          <w:p>
            <w:r>
              <w:rPr>
                <w:rFonts w:ascii="Microsoft YaHei" w:cs="Microsoft YaHei" w:eastAsia="Microsoft YaHei" w:hAnsi="Microsoft YaHei"/>
                <w:b w:val="false"/>
                <w:bCs w:val="false"/>
                <w:sz w:val="18"/>
                <w:szCs w:val="18"/>
              </w:rPr>
              <w:t xml:space="preserve">共同处理者</w:t>
            </w:r>
          </w:p>
        </w:tc>
        <w:tc>
          <w:tcPr>
            <w:tcW w:type="dxa" w:w="1879"/>
          </w:tcPr>
          <w:p>
            <w:r>
              <w:rPr>
                <w:rFonts w:ascii="Microsoft YaHei" w:cs="Microsoft YaHei" w:eastAsia="Microsoft YaHei" w:hAnsi="Microsoft YaHei"/>
                <w:b w:val="false"/>
                <w:bCs w:val="false"/>
                <w:sz w:val="18"/>
                <w:szCs w:val="18"/>
              </w:rPr>
              <w:t xml:space="preserve">"由北京智者天下科技有限公司...和智者四海（北京）技术有限公司...作为共同处理者共同提供"</w:t>
            </w:r>
          </w:p>
        </w:tc>
        <w:tc>
          <w:tcPr>
            <w:tcW w:type="dxa" w:w="1879"/>
          </w:tcPr>
          <w:p>
            <w:r>
              <w:rPr>
                <w:rFonts w:ascii="Microsoft YaHei" w:cs="Microsoft YaHei" w:eastAsia="Microsoft YaHei" w:hAnsi="Microsoft YaHei"/>
                <w:b w:val="false"/>
                <w:bCs w:val="false"/>
                <w:sz w:val="18"/>
                <w:szCs w:val="18"/>
              </w:rPr>
              <w:t xml:space="preserve">引言</w:t>
            </w:r>
          </w:p>
        </w:tc>
      </w:tr>
      <w:tr>
        <w:tc>
          <w:tcPr>
            <w:tcW w:type="dxa" w:w="1879"/>
          </w:tcPr>
          <w:p>
            <w:r>
              <w:rPr>
                <w:rFonts w:ascii="Microsoft YaHei" w:cs="Microsoft YaHei" w:eastAsia="Microsoft YaHei" w:hAnsi="Microsoft YaHei"/>
                <w:b w:val="false"/>
                <w:bCs w:val="false"/>
                <w:sz w:val="18"/>
                <w:szCs w:val="18"/>
              </w:rPr>
              <w:t xml:space="preserve">OP-02</w:t>
            </w:r>
          </w:p>
        </w:tc>
        <w:tc>
          <w:tcPr>
            <w:tcW w:type="dxa" w:w="1879"/>
          </w:tcPr>
          <w:p>
            <w:r>
              <w:rPr>
                <w:rFonts w:ascii="Microsoft YaHei" w:cs="Microsoft YaHei" w:eastAsia="Microsoft YaHei" w:hAnsi="Microsoft YaHei"/>
                <w:b w:val="false"/>
                <w:bCs w:val="false"/>
                <w:sz w:val="18"/>
                <w:szCs w:val="18"/>
              </w:rPr>
              <w:t xml:space="preserve">智者四海（北京）技术有限公司</w:t>
            </w:r>
          </w:p>
        </w:tc>
        <w:tc>
          <w:tcPr>
            <w:tcW w:type="dxa" w:w="1879"/>
          </w:tcPr>
          <w:p>
            <w:r>
              <w:rPr>
                <w:rFonts w:ascii="Microsoft YaHei" w:cs="Microsoft YaHei" w:eastAsia="Microsoft YaHei" w:hAnsi="Microsoft YaHei"/>
                <w:b w:val="false"/>
                <w:bCs w:val="false"/>
                <w:sz w:val="18"/>
                <w:szCs w:val="18"/>
              </w:rPr>
              <w:t xml:space="preserve">知乎</w:t>
            </w:r>
          </w:p>
        </w:tc>
        <w:tc>
          <w:tcPr>
            <w:tcW w:type="dxa" w:w="1879"/>
          </w:tcPr>
          <w:p>
            <w:r>
              <w:rPr>
                <w:rFonts w:ascii="Microsoft YaHei" w:cs="Microsoft YaHei" w:eastAsia="Microsoft YaHei" w:hAnsi="Microsoft YaHei"/>
                <w:b w:val="false"/>
                <w:bCs w:val="false"/>
                <w:sz w:val="18"/>
                <w:szCs w:val="18"/>
              </w:rPr>
              <w:t xml:space="preserve">北京市海淀区学清路18号6幢2层6219室</w:t>
            </w:r>
          </w:p>
        </w:tc>
        <w:tc>
          <w:tcPr>
            <w:tcW w:type="dxa" w:w="1879"/>
          </w:tcPr>
          <w:p>
            <w:r>
              <w:rPr>
                <w:rFonts w:ascii="Microsoft YaHei" w:cs="Microsoft YaHei" w:eastAsia="Microsoft YaHei" w:hAnsi="Microsoft YaHei"/>
                <w:b w:val="false"/>
                <w:bCs w:val="false"/>
                <w:sz w:val="18"/>
                <w:szCs w:val="18"/>
              </w:rPr>
              <w:t xml:space="preserve">privacy@zhihu.com</w:t>
            </w:r>
          </w:p>
        </w:tc>
        <w:tc>
          <w:tcPr>
            <w:tcW w:type="dxa" w:w="1879"/>
          </w:tcPr>
          <w:p>
            <w:r>
              <w:rPr>
                <w:rFonts w:ascii="Microsoft YaHei" w:cs="Microsoft YaHei" w:eastAsia="Microsoft YaHei" w:hAnsi="Microsoft YaHei"/>
                <w:b w:val="false"/>
                <w:bCs w:val="false"/>
                <w:sz w:val="18"/>
                <w:szCs w:val="18"/>
              </w:rPr>
              <w:t xml:space="preserve">共同处理者</w:t>
            </w:r>
          </w:p>
        </w:tc>
        <w:tc>
          <w:tcPr>
            <w:tcW w:type="dxa" w:w="1879"/>
          </w:tcPr>
          <w:p>
            <w:r>
              <w:rPr>
                <w:rFonts w:ascii="Microsoft YaHei" w:cs="Microsoft YaHei" w:eastAsia="Microsoft YaHei" w:hAnsi="Microsoft YaHei"/>
                <w:b w:val="false"/>
                <w:bCs w:val="false"/>
                <w:sz w:val="18"/>
                <w:szCs w:val="18"/>
              </w:rPr>
              <w:t xml:space="preserve">"智者四海（北京）技术有限公司...作为共同处理者共同提供"</w:t>
            </w:r>
          </w:p>
        </w:tc>
        <w:tc>
          <w:tcPr>
            <w:tcW w:type="dxa" w:w="1879"/>
          </w:tcPr>
          <w:p>
            <w:r>
              <w:rPr>
                <w:rFonts w:ascii="Microsoft YaHei" w:cs="Microsoft YaHei" w:eastAsia="Microsoft YaHei" w:hAnsi="Microsoft YaHei"/>
                <w:b w:val="false"/>
                <w:bCs w:val="false"/>
                <w:sz w:val="18"/>
                <w:szCs w:val="18"/>
              </w:rPr>
              <w:t xml:space="preserve">引言</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表2-2：产品范围表（B型）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148"/>
            <w:shd w:fill="D9E2F3" w:color="D9E2F3" w:val="solid"/>
          </w:tcPr>
          <w:p>
            <w:pPr>
              <w:jc w:val="center"/>
            </w:pPr>
            <w:r>
              <w:rPr>
                <w:rFonts w:ascii="Microsoft YaHei" w:cs="Microsoft YaHei" w:eastAsia="Microsoft YaHei" w:hAnsi="Microsoft YaHei"/>
                <w:b/>
                <w:bCs/>
                <w:sz w:val="18"/>
                <w:szCs w:val="18"/>
              </w:rPr>
              <w:t xml:space="preserve">产品ID</w:t>
            </w:r>
          </w:p>
        </w:tc>
        <w:tc>
          <w:tcPr>
            <w:tcW w:type="dxa" w:w="2148"/>
            <w:shd w:fill="D9E2F3" w:color="D9E2F3" w:val="solid"/>
          </w:tcPr>
          <w:p>
            <w:pPr>
              <w:jc w:val="center"/>
            </w:pPr>
            <w:r>
              <w:rPr>
                <w:rFonts w:ascii="Microsoft YaHei" w:cs="Microsoft YaHei" w:eastAsia="Microsoft YaHei" w:hAnsi="Microsoft YaHei"/>
                <w:b/>
                <w:bCs/>
                <w:sz w:val="18"/>
                <w:szCs w:val="18"/>
              </w:rPr>
              <w:t xml:space="preserve">适用产品/服务名称</w:t>
            </w:r>
          </w:p>
        </w:tc>
        <w:tc>
          <w:tcPr>
            <w:tcW w:type="dxa" w:w="2148"/>
            <w:shd w:fill="D9E2F3" w:color="D9E2F3" w:val="solid"/>
          </w:tcPr>
          <w:p>
            <w:pPr>
              <w:jc w:val="center"/>
            </w:pPr>
            <w:r>
              <w:rPr>
                <w:rFonts w:ascii="Microsoft YaHei" w:cs="Microsoft YaHei" w:eastAsia="Microsoft YaHei" w:hAnsi="Microsoft YaHei"/>
                <w:b/>
                <w:bCs/>
                <w:sz w:val="18"/>
                <w:szCs w:val="18"/>
              </w:rPr>
              <w:t xml:space="preserve">产品形态</w:t>
            </w:r>
          </w:p>
        </w:tc>
        <w:tc>
          <w:tcPr>
            <w:tcW w:type="dxa" w:w="2148"/>
            <w:shd w:fill="D9E2F3" w:color="D9E2F3" w:val="solid"/>
          </w:tcPr>
          <w:p>
            <w:pPr>
              <w:jc w:val="center"/>
            </w:pPr>
            <w:r>
              <w:rPr>
                <w:rFonts w:ascii="Microsoft YaHei" w:cs="Microsoft YaHei" w:eastAsia="Microsoft YaHei" w:hAnsi="Microsoft YaHei"/>
                <w:b/>
                <w:bCs/>
                <w:sz w:val="18"/>
                <w:szCs w:val="18"/>
              </w:rPr>
              <w:t xml:space="preserve">适用功能或服务范围</w:t>
            </w:r>
          </w:p>
        </w:tc>
        <w:tc>
          <w:tcPr>
            <w:tcW w:type="dxa" w:w="2148"/>
            <w:shd w:fill="D9E2F3" w:color="D9E2F3" w:val="solid"/>
          </w:tcPr>
          <w:p>
            <w:pPr>
              <w:jc w:val="center"/>
            </w:pPr>
            <w:r>
              <w:rPr>
                <w:rFonts w:ascii="Microsoft YaHei" w:cs="Microsoft YaHei" w:eastAsia="Microsoft YaHei" w:hAnsi="Microsoft YaHei"/>
                <w:b/>
                <w:bCs/>
                <w:sz w:val="18"/>
                <w:szCs w:val="18"/>
              </w:rPr>
              <w:t xml:space="preserve">不适用的产品/服务</w:t>
            </w:r>
          </w:p>
        </w:tc>
        <w:tc>
          <w:tcPr>
            <w:tcW w:type="dxa" w:w="2148"/>
            <w:shd w:fill="D9E2F3" w:color="D9E2F3" w:val="solid"/>
          </w:tcPr>
          <w:p>
            <w:pPr>
              <w:jc w:val="center"/>
            </w:pPr>
            <w:r>
              <w:rPr>
                <w:rFonts w:ascii="Microsoft YaHei" w:cs="Microsoft YaHei" w:eastAsia="Microsoft YaHei" w:hAnsi="Microsoft YaHei"/>
                <w:b/>
                <w:bCs/>
                <w:sz w:val="18"/>
                <w:szCs w:val="18"/>
              </w:rPr>
              <w:t xml:space="preserve">版本/终端覆盖说明</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原文证据</w:t>
            </w:r>
          </w:p>
        </w:tc>
      </w:tr>
      <w:tr>
        <w:tc>
          <w:tcPr>
            <w:tcW w:type="dxa" w:w="2148"/>
          </w:tcPr>
          <w:p>
            <w:r>
              <w:rPr>
                <w:rFonts w:ascii="Microsoft YaHei" w:cs="Microsoft YaHei" w:eastAsia="Microsoft YaHei" w:hAnsi="Microsoft YaHei"/>
                <w:b w:val="false"/>
                <w:bCs w:val="false"/>
                <w:sz w:val="18"/>
                <w:szCs w:val="18"/>
              </w:rPr>
              <w:t xml:space="preserve">PR-01</w:t>
            </w:r>
          </w:p>
        </w:tc>
        <w:tc>
          <w:tcPr>
            <w:tcW w:type="dxa" w:w="2148"/>
          </w:tcPr>
          <w:p>
            <w:r>
              <w:rPr>
                <w:rFonts w:ascii="Microsoft YaHei" w:cs="Microsoft YaHei" w:eastAsia="Microsoft YaHei" w:hAnsi="Microsoft YaHei"/>
                <w:b w:val="false"/>
                <w:bCs w:val="false"/>
                <w:sz w:val="18"/>
                <w:szCs w:val="18"/>
              </w:rPr>
              <w:t xml:space="preserve">知乎</w:t>
            </w:r>
          </w:p>
        </w:tc>
        <w:tc>
          <w:tcPr>
            <w:tcW w:type="dxa" w:w="2148"/>
          </w:tcPr>
          <w:p>
            <w:r>
              <w:rPr>
                <w:rFonts w:ascii="Microsoft YaHei" w:cs="Microsoft YaHei" w:eastAsia="Microsoft YaHei" w:hAnsi="Microsoft YaHei"/>
                <w:b w:val="false"/>
                <w:bCs w:val="false"/>
                <w:sz w:val="18"/>
                <w:szCs w:val="18"/>
              </w:rPr>
              <w:t xml:space="preserve">App（含「知乎盐选版」等关联版本）、网站（https://www.zhihu.com）、小程序、SDK、API</w:t>
            </w:r>
          </w:p>
        </w:tc>
        <w:tc>
          <w:tcPr>
            <w:tcW w:type="dxa" w:w="2148"/>
          </w:tcPr>
          <w:p>
            <w:r>
              <w:rPr>
                <w:rFonts w:ascii="Microsoft YaHei" w:cs="Microsoft YaHei" w:eastAsia="Microsoft YaHei" w:hAnsi="Microsoft YaHei"/>
                <w:b w:val="false"/>
                <w:bCs w:val="false"/>
                <w:sz w:val="18"/>
                <w:szCs w:val="18"/>
              </w:rPr>
              <w:t xml:space="preserve">在线网络社区（问答、想法、视频、专栏、文章、课程、书籍、直播等）；知乎直答（AI服务）</w:t>
            </w:r>
          </w:p>
        </w:tc>
        <w:tc>
          <w:tcPr>
            <w:tcW w:type="dxa" w:w="2148"/>
          </w:tcPr>
          <w:p>
            <w:r>
              <w:rPr>
                <w:rFonts w:ascii="Microsoft YaHei" w:cs="Microsoft YaHei" w:eastAsia="Microsoft YaHei" w:hAnsi="Microsoft YaHei"/>
                <w:b w:val="false"/>
                <w:bCs w:val="false"/>
                <w:sz w:val="18"/>
                <w:szCs w:val="18"/>
              </w:rPr>
              <w:t xml:space="preserve">第三方服务（嵌入的第三方网页或应用程序各自适用独立政策）</w:t>
            </w:r>
          </w:p>
        </w:tc>
        <w:tc>
          <w:tcPr>
            <w:tcW w:type="dxa" w:w="2148"/>
          </w:tcPr>
          <w:p>
            <w:r>
              <w:rPr>
                <w:rFonts w:ascii="Microsoft YaHei" w:cs="Microsoft YaHei" w:eastAsia="Microsoft YaHei" w:hAnsi="Microsoft YaHei"/>
                <w:b w:val="false"/>
                <w:bCs w:val="false"/>
                <w:sz w:val="18"/>
                <w:szCs w:val="18"/>
              </w:rPr>
              <w:t xml:space="preserve">包括现在或将来还可能不时提供的其他程序、软件、客户端或其他类似产品</w:t>
            </w:r>
          </w:p>
        </w:tc>
        <w:tc>
          <w:tcPr>
            <w:tcW w:type="dxa" w:w="2148"/>
          </w:tcPr>
          <w:p>
            <w:r>
              <w:rPr>
                <w:rFonts w:ascii="Microsoft YaHei" w:cs="Microsoft YaHei" w:eastAsia="Microsoft YaHei" w:hAnsi="Microsoft YaHei"/>
                <w:b w:val="false"/>
                <w:bCs w:val="false"/>
                <w:sz w:val="18"/>
                <w:szCs w:val="18"/>
              </w:rPr>
              <w:t xml:space="preserve">"为您通过'知乎'App及关联版本（包括'知乎盐选版'App等）、知乎网站...小程序...SDK和API...提供在线网络社区的产品和服务"</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模块三、个人信息收集与使用（A型）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记录1：账号注册、登录、账号绑定和安全</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注册登录（手机号/邮箱/海外手机号/第三方账号/国家网络身份认证）</w:t>
            </w:r>
          </w:p>
        </w:tc>
        <w:tc>
          <w:tcPr>
            <w:tcW w:type="dxa" w:w="3759"/>
          </w:tcPr>
          <w:p>
            <w:r>
              <w:rPr>
                <w:rFonts w:ascii="Microsoft YaHei" w:cs="Microsoft YaHei" w:eastAsia="Microsoft YaHei" w:hAnsi="Microsoft YaHei"/>
                <w:b w:val="false"/>
                <w:bCs w:val="false"/>
                <w:sz w:val="18"/>
                <w:szCs w:val="18"/>
              </w:rPr>
              <w:t xml:space="preserve">"当您注册和登录知乎账号时，我们依据实名制相关法律规定，需要您提供有效的中国大陆手机号码"</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码、邮箱、第三方账号公开信息（昵称/头像/地区/性别/联系邮箱）、登录密码、新手机号、短信验证码、邮箱地址、设备名称/设备类型/最后使用时间、邮箱地址/登录密码（机构号）、账号申诉信息（绑定的手机号/邮箱/用过的密码/注册时间/常用访问城市/常用设备/浏览器/消费记录/曾用名/简介等）</w:t>
            </w:r>
          </w:p>
        </w:tc>
        <w:tc>
          <w:tcPr>
            <w:tcW w:type="dxa" w:w="3759"/>
          </w:tcPr>
          <w:p>
            <w:r>
              <w:rPr>
                <w:rFonts w:ascii="Microsoft YaHei" w:cs="Microsoft YaHei" w:eastAsia="Microsoft YaHei" w:hAnsi="Microsoft YaHei"/>
                <w:b w:val="false"/>
                <w:bCs w:val="false"/>
                <w:sz w:val="18"/>
                <w:szCs w:val="18"/>
              </w:rPr>
              <w:t xml:space="preserve">"您也可以使用邮箱、海外手机号的方式注册和登录""当您使用第三方账号（包括微信、QQ、微博、Apple ID、国家网络身份认证）登录知乎时，您需要授权知乎...读取并共享获得您在该第三方平台上公布、记录的公开信息"</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实名制注册登录；账号绑定与安全</w:t>
            </w:r>
          </w:p>
        </w:tc>
        <w:tc>
          <w:tcPr>
            <w:tcW w:type="dxa" w:w="3759"/>
          </w:tcPr>
          <w:p>
            <w:r>
              <w:rPr>
                <w:rFonts w:ascii="Microsoft YaHei" w:cs="Microsoft YaHei" w:eastAsia="Microsoft YaHei" w:hAnsi="Microsoft YaHei"/>
                <w:b w:val="false"/>
                <w:bCs w:val="false"/>
                <w:sz w:val="18"/>
                <w:szCs w:val="18"/>
              </w:rPr>
              <w:t xml:space="preserve">"依据实名制相关法律规定""以便将您的第三方账号与知乎账号进行绑定"</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必要（手机号为基本业务功能必需）</w:t>
            </w:r>
          </w:p>
        </w:tc>
        <w:tc>
          <w:tcPr>
            <w:tcW w:type="dxa" w:w="3759"/>
          </w:tcPr>
          <w:p>
            <w:r>
              <w:rPr>
                <w:rFonts w:ascii="Microsoft YaHei" w:cs="Microsoft YaHei" w:eastAsia="Microsoft YaHei" w:hAnsi="Microsoft YaHei"/>
                <w:b w:val="false"/>
                <w:bCs w:val="false"/>
                <w:sz w:val="18"/>
                <w:szCs w:val="18"/>
              </w:rPr>
              <w:t xml:space="preserve">"您向我们提供中国大陆手机号码是我们向您提供基本业务功能所必需的个人信息，如您拒绝提供，则我们无法向您提供知乎基本的业务功能"</w:t>
            </w:r>
          </w:p>
        </w:tc>
        <w:tc>
          <w:tcPr>
            <w:tcW w:type="dxa" w:w="3759"/>
          </w:tcPr>
          <w:p>
            <w:r>
              <w:rPr>
                <w:rFonts w:ascii="Microsoft YaHei" w:cs="Microsoft YaHei" w:eastAsia="Microsoft YaHei" w:hAnsi="Microsoft YaHei"/>
                <w:b w:val="false"/>
                <w:bCs w:val="false"/>
                <w:sz w:val="18"/>
                <w:szCs w:val="18"/>
              </w:rPr>
              <w:t xml:space="preserve">1.1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记录2：话题讨论、信息分享和关注互动</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阅读浏览、发布内容（问答/想法/视频/文章/专栏/直播等）、互动（赞同/评论/收藏/关注/私信）、剪切板读取、通讯录、传感器、声音复刻</w:t>
            </w:r>
          </w:p>
        </w:tc>
        <w:tc>
          <w:tcPr>
            <w:tcW w:type="dxa" w:w="3759"/>
          </w:tcPr>
          <w:p>
            <w:r>
              <w:rPr>
                <w:rFonts w:ascii="Microsoft YaHei" w:cs="Microsoft YaHei" w:eastAsia="Microsoft YaHei" w:hAnsi="Microsoft YaHei"/>
                <w:b w:val="false"/>
                <w:bCs w:val="false"/>
                <w:sz w:val="18"/>
                <w:szCs w:val="18"/>
              </w:rPr>
              <w:t xml:space="preserve">"发布'问题、回答、文章、专栏、想法、视频'等内容""与其他用户进行互动""访问您的剪切板""声音复刻服务"</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网络日志信息、发布内容（图片/文字/音视频）、剪切板口令/分享码/链接、关注记录、通讯录好友（授权后）、百度网盘数据（授权后）、位置信息（单独同意后）、相册/相机权限、麦克风权限、音频（声音复刻）、陀螺仪/加速度传感器</w:t>
            </w:r>
          </w:p>
        </w:tc>
        <w:tc>
          <w:tcPr>
            <w:tcW w:type="dxa" w:w="3759"/>
          </w:tcPr>
          <w:p>
            <w:r>
              <w:rPr>
                <w:rFonts w:ascii="Microsoft YaHei" w:cs="Microsoft YaHei" w:eastAsia="Microsoft YaHei" w:hAnsi="Microsoft YaHei"/>
                <w:b w:val="false"/>
                <w:bCs w:val="false"/>
                <w:sz w:val="18"/>
                <w:szCs w:val="18"/>
              </w:rPr>
              <w:t xml:space="preserve">"收集在此过程中产生的网络日志信息，留存您发布的内容""访问您的剪切板，读取其中包含的口令""我们会调用设备的陀螺仪、加速度等传感器"</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提供社区基本功能；内容分享与互动；声音复刻服务</w:t>
            </w:r>
          </w:p>
        </w:tc>
        <w:tc>
          <w:tcPr>
            <w:tcW w:type="dxa" w:w="3759"/>
          </w:tcPr>
          <w:p>
            <w:r>
              <w:rPr>
                <w:rFonts w:ascii="Microsoft YaHei" w:cs="Microsoft YaHei" w:eastAsia="Microsoft YaHei" w:hAnsi="Microsoft YaHei"/>
                <w:b w:val="false"/>
                <w:bCs w:val="false"/>
                <w:sz w:val="18"/>
                <w:szCs w:val="18"/>
              </w:rPr>
              <w:t xml:space="preserve">"为您提供'声音复刻'服务。如您需使用该服务的，需授权并开启麦克风权限"</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基本业务功能；扩展功能可选</w:t>
            </w:r>
          </w:p>
        </w:tc>
        <w:tc>
          <w:tcPr>
            <w:tcW w:type="dxa" w:w="3759"/>
          </w:tcPr>
          <w:p>
            <w:r>
              <w:rPr>
                <w:rFonts w:ascii="Microsoft YaHei" w:cs="Microsoft YaHei" w:eastAsia="Microsoft YaHei" w:hAnsi="Microsoft YaHei"/>
                <w:b w:val="false"/>
                <w:bCs w:val="false"/>
                <w:sz w:val="18"/>
                <w:szCs w:val="18"/>
              </w:rPr>
              <w:t xml:space="preserve">"如您拒绝提供相应信息，您将无法使用相应知乎的产品和/或服务最基本的功能"</w:t>
            </w:r>
          </w:p>
        </w:tc>
        <w:tc>
          <w:tcPr>
            <w:tcW w:type="dxa" w:w="3759"/>
          </w:tcPr>
          <w:p>
            <w:r>
              <w:rPr>
                <w:rFonts w:ascii="Microsoft YaHei" w:cs="Microsoft YaHei" w:eastAsia="Microsoft YaHei" w:hAnsi="Microsoft YaHei"/>
                <w:b w:val="false"/>
                <w:bCs w:val="false"/>
                <w:sz w:val="18"/>
                <w:szCs w:val="18"/>
              </w:rPr>
              <w:t xml:space="preserve">引言</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记录3：个性化展示/推荐</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个性化内容推荐、个性化广告推荐</w:t>
            </w:r>
          </w:p>
        </w:tc>
        <w:tc>
          <w:tcPr>
            <w:tcW w:type="dxa" w:w="3759"/>
          </w:tcPr>
          <w:p>
            <w:r>
              <w:rPr>
                <w:rFonts w:ascii="Microsoft YaHei" w:cs="Microsoft YaHei" w:eastAsia="Microsoft YaHei" w:hAnsi="Microsoft YaHei"/>
                <w:b w:val="false"/>
                <w:bCs w:val="false"/>
                <w:sz w:val="18"/>
                <w:szCs w:val="18"/>
              </w:rPr>
              <w:t xml:space="preserve">"为实现向您展现或推荐相关程度更高（而非普遍推送）的内容或者广告"</w:t>
            </w:r>
          </w:p>
        </w:tc>
        <w:tc>
          <w:tcPr>
            <w:tcW w:type="dxa" w:w="3759"/>
          </w:tcPr>
          <w:p>
            <w:r>
              <w:rPr>
                <w:rFonts w:ascii="Microsoft YaHei" w:cs="Microsoft YaHei" w:eastAsia="Microsoft YaHei" w:hAnsi="Microsoft YaHei"/>
                <w:b w:val="false"/>
                <w:bCs w:val="false"/>
                <w:sz w:val="18"/>
                <w:szCs w:val="18"/>
              </w:rPr>
              <w:t xml:space="preserve">1.6</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IP地址、软件使用记录、设备信息（Android ID）、浏览使用记录、设备型号/操作系统/网络环境/设备定位信息/网络运营商/设备ID、Android OAID、HarmonyOS OAID、日志信息、应用软件列表、位置信息（大致）</w:t>
            </w:r>
          </w:p>
        </w:tc>
        <w:tc>
          <w:tcPr>
            <w:tcW w:type="dxa" w:w="3759"/>
          </w:tcPr>
          <w:p>
            <w:r>
              <w:rPr>
                <w:rFonts w:ascii="Microsoft YaHei" w:cs="Microsoft YaHei" w:eastAsia="Microsoft YaHei" w:hAnsi="Microsoft YaHei"/>
                <w:b w:val="false"/>
                <w:bCs w:val="false"/>
                <w:sz w:val="18"/>
                <w:szCs w:val="18"/>
              </w:rPr>
              <w:t xml:space="preserve">"收集您的浏览使用记录、设备信息（设备型号、操作系统、网络环境、设备定位信息、设备的网络运营商、设备ID）、IP地址、Android OAID、HarmonyOS OAID、日志信息、应用软件列表、位置信息（大致）"</w:t>
            </w:r>
          </w:p>
        </w:tc>
        <w:tc>
          <w:tcPr>
            <w:tcW w:type="dxa" w:w="3759"/>
          </w:tcPr>
          <w:p>
            <w:r>
              <w:rPr>
                <w:rFonts w:ascii="Microsoft YaHei" w:cs="Microsoft YaHei" w:eastAsia="Microsoft YaHei" w:hAnsi="Microsoft YaHei"/>
                <w:b w:val="false"/>
                <w:bCs w:val="false"/>
                <w:sz w:val="18"/>
                <w:szCs w:val="18"/>
              </w:rPr>
              <w:t xml:space="preserve">1.6</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展现或推荐相关程度更高的内容或广告</w:t>
            </w:r>
          </w:p>
        </w:tc>
        <w:tc>
          <w:tcPr>
            <w:tcW w:type="dxa" w:w="3759"/>
          </w:tcPr>
          <w:p>
            <w:r>
              <w:rPr>
                <w:rFonts w:ascii="Microsoft YaHei" w:cs="Microsoft YaHei" w:eastAsia="Microsoft YaHei" w:hAnsi="Microsoft YaHei"/>
                <w:b w:val="false"/>
                <w:bCs w:val="false"/>
                <w:sz w:val="18"/>
                <w:szCs w:val="18"/>
              </w:rPr>
              <w:t xml:space="preserve">"为实现向您展现或推荐相关程度更高（而非普遍推送）的内容或者广告"</w:t>
            </w:r>
          </w:p>
        </w:tc>
        <w:tc>
          <w:tcPr>
            <w:tcW w:type="dxa" w:w="3759"/>
          </w:tcPr>
          <w:p>
            <w:r>
              <w:rPr>
                <w:rFonts w:ascii="Microsoft YaHei" w:cs="Microsoft YaHei" w:eastAsia="Microsoft YaHei" w:hAnsi="Microsoft YaHei"/>
                <w:b w:val="false"/>
                <w:bCs w:val="false"/>
                <w:sz w:val="18"/>
                <w:szCs w:val="18"/>
              </w:rPr>
              <w:t xml:space="preserve">1.6</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【我的 → 设置 → 隐私 → 权限授权设置】关闭个性化内容推荐/个性化广告推荐</w:t>
            </w:r>
          </w:p>
        </w:tc>
        <w:tc>
          <w:tcPr>
            <w:tcW w:type="dxa" w:w="3759"/>
          </w:tcPr>
          <w:p>
            <w:r>
              <w:rPr>
                <w:rFonts w:ascii="Microsoft YaHei" w:cs="Microsoft YaHei" w:eastAsia="Microsoft YaHei" w:hAnsi="Microsoft YaHei"/>
                <w:b w:val="false"/>
                <w:bCs w:val="false"/>
                <w:sz w:val="18"/>
                <w:szCs w:val="18"/>
              </w:rPr>
              <w:t xml:space="preserve">"您可以在该页面撤回对个性化内容推荐和个性化广告推荐的同意"</w:t>
            </w:r>
          </w:p>
        </w:tc>
        <w:tc>
          <w:tcPr>
            <w:tcW w:type="dxa" w:w="3759"/>
          </w:tcPr>
          <w:p>
            <w:r>
              <w:rPr>
                <w:rFonts w:ascii="Microsoft YaHei" w:cs="Microsoft YaHei" w:eastAsia="Microsoft YaHei" w:hAnsi="Microsoft YaHei"/>
                <w:b w:val="false"/>
                <w:bCs w:val="false"/>
                <w:sz w:val="18"/>
                <w:szCs w:val="18"/>
              </w:rPr>
              <w:t xml:space="preserve">4.4</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关闭内容推荐后仅随机推送内容，相关度降低；关闭广告推荐后广告数量不减少但相关度降低</w:t>
            </w:r>
          </w:p>
        </w:tc>
        <w:tc>
          <w:tcPr>
            <w:tcW w:type="dxa" w:w="3759"/>
          </w:tcPr>
          <w:p>
            <w:r>
              <w:rPr>
                <w:rFonts w:ascii="Microsoft YaHei" w:cs="Microsoft YaHei" w:eastAsia="Microsoft YaHei" w:hAnsi="Microsoft YaHei"/>
                <w:b w:val="false"/>
                <w:bCs w:val="false"/>
                <w:sz w:val="18"/>
                <w:szCs w:val="18"/>
              </w:rPr>
              <w:t xml:space="preserve">"关闭后将会取消向您推荐您可能感兴趣的问答、文章、课程、书籍等内容""关闭后将会降低广告与您的相关度，但您看到的广告数量不会减少"</w:t>
            </w:r>
          </w:p>
        </w:tc>
        <w:tc>
          <w:tcPr>
            <w:tcW w:type="dxa" w:w="3759"/>
          </w:tcPr>
          <w:p>
            <w:r>
              <w:rPr>
                <w:rFonts w:ascii="Microsoft YaHei" w:cs="Microsoft YaHei" w:eastAsia="Microsoft YaHei" w:hAnsi="Microsoft YaHei"/>
                <w:b w:val="false"/>
                <w:bCs w:val="false"/>
                <w:sz w:val="18"/>
                <w:szCs w:val="18"/>
              </w:rPr>
              <w:t xml:space="preserve">4.4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记录4：知乎直答（AI服务）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知乎直答（AI服务）</w:t>
            </w:r>
          </w:p>
        </w:tc>
        <w:tc>
          <w:tcPr>
            <w:tcW w:type="dxa" w:w="3759"/>
          </w:tcPr>
          <w:p>
            <w:r>
              <w:rPr>
                <w:rFonts w:ascii="Microsoft YaHei" w:cs="Microsoft YaHei" w:eastAsia="Microsoft YaHei" w:hAnsi="Microsoft YaHei"/>
                <w:b w:val="false"/>
                <w:bCs w:val="false"/>
                <w:sz w:val="18"/>
                <w:szCs w:val="18"/>
              </w:rPr>
              <w:t xml:space="preserve">"当您使用'知乎直答'时"</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输入内容（文本/文件）、语音输入（麦克风权限）/图片（相机/相册权限）/上传文件（存储权限）、网页链接内容、知乎收藏夹内容、历史对话（文本/文档/生成结果/对话日期）、反馈评价信息</w:t>
            </w:r>
          </w:p>
        </w:tc>
        <w:tc>
          <w:tcPr>
            <w:tcW w:type="dxa" w:w="3759"/>
          </w:tcPr>
          <w:p>
            <w:r>
              <w:rPr>
                <w:rFonts w:ascii="Microsoft YaHei" w:cs="Microsoft YaHei" w:eastAsia="Microsoft YaHei" w:hAnsi="Microsoft YaHei"/>
                <w:b w:val="false"/>
                <w:bCs w:val="false"/>
                <w:sz w:val="18"/>
                <w:szCs w:val="18"/>
              </w:rPr>
              <w:t xml:space="preserve">"收集您交互过程中所输入的内容（包括文本、文件）""收集您在'知乎直答'功能中的历史对话"</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理解问题和上下文、提供相关性的实时结果及上下文对话（追问）；维护/开发/改进服务</w:t>
            </w:r>
          </w:p>
        </w:tc>
        <w:tc>
          <w:tcPr>
            <w:tcW w:type="dxa" w:w="3759"/>
          </w:tcPr>
          <w:p>
            <w:r>
              <w:rPr>
                <w:rFonts w:ascii="Microsoft YaHei" w:cs="Microsoft YaHei" w:eastAsia="Microsoft YaHei" w:hAnsi="Microsoft YaHei"/>
                <w:b w:val="false"/>
                <w:bCs w:val="false"/>
                <w:sz w:val="18"/>
                <w:szCs w:val="18"/>
              </w:rPr>
              <w:t xml:space="preserve">"以便于更好地理解您的问题和上下文语境，从而为您提供更具有相关性的实时结果及上下文对话"</w:t>
            </w:r>
          </w:p>
        </w:tc>
        <w:tc>
          <w:tcPr>
            <w:tcW w:type="dxa" w:w="3759"/>
          </w:tcPr>
          <w:p>
            <w:r>
              <w:rPr>
                <w:rFonts w:ascii="Microsoft YaHei" w:cs="Microsoft YaHei" w:eastAsia="Microsoft YaHei" w:hAnsi="Microsoft YaHei"/>
                <w:b w:val="false"/>
                <w:bCs w:val="false"/>
                <w:sz w:val="18"/>
                <w:szCs w:val="18"/>
              </w:rPr>
              <w:t xml:space="preserve">1.11</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扩展功能；拒绝授权不影响其他功能</w:t>
            </w:r>
          </w:p>
        </w:tc>
        <w:tc>
          <w:tcPr>
            <w:tcW w:type="dxa" w:w="3759"/>
          </w:tcPr>
          <w:p>
            <w:r>
              <w:rPr>
                <w:rFonts w:ascii="Microsoft YaHei" w:cs="Microsoft YaHei" w:eastAsia="Microsoft YaHei" w:hAnsi="Microsoft YaHei"/>
                <w:b w:val="false"/>
                <w:bCs w:val="false"/>
                <w:sz w:val="18"/>
                <w:szCs w:val="18"/>
              </w:rPr>
              <w:t xml:space="preserve">"如您拒绝授权，将无法输入语音、发送图片或上传文件，但不影响您使用知乎直答的其他功能"</w:t>
            </w:r>
          </w:p>
        </w:tc>
        <w:tc>
          <w:tcPr>
            <w:tcW w:type="dxa" w:w="3759"/>
          </w:tcPr>
          <w:p>
            <w:r>
              <w:rPr>
                <w:rFonts w:ascii="Microsoft YaHei" w:cs="Microsoft YaHei" w:eastAsia="Microsoft YaHei" w:hAnsi="Microsoft YaHei"/>
                <w:b w:val="false"/>
                <w:bCs w:val="false"/>
                <w:sz w:val="18"/>
                <w:szCs w:val="18"/>
              </w:rPr>
              <w:t xml:space="preserve">1.11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记录5：保障服务稳定性与安全</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服务稳定性与安全保障</w:t>
            </w:r>
          </w:p>
        </w:tc>
        <w:tc>
          <w:tcPr>
            <w:tcW w:type="dxa" w:w="3759"/>
          </w:tcPr>
          <w:p>
            <w:r>
              <w:rPr>
                <w:rFonts w:ascii="Microsoft YaHei" w:cs="Microsoft YaHei" w:eastAsia="Microsoft YaHei" w:hAnsi="Microsoft YaHei"/>
                <w:b w:val="false"/>
                <w:bCs w:val="false"/>
                <w:sz w:val="18"/>
                <w:szCs w:val="18"/>
              </w:rPr>
              <w:t xml:space="preserve">"为了保障服务的稳定性与安全性"</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硬件型号、操作系统版本号、设备名称、设备配置、OAID/Android ID/IDFA、IP地址、WLAN接入点、WLAN扫描结果（WLAN列表）、WLAN的SSID及BSSID、蓝牙、基站、软件版本号、网络接入方式/类型/状态/质量数据、操作/使用/服务日志、传感器（陀螺仪/加速度/重力）</w:t>
            </w:r>
          </w:p>
        </w:tc>
        <w:tc>
          <w:tcPr>
            <w:tcW w:type="dxa" w:w="3759"/>
          </w:tcPr>
          <w:p>
            <w:r>
              <w:rPr>
                <w:rFonts w:ascii="Microsoft YaHei" w:cs="Microsoft YaHei" w:eastAsia="Microsoft YaHei" w:hAnsi="Microsoft YaHei"/>
                <w:b w:val="false"/>
                <w:bCs w:val="false"/>
                <w:sz w:val="18"/>
                <w:szCs w:val="18"/>
              </w:rPr>
              <w:t xml:space="preserve">"收集您的硬件型号、操作系统版本号、设备名称、设备配置、唯一设备标识符（OAID、Android ID、IDFA）、IP地址、WLAN接入点..."</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保障服务稳定性与安全性；身份验证、安全防范、诈骗监测</w:t>
            </w:r>
          </w:p>
        </w:tc>
        <w:tc>
          <w:tcPr>
            <w:tcW w:type="dxa" w:w="3759"/>
          </w:tcPr>
          <w:p>
            <w:r>
              <w:rPr>
                <w:rFonts w:ascii="Microsoft YaHei" w:cs="Microsoft YaHei" w:eastAsia="Microsoft YaHei" w:hAnsi="Microsoft YaHei"/>
                <w:b w:val="false"/>
                <w:bCs w:val="false"/>
                <w:sz w:val="18"/>
                <w:szCs w:val="18"/>
              </w:rPr>
              <w:t xml:space="preserve">"以用于身份验证、安全防范、诈骗监测、预防或禁止非法活动、降低风险、存档和备份用途"</w:t>
            </w:r>
          </w:p>
        </w:tc>
        <w:tc>
          <w:tcPr>
            <w:tcW w:type="dxa" w:w="3759"/>
          </w:tcPr>
          <w:p>
            <w:r>
              <w:rPr>
                <w:rFonts w:ascii="Microsoft YaHei" w:cs="Microsoft YaHei" w:eastAsia="Microsoft YaHei" w:hAnsi="Microsoft YaHei"/>
                <w:b w:val="false"/>
                <w:bCs w:val="false"/>
                <w:sz w:val="18"/>
                <w:szCs w:val="18"/>
              </w:rPr>
              <w:t xml:space="preserve">1.13</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必要信息</w:t>
            </w:r>
          </w:p>
        </w:tc>
        <w:tc>
          <w:tcPr>
            <w:tcW w:type="dxa" w:w="3759"/>
          </w:tcPr>
          <w:p>
            <w:r>
              <w:rPr>
                <w:rFonts w:ascii="Microsoft YaHei" w:cs="Microsoft YaHei" w:eastAsia="Microsoft YaHei" w:hAnsi="Microsoft YaHei"/>
                <w:b w:val="false"/>
                <w:bCs w:val="false"/>
                <w:sz w:val="18"/>
                <w:szCs w:val="18"/>
              </w:rPr>
              <w:t xml:space="preserve">原文未明确声明非必要</w:t>
            </w:r>
          </w:p>
        </w:tc>
        <w:tc>
          <w:tcPr>
            <w:tcW w:type="dxa" w:w="3759"/>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模块四、Cookie及同类技术（A型）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技术名称</w:t>
            </w:r>
          </w:p>
        </w:tc>
        <w:tc>
          <w:tcPr>
            <w:tcW w:type="dxa" w:w="3759"/>
          </w:tcPr>
          <w:p>
            <w:r>
              <w:rPr>
                <w:rFonts w:ascii="Microsoft YaHei" w:cs="Microsoft YaHei" w:eastAsia="Microsoft YaHei" w:hAnsi="Microsoft YaHei"/>
                <w:b w:val="false"/>
                <w:bCs w:val="false"/>
                <w:sz w:val="18"/>
                <w:szCs w:val="18"/>
              </w:rPr>
              <w:t xml:space="preserve">Cookie</w:t>
            </w:r>
          </w:p>
        </w:tc>
        <w:tc>
          <w:tcPr>
            <w:tcW w:type="dxa" w:w="3759"/>
          </w:tcPr>
          <w:p>
            <w:r>
              <w:rPr>
                <w:rFonts w:ascii="Microsoft YaHei" w:cs="Microsoft YaHei" w:eastAsia="Microsoft YaHei" w:hAnsi="Microsoft YaHei"/>
                <w:b w:val="false"/>
                <w:bCs w:val="false"/>
                <w:sz w:val="18"/>
                <w:szCs w:val="18"/>
              </w:rPr>
              <w:t xml:space="preserve">"在您的计算机或移动设备上存储名为Cookie的小数据文件"</w:t>
            </w:r>
          </w:p>
        </w:tc>
        <w:tc>
          <w:tcPr>
            <w:tcW w:type="dxa" w:w="3759"/>
          </w:tcPr>
          <w:p>
            <w:r>
              <w:rPr>
                <w:rFonts w:ascii="Microsoft YaHei" w:cs="Microsoft YaHei" w:eastAsia="Microsoft YaHei" w:hAnsi="Microsoft YaHei"/>
                <w:b w:val="false"/>
                <w:bCs w:val="false"/>
                <w:sz w:val="18"/>
                <w:szCs w:val="18"/>
              </w:rPr>
              <w:t xml:space="preserve">六</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判断注册用户是否已登录、提升服务/产品质量及优化用户体验</w:t>
            </w:r>
          </w:p>
        </w:tc>
        <w:tc>
          <w:tcPr>
            <w:tcW w:type="dxa" w:w="3759"/>
          </w:tcPr>
          <w:p>
            <w:r>
              <w:rPr>
                <w:rFonts w:ascii="Microsoft YaHei" w:cs="Microsoft YaHei" w:eastAsia="Microsoft YaHei" w:hAnsi="Microsoft YaHei"/>
                <w:b w:val="false"/>
                <w:bCs w:val="false"/>
                <w:sz w:val="18"/>
                <w:szCs w:val="18"/>
              </w:rPr>
              <w:t xml:space="preserve">"判断注册用户是否已经登录，提升服务和/或产品质量及优化用户体验"</w:t>
            </w:r>
          </w:p>
        </w:tc>
        <w:tc>
          <w:tcPr>
            <w:tcW w:type="dxa" w:w="3759"/>
          </w:tcPr>
          <w:p>
            <w:r>
              <w:rPr>
                <w:rFonts w:ascii="Microsoft YaHei" w:cs="Microsoft YaHei" w:eastAsia="Microsoft YaHei" w:hAnsi="Microsoft YaHei"/>
                <w:b w:val="false"/>
                <w:bCs w:val="false"/>
                <w:sz w:val="18"/>
                <w:szCs w:val="18"/>
              </w:rPr>
              <w:t xml:space="preserve">六</w:t>
            </w:r>
          </w:p>
        </w:tc>
      </w:tr>
      <w:tr>
        <w:tc>
          <w:tcPr>
            <w:tcW w:type="dxa" w:w="3759"/>
          </w:tcPr>
          <w:p>
            <w:r>
              <w:rPr>
                <w:rFonts w:ascii="Microsoft YaHei" w:cs="Microsoft YaHei" w:eastAsia="Microsoft YaHei" w:hAnsi="Microsoft YaHei"/>
                <w:b w:val="false"/>
                <w:bCs w:val="false"/>
                <w:sz w:val="18"/>
                <w:szCs w:val="18"/>
              </w:rPr>
              <w:t xml:space="preserve">管理方式</w:t>
            </w:r>
          </w:p>
        </w:tc>
        <w:tc>
          <w:tcPr>
            <w:tcW w:type="dxa" w:w="3759"/>
          </w:tcPr>
          <w:p>
            <w:r>
              <w:rPr>
                <w:rFonts w:ascii="Microsoft YaHei" w:cs="Microsoft YaHei" w:eastAsia="Microsoft YaHei" w:hAnsi="Microsoft YaHei"/>
                <w:b w:val="false"/>
                <w:bCs w:val="false"/>
                <w:sz w:val="18"/>
                <w:szCs w:val="18"/>
              </w:rPr>
              <w:t xml:space="preserve">浏览器设置禁用Cookie功能</w:t>
            </w:r>
          </w:p>
        </w:tc>
        <w:tc>
          <w:tcPr>
            <w:tcW w:type="dxa" w:w="3759"/>
          </w:tcPr>
          <w:p>
            <w:r>
              <w:rPr>
                <w:rFonts w:ascii="Microsoft YaHei" w:cs="Microsoft YaHei" w:eastAsia="Microsoft YaHei" w:hAnsi="Microsoft YaHei"/>
                <w:b w:val="false"/>
                <w:bCs w:val="false"/>
                <w:sz w:val="18"/>
                <w:szCs w:val="18"/>
              </w:rPr>
              <w:t xml:space="preserve">"您可对浏览器进行配置，选择禁用Cookie功能""大部分网络浏览器都设有阻止Cookie的功能"</w:t>
            </w:r>
          </w:p>
        </w:tc>
        <w:tc>
          <w:tcPr>
            <w:tcW w:type="dxa" w:w="3759"/>
          </w:tcPr>
          <w:p>
            <w:r>
              <w:rPr>
                <w:rFonts w:ascii="Microsoft YaHei" w:cs="Microsoft YaHei" w:eastAsia="Microsoft YaHei" w:hAnsi="Microsoft YaHei"/>
                <w:b w:val="false"/>
                <w:bCs w:val="false"/>
                <w:sz w:val="18"/>
                <w:szCs w:val="18"/>
              </w:rPr>
              <w:t xml:space="preserve">六</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需要每次访问时亲自更改用户设置；部分服务可能无法正常运作</w:t>
            </w:r>
          </w:p>
        </w:tc>
        <w:tc>
          <w:tcPr>
            <w:tcW w:type="dxa" w:w="3759"/>
          </w:tcPr>
          <w:p>
            <w:r>
              <w:rPr>
                <w:rFonts w:ascii="Microsoft YaHei" w:cs="Microsoft YaHei" w:eastAsia="Microsoft YaHei" w:hAnsi="Microsoft YaHei"/>
                <w:b w:val="false"/>
                <w:bCs w:val="false"/>
                <w:sz w:val="18"/>
                <w:szCs w:val="18"/>
              </w:rPr>
              <w:t xml:space="preserve">"可能无法向您提供更加优质的使用体验，部分服务亦可能会无法正常运作"</w:t>
            </w:r>
          </w:p>
        </w:tc>
        <w:tc>
          <w:tcPr>
            <w:tcW w:type="dxa" w:w="3759"/>
          </w:tcPr>
          <w:p>
            <w:r>
              <w:rPr>
                <w:rFonts w:ascii="Microsoft YaHei" w:cs="Microsoft YaHei" w:eastAsia="Microsoft YaHei" w:hAnsi="Microsoft YaHei"/>
                <w:b w:val="false"/>
                <w:bCs w:val="false"/>
                <w:sz w:val="18"/>
                <w:szCs w:val="18"/>
              </w:rPr>
              <w:t xml:space="preserve">六</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模块五、对外数据处理活动</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表5-1：总体原则（A型）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是否遵循合法、正当、必要原则</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"我们不会主动向其他个人信息处理者提供您的个人信息，我们仅会出于合法、正当、必要、特定、明确的目的共享您的个人信息"</w:t>
            </w:r>
          </w:p>
        </w:tc>
        <w:tc>
          <w:tcPr>
            <w:tcW w:type="dxa" w:w="3759"/>
          </w:tcPr>
          <w:p>
            <w:r>
              <w:rPr>
                <w:rFonts w:ascii="Microsoft YaHei" w:cs="Microsoft YaHei" w:eastAsia="Microsoft YaHei" w:hAnsi="Microsoft YaHei"/>
                <w:b w:val="false"/>
                <w:bCs w:val="false"/>
                <w:sz w:val="18"/>
                <w:szCs w:val="18"/>
              </w:rPr>
              <w:t xml:space="preserve">二（共享）</w:t>
            </w:r>
          </w:p>
        </w:tc>
      </w:tr>
      <w:tr>
        <w:tc>
          <w:tcPr>
            <w:tcW w:type="dxa" w:w="3759"/>
          </w:tcPr>
          <w:p>
            <w:r>
              <w:rPr>
                <w:rFonts w:ascii="Microsoft YaHei" w:cs="Microsoft YaHei" w:eastAsia="Microsoft YaHei" w:hAnsi="Microsoft YaHei"/>
                <w:b w:val="false"/>
                <w:bCs w:val="false"/>
                <w:sz w:val="18"/>
                <w:szCs w:val="18"/>
              </w:rPr>
              <w:t xml:space="preserve">是否要求合作伙伴采取安全措施</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"签署严格的保密协定，要求他们严格按照我们的说明、本指引以及其他任何相关的保密政策并采取安全措施来处理个人信息"</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是否要求不得用于约定目的以外</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"我们要求我们的合作方无权将共享的个人信息用于任何其他用途"</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是否会征求用户同意</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"向您告知接收方的名称或者姓名、联系方式、处理目的、处理方式和个人信息的种类，并取得您的单独同意"</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是否在转让时通知用户</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"向您告知接收方的名称或者姓名和联系方式，并要求新的持有您个人信息的公司、组织继续受本指引的约束"</w:t>
            </w:r>
          </w:p>
        </w:tc>
        <w:tc>
          <w:tcPr>
            <w:tcW w:type="dxa" w:w="3759"/>
          </w:tcPr>
          <w:p>
            <w:r>
              <w:rPr>
                <w:rFonts w:ascii="Microsoft YaHei" w:cs="Microsoft YaHei" w:eastAsia="Microsoft YaHei" w:hAnsi="Microsoft YaHei"/>
                <w:b w:val="false"/>
                <w:bCs w:val="false"/>
                <w:sz w:val="18"/>
                <w:szCs w:val="18"/>
              </w:rPr>
              <w:t xml:space="preserve">二（转让）</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表5-2：第三方合作商（B型，来自《与第三方共享个人信息清单》）</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879"/>
            <w:shd w:fill="D9E2F3" w:color="D9E2F3" w:val="solid"/>
          </w:tcPr>
          <w:p>
            <w:pPr>
              <w:jc w:val="center"/>
            </w:pPr>
            <w:r>
              <w:rPr>
                <w:rFonts w:ascii="Microsoft YaHei" w:cs="Microsoft YaHei" w:eastAsia="Microsoft YaHei" w:hAnsi="Microsoft YaHei"/>
                <w:b/>
                <w:bCs/>
                <w:sz w:val="18"/>
                <w:szCs w:val="18"/>
              </w:rPr>
              <w:t xml:space="preserve">ID</w:t>
            </w:r>
          </w:p>
        </w:tc>
        <w:tc>
          <w:tcPr>
            <w:tcW w:type="dxa" w:w="1879"/>
            <w:shd w:fill="D9E2F3" w:color="D9E2F3" w:val="solid"/>
          </w:tcPr>
          <w:p>
            <w:pPr>
              <w:jc w:val="center"/>
            </w:pPr>
            <w:r>
              <w:rPr>
                <w:rFonts w:ascii="Microsoft YaHei" w:cs="Microsoft YaHei" w:eastAsia="Microsoft YaHei" w:hAnsi="Microsoft YaHei"/>
                <w:b/>
                <w:bCs/>
                <w:sz w:val="18"/>
                <w:szCs w:val="18"/>
              </w:rPr>
              <w:t xml:space="preserve">合作方名称</w:t>
            </w:r>
          </w:p>
        </w:tc>
        <w:tc>
          <w:tcPr>
            <w:tcW w:type="dxa" w:w="1879"/>
            <w:shd w:fill="D9E2F3" w:color="D9E2F3" w:val="solid"/>
          </w:tcPr>
          <w:p>
            <w:pPr>
              <w:jc w:val="center"/>
            </w:pPr>
            <w:r>
              <w:rPr>
                <w:rFonts w:ascii="Microsoft YaHei" w:cs="Microsoft YaHei" w:eastAsia="Microsoft YaHei" w:hAnsi="Microsoft YaHei"/>
                <w:b/>
                <w:bCs/>
                <w:sz w:val="18"/>
                <w:szCs w:val="18"/>
              </w:rPr>
              <w:t xml:space="preserve">产品/类型</w:t>
            </w:r>
          </w:p>
        </w:tc>
        <w:tc>
          <w:tcPr>
            <w:tcW w:type="dxa" w:w="1879"/>
            <w:shd w:fill="D9E2F3" w:color="D9E2F3" w:val="solid"/>
          </w:tcPr>
          <w:p>
            <w:pPr>
              <w:jc w:val="center"/>
            </w:pPr>
            <w:r>
              <w:rPr>
                <w:rFonts w:ascii="Microsoft YaHei" w:cs="Microsoft YaHei" w:eastAsia="Microsoft YaHei" w:hAnsi="Microsoft YaHei"/>
                <w:b/>
                <w:bCs/>
                <w:sz w:val="18"/>
                <w:szCs w:val="18"/>
              </w:rPr>
              <w:t xml:space="preserve">共享信息</w:t>
            </w:r>
          </w:p>
        </w:tc>
        <w:tc>
          <w:tcPr>
            <w:tcW w:type="dxa" w:w="1879"/>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1879"/>
            <w:shd w:fill="D9E2F3" w:color="D9E2F3" w:val="solid"/>
          </w:tcPr>
          <w:p>
            <w:pPr>
              <w:jc w:val="center"/>
            </w:pPr>
            <w:r>
              <w:rPr>
                <w:rFonts w:ascii="Microsoft YaHei" w:cs="Microsoft YaHei" w:eastAsia="Microsoft YaHei" w:hAnsi="Microsoft YaHei"/>
                <w:b/>
                <w:bCs/>
                <w:sz w:val="18"/>
                <w:szCs w:val="18"/>
              </w:rPr>
              <w:t xml:space="preserve">使用场景</w:t>
            </w:r>
          </w:p>
        </w:tc>
        <w:tc>
          <w:tcPr>
            <w:tcW w:type="dxa" w:w="1879"/>
            <w:shd w:fill="D9E2F3" w:color="D9E2F3" w:val="solid"/>
          </w:tcPr>
          <w:p>
            <w:pPr>
              <w:jc w:val="center"/>
            </w:pPr>
            <w:r>
              <w:rPr>
                <w:rFonts w:ascii="Microsoft YaHei" w:cs="Microsoft YaHei" w:eastAsia="Microsoft YaHei" w:hAnsi="Microsoft YaHei"/>
                <w:b/>
                <w:bCs/>
                <w:sz w:val="18"/>
                <w:szCs w:val="18"/>
              </w:rPr>
              <w:t xml:space="preserve">共享方式</w:t>
            </w:r>
          </w:p>
        </w:tc>
        <w:tc>
          <w:tcPr>
            <w:tcW w:type="dxa" w:w="1879"/>
            <w:shd w:fill="D9E2F3" w:color="D9E2F3" w:val="solid"/>
          </w:tcPr>
          <w:p>
            <w:pPr>
              <w:jc w:val="center"/>
            </w:pPr>
            <w:r>
              <w:rPr>
                <w:rFonts w:ascii="Microsoft YaHei" w:cs="Microsoft YaHei" w:eastAsia="Microsoft YaHei" w:hAnsi="Microsoft YaHei"/>
                <w:b/>
                <w:bCs/>
                <w:sz w:val="18"/>
                <w:szCs w:val="18"/>
              </w:rPr>
              <w:t xml:space="preserve">隐私政策链接</w:t>
            </w:r>
          </w:p>
        </w:tc>
      </w:tr>
      <w:tr>
        <w:tc>
          <w:tcPr>
            <w:tcW w:type="dxa" w:w="1879"/>
          </w:tcPr>
          <w:p>
            <w:r>
              <w:rPr>
                <w:rFonts w:ascii="Microsoft YaHei" w:cs="Microsoft YaHei" w:eastAsia="Microsoft YaHei" w:hAnsi="Microsoft YaHei"/>
                <w:b w:val="false"/>
                <w:bCs w:val="false"/>
                <w:sz w:val="18"/>
                <w:szCs w:val="18"/>
              </w:rPr>
              <w:t xml:space="preserve">PART-01</w:t>
            </w:r>
          </w:p>
        </w:tc>
        <w:tc>
          <w:tcPr>
            <w:tcW w:type="dxa" w:w="1879"/>
          </w:tcPr>
          <w:p>
            <w:r>
              <w:rPr>
                <w:rFonts w:ascii="Microsoft YaHei" w:cs="Microsoft YaHei" w:eastAsia="Microsoft YaHei" w:hAnsi="Microsoft YaHei"/>
                <w:b w:val="false"/>
                <w:bCs w:val="false"/>
                <w:sz w:val="18"/>
                <w:szCs w:val="18"/>
              </w:rPr>
              <w:t xml:space="preserve">中国移动通信集团有限公司及其子公司</w:t>
            </w:r>
          </w:p>
        </w:tc>
        <w:tc>
          <w:tcPr>
            <w:tcW w:type="dxa" w:w="1879"/>
          </w:tcPr>
          <w:p>
            <w:r>
              <w:rPr>
                <w:rFonts w:ascii="Microsoft YaHei" w:cs="Microsoft YaHei" w:eastAsia="Microsoft YaHei" w:hAnsi="Microsoft YaHei"/>
                <w:b w:val="false"/>
                <w:bCs w:val="false"/>
                <w:sz w:val="18"/>
                <w:szCs w:val="18"/>
              </w:rPr>
              <w:t xml:space="preserve">大数据服务</w:t>
            </w:r>
          </w:p>
        </w:tc>
        <w:tc>
          <w:tcPr>
            <w:tcW w:type="dxa" w:w="1879"/>
          </w:tcPr>
          <w:p>
            <w:r>
              <w:rPr>
                <w:rFonts w:ascii="Microsoft YaHei" w:cs="Microsoft YaHei" w:eastAsia="Microsoft YaHei" w:hAnsi="Microsoft YaHei"/>
                <w:b w:val="false"/>
                <w:bCs w:val="false"/>
                <w:sz w:val="18"/>
                <w:szCs w:val="18"/>
              </w:rPr>
              <w:t xml:space="preserve">加密后的设备号、授权信息、营销价值评分</w:t>
            </w:r>
          </w:p>
        </w:tc>
        <w:tc>
          <w:tcPr>
            <w:tcW w:type="dxa" w:w="1879"/>
          </w:tcPr>
          <w:p>
            <w:r>
              <w:rPr>
                <w:rFonts w:ascii="Microsoft YaHei" w:cs="Microsoft YaHei" w:eastAsia="Microsoft YaHei" w:hAnsi="Microsoft YaHei"/>
                <w:b w:val="false"/>
                <w:bCs w:val="false"/>
                <w:sz w:val="18"/>
                <w:szCs w:val="18"/>
              </w:rPr>
              <w:t xml:space="preserve">广告投放、统计分析</w:t>
            </w:r>
          </w:p>
        </w:tc>
        <w:tc>
          <w:tcPr>
            <w:tcW w:type="dxa" w:w="1879"/>
          </w:tcPr>
          <w:p>
            <w:r>
              <w:rPr>
                <w:rFonts w:ascii="Microsoft YaHei" w:cs="Microsoft YaHei" w:eastAsia="Microsoft YaHei" w:hAnsi="Microsoft YaHei"/>
                <w:b w:val="false"/>
                <w:bCs w:val="false"/>
                <w:sz w:val="18"/>
                <w:szCs w:val="18"/>
              </w:rPr>
              <w:t xml:space="preserve">广告投放、用户研究时</w:t>
            </w:r>
          </w:p>
        </w:tc>
        <w:tc>
          <w:tcPr>
            <w:tcW w:type="dxa" w:w="1879"/>
          </w:tcPr>
          <w:p>
            <w:r>
              <w:rPr>
                <w:rFonts w:ascii="Microsoft YaHei" w:cs="Microsoft YaHei" w:eastAsia="Microsoft YaHei" w:hAnsi="Microsoft YaHei"/>
                <w:b w:val="false"/>
                <w:bCs w:val="false"/>
                <w:sz w:val="18"/>
                <w:szCs w:val="18"/>
              </w:rPr>
              <w:t xml:space="preserve">服务器接口传输</w:t>
            </w:r>
          </w:p>
        </w:tc>
        <w:tc>
          <w:tcPr>
            <w:tcW w:type="dxa" w:w="1879"/>
          </w:tcPr>
          <w:p>
            <w:r>
              <w:rPr>
                <w:rFonts w:ascii="Microsoft YaHei" w:cs="Microsoft YaHei" w:eastAsia="Microsoft YaHei" w:hAnsi="Microsoft YaHei"/>
                <w:b w:val="false"/>
                <w:bCs w:val="false"/>
                <w:sz w:val="18"/>
                <w:szCs w:val="18"/>
              </w:rPr>
              <w:t xml:space="preserve">https://www.10086.cn/web_notice/privacy/</w:t>
            </w:r>
          </w:p>
        </w:tc>
      </w:tr>
      <w:tr>
        <w:tc>
          <w:tcPr>
            <w:tcW w:type="dxa" w:w="1879"/>
          </w:tcPr>
          <w:p>
            <w:r>
              <w:rPr>
                <w:rFonts w:ascii="Microsoft YaHei" w:cs="Microsoft YaHei" w:eastAsia="Microsoft YaHei" w:hAnsi="Microsoft YaHei"/>
                <w:b w:val="false"/>
                <w:bCs w:val="false"/>
                <w:sz w:val="18"/>
                <w:szCs w:val="18"/>
              </w:rPr>
              <w:t xml:space="preserve">PART-02</w:t>
            </w:r>
          </w:p>
        </w:tc>
        <w:tc>
          <w:tcPr>
            <w:tcW w:type="dxa" w:w="1879"/>
          </w:tcPr>
          <w:p>
            <w:r>
              <w:rPr>
                <w:rFonts w:ascii="Microsoft YaHei" w:cs="Microsoft YaHei" w:eastAsia="Microsoft YaHei" w:hAnsi="Microsoft YaHei"/>
                <w:b w:val="false"/>
                <w:bCs w:val="false"/>
                <w:sz w:val="18"/>
                <w:szCs w:val="18"/>
              </w:rPr>
              <w:t xml:space="preserve">秒针信息技术有限公司</w:t>
            </w:r>
          </w:p>
        </w:tc>
        <w:tc>
          <w:tcPr>
            <w:tcW w:type="dxa" w:w="1879"/>
          </w:tcPr>
          <w:p>
            <w:r>
              <w:rPr>
                <w:rFonts w:ascii="Microsoft YaHei" w:cs="Microsoft YaHei" w:eastAsia="Microsoft YaHei" w:hAnsi="Microsoft YaHei"/>
                <w:b w:val="false"/>
                <w:bCs w:val="false"/>
                <w:sz w:val="18"/>
                <w:szCs w:val="18"/>
              </w:rPr>
              <w:t xml:space="preserve">秒针系统</w:t>
            </w:r>
          </w:p>
        </w:tc>
        <w:tc>
          <w:tcPr>
            <w:tcW w:type="dxa" w:w="1879"/>
          </w:tcPr>
          <w:p>
            <w:r>
              <w:rPr>
                <w:rFonts w:ascii="Microsoft YaHei" w:cs="Microsoft YaHei" w:eastAsia="Microsoft YaHei" w:hAnsi="Microsoft YaHei"/>
                <w:b w:val="false"/>
                <w:bCs w:val="false"/>
                <w:sz w:val="18"/>
                <w:szCs w:val="18"/>
              </w:rPr>
              <w:t xml:space="preserve">请求唯一ID、Android ID、Android OAID、HarmonyOS OAID、iOS设备ID、IP地址、设备型号、操作系统版本、时间戳、user agent</w:t>
            </w:r>
          </w:p>
        </w:tc>
        <w:tc>
          <w:tcPr>
            <w:tcW w:type="dxa" w:w="1879"/>
          </w:tcPr>
          <w:p>
            <w:r>
              <w:rPr>
                <w:rFonts w:ascii="Microsoft YaHei" w:cs="Microsoft YaHei" w:eastAsia="Microsoft YaHei" w:hAnsi="Microsoft YaHei"/>
                <w:b w:val="false"/>
                <w:bCs w:val="false"/>
                <w:sz w:val="18"/>
                <w:szCs w:val="18"/>
              </w:rPr>
              <w:t xml:space="preserve">广告监测和效果评估</w:t>
            </w:r>
          </w:p>
        </w:tc>
        <w:tc>
          <w:tcPr>
            <w:tcW w:type="dxa" w:w="1879"/>
          </w:tcPr>
          <w:p>
            <w:r>
              <w:rPr>
                <w:rFonts w:ascii="Microsoft YaHei" w:cs="Microsoft YaHei" w:eastAsia="Microsoft YaHei" w:hAnsi="Microsoft YaHei"/>
                <w:b w:val="false"/>
                <w:bCs w:val="false"/>
                <w:sz w:val="18"/>
                <w:szCs w:val="18"/>
              </w:rPr>
              <w:t xml:space="preserve">用户点击、浏览广告时</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https://www.miaozhen.com/cn/privacy</w:t>
            </w:r>
          </w:p>
        </w:tc>
      </w:tr>
      <w:tr>
        <w:tc>
          <w:tcPr>
            <w:tcW w:type="dxa" w:w="1879"/>
          </w:tcPr>
          <w:p>
            <w:r>
              <w:rPr>
                <w:rFonts w:ascii="Microsoft YaHei" w:cs="Microsoft YaHei" w:eastAsia="Microsoft YaHei" w:hAnsi="Microsoft YaHei"/>
                <w:b w:val="false"/>
                <w:bCs w:val="false"/>
                <w:sz w:val="18"/>
                <w:szCs w:val="18"/>
              </w:rPr>
              <w:t xml:space="preserve">PART-03</w:t>
            </w:r>
          </w:p>
        </w:tc>
        <w:tc>
          <w:tcPr>
            <w:tcW w:type="dxa" w:w="1879"/>
          </w:tcPr>
          <w:p>
            <w:r>
              <w:rPr>
                <w:rFonts w:ascii="Microsoft YaHei" w:cs="Microsoft YaHei" w:eastAsia="Microsoft YaHei" w:hAnsi="Microsoft YaHei"/>
                <w:b w:val="false"/>
                <w:bCs w:val="false"/>
                <w:sz w:val="18"/>
                <w:szCs w:val="18"/>
              </w:rPr>
              <w:t xml:space="preserve">腾讯科技（深圳）有限公司</w:t>
            </w:r>
          </w:p>
        </w:tc>
        <w:tc>
          <w:tcPr>
            <w:tcW w:type="dxa" w:w="1879"/>
          </w:tcPr>
          <w:p>
            <w:r>
              <w:rPr>
                <w:rFonts w:ascii="Microsoft YaHei" w:cs="Microsoft YaHei" w:eastAsia="Microsoft YaHei" w:hAnsi="Microsoft YaHei"/>
                <w:b w:val="false"/>
                <w:bCs w:val="false"/>
                <w:sz w:val="18"/>
                <w:szCs w:val="18"/>
              </w:rPr>
              <w:t xml:space="preserve">优量汇系统</w:t>
            </w:r>
          </w:p>
        </w:tc>
        <w:tc>
          <w:tcPr>
            <w:tcW w:type="dxa" w:w="1879"/>
          </w:tcPr>
          <w:p>
            <w:r>
              <w:rPr>
                <w:rFonts w:ascii="Microsoft YaHei" w:cs="Microsoft YaHei" w:eastAsia="Microsoft YaHei" w:hAnsi="Microsoft YaHei"/>
                <w:b w:val="false"/>
                <w:bCs w:val="false"/>
                <w:sz w:val="18"/>
                <w:szCs w:val="18"/>
              </w:rPr>
              <w:t xml:space="preserve">请求唯一ID、Android ID、Android OAID、HarmonyOS OAID</w:t>
            </w:r>
          </w:p>
        </w:tc>
        <w:tc>
          <w:tcPr>
            <w:tcW w:type="dxa" w:w="1879"/>
          </w:tcPr>
          <w:p>
            <w:r>
              <w:rPr>
                <w:rFonts w:ascii="Microsoft YaHei" w:cs="Microsoft YaHei" w:eastAsia="Microsoft YaHei" w:hAnsi="Microsoft YaHei"/>
                <w:b w:val="false"/>
                <w:bCs w:val="false"/>
                <w:sz w:val="18"/>
                <w:szCs w:val="18"/>
              </w:rPr>
              <w:t xml:space="preserve">推送程序化广告</w:t>
            </w:r>
          </w:p>
        </w:tc>
        <w:tc>
          <w:tcPr>
            <w:tcW w:type="dxa" w:w="1879"/>
          </w:tcPr>
          <w:p>
            <w:r>
              <w:rPr>
                <w:rFonts w:ascii="Microsoft YaHei" w:cs="Microsoft YaHei" w:eastAsia="Microsoft YaHei" w:hAnsi="Microsoft YaHei"/>
                <w:b w:val="false"/>
                <w:bCs w:val="false"/>
                <w:sz w:val="18"/>
                <w:szCs w:val="18"/>
              </w:rPr>
              <w:t xml:space="preserve">向用户推送广告时</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https://www.tencent.com/zh-cn/privacy-policy.html</w:t>
            </w:r>
          </w:p>
        </w:tc>
      </w:tr>
      <w:tr>
        <w:tc>
          <w:tcPr>
            <w:tcW w:type="dxa" w:w="1879"/>
          </w:tcPr>
          <w:p>
            <w:r>
              <w:rPr>
                <w:rFonts w:ascii="Microsoft YaHei" w:cs="Microsoft YaHei" w:eastAsia="Microsoft YaHei" w:hAnsi="Microsoft YaHei"/>
                <w:b w:val="false"/>
                <w:bCs w:val="false"/>
                <w:sz w:val="18"/>
                <w:szCs w:val="18"/>
              </w:rPr>
              <w:t xml:space="preserve">PART-04</w:t>
            </w:r>
          </w:p>
        </w:tc>
        <w:tc>
          <w:tcPr>
            <w:tcW w:type="dxa" w:w="1879"/>
          </w:tcPr>
          <w:p>
            <w:r>
              <w:rPr>
                <w:rFonts w:ascii="Microsoft YaHei" w:cs="Microsoft YaHei" w:eastAsia="Microsoft YaHei" w:hAnsi="Microsoft YaHei"/>
                <w:b w:val="false"/>
                <w:bCs w:val="false"/>
                <w:sz w:val="18"/>
                <w:szCs w:val="18"/>
              </w:rPr>
              <w:t xml:space="preserve">科大讯飞股份有限公司</w:t>
            </w:r>
          </w:p>
        </w:tc>
        <w:tc>
          <w:tcPr>
            <w:tcW w:type="dxa" w:w="1879"/>
          </w:tcPr>
          <w:p>
            <w:r>
              <w:rPr>
                <w:rFonts w:ascii="Microsoft YaHei" w:cs="Microsoft YaHei" w:eastAsia="Microsoft YaHei" w:hAnsi="Microsoft YaHei"/>
                <w:b w:val="false"/>
                <w:bCs w:val="false"/>
                <w:sz w:val="18"/>
                <w:szCs w:val="18"/>
              </w:rPr>
              <w:t xml:space="preserve">科大讯飞系统</w:t>
            </w:r>
          </w:p>
        </w:tc>
        <w:tc>
          <w:tcPr>
            <w:tcW w:type="dxa" w:w="1879"/>
          </w:tcPr>
          <w:p>
            <w:r>
              <w:rPr>
                <w:rFonts w:ascii="Microsoft YaHei" w:cs="Microsoft YaHei" w:eastAsia="Microsoft YaHei" w:hAnsi="Microsoft YaHei"/>
                <w:b w:val="false"/>
                <w:bCs w:val="false"/>
                <w:sz w:val="18"/>
                <w:szCs w:val="18"/>
              </w:rPr>
              <w:t xml:space="preserve">请求唯一ID、Android ID、Android OAID、HarmonyOS OAID</w:t>
            </w:r>
          </w:p>
        </w:tc>
        <w:tc>
          <w:tcPr>
            <w:tcW w:type="dxa" w:w="1879"/>
          </w:tcPr>
          <w:p>
            <w:r>
              <w:rPr>
                <w:rFonts w:ascii="Microsoft YaHei" w:cs="Microsoft YaHei" w:eastAsia="Microsoft YaHei" w:hAnsi="Microsoft YaHei"/>
                <w:b w:val="false"/>
                <w:bCs w:val="false"/>
                <w:sz w:val="18"/>
                <w:szCs w:val="18"/>
              </w:rPr>
              <w:t xml:space="preserve">推送程序化广告</w:t>
            </w:r>
          </w:p>
        </w:tc>
        <w:tc>
          <w:tcPr>
            <w:tcW w:type="dxa" w:w="1879"/>
          </w:tcPr>
          <w:p>
            <w:r>
              <w:rPr>
                <w:rFonts w:ascii="Microsoft YaHei" w:cs="Microsoft YaHei" w:eastAsia="Microsoft YaHei" w:hAnsi="Microsoft YaHei"/>
                <w:b w:val="false"/>
                <w:bCs w:val="false"/>
                <w:sz w:val="18"/>
                <w:szCs w:val="18"/>
              </w:rPr>
              <w:t xml:space="preserve">向用户推送广告时</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https://www.voiceads.cn/ai-help.html?id=220</w:t>
            </w:r>
          </w:p>
        </w:tc>
      </w:tr>
      <w:tr>
        <w:tc>
          <w:tcPr>
            <w:tcW w:type="dxa" w:w="1879"/>
          </w:tcPr>
          <w:p>
            <w:r>
              <w:rPr>
                <w:rFonts w:ascii="Microsoft YaHei" w:cs="Microsoft YaHei" w:eastAsia="Microsoft YaHei" w:hAnsi="Microsoft YaHei"/>
                <w:b w:val="false"/>
                <w:bCs w:val="false"/>
                <w:sz w:val="18"/>
                <w:szCs w:val="18"/>
              </w:rPr>
              <w:t xml:space="preserve">PART-05</w:t>
            </w:r>
          </w:p>
        </w:tc>
        <w:tc>
          <w:tcPr>
            <w:tcW w:type="dxa" w:w="1879"/>
          </w:tcPr>
          <w:p>
            <w:r>
              <w:rPr>
                <w:rFonts w:ascii="Microsoft YaHei" w:cs="Microsoft YaHei" w:eastAsia="Microsoft YaHei" w:hAnsi="Microsoft YaHei"/>
                <w:b w:val="false"/>
                <w:bCs w:val="false"/>
                <w:sz w:val="18"/>
                <w:szCs w:val="18"/>
              </w:rPr>
              <w:t xml:space="preserve">上海聚水潭网络科技有限公司</w:t>
            </w:r>
          </w:p>
        </w:tc>
        <w:tc>
          <w:tcPr>
            <w:tcW w:type="dxa" w:w="1879"/>
          </w:tcPr>
          <w:p>
            <w:r>
              <w:rPr>
                <w:rFonts w:ascii="Microsoft YaHei" w:cs="Microsoft YaHei" w:eastAsia="Microsoft YaHei" w:hAnsi="Microsoft YaHei"/>
                <w:b w:val="false"/>
                <w:bCs w:val="false"/>
                <w:sz w:val="18"/>
                <w:szCs w:val="18"/>
              </w:rPr>
              <w:t xml:space="preserve">聚水潭订单管理系统</w:t>
            </w:r>
          </w:p>
        </w:tc>
        <w:tc>
          <w:tcPr>
            <w:tcW w:type="dxa" w:w="1879"/>
          </w:tcPr>
          <w:p>
            <w:r>
              <w:rPr>
                <w:rFonts w:ascii="Microsoft YaHei" w:cs="Microsoft YaHei" w:eastAsia="Microsoft YaHei" w:hAnsi="Microsoft YaHei"/>
                <w:b w:val="false"/>
                <w:bCs w:val="false"/>
                <w:sz w:val="18"/>
                <w:szCs w:val="18"/>
              </w:rPr>
              <w:t xml:space="preserve">订单信息（订单号/日期/支付状态/商品明细）、用户收件信息（收件人/地址/联系方式）、物流信息</w:t>
            </w:r>
          </w:p>
        </w:tc>
        <w:tc>
          <w:tcPr>
            <w:tcW w:type="dxa" w:w="1879"/>
          </w:tcPr>
          <w:p>
            <w:r>
              <w:rPr>
                <w:rFonts w:ascii="Microsoft YaHei" w:cs="Microsoft YaHei" w:eastAsia="Microsoft YaHei" w:hAnsi="Microsoft YaHei"/>
                <w:b w:val="false"/>
                <w:bCs w:val="false"/>
                <w:sz w:val="18"/>
                <w:szCs w:val="18"/>
              </w:rPr>
              <w:t xml:space="preserve">订单管理</w:t>
            </w:r>
          </w:p>
        </w:tc>
        <w:tc>
          <w:tcPr>
            <w:tcW w:type="dxa" w:w="1879"/>
          </w:tcPr>
          <w:p>
            <w:r>
              <w:rPr>
                <w:rFonts w:ascii="Microsoft YaHei" w:cs="Microsoft YaHei" w:eastAsia="Microsoft YaHei" w:hAnsi="Microsoft YaHei"/>
                <w:b w:val="false"/>
                <w:bCs w:val="false"/>
                <w:sz w:val="18"/>
                <w:szCs w:val="18"/>
              </w:rPr>
              <w:t xml:space="preserve">用户在知乎平台发生交易行为时实时同步</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http://testjststatic.erp321.com/...</w:t>
            </w:r>
          </w:p>
        </w:tc>
      </w:tr>
      <w:tr>
        <w:tc>
          <w:tcPr>
            <w:tcW w:type="dxa" w:w="1879"/>
          </w:tcPr>
          <w:p>
            <w:r>
              <w:rPr>
                <w:rFonts w:ascii="Microsoft YaHei" w:cs="Microsoft YaHei" w:eastAsia="Microsoft YaHei" w:hAnsi="Microsoft YaHei"/>
                <w:b w:val="false"/>
                <w:bCs w:val="false"/>
                <w:sz w:val="18"/>
                <w:szCs w:val="18"/>
              </w:rPr>
              <w:t xml:space="preserve">PART-06</w:t>
            </w:r>
          </w:p>
        </w:tc>
        <w:tc>
          <w:tcPr>
            <w:tcW w:type="dxa" w:w="1879"/>
          </w:tcPr>
          <w:p>
            <w:r>
              <w:rPr>
                <w:rFonts w:ascii="Microsoft YaHei" w:cs="Microsoft YaHei" w:eastAsia="Microsoft YaHei" w:hAnsi="Microsoft YaHei"/>
                <w:b w:val="false"/>
                <w:bCs w:val="false"/>
                <w:sz w:val="18"/>
                <w:szCs w:val="18"/>
              </w:rPr>
              <w:t xml:space="preserve">北京科捷物流有限公司</w:t>
            </w:r>
          </w:p>
        </w:tc>
        <w:tc>
          <w:tcPr>
            <w:tcW w:type="dxa" w:w="1879"/>
          </w:tcPr>
          <w:p>
            <w:r>
              <w:rPr>
                <w:rFonts w:ascii="Microsoft YaHei" w:cs="Microsoft YaHei" w:eastAsia="Microsoft YaHei" w:hAnsi="Microsoft YaHei"/>
                <w:b w:val="false"/>
                <w:bCs w:val="false"/>
                <w:sz w:val="18"/>
                <w:szCs w:val="18"/>
              </w:rPr>
              <w:t xml:space="preserve">物流服务</w:t>
            </w:r>
          </w:p>
        </w:tc>
        <w:tc>
          <w:tcPr>
            <w:tcW w:type="dxa" w:w="1879"/>
          </w:tcPr>
          <w:p>
            <w:r>
              <w:rPr>
                <w:rFonts w:ascii="Microsoft YaHei" w:cs="Microsoft YaHei" w:eastAsia="Microsoft YaHei" w:hAnsi="Microsoft YaHei"/>
                <w:b w:val="false"/>
                <w:bCs w:val="false"/>
                <w:sz w:val="18"/>
                <w:szCs w:val="18"/>
              </w:rPr>
              <w:t xml:space="preserve">订单信息、用户收件信息（收件人/地址/联系方式）</w:t>
            </w:r>
          </w:p>
        </w:tc>
        <w:tc>
          <w:tcPr>
            <w:tcW w:type="dxa" w:w="1879"/>
          </w:tcPr>
          <w:p>
            <w:r>
              <w:rPr>
                <w:rFonts w:ascii="Microsoft YaHei" w:cs="Microsoft YaHei" w:eastAsia="Microsoft YaHei" w:hAnsi="Microsoft YaHei"/>
                <w:b w:val="false"/>
                <w:bCs w:val="false"/>
                <w:sz w:val="18"/>
                <w:szCs w:val="18"/>
              </w:rPr>
              <w:t xml:space="preserve">向用户邮寄已购商品</w:t>
            </w:r>
          </w:p>
        </w:tc>
        <w:tc>
          <w:tcPr>
            <w:tcW w:type="dxa" w:w="1879"/>
          </w:tcPr>
          <w:p>
            <w:r>
              <w:rPr>
                <w:rFonts w:ascii="Microsoft YaHei" w:cs="Microsoft YaHei" w:eastAsia="Microsoft YaHei" w:hAnsi="Microsoft YaHei"/>
                <w:b w:val="false"/>
                <w:bCs w:val="false"/>
                <w:sz w:val="18"/>
                <w:szCs w:val="18"/>
              </w:rPr>
              <w:t xml:space="preserve">用户在知乎平台发生交易行为时</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http://www.itl.cn/</w:t>
            </w:r>
          </w:p>
        </w:tc>
      </w:tr>
      <w:tr>
        <w:tc>
          <w:tcPr>
            <w:tcW w:type="dxa" w:w="1879"/>
          </w:tcPr>
          <w:p>
            <w:r>
              <w:rPr>
                <w:rFonts w:ascii="Microsoft YaHei" w:cs="Microsoft YaHei" w:eastAsia="Microsoft YaHei" w:hAnsi="Microsoft YaHei"/>
                <w:b w:val="false"/>
                <w:bCs w:val="false"/>
                <w:sz w:val="18"/>
                <w:szCs w:val="18"/>
              </w:rPr>
              <w:t xml:space="preserve">PART-07</w:t>
            </w:r>
          </w:p>
        </w:tc>
        <w:tc>
          <w:tcPr>
            <w:tcW w:type="dxa" w:w="1879"/>
          </w:tcPr>
          <w:p>
            <w:r>
              <w:rPr>
                <w:rFonts w:ascii="Microsoft YaHei" w:cs="Microsoft YaHei" w:eastAsia="Microsoft YaHei" w:hAnsi="Microsoft YaHei"/>
                <w:b w:val="false"/>
                <w:bCs w:val="false"/>
                <w:sz w:val="18"/>
                <w:szCs w:val="18"/>
              </w:rPr>
              <w:t xml:space="preserve">北京腾云天下科技有限公司</w:t>
            </w:r>
          </w:p>
        </w:tc>
        <w:tc>
          <w:tcPr>
            <w:tcW w:type="dxa" w:w="1879"/>
          </w:tcPr>
          <w:p>
            <w:r>
              <w:rPr>
                <w:rFonts w:ascii="Microsoft YaHei" w:cs="Microsoft YaHei" w:eastAsia="Microsoft YaHei" w:hAnsi="Microsoft YaHei"/>
                <w:b w:val="false"/>
                <w:bCs w:val="false"/>
                <w:sz w:val="18"/>
                <w:szCs w:val="18"/>
              </w:rPr>
              <w:t xml:space="preserve">Talking Data广告监测</w:t>
            </w:r>
          </w:p>
        </w:tc>
        <w:tc>
          <w:tcPr>
            <w:tcW w:type="dxa" w:w="1879"/>
          </w:tcPr>
          <w:p>
            <w:r>
              <w:rPr>
                <w:rFonts w:ascii="Microsoft YaHei" w:cs="Microsoft YaHei" w:eastAsia="Microsoft YaHei" w:hAnsi="Microsoft YaHei"/>
                <w:b w:val="false"/>
                <w:bCs w:val="false"/>
                <w:sz w:val="18"/>
                <w:szCs w:val="18"/>
              </w:rPr>
              <w:t xml:space="preserve">IDFA、Android OAID、HarmonyOS OAID、AndroidId</w:t>
            </w:r>
          </w:p>
        </w:tc>
        <w:tc>
          <w:tcPr>
            <w:tcW w:type="dxa" w:w="1879"/>
          </w:tcPr>
          <w:p>
            <w:r>
              <w:rPr>
                <w:rFonts w:ascii="Microsoft YaHei" w:cs="Microsoft YaHei" w:eastAsia="Microsoft YaHei" w:hAnsi="Microsoft YaHei"/>
                <w:b w:val="false"/>
                <w:bCs w:val="false"/>
                <w:sz w:val="18"/>
                <w:szCs w:val="18"/>
              </w:rPr>
              <w:t xml:space="preserve">广告监测数据分析</w:t>
            </w:r>
          </w:p>
        </w:tc>
        <w:tc>
          <w:tcPr>
            <w:tcW w:type="dxa" w:w="1879"/>
          </w:tcPr>
          <w:p>
            <w:r>
              <w:rPr>
                <w:rFonts w:ascii="Microsoft YaHei" w:cs="Microsoft YaHei" w:eastAsia="Microsoft YaHei" w:hAnsi="Microsoft YaHei"/>
                <w:b w:val="false"/>
                <w:bCs w:val="false"/>
                <w:sz w:val="18"/>
                <w:szCs w:val="18"/>
              </w:rPr>
              <w:t xml:space="preserve">用户点击、浏览广告时</w:t>
            </w:r>
          </w:p>
        </w:tc>
        <w:tc>
          <w:tcPr>
            <w:tcW w:type="dxa" w:w="1879"/>
          </w:tcPr>
          <w:p>
            <w:r>
              <w:rPr>
                <w:rFonts w:ascii="Microsoft YaHei" w:cs="Microsoft YaHei" w:eastAsia="Microsoft YaHei" w:hAnsi="Microsoft YaHei"/>
                <w:b w:val="false"/>
                <w:bCs w:val="false"/>
                <w:sz w:val="18"/>
                <w:szCs w:val="18"/>
              </w:rPr>
              <w:t xml:space="preserve">后台接口传输</w:t>
            </w:r>
          </w:p>
        </w:tc>
        <w:tc>
          <w:tcPr>
            <w:tcW w:type="dxa" w:w="1879"/>
          </w:tcPr>
          <w:p>
            <w:r>
              <w:rPr>
                <w:rFonts w:ascii="Microsoft YaHei" w:cs="Microsoft YaHei" w:eastAsia="Microsoft YaHei" w:hAnsi="Microsoft YaHei"/>
                <w:b w:val="false"/>
                <w:bCs w:val="false"/>
                <w:sz w:val="18"/>
                <w:szCs w:val="18"/>
              </w:rPr>
              <w:t xml:space="preserve">https://www.talkingdata.com/privacy.jsp</w:t>
            </w:r>
          </w:p>
        </w:tc>
      </w:tr>
      <w:tr>
        <w:tc>
          <w:tcPr>
            <w:tcW w:type="dxa" w:w="1879"/>
          </w:tcPr>
          <w:p>
            <w:r>
              <w:rPr>
                <w:rFonts w:ascii="Microsoft YaHei" w:cs="Microsoft YaHei" w:eastAsia="Microsoft YaHei" w:hAnsi="Microsoft YaHei"/>
                <w:b w:val="false"/>
                <w:bCs w:val="false"/>
                <w:sz w:val="18"/>
                <w:szCs w:val="18"/>
              </w:rPr>
              <w:t xml:space="preserve">PART-08~15</w:t>
            </w:r>
          </w:p>
        </w:tc>
        <w:tc>
          <w:tcPr>
            <w:tcW w:type="dxa" w:w="1879"/>
          </w:tcPr>
          <w:p>
            <w:r>
              <w:rPr>
                <w:rFonts w:ascii="Microsoft YaHei" w:cs="Microsoft YaHei" w:eastAsia="Microsoft YaHei" w:hAnsi="Microsoft YaHei"/>
                <w:b w:val="false"/>
                <w:bCs w:val="false"/>
                <w:sz w:val="18"/>
                <w:szCs w:val="18"/>
              </w:rPr>
              <w:t xml:space="preserve">其余8个合作方</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w:t>
            </w:r>
          </w:p>
        </w:tc>
        <w:tc>
          <w:tcPr>
            <w:tcW w:type="dxa" w:w="1879"/>
          </w:tcPr>
          <w:p>
            <w:r>
              <w:rPr>
                <w:rFonts w:ascii="Microsoft YaHei" w:cs="Microsoft YaHei" w:eastAsia="Microsoft YaHei" w:hAnsi="Microsoft YaHei"/>
                <w:b w:val="false"/>
                <w:bCs w:val="false"/>
                <w:sz w:val="18"/>
                <w:szCs w:val="18"/>
              </w:rPr>
              <w:t xml:space="preserve">详见《与第三方共享个人信息清单》原文</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模块六、SDK与第三方插件</w:t>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以下内容来源于点击原文超链接"《与第三方共享个人信息清单》"（https://www.zhihu.com/term/sdk）后获取的页面内容。共45个SDK，按功能分组如下：</w:t>
      </w:r>
    </w:p>
    <w:p>
      <w:pPr>
        <w:spacing w:after="40" w:before="40"/>
      </w:pPr>
    </w:p>
    <w:p>
      <w:pPr>
        <w:pStyle w:val="Heading3"/>
        <w:spacing w:after="100" w:before="200"/>
      </w:pPr>
      <w:r>
        <w:rPr>
          <w:rFonts w:ascii="Microsoft YaHei" w:cs="Microsoft YaHei" w:eastAsia="Microsoft YaHei" w:hAnsi="Microsoft YaHei"/>
          <w:b/>
          <w:bCs/>
          <w:sz w:val="28"/>
          <w:szCs w:val="28"/>
        </w:rPr>
        <w:t xml:space="preserve">一、登录认证类（5个）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SDK-01</w:t>
            </w:r>
          </w:p>
        </w:tc>
        <w:tc>
          <w:tcPr>
            <w:tcW w:type="dxa" w:w="3007"/>
          </w:tcPr>
          <w:p>
            <w:r>
              <w:rPr>
                <w:rFonts w:ascii="Microsoft YaHei" w:cs="Microsoft YaHei" w:eastAsia="Microsoft YaHei" w:hAnsi="Microsoft YaHei"/>
                <w:b w:val="false"/>
                <w:bCs w:val="false"/>
                <w:sz w:val="18"/>
                <w:szCs w:val="18"/>
              </w:rPr>
              <w:t xml:space="preserve">中国移动认证精准触达SDK</w:t>
            </w:r>
          </w:p>
        </w:tc>
        <w:tc>
          <w:tcPr>
            <w:tcW w:type="dxa" w:w="3007"/>
          </w:tcPr>
          <w:p>
            <w:r>
              <w:rPr>
                <w:rFonts w:ascii="Microsoft YaHei" w:cs="Microsoft YaHei" w:eastAsia="Microsoft YaHei" w:hAnsi="Microsoft YaHei"/>
                <w:b w:val="false"/>
                <w:bCs w:val="false"/>
                <w:sz w:val="18"/>
                <w:szCs w:val="18"/>
              </w:rPr>
              <w:t xml:space="preserve">中国移动通信集团有限公司</w:t>
            </w:r>
          </w:p>
        </w:tc>
        <w:tc>
          <w:tcPr>
            <w:tcW w:type="dxa" w:w="3007"/>
          </w:tcPr>
          <w:p>
            <w:r>
              <w:rPr>
                <w:rFonts w:ascii="Microsoft YaHei" w:cs="Microsoft YaHei" w:eastAsia="Microsoft YaHei" w:hAnsi="Microsoft YaHei"/>
                <w:b w:val="false"/>
                <w:bCs w:val="false"/>
                <w:sz w:val="18"/>
                <w:szCs w:val="18"/>
              </w:rPr>
              <w:t xml:space="preserve">移动手机号码一键登录、移动用户活动推送</w:t>
            </w:r>
          </w:p>
        </w:tc>
        <w:tc>
          <w:tcPr>
            <w:tcW w:type="dxa" w:w="3007"/>
          </w:tcPr>
          <w:p>
            <w:r>
              <w:rPr>
                <w:rFonts w:ascii="Microsoft YaHei" w:cs="Microsoft YaHei" w:eastAsia="Microsoft YaHei" w:hAnsi="Microsoft YaHei"/>
                <w:b w:val="false"/>
                <w:bCs w:val="false"/>
                <w:sz w:val="18"/>
                <w:szCs w:val="18"/>
              </w:rPr>
              <w:t xml:space="preserve">网络类型、IP地址、运营商类型、本机号码信息、设备型号、操作系统、硬件厂商</w:t>
            </w:r>
          </w:p>
        </w:tc>
      </w:tr>
      <w:tr>
        <w:tc>
          <w:tcPr>
            <w:tcW w:type="dxa" w:w="3007"/>
          </w:tcPr>
          <w:p>
            <w:r>
              <w:rPr>
                <w:rFonts w:ascii="Microsoft YaHei" w:cs="Microsoft YaHei" w:eastAsia="Microsoft YaHei" w:hAnsi="Microsoft YaHei"/>
                <w:b w:val="false"/>
                <w:bCs w:val="false"/>
                <w:sz w:val="18"/>
                <w:szCs w:val="18"/>
              </w:rPr>
              <w:t xml:space="preserve">SDK-02</w:t>
            </w:r>
          </w:p>
        </w:tc>
        <w:tc>
          <w:tcPr>
            <w:tcW w:type="dxa" w:w="3007"/>
          </w:tcPr>
          <w:p>
            <w:r>
              <w:rPr>
                <w:rFonts w:ascii="Microsoft YaHei" w:cs="Microsoft YaHei" w:eastAsia="Microsoft YaHei" w:hAnsi="Microsoft YaHei"/>
                <w:b w:val="false"/>
                <w:bCs w:val="false"/>
                <w:sz w:val="18"/>
                <w:szCs w:val="18"/>
              </w:rPr>
              <w:t xml:space="preserve">联通认证SDK</w:t>
            </w:r>
          </w:p>
        </w:tc>
        <w:tc>
          <w:tcPr>
            <w:tcW w:type="dxa" w:w="3007"/>
          </w:tcPr>
          <w:p>
            <w:r>
              <w:rPr>
                <w:rFonts w:ascii="Microsoft YaHei" w:cs="Microsoft YaHei" w:eastAsia="Microsoft YaHei" w:hAnsi="Microsoft YaHei"/>
                <w:b w:val="false"/>
                <w:bCs w:val="false"/>
                <w:sz w:val="18"/>
                <w:szCs w:val="18"/>
              </w:rPr>
              <w:t xml:space="preserve">联通在线信息科技有限公司</w:t>
            </w:r>
          </w:p>
        </w:tc>
        <w:tc>
          <w:tcPr>
            <w:tcW w:type="dxa" w:w="3007"/>
          </w:tcPr>
          <w:p>
            <w:r>
              <w:rPr>
                <w:rFonts w:ascii="Microsoft YaHei" w:cs="Microsoft YaHei" w:eastAsia="Microsoft YaHei" w:hAnsi="Microsoft YaHei"/>
                <w:b w:val="false"/>
                <w:bCs w:val="false"/>
                <w:sz w:val="18"/>
                <w:szCs w:val="18"/>
              </w:rPr>
              <w:t xml:space="preserve">联通手机号码一键登录、号码认证</w:t>
            </w:r>
          </w:p>
        </w:tc>
        <w:tc>
          <w:tcPr>
            <w:tcW w:type="dxa" w:w="3007"/>
          </w:tcPr>
          <w:p>
            <w:r>
              <w:rPr>
                <w:rFonts w:ascii="Microsoft YaHei" w:cs="Microsoft YaHei" w:eastAsia="Microsoft YaHei" w:hAnsi="Microsoft YaHei"/>
                <w:b w:val="false"/>
                <w:bCs w:val="false"/>
                <w:sz w:val="18"/>
                <w:szCs w:val="18"/>
              </w:rPr>
              <w:t xml:space="preserve">操作系统信息、首选卡、SIM卡状态、网络类型、IP地址、APN类型、手机号码、设备类型</w:t>
            </w:r>
          </w:p>
        </w:tc>
      </w:tr>
      <w:tr>
        <w:tc>
          <w:tcPr>
            <w:tcW w:type="dxa" w:w="3007"/>
          </w:tcPr>
          <w:p>
            <w:r>
              <w:rPr>
                <w:rFonts w:ascii="Microsoft YaHei" w:cs="Microsoft YaHei" w:eastAsia="Microsoft YaHei" w:hAnsi="Microsoft YaHei"/>
                <w:b w:val="false"/>
                <w:bCs w:val="false"/>
                <w:sz w:val="18"/>
                <w:szCs w:val="18"/>
              </w:rPr>
              <w:t xml:space="preserve">SDK-03</w:t>
            </w:r>
          </w:p>
        </w:tc>
        <w:tc>
          <w:tcPr>
            <w:tcW w:type="dxa" w:w="3007"/>
          </w:tcPr>
          <w:p>
            <w:r>
              <w:rPr>
                <w:rFonts w:ascii="Microsoft YaHei" w:cs="Microsoft YaHei" w:eastAsia="Microsoft YaHei" w:hAnsi="Microsoft YaHei"/>
                <w:b w:val="false"/>
                <w:bCs w:val="false"/>
                <w:sz w:val="18"/>
                <w:szCs w:val="18"/>
              </w:rPr>
              <w:t xml:space="preserve">中国电信一键登录SDK</w:t>
            </w:r>
          </w:p>
        </w:tc>
        <w:tc>
          <w:tcPr>
            <w:tcW w:type="dxa" w:w="3007"/>
          </w:tcPr>
          <w:p>
            <w:r>
              <w:rPr>
                <w:rFonts w:ascii="Microsoft YaHei" w:cs="Microsoft YaHei" w:eastAsia="Microsoft YaHei" w:hAnsi="Microsoft YaHei"/>
                <w:b w:val="false"/>
                <w:bCs w:val="false"/>
                <w:sz w:val="18"/>
                <w:szCs w:val="18"/>
              </w:rPr>
              <w:t xml:space="preserve">中国电信集团有限公司</w:t>
            </w:r>
          </w:p>
        </w:tc>
        <w:tc>
          <w:tcPr>
            <w:tcW w:type="dxa" w:w="3007"/>
          </w:tcPr>
          <w:p>
            <w:r>
              <w:rPr>
                <w:rFonts w:ascii="Microsoft YaHei" w:cs="Microsoft YaHei" w:eastAsia="Microsoft YaHei" w:hAnsi="Microsoft YaHei"/>
                <w:b w:val="false"/>
                <w:bCs w:val="false"/>
                <w:sz w:val="18"/>
                <w:szCs w:val="18"/>
              </w:rPr>
              <w:t xml:space="preserve">电信手机号码一键登录</w:t>
            </w:r>
          </w:p>
        </w:tc>
        <w:tc>
          <w:tcPr>
            <w:tcW w:type="dxa" w:w="3007"/>
          </w:tcPr>
          <w:p>
            <w:r>
              <w:rPr>
                <w:rFonts w:ascii="Microsoft YaHei" w:cs="Microsoft YaHei" w:eastAsia="Microsoft YaHei" w:hAnsi="Microsoft YaHei"/>
                <w:b w:val="false"/>
                <w:bCs w:val="false"/>
                <w:sz w:val="18"/>
                <w:szCs w:val="18"/>
              </w:rPr>
              <w:t xml:space="preserve">ANDROID_ID、安装应用列表、手机设备型号/品牌/操作系统版本、运营商类型、IP地址、网络连接类型、APP当前运行进程</w:t>
            </w:r>
          </w:p>
        </w:tc>
      </w:tr>
      <w:tr>
        <w:tc>
          <w:tcPr>
            <w:tcW w:type="dxa" w:w="3007"/>
          </w:tcPr>
          <w:p>
            <w:r>
              <w:rPr>
                <w:rFonts w:ascii="Microsoft YaHei" w:cs="Microsoft YaHei" w:eastAsia="Microsoft YaHei" w:hAnsi="Microsoft YaHei"/>
                <w:b w:val="false"/>
                <w:bCs w:val="false"/>
                <w:sz w:val="18"/>
                <w:szCs w:val="18"/>
              </w:rPr>
              <w:t xml:space="preserve">SDK-04</w:t>
            </w:r>
          </w:p>
        </w:tc>
        <w:tc>
          <w:tcPr>
            <w:tcW w:type="dxa" w:w="3007"/>
          </w:tcPr>
          <w:p>
            <w:r>
              <w:rPr>
                <w:rFonts w:ascii="Microsoft YaHei" w:cs="Microsoft YaHei" w:eastAsia="Microsoft YaHei" w:hAnsi="Microsoft YaHei"/>
                <w:b w:val="false"/>
                <w:bCs w:val="false"/>
                <w:sz w:val="18"/>
                <w:szCs w:val="18"/>
              </w:rPr>
              <w:t xml:space="preserve">国家网络身份认证SDK</w:t>
            </w:r>
          </w:p>
        </w:tc>
        <w:tc>
          <w:tcPr>
            <w:tcW w:type="dxa" w:w="3007"/>
          </w:tcPr>
          <w:p>
            <w:r>
              <w:rPr>
                <w:rFonts w:ascii="Microsoft YaHei" w:cs="Microsoft YaHei" w:eastAsia="Microsoft YaHei" w:hAnsi="Microsoft YaHei"/>
                <w:b w:val="false"/>
                <w:bCs w:val="false"/>
                <w:sz w:val="18"/>
                <w:szCs w:val="18"/>
              </w:rPr>
              <w:t xml:space="preserve">公安部</w:t>
            </w:r>
          </w:p>
        </w:tc>
        <w:tc>
          <w:tcPr>
            <w:tcW w:type="dxa" w:w="3007"/>
          </w:tcPr>
          <w:p>
            <w:r>
              <w:rPr>
                <w:rFonts w:ascii="Microsoft YaHei" w:cs="Microsoft YaHei" w:eastAsia="Microsoft YaHei" w:hAnsi="Microsoft YaHei"/>
                <w:b w:val="false"/>
                <w:bCs w:val="false"/>
                <w:sz w:val="18"/>
                <w:szCs w:val="18"/>
              </w:rPr>
              <w:t xml:space="preserve">支持国家网络身份认证授权登录</w:t>
            </w:r>
          </w:p>
        </w:tc>
        <w:tc>
          <w:tcPr>
            <w:tcW w:type="dxa" w:w="3007"/>
          </w:tcPr>
          <w:p>
            <w:r>
              <w:rPr>
                <w:rFonts w:ascii="Microsoft YaHei" w:cs="Microsoft YaHei" w:eastAsia="Microsoft YaHei" w:hAnsi="Microsoft YaHei"/>
                <w:b w:val="false"/>
                <w:bCs w:val="false"/>
                <w:sz w:val="18"/>
                <w:szCs w:val="18"/>
              </w:rPr>
              <w:t xml:space="preserve">Android ID、设备品牌/型号、系统时区及时间</w:t>
            </w:r>
          </w:p>
        </w:tc>
      </w:tr>
      <w:tr>
        <w:tc>
          <w:tcPr>
            <w:tcW w:type="dxa" w:w="3007"/>
          </w:tcPr>
          <w:p>
            <w:r>
              <w:rPr>
                <w:rFonts w:ascii="Microsoft YaHei" w:cs="Microsoft YaHei" w:eastAsia="Microsoft YaHei" w:hAnsi="Microsoft YaHei"/>
                <w:b w:val="false"/>
                <w:bCs w:val="false"/>
                <w:sz w:val="18"/>
                <w:szCs w:val="18"/>
              </w:rPr>
              <w:t xml:space="preserve">SDK-43</w:t>
            </w:r>
          </w:p>
        </w:tc>
        <w:tc>
          <w:tcPr>
            <w:tcW w:type="dxa" w:w="3007"/>
          </w:tcPr>
          <w:p>
            <w:r>
              <w:rPr>
                <w:rFonts w:ascii="Microsoft YaHei" w:cs="Microsoft YaHei" w:eastAsia="Microsoft YaHei" w:hAnsi="Microsoft YaHei"/>
                <w:b w:val="false"/>
                <w:bCs w:val="false"/>
                <w:sz w:val="18"/>
                <w:szCs w:val="18"/>
              </w:rPr>
              <w:t xml:space="preserve">百度OAuth SDK</w:t>
            </w:r>
          </w:p>
        </w:tc>
        <w:tc>
          <w:tcPr>
            <w:tcW w:type="dxa" w:w="3007"/>
          </w:tcPr>
          <w:p>
            <w:r>
              <w:rPr>
                <w:rFonts w:ascii="Microsoft YaHei" w:cs="Microsoft YaHei" w:eastAsia="Microsoft YaHei" w:hAnsi="Microsoft YaHei"/>
                <w:b w:val="false"/>
                <w:bCs w:val="false"/>
                <w:sz w:val="18"/>
                <w:szCs w:val="18"/>
              </w:rPr>
              <w:t xml:space="preserve">北京百度网讯科技有限公司</w:t>
            </w:r>
          </w:p>
        </w:tc>
        <w:tc>
          <w:tcPr>
            <w:tcW w:type="dxa" w:w="3007"/>
          </w:tcPr>
          <w:p>
            <w:r>
              <w:rPr>
                <w:rFonts w:ascii="Microsoft YaHei" w:cs="Microsoft YaHei" w:eastAsia="Microsoft YaHei" w:hAnsi="Microsoft YaHei"/>
                <w:b w:val="false"/>
                <w:bCs w:val="false"/>
                <w:sz w:val="18"/>
                <w:szCs w:val="18"/>
              </w:rPr>
              <w:t xml:space="preserve">百度账号登录服务</w:t>
            </w:r>
          </w:p>
        </w:tc>
        <w:tc>
          <w:tcPr>
            <w:tcW w:type="dxa" w:w="3007"/>
          </w:tcPr>
          <w:p>
            <w:r>
              <w:rPr>
                <w:rFonts w:ascii="Microsoft YaHei" w:cs="Microsoft YaHei" w:eastAsia="Microsoft YaHei" w:hAnsi="Microsoft YaHei"/>
                <w:b w:val="false"/>
                <w:bCs w:val="false"/>
                <w:sz w:val="18"/>
                <w:szCs w:val="18"/>
              </w:rPr>
              <w:t xml:space="preserve">用户名、手机号、邮箱、网络状态及类型、日志信息、设备型号、操作系统版本、User Agent、IP信息、浏览器类型、Android ID</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二、社交分享类（4个）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SDK-04</w:t>
            </w:r>
          </w:p>
        </w:tc>
        <w:tc>
          <w:tcPr>
            <w:tcW w:type="dxa" w:w="3007"/>
          </w:tcPr>
          <w:p>
            <w:r>
              <w:rPr>
                <w:rFonts w:ascii="Microsoft YaHei" w:cs="Microsoft YaHei" w:eastAsia="Microsoft YaHei" w:hAnsi="Microsoft YaHei"/>
                <w:b w:val="false"/>
                <w:bCs w:val="false"/>
                <w:sz w:val="18"/>
                <w:szCs w:val="18"/>
              </w:rPr>
              <w:t xml:space="preserve">微博移动SDK-android</w:t>
            </w:r>
          </w:p>
        </w:tc>
        <w:tc>
          <w:tcPr>
            <w:tcW w:type="dxa" w:w="3007"/>
          </w:tcPr>
          <w:p>
            <w:r>
              <w:rPr>
                <w:rFonts w:ascii="Microsoft YaHei" w:cs="Microsoft YaHei" w:eastAsia="Microsoft YaHei" w:hAnsi="Microsoft YaHei"/>
                <w:b w:val="false"/>
                <w:bCs w:val="false"/>
                <w:sz w:val="18"/>
                <w:szCs w:val="18"/>
              </w:rPr>
              <w:t xml:space="preserve">北京微梦创科网络技术有限公司</w:t>
            </w:r>
          </w:p>
        </w:tc>
        <w:tc>
          <w:tcPr>
            <w:tcW w:type="dxa" w:w="3007"/>
          </w:tcPr>
          <w:p>
            <w:r>
              <w:rPr>
                <w:rFonts w:ascii="Microsoft YaHei" w:cs="Microsoft YaHei" w:eastAsia="Microsoft YaHei" w:hAnsi="Microsoft YaHei"/>
                <w:b w:val="false"/>
                <w:bCs w:val="false"/>
                <w:sz w:val="18"/>
                <w:szCs w:val="18"/>
              </w:rPr>
              <w:t xml:space="preserve">微博授权登录、微博分享</w:t>
            </w:r>
          </w:p>
        </w:tc>
        <w:tc>
          <w:tcPr>
            <w:tcW w:type="dxa" w:w="3007"/>
          </w:tcPr>
          <w:p>
            <w:r>
              <w:rPr>
                <w:rFonts w:ascii="Microsoft YaHei" w:cs="Microsoft YaHei" w:eastAsia="Microsoft YaHei" w:hAnsi="Microsoft YaHei"/>
                <w:b w:val="false"/>
                <w:bCs w:val="false"/>
                <w:sz w:val="18"/>
                <w:szCs w:val="18"/>
              </w:rPr>
              <w:t xml:space="preserve">设备型号、用户选择的图片或视频</w:t>
            </w:r>
          </w:p>
        </w:tc>
      </w:tr>
      <w:tr>
        <w:tc>
          <w:tcPr>
            <w:tcW w:type="dxa" w:w="3007"/>
          </w:tcPr>
          <w:p>
            <w:r>
              <w:rPr>
                <w:rFonts w:ascii="Microsoft YaHei" w:cs="Microsoft YaHei" w:eastAsia="Microsoft YaHei" w:hAnsi="Microsoft YaHei"/>
                <w:b w:val="false"/>
                <w:bCs w:val="false"/>
                <w:sz w:val="18"/>
                <w:szCs w:val="18"/>
              </w:rPr>
              <w:t xml:space="preserve">SDK-05</w:t>
            </w:r>
          </w:p>
        </w:tc>
        <w:tc>
          <w:tcPr>
            <w:tcW w:type="dxa" w:w="3007"/>
          </w:tcPr>
          <w:p>
            <w:r>
              <w:rPr>
                <w:rFonts w:ascii="Microsoft YaHei" w:cs="Microsoft YaHei" w:eastAsia="Microsoft YaHei" w:hAnsi="Microsoft YaHei"/>
                <w:b w:val="false"/>
                <w:bCs w:val="false"/>
                <w:sz w:val="18"/>
                <w:szCs w:val="18"/>
              </w:rPr>
              <w:t xml:space="preserve">微信SDK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微信授权登录、微信分享、微信支付</w:t>
            </w:r>
          </w:p>
        </w:tc>
        <w:tc>
          <w:tcPr>
            <w:tcW w:type="dxa" w:w="3007"/>
          </w:tcPr>
          <w:p>
            <w:r>
              <w:rPr>
                <w:rFonts w:ascii="Microsoft YaHei" w:cs="Microsoft YaHei" w:eastAsia="Microsoft YaHei" w:hAnsi="Microsoft YaHei"/>
                <w:b w:val="false"/>
                <w:bCs w:val="false"/>
                <w:sz w:val="18"/>
                <w:szCs w:val="18"/>
              </w:rPr>
              <w:t xml:space="preserve">唯一设备识别码、应用软件列表、剪切板信息</w:t>
            </w:r>
          </w:p>
        </w:tc>
      </w:tr>
      <w:tr>
        <w:tc>
          <w:tcPr>
            <w:tcW w:type="dxa" w:w="3007"/>
          </w:tcPr>
          <w:p>
            <w:r>
              <w:rPr>
                <w:rFonts w:ascii="Microsoft YaHei" w:cs="Microsoft YaHei" w:eastAsia="Microsoft YaHei" w:hAnsi="Microsoft YaHei"/>
                <w:b w:val="false"/>
                <w:bCs w:val="false"/>
                <w:sz w:val="18"/>
                <w:szCs w:val="18"/>
              </w:rPr>
              <w:t xml:space="preserve">SDK-06</w:t>
            </w:r>
          </w:p>
        </w:tc>
        <w:tc>
          <w:tcPr>
            <w:tcW w:type="dxa" w:w="3007"/>
          </w:tcPr>
          <w:p>
            <w:r>
              <w:rPr>
                <w:rFonts w:ascii="Microsoft YaHei" w:cs="Microsoft YaHei" w:eastAsia="Microsoft YaHei" w:hAnsi="Microsoft YaHei"/>
                <w:b w:val="false"/>
                <w:bCs w:val="false"/>
                <w:sz w:val="18"/>
                <w:szCs w:val="18"/>
              </w:rPr>
              <w:t xml:space="preserve">QQ互联SDK（Android版本）</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QQ授权登录、QQ分享</w:t>
            </w:r>
          </w:p>
        </w:tc>
        <w:tc>
          <w:tcPr>
            <w:tcW w:type="dxa" w:w="3007"/>
          </w:tcPr>
          <w:p>
            <w:r>
              <w:rPr>
                <w:rFonts w:ascii="Microsoft YaHei" w:cs="Microsoft YaHei" w:eastAsia="Microsoft YaHei" w:hAnsi="Microsoft YaHei"/>
                <w:b w:val="false"/>
                <w:bCs w:val="false"/>
                <w:sz w:val="18"/>
                <w:szCs w:val="18"/>
              </w:rPr>
              <w:t xml:space="preserve">操作系统信息、设备型号信息、剪切板信息、应用列表信息</w:t>
            </w:r>
          </w:p>
        </w:tc>
      </w:tr>
      <w:tr>
        <w:tc>
          <w:tcPr>
            <w:tcW w:type="dxa" w:w="3007"/>
          </w:tcPr>
          <w:p>
            <w:r>
              <w:rPr>
                <w:rFonts w:ascii="Microsoft YaHei" w:cs="Microsoft YaHei" w:eastAsia="Microsoft YaHei" w:hAnsi="Microsoft YaHei"/>
                <w:b w:val="false"/>
                <w:bCs w:val="false"/>
                <w:sz w:val="18"/>
                <w:szCs w:val="18"/>
              </w:rPr>
              <w:t xml:space="preserve">SDK-13/14</w:t>
            </w:r>
          </w:p>
        </w:tc>
        <w:tc>
          <w:tcPr>
            <w:tcW w:type="dxa" w:w="3007"/>
          </w:tcPr>
          <w:p>
            <w:r>
              <w:rPr>
                <w:rFonts w:ascii="Microsoft YaHei" w:cs="Microsoft YaHei" w:eastAsia="Microsoft YaHei" w:hAnsi="Microsoft YaHei"/>
                <w:b w:val="false"/>
                <w:bCs w:val="false"/>
                <w:sz w:val="18"/>
                <w:szCs w:val="18"/>
              </w:rPr>
              <w:t xml:space="preserve">百川电商SDK/百川电商旗舰版</w:t>
            </w:r>
          </w:p>
        </w:tc>
        <w:tc>
          <w:tcPr>
            <w:tcW w:type="dxa" w:w="3007"/>
          </w:tcPr>
          <w:p>
            <w:r>
              <w:rPr>
                <w:rFonts w:ascii="Microsoft YaHei" w:cs="Microsoft YaHei" w:eastAsia="Microsoft YaHei" w:hAnsi="Microsoft YaHei"/>
                <w:b w:val="false"/>
                <w:bCs w:val="false"/>
                <w:sz w:val="18"/>
                <w:szCs w:val="18"/>
              </w:rPr>
              <w:t xml:space="preserve">浙江淘宝网络有限公司</w:t>
            </w:r>
          </w:p>
        </w:tc>
        <w:tc>
          <w:tcPr>
            <w:tcW w:type="dxa" w:w="3007"/>
          </w:tcPr>
          <w:p>
            <w:r>
              <w:rPr>
                <w:rFonts w:ascii="Microsoft YaHei" w:cs="Microsoft YaHei" w:eastAsia="Microsoft YaHei" w:hAnsi="Microsoft YaHei"/>
                <w:b w:val="false"/>
                <w:bCs w:val="false"/>
                <w:sz w:val="18"/>
                <w:szCs w:val="18"/>
              </w:rPr>
              <w:t xml:space="preserve">唤起淘宝客户端</w:t>
            </w:r>
          </w:p>
        </w:tc>
        <w:tc>
          <w:tcPr>
            <w:tcW w:type="dxa" w:w="3007"/>
          </w:tcPr>
          <w:p>
            <w:r>
              <w:rPr>
                <w:rFonts w:ascii="Microsoft YaHei" w:cs="Microsoft YaHei" w:eastAsia="Microsoft YaHei" w:hAnsi="Microsoft YaHei"/>
                <w:b w:val="false"/>
                <w:bCs w:val="false"/>
                <w:sz w:val="18"/>
                <w:szCs w:val="18"/>
              </w:rPr>
              <w:t xml:space="preserve">网络信息（BSSID/SSID/运营商）、应用信息、AndroidID、OAID、IDFA、IDFV、GAID、操作信息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三、消息推送类（7个）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SDK-09</w:t>
            </w:r>
          </w:p>
        </w:tc>
        <w:tc>
          <w:tcPr>
            <w:tcW w:type="dxa" w:w="3007"/>
          </w:tcPr>
          <w:p>
            <w:r>
              <w:rPr>
                <w:rFonts w:ascii="Microsoft YaHei" w:cs="Microsoft YaHei" w:eastAsia="Microsoft YaHei" w:hAnsi="Microsoft YaHei"/>
                <w:b w:val="false"/>
                <w:bCs w:val="false"/>
                <w:sz w:val="18"/>
                <w:szCs w:val="18"/>
              </w:rPr>
              <w:t xml:space="preserve">魅族推送SDK</w:t>
            </w:r>
          </w:p>
        </w:tc>
        <w:tc>
          <w:tcPr>
            <w:tcW w:type="dxa" w:w="3007"/>
          </w:tcPr>
          <w:p>
            <w:r>
              <w:rPr>
                <w:rFonts w:ascii="Microsoft YaHei" w:cs="Microsoft YaHei" w:eastAsia="Microsoft YaHei" w:hAnsi="Microsoft YaHei"/>
                <w:b w:val="false"/>
                <w:bCs w:val="false"/>
                <w:sz w:val="18"/>
                <w:szCs w:val="18"/>
              </w:rPr>
              <w:t xml:space="preserve">珠海星纪魅族信息技术有限公司</w:t>
            </w:r>
          </w:p>
        </w:tc>
        <w:tc>
          <w:tcPr>
            <w:tcW w:type="dxa" w:w="3007"/>
          </w:tcPr>
          <w:p>
            <w:r>
              <w:rPr>
                <w:rFonts w:ascii="Microsoft YaHei" w:cs="Microsoft YaHei" w:eastAsia="Microsoft YaHei" w:hAnsi="Microsoft YaHei"/>
                <w:b w:val="false"/>
                <w:bCs w:val="false"/>
                <w:sz w:val="18"/>
                <w:szCs w:val="18"/>
              </w:rPr>
              <w:t xml:space="preserve">魅族手机实时消息推送</w:t>
            </w:r>
          </w:p>
        </w:tc>
        <w:tc>
          <w:tcPr>
            <w:tcW w:type="dxa" w:w="3007"/>
          </w:tcPr>
          <w:p>
            <w:r>
              <w:rPr>
                <w:rFonts w:ascii="Microsoft YaHei" w:cs="Microsoft YaHei" w:eastAsia="Microsoft YaHei" w:hAnsi="Microsoft YaHei"/>
                <w:b w:val="false"/>
                <w:bCs w:val="false"/>
                <w:sz w:val="18"/>
                <w:szCs w:val="18"/>
              </w:rPr>
              <w:t xml:space="preserve">手机品牌/型号/系统版本/系统语言、PUSHID、应用信息、推送状态</w:t>
            </w:r>
          </w:p>
        </w:tc>
      </w:tr>
      <w:tr>
        <w:tc>
          <w:tcPr>
            <w:tcW w:type="dxa" w:w="3007"/>
          </w:tcPr>
          <w:p>
            <w:r>
              <w:rPr>
                <w:rFonts w:ascii="Microsoft YaHei" w:cs="Microsoft YaHei" w:eastAsia="Microsoft YaHei" w:hAnsi="Microsoft YaHei"/>
                <w:b w:val="false"/>
                <w:bCs w:val="false"/>
                <w:sz w:val="18"/>
                <w:szCs w:val="18"/>
              </w:rPr>
              <w:t xml:space="preserve">SDK-10</w:t>
            </w:r>
          </w:p>
        </w:tc>
        <w:tc>
          <w:tcPr>
            <w:tcW w:type="dxa" w:w="3007"/>
          </w:tcPr>
          <w:p>
            <w:r>
              <w:rPr>
                <w:rFonts w:ascii="Microsoft YaHei" w:cs="Microsoft YaHei" w:eastAsia="Microsoft YaHei" w:hAnsi="Microsoft YaHei"/>
                <w:b w:val="false"/>
                <w:bCs w:val="false"/>
                <w:sz w:val="18"/>
                <w:szCs w:val="18"/>
              </w:rPr>
              <w:t xml:space="preserve">vivo推送SDK</w:t>
            </w:r>
          </w:p>
        </w:tc>
        <w:tc>
          <w:tcPr>
            <w:tcW w:type="dxa" w:w="3007"/>
          </w:tcPr>
          <w:p>
            <w:r>
              <w:rPr>
                <w:rFonts w:ascii="Microsoft YaHei" w:cs="Microsoft YaHei" w:eastAsia="Microsoft YaHei" w:hAnsi="Microsoft YaHei"/>
                <w:b w:val="false"/>
                <w:bCs w:val="false"/>
                <w:sz w:val="18"/>
                <w:szCs w:val="18"/>
              </w:rPr>
              <w:t xml:space="preserve">维沃移动通信有限公司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appid/appkey/应用包名/版本号/pushSDK版本、regid、设备类型、系统类型/版本</w:t>
            </w:r>
          </w:p>
        </w:tc>
      </w:tr>
      <w:tr>
        <w:tc>
          <w:tcPr>
            <w:tcW w:type="dxa" w:w="3007"/>
          </w:tcPr>
          <w:p>
            <w:r>
              <w:rPr>
                <w:rFonts w:ascii="Microsoft YaHei" w:cs="Microsoft YaHei" w:eastAsia="Microsoft YaHei" w:hAnsi="Microsoft YaHei"/>
                <w:b w:val="false"/>
                <w:bCs w:val="false"/>
                <w:sz w:val="18"/>
                <w:szCs w:val="18"/>
              </w:rPr>
              <w:t xml:space="preserve">SDK-11</w:t>
            </w:r>
          </w:p>
        </w:tc>
        <w:tc>
          <w:tcPr>
            <w:tcW w:type="dxa" w:w="3007"/>
          </w:tcPr>
          <w:p>
            <w:r>
              <w:rPr>
                <w:rFonts w:ascii="Microsoft YaHei" w:cs="Microsoft YaHei" w:eastAsia="Microsoft YaHei" w:hAnsi="Microsoft YaHei"/>
                <w:b w:val="false"/>
                <w:bCs w:val="false"/>
                <w:sz w:val="18"/>
                <w:szCs w:val="18"/>
              </w:rPr>
              <w:t xml:space="preserve">小米推送SDK</w:t>
            </w:r>
          </w:p>
        </w:tc>
        <w:tc>
          <w:tcPr>
            <w:tcW w:type="dxa" w:w="3007"/>
          </w:tcPr>
          <w:p>
            <w:r>
              <w:rPr>
                <w:rFonts w:ascii="Microsoft YaHei" w:cs="Microsoft YaHei" w:eastAsia="Microsoft YaHei" w:hAnsi="Microsoft YaHei"/>
                <w:b w:val="false"/>
                <w:bCs w:val="false"/>
                <w:sz w:val="18"/>
                <w:szCs w:val="18"/>
              </w:rPr>
              <w:t xml:space="preserve">小米科技有限责任公司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设备信息（厂商/型号/归属地/运营商）、设备内存、操作系统版本、小米推送SDK版本、推送消息内容、通知栏设置、网络类型、WIFI状态</w:t>
            </w:r>
          </w:p>
        </w:tc>
      </w:tr>
      <w:tr>
        <w:tc>
          <w:tcPr>
            <w:tcW w:type="dxa" w:w="3007"/>
          </w:tcPr>
          <w:p>
            <w:r>
              <w:rPr>
                <w:rFonts w:ascii="Microsoft YaHei" w:cs="Microsoft YaHei" w:eastAsia="Microsoft YaHei" w:hAnsi="Microsoft YaHei"/>
                <w:b w:val="false"/>
                <w:bCs w:val="false"/>
                <w:sz w:val="18"/>
                <w:szCs w:val="18"/>
              </w:rPr>
              <w:t xml:space="preserve">SDK-12</w:t>
            </w:r>
          </w:p>
        </w:tc>
        <w:tc>
          <w:tcPr>
            <w:tcW w:type="dxa" w:w="3007"/>
          </w:tcPr>
          <w:p>
            <w:r>
              <w:rPr>
                <w:rFonts w:ascii="Microsoft YaHei" w:cs="Microsoft YaHei" w:eastAsia="Microsoft YaHei" w:hAnsi="Microsoft YaHei"/>
                <w:b w:val="false"/>
                <w:bCs w:val="false"/>
                <w:sz w:val="18"/>
                <w:szCs w:val="18"/>
              </w:rPr>
              <w:t xml:space="preserve">OPPO PUSH客户端SDK</w:t>
            </w:r>
          </w:p>
        </w:tc>
        <w:tc>
          <w:tcPr>
            <w:tcW w:type="dxa" w:w="3007"/>
          </w:tcPr>
          <w:p>
            <w:r>
              <w:rPr>
                <w:rFonts w:ascii="Microsoft YaHei" w:cs="Microsoft YaHei" w:eastAsia="Microsoft YaHei" w:hAnsi="Microsoft YaHei"/>
                <w:b w:val="false"/>
                <w:bCs w:val="false"/>
                <w:sz w:val="18"/>
                <w:szCs w:val="18"/>
              </w:rPr>
              <w:t xml:space="preserve">广东欢太科技有限公司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MCS应用包名/版本号/OPPO PUSH SDK版本号、RegisterID、appKey、appSecret</w:t>
            </w:r>
          </w:p>
        </w:tc>
      </w:tr>
      <w:tr>
        <w:tc>
          <w:tcPr>
            <w:tcW w:type="dxa" w:w="3007"/>
          </w:tcPr>
          <w:p>
            <w:r>
              <w:rPr>
                <w:rFonts w:ascii="Microsoft YaHei" w:cs="Microsoft YaHei" w:eastAsia="Microsoft YaHei" w:hAnsi="Microsoft YaHei"/>
                <w:b w:val="false"/>
                <w:bCs w:val="false"/>
                <w:sz w:val="18"/>
                <w:szCs w:val="18"/>
              </w:rPr>
              <w:t xml:space="preserve">SDK-15</w:t>
            </w:r>
          </w:p>
        </w:tc>
        <w:tc>
          <w:tcPr>
            <w:tcW w:type="dxa" w:w="3007"/>
          </w:tcPr>
          <w:p>
            <w:r>
              <w:rPr>
                <w:rFonts w:ascii="Microsoft YaHei" w:cs="Microsoft YaHei" w:eastAsia="Microsoft YaHei" w:hAnsi="Microsoft YaHei"/>
                <w:b w:val="false"/>
                <w:bCs w:val="false"/>
                <w:sz w:val="18"/>
                <w:szCs w:val="18"/>
              </w:rPr>
              <w:t xml:space="preserve">消息推送SDK Android</w:t>
            </w:r>
          </w:p>
        </w:tc>
        <w:tc>
          <w:tcPr>
            <w:tcW w:type="dxa" w:w="3007"/>
          </w:tcPr>
          <w:p>
            <w:r>
              <w:rPr>
                <w:rFonts w:ascii="Microsoft YaHei" w:cs="Microsoft YaHei" w:eastAsia="Microsoft YaHei" w:hAnsi="Microsoft YaHei"/>
                <w:b w:val="false"/>
                <w:bCs w:val="false"/>
                <w:sz w:val="18"/>
                <w:szCs w:val="18"/>
              </w:rPr>
              <w:t xml:space="preserve">每日互动股份有限公司</w:t>
            </w:r>
          </w:p>
        </w:tc>
        <w:tc>
          <w:tcPr>
            <w:tcW w:type="dxa" w:w="3007"/>
          </w:tcPr>
          <w:p>
            <w:r>
              <w:rPr>
                <w:rFonts w:ascii="Microsoft YaHei" w:cs="Microsoft YaHei" w:eastAsia="Microsoft YaHei" w:hAnsi="Microsoft YaHei"/>
                <w:b w:val="false"/>
                <w:bCs w:val="false"/>
                <w:sz w:val="18"/>
                <w:szCs w:val="18"/>
              </w:rPr>
              <w:t xml:space="preserve">消息推送</w:t>
            </w:r>
          </w:p>
        </w:tc>
        <w:tc>
          <w:tcPr>
            <w:tcW w:type="dxa" w:w="3007"/>
          </w:tcPr>
          <w:p>
            <w:r>
              <w:rPr>
                <w:rFonts w:ascii="Microsoft YaHei" w:cs="Microsoft YaHei" w:eastAsia="Microsoft YaHei" w:hAnsi="Microsoft YaHei"/>
                <w:b w:val="false"/>
                <w:bCs w:val="false"/>
                <w:sz w:val="18"/>
                <w:szCs w:val="18"/>
              </w:rPr>
              <w:t xml:space="preserve">设备平台/厂商/品牌/型号/系统版本、OAID、Android ID、WIFI连接信息、运营商信息、DHCP、SSID、BSSID、位置信息、应用列表</w:t>
            </w:r>
          </w:p>
        </w:tc>
      </w:tr>
      <w:tr>
        <w:tc>
          <w:tcPr>
            <w:tcW w:type="dxa" w:w="3007"/>
          </w:tcPr>
          <w:p>
            <w:r>
              <w:rPr>
                <w:rFonts w:ascii="Microsoft YaHei" w:cs="Microsoft YaHei" w:eastAsia="Microsoft YaHei" w:hAnsi="Microsoft YaHei"/>
                <w:b w:val="false"/>
                <w:bCs w:val="false"/>
                <w:sz w:val="18"/>
                <w:szCs w:val="18"/>
              </w:rPr>
              <w:t xml:space="preserve">SDK-24</w:t>
            </w:r>
          </w:p>
        </w:tc>
        <w:tc>
          <w:tcPr>
            <w:tcW w:type="dxa" w:w="3007"/>
          </w:tcPr>
          <w:p>
            <w:r>
              <w:rPr>
                <w:rFonts w:ascii="Microsoft YaHei" w:cs="Microsoft YaHei" w:eastAsia="Microsoft YaHei" w:hAnsi="Microsoft YaHei"/>
                <w:b w:val="false"/>
                <w:bCs w:val="false"/>
                <w:sz w:val="18"/>
                <w:szCs w:val="18"/>
              </w:rPr>
              <w:t xml:space="preserve">友盟+消息推送SDK</w:t>
            </w:r>
          </w:p>
        </w:tc>
        <w:tc>
          <w:tcPr>
            <w:tcW w:type="dxa" w:w="3007"/>
          </w:tcPr>
          <w:p>
            <w:r>
              <w:rPr>
                <w:rFonts w:ascii="Microsoft YaHei" w:cs="Microsoft YaHei" w:eastAsia="Microsoft YaHei" w:hAnsi="Microsoft YaHei"/>
                <w:b w:val="false"/>
                <w:bCs w:val="false"/>
                <w:sz w:val="18"/>
                <w:szCs w:val="18"/>
              </w:rPr>
              <w:t xml:space="preserve">友盟同欣（北京）科技有限公司</w:t>
            </w:r>
          </w:p>
        </w:tc>
        <w:tc>
          <w:tcPr>
            <w:tcW w:type="dxa" w:w="3007"/>
          </w:tcPr>
          <w:p>
            <w:r>
              <w:rPr>
                <w:rFonts w:ascii="Microsoft YaHei" w:cs="Microsoft YaHei" w:eastAsia="Microsoft YaHei" w:hAnsi="Microsoft YaHei"/>
                <w:b w:val="false"/>
                <w:bCs w:val="false"/>
                <w:sz w:val="18"/>
                <w:szCs w:val="18"/>
              </w:rPr>
              <w:t xml:space="preserve">消息推送</w:t>
            </w:r>
          </w:p>
        </w:tc>
        <w:tc>
          <w:tcPr>
            <w:tcW w:type="dxa" w:w="3007"/>
          </w:tcPr>
          <w:p>
            <w:r>
              <w:rPr>
                <w:rFonts w:ascii="Microsoft YaHei" w:cs="Microsoft YaHei" w:eastAsia="Microsoft YaHei" w:hAnsi="Microsoft YaHei"/>
                <w:b w:val="false"/>
                <w:bCs w:val="false"/>
                <w:sz w:val="18"/>
                <w:szCs w:val="18"/>
              </w:rPr>
              <w:t xml:space="preserve">Android ID/IDFA/IDFV/OAID/OpenUDID/GUID、网络信息、位置信息（可选）、应用列表（可选）</w:t>
            </w:r>
          </w:p>
        </w:tc>
      </w:tr>
      <w:tr>
        <w:tc>
          <w:tcPr>
            <w:tcW w:type="dxa" w:w="3007"/>
          </w:tcPr>
          <w:p>
            <w:r>
              <w:rPr>
                <w:rFonts w:ascii="Microsoft YaHei" w:cs="Microsoft YaHei" w:eastAsia="Microsoft YaHei" w:hAnsi="Microsoft YaHei"/>
                <w:b w:val="false"/>
                <w:bCs w:val="false"/>
                <w:sz w:val="18"/>
                <w:szCs w:val="18"/>
              </w:rPr>
              <w:t xml:space="preserve">SDK-32</w:t>
            </w:r>
          </w:p>
        </w:tc>
        <w:tc>
          <w:tcPr>
            <w:tcW w:type="dxa" w:w="3007"/>
          </w:tcPr>
          <w:p>
            <w:r>
              <w:rPr>
                <w:rFonts w:ascii="Microsoft YaHei" w:cs="Microsoft YaHei" w:eastAsia="Microsoft YaHei" w:hAnsi="Microsoft YaHei"/>
                <w:b w:val="false"/>
                <w:bCs w:val="false"/>
                <w:sz w:val="18"/>
                <w:szCs w:val="18"/>
              </w:rPr>
              <w:t xml:space="preserve">华为推送SDK</w:t>
            </w:r>
          </w:p>
        </w:tc>
        <w:tc>
          <w:tcPr>
            <w:tcW w:type="dxa" w:w="3007"/>
          </w:tcPr>
          <w:p>
            <w:r>
              <w:rPr>
                <w:rFonts w:ascii="Microsoft YaHei" w:cs="Microsoft YaHei" w:eastAsia="Microsoft YaHei" w:hAnsi="Microsoft YaHei"/>
                <w:b w:val="false"/>
                <w:bCs w:val="false"/>
                <w:sz w:val="18"/>
                <w:szCs w:val="18"/>
              </w:rPr>
              <w:t xml:space="preserve">华为软件技术有限公司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应用基本信息、设备型号、操作系统</w:t>
            </w:r>
          </w:p>
        </w:tc>
      </w:tr>
      <w:tr>
        <w:tc>
          <w:tcPr>
            <w:tcW w:type="dxa" w:w="3007"/>
          </w:tcPr>
          <w:p>
            <w:r>
              <w:rPr>
                <w:rFonts w:ascii="Microsoft YaHei" w:cs="Microsoft YaHei" w:eastAsia="Microsoft YaHei" w:hAnsi="Microsoft YaHei"/>
                <w:b w:val="false"/>
                <w:bCs w:val="false"/>
                <w:sz w:val="18"/>
                <w:szCs w:val="18"/>
              </w:rPr>
              <w:t xml:space="preserve">SDK-33</w:t>
            </w:r>
          </w:p>
        </w:tc>
        <w:tc>
          <w:tcPr>
            <w:tcW w:type="dxa" w:w="3007"/>
          </w:tcPr>
          <w:p>
            <w:r>
              <w:rPr>
                <w:rFonts w:ascii="Microsoft YaHei" w:cs="Microsoft YaHei" w:eastAsia="Microsoft YaHei" w:hAnsi="Microsoft YaHei"/>
                <w:b w:val="false"/>
                <w:bCs w:val="false"/>
                <w:sz w:val="18"/>
                <w:szCs w:val="18"/>
              </w:rPr>
              <w:t xml:space="preserve">腾讯云推送PUSH 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手机型号、系统类型/版本、网络类型、QQ号/微信Union ID/手机号/邮箱</w:t>
            </w:r>
          </w:p>
        </w:tc>
      </w:tr>
      <w:tr>
        <w:tc>
          <w:tcPr>
            <w:tcW w:type="dxa" w:w="3007"/>
          </w:tcPr>
          <w:p>
            <w:r>
              <w:rPr>
                <w:rFonts w:ascii="Microsoft YaHei" w:cs="Microsoft YaHei" w:eastAsia="Microsoft YaHei" w:hAnsi="Microsoft YaHei"/>
                <w:b w:val="false"/>
                <w:bCs w:val="false"/>
                <w:sz w:val="18"/>
                <w:szCs w:val="18"/>
              </w:rPr>
              <w:t xml:space="preserve">SDK-37</w:t>
            </w:r>
          </w:p>
        </w:tc>
        <w:tc>
          <w:tcPr>
            <w:tcW w:type="dxa" w:w="3007"/>
          </w:tcPr>
          <w:p>
            <w:r>
              <w:rPr>
                <w:rFonts w:ascii="Microsoft YaHei" w:cs="Microsoft YaHei" w:eastAsia="Microsoft YaHei" w:hAnsi="Microsoft YaHei"/>
                <w:b w:val="false"/>
                <w:bCs w:val="false"/>
                <w:sz w:val="18"/>
                <w:szCs w:val="18"/>
              </w:rPr>
              <w:t xml:space="preserve">荣耀推送SDK</w:t>
            </w:r>
          </w:p>
        </w:tc>
        <w:tc>
          <w:tcPr>
            <w:tcW w:type="dxa" w:w="3007"/>
          </w:tcPr>
          <w:p>
            <w:r>
              <w:rPr>
                <w:rFonts w:ascii="Microsoft YaHei" w:cs="Microsoft YaHei" w:eastAsia="Microsoft YaHei" w:hAnsi="Microsoft YaHei"/>
                <w:b w:val="false"/>
                <w:bCs w:val="false"/>
                <w:sz w:val="18"/>
                <w:szCs w:val="18"/>
              </w:rPr>
              <w:t xml:space="preserve">深圳荣耀软件技术有限公司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AAID、PushToken、APPID、应用包名</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四、广告类（5个）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SDK-39</w:t>
            </w:r>
          </w:p>
        </w:tc>
        <w:tc>
          <w:tcPr>
            <w:tcW w:type="dxa" w:w="3007"/>
          </w:tcPr>
          <w:p>
            <w:r>
              <w:rPr>
                <w:rFonts w:ascii="Microsoft YaHei" w:cs="Microsoft YaHei" w:eastAsia="Microsoft YaHei" w:hAnsi="Microsoft YaHei"/>
                <w:b w:val="false"/>
                <w:bCs w:val="false"/>
                <w:sz w:val="18"/>
                <w:szCs w:val="18"/>
              </w:rPr>
              <w:t xml:space="preserve">穿山甲广告SDK</w:t>
            </w:r>
          </w:p>
        </w:tc>
        <w:tc>
          <w:tcPr>
            <w:tcW w:type="dxa" w:w="3007"/>
          </w:tcPr>
          <w:p>
            <w:r>
              <w:rPr>
                <w:rFonts w:ascii="Microsoft YaHei" w:cs="Microsoft YaHei" w:eastAsia="Microsoft YaHei" w:hAnsi="Microsoft YaHei"/>
                <w:b w:val="false"/>
                <w:bCs w:val="false"/>
                <w:sz w:val="18"/>
                <w:szCs w:val="18"/>
              </w:rPr>
              <w:t xml:space="preserve">北京巨量引擎网络技术有限公司</w:t>
            </w:r>
          </w:p>
        </w:tc>
        <w:tc>
          <w:tcPr>
            <w:tcW w:type="dxa" w:w="3007"/>
          </w:tcPr>
          <w:p>
            <w:r>
              <w:rPr>
                <w:rFonts w:ascii="Microsoft YaHei" w:cs="Microsoft YaHei" w:eastAsia="Microsoft YaHei" w:hAnsi="Microsoft YaHei"/>
                <w:b w:val="false"/>
                <w:bCs w:val="false"/>
                <w:sz w:val="18"/>
                <w:szCs w:val="18"/>
              </w:rPr>
              <w:t xml:space="preserve">广告投放、监测归因、反作弊、统计分析</w:t>
            </w:r>
          </w:p>
        </w:tc>
        <w:tc>
          <w:tcPr>
            <w:tcW w:type="dxa" w:w="3007"/>
          </w:tcPr>
          <w:p>
            <w:r>
              <w:rPr>
                <w:rFonts w:ascii="Microsoft YaHei" w:cs="Microsoft YaHei" w:eastAsia="Microsoft YaHei" w:hAnsi="Microsoft YaHei"/>
                <w:b w:val="false"/>
                <w:bCs w:val="false"/>
                <w:sz w:val="18"/>
                <w:szCs w:val="18"/>
              </w:rPr>
              <w:t xml:space="preserve">Android ID/OAID/GAID/IDFV/IDFA/ODID、IP地址、精确/粗略位置（WiFi列表/SSID/BSSID）、传感器信息（加速度/陀螺仪/线性加速度/磁场/旋转矢量）、设备品牌/型号/系统版本/屏幕密度/分辨率、SIM卡信息、CPU信息、存储空间、运营商、Wi-Fi状态、软件列表、应用包名/进程/版本号/前后台状态</w:t>
            </w:r>
          </w:p>
        </w:tc>
      </w:tr>
      <w:tr>
        <w:tc>
          <w:tcPr>
            <w:tcW w:type="dxa" w:w="3007"/>
          </w:tcPr>
          <w:p>
            <w:r>
              <w:rPr>
                <w:rFonts w:ascii="Microsoft YaHei" w:cs="Microsoft YaHei" w:eastAsia="Microsoft YaHei" w:hAnsi="Microsoft YaHei"/>
                <w:b w:val="false"/>
                <w:bCs w:val="false"/>
                <w:sz w:val="18"/>
                <w:szCs w:val="18"/>
              </w:rPr>
              <w:t xml:space="preserve">SDK-40</w:t>
            </w:r>
          </w:p>
        </w:tc>
        <w:tc>
          <w:tcPr>
            <w:tcW w:type="dxa" w:w="3007"/>
          </w:tcPr>
          <w:p>
            <w:r>
              <w:rPr>
                <w:rFonts w:ascii="Microsoft YaHei" w:cs="Microsoft YaHei" w:eastAsia="Microsoft YaHei" w:hAnsi="Microsoft YaHei"/>
                <w:b w:val="false"/>
                <w:bCs w:val="false"/>
                <w:sz w:val="18"/>
                <w:szCs w:val="18"/>
              </w:rPr>
              <w:t xml:space="preserve">优量汇Android 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广告投放、归因、监测和效果优化</w:t>
            </w:r>
          </w:p>
        </w:tc>
        <w:tc>
          <w:tcPr>
            <w:tcW w:type="dxa" w:w="3007"/>
          </w:tcPr>
          <w:p>
            <w:r>
              <w:rPr>
                <w:rFonts w:ascii="Microsoft YaHei" w:cs="Microsoft YaHei" w:eastAsia="Microsoft YaHei" w:hAnsi="Microsoft YaHei"/>
                <w:b w:val="false"/>
                <w:bCs w:val="false"/>
                <w:sz w:val="18"/>
                <w:szCs w:val="18"/>
              </w:rPr>
              <w:t xml:space="preserve">基站/WIFI（SSID/BSSID）、设备制造商/品牌/型号、操作系统版本、屏幕分辨率/方向/DPI、IP地址、网络类型、运营商、系统启动时间/时区/语言/磁盘空间、AndroidID/OAID/IDFA、应用包名/版本号、已安装应用列表、广告曝光/点击数据</w:t>
            </w:r>
          </w:p>
        </w:tc>
      </w:tr>
      <w:tr>
        <w:tc>
          <w:tcPr>
            <w:tcW w:type="dxa" w:w="3007"/>
          </w:tcPr>
          <w:p>
            <w:r>
              <w:rPr>
                <w:rFonts w:ascii="Microsoft YaHei" w:cs="Microsoft YaHei" w:eastAsia="Microsoft YaHei" w:hAnsi="Microsoft YaHei"/>
                <w:b w:val="false"/>
                <w:bCs w:val="false"/>
                <w:sz w:val="18"/>
                <w:szCs w:val="18"/>
              </w:rPr>
              <w:t xml:space="preserve">SDK-41</w:t>
            </w:r>
          </w:p>
        </w:tc>
        <w:tc>
          <w:tcPr>
            <w:tcW w:type="dxa" w:w="3007"/>
          </w:tcPr>
          <w:p>
            <w:r>
              <w:rPr>
                <w:rFonts w:ascii="Microsoft YaHei" w:cs="Microsoft YaHei" w:eastAsia="Microsoft YaHei" w:hAnsi="Microsoft YaHei"/>
                <w:b w:val="false"/>
                <w:bCs w:val="false"/>
                <w:sz w:val="18"/>
                <w:szCs w:val="18"/>
              </w:rPr>
              <w:t xml:space="preserve">百度联盟广告SDK</w:t>
            </w:r>
          </w:p>
        </w:tc>
        <w:tc>
          <w:tcPr>
            <w:tcW w:type="dxa" w:w="3007"/>
          </w:tcPr>
          <w:p>
            <w:r>
              <w:rPr>
                <w:rFonts w:ascii="Microsoft YaHei" w:cs="Microsoft YaHei" w:eastAsia="Microsoft YaHei" w:hAnsi="Microsoft YaHei"/>
                <w:b w:val="false"/>
                <w:bCs w:val="false"/>
                <w:sz w:val="18"/>
                <w:szCs w:val="18"/>
              </w:rPr>
              <w:t xml:space="preserve">百度网讯科技有限公司</w:t>
            </w:r>
          </w:p>
        </w:tc>
        <w:tc>
          <w:tcPr>
            <w:tcW w:type="dxa" w:w="3007"/>
          </w:tcPr>
          <w:p>
            <w:r>
              <w:rPr>
                <w:rFonts w:ascii="Microsoft YaHei" w:cs="Microsoft YaHei" w:eastAsia="Microsoft YaHei" w:hAnsi="Microsoft YaHei"/>
                <w:b w:val="false"/>
                <w:bCs w:val="false"/>
                <w:sz w:val="18"/>
                <w:szCs w:val="18"/>
              </w:rPr>
              <w:t xml:space="preserve">广告展示、投放、监测归因、统计、反作弊</w:t>
            </w:r>
          </w:p>
        </w:tc>
        <w:tc>
          <w:tcPr>
            <w:tcW w:type="dxa" w:w="3007"/>
          </w:tcPr>
          <w:p>
            <w:r>
              <w:rPr>
                <w:rFonts w:ascii="Microsoft YaHei" w:cs="Microsoft YaHei" w:eastAsia="Microsoft YaHei" w:hAnsi="Microsoft YaHei"/>
                <w:b w:val="false"/>
                <w:bCs w:val="false"/>
                <w:sz w:val="18"/>
                <w:szCs w:val="18"/>
              </w:rPr>
              <w:t xml:space="preserve">设备品牌/型号/系统版本/分辨率/屏幕密度/像素密度、IDFA/OAID、传感器信息、可用存储/总内存空间、应用包名/签名/前后台状态/进程信息、位置信息（可选）、广告交互数据、崩溃/性能数据</w:t>
            </w:r>
          </w:p>
        </w:tc>
      </w:tr>
      <w:tr>
        <w:tc>
          <w:tcPr>
            <w:tcW w:type="dxa" w:w="3007"/>
          </w:tcPr>
          <w:p>
            <w:r>
              <w:rPr>
                <w:rFonts w:ascii="Microsoft YaHei" w:cs="Microsoft YaHei" w:eastAsia="Microsoft YaHei" w:hAnsi="Microsoft YaHei"/>
                <w:b w:val="false"/>
                <w:bCs w:val="false"/>
                <w:sz w:val="18"/>
                <w:szCs w:val="18"/>
              </w:rPr>
              <w:t xml:space="preserve">SDK-42</w:t>
            </w:r>
          </w:p>
        </w:tc>
        <w:tc>
          <w:tcPr>
            <w:tcW w:type="dxa" w:w="3007"/>
          </w:tcPr>
          <w:p>
            <w:r>
              <w:rPr>
                <w:rFonts w:ascii="Microsoft YaHei" w:cs="Microsoft YaHei" w:eastAsia="Microsoft YaHei" w:hAnsi="Microsoft YaHei"/>
                <w:b w:val="false"/>
                <w:bCs w:val="false"/>
                <w:sz w:val="18"/>
                <w:szCs w:val="18"/>
              </w:rPr>
              <w:t xml:space="preserve">快手联盟（Android）SDK</w:t>
            </w:r>
          </w:p>
        </w:tc>
        <w:tc>
          <w:tcPr>
            <w:tcW w:type="dxa" w:w="3007"/>
          </w:tcPr>
          <w:p>
            <w:r>
              <w:rPr>
                <w:rFonts w:ascii="Microsoft YaHei" w:cs="Microsoft YaHei" w:eastAsia="Microsoft YaHei" w:hAnsi="Microsoft YaHei"/>
                <w:b w:val="false"/>
                <w:bCs w:val="false"/>
                <w:sz w:val="18"/>
                <w:szCs w:val="18"/>
              </w:rPr>
              <w:t xml:space="preserve">北京快手广告有限公司</w:t>
            </w:r>
          </w:p>
        </w:tc>
        <w:tc>
          <w:tcPr>
            <w:tcW w:type="dxa" w:w="3007"/>
          </w:tcPr>
          <w:p>
            <w:r>
              <w:rPr>
                <w:rFonts w:ascii="Microsoft YaHei" w:cs="Microsoft YaHei" w:eastAsia="Microsoft YaHei" w:hAnsi="Microsoft YaHei"/>
                <w:b w:val="false"/>
                <w:bCs w:val="false"/>
                <w:sz w:val="18"/>
                <w:szCs w:val="18"/>
              </w:rPr>
              <w:t xml:space="preserve">广告投放、推送、统计分析</w:t>
            </w:r>
          </w:p>
        </w:tc>
        <w:tc>
          <w:tcPr>
            <w:tcW w:type="dxa" w:w="3007"/>
          </w:tcPr>
          <w:p>
            <w:r>
              <w:rPr>
                <w:rFonts w:ascii="Microsoft YaHei" w:cs="Microsoft YaHei" w:eastAsia="Microsoft YaHei" w:hAnsi="Microsoft YaHei"/>
                <w:b w:val="false"/>
                <w:bCs w:val="false"/>
                <w:sz w:val="18"/>
                <w:szCs w:val="18"/>
              </w:rPr>
              <w:t xml:space="preserve">硬件型号、操作系统版本、IMEI/AndroidID/OAID/IMSI/SIM卡信息/GAID/硬件序列号SN/IDFV/IDFA、MAC地址、IP地址、SSID/BSSID、蓝牙、基站、软件版本号、传感器数据（加速度/线性加速度/重力/陀螺仪）</w:t>
            </w:r>
          </w:p>
        </w:tc>
      </w:tr>
      <w:tr>
        <w:tc>
          <w:tcPr>
            <w:tcW w:type="dxa" w:w="3007"/>
          </w:tcPr>
          <w:p>
            <w:r>
              <w:rPr>
                <w:rFonts w:ascii="Microsoft YaHei" w:cs="Microsoft YaHei" w:eastAsia="Microsoft YaHei" w:hAnsi="Microsoft YaHei"/>
                <w:b w:val="false"/>
                <w:bCs w:val="false"/>
                <w:sz w:val="18"/>
                <w:szCs w:val="18"/>
              </w:rPr>
              <w:t xml:space="preserve">SDK-44</w:t>
            </w:r>
          </w:p>
        </w:tc>
        <w:tc>
          <w:tcPr>
            <w:tcW w:type="dxa" w:w="3007"/>
          </w:tcPr>
          <w:p>
            <w:r>
              <w:rPr>
                <w:rFonts w:ascii="Microsoft YaHei" w:cs="Microsoft YaHei" w:eastAsia="Microsoft YaHei" w:hAnsi="Microsoft YaHei"/>
                <w:b w:val="false"/>
                <w:bCs w:val="false"/>
                <w:sz w:val="18"/>
                <w:szCs w:val="18"/>
              </w:rPr>
              <w:t xml:space="preserve">百度oCPX转化追踪SDK</w:t>
            </w:r>
          </w:p>
        </w:tc>
        <w:tc>
          <w:tcPr>
            <w:tcW w:type="dxa" w:w="3007"/>
          </w:tcPr>
          <w:p>
            <w:r>
              <w:rPr>
                <w:rFonts w:ascii="Microsoft YaHei" w:cs="Microsoft YaHei" w:eastAsia="Microsoft YaHei" w:hAnsi="Microsoft YaHei"/>
                <w:b w:val="false"/>
                <w:bCs w:val="false"/>
                <w:sz w:val="18"/>
                <w:szCs w:val="18"/>
              </w:rPr>
              <w:t xml:space="preserve">北京百度网讯科技有限公司</w:t>
            </w:r>
          </w:p>
        </w:tc>
        <w:tc>
          <w:tcPr>
            <w:tcW w:type="dxa" w:w="3007"/>
          </w:tcPr>
          <w:p>
            <w:r>
              <w:rPr>
                <w:rFonts w:ascii="Microsoft YaHei" w:cs="Microsoft YaHei" w:eastAsia="Microsoft YaHei" w:hAnsi="Microsoft YaHei"/>
                <w:b w:val="false"/>
                <w:bCs w:val="false"/>
                <w:sz w:val="18"/>
                <w:szCs w:val="18"/>
              </w:rPr>
              <w:t xml:space="preserve">百度转化归因</w:t>
            </w:r>
          </w:p>
        </w:tc>
        <w:tc>
          <w:tcPr>
            <w:tcW w:type="dxa" w:w="3007"/>
          </w:tcPr>
          <w:p>
            <w:r>
              <w:rPr>
                <w:rFonts w:ascii="Microsoft YaHei" w:cs="Microsoft YaHei" w:eastAsia="Microsoft YaHei" w:hAnsi="Microsoft YaHei"/>
                <w:b w:val="false"/>
                <w:bCs w:val="false"/>
                <w:sz w:val="18"/>
                <w:szCs w:val="18"/>
              </w:rPr>
              <w:t xml:space="preserve">系统版本号、设备型号、设备厂商</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五、支付类（1个）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SDK-08</w:t>
            </w:r>
          </w:p>
        </w:tc>
        <w:tc>
          <w:tcPr>
            <w:tcW w:type="dxa" w:w="3007"/>
          </w:tcPr>
          <w:p>
            <w:r>
              <w:rPr>
                <w:rFonts w:ascii="Microsoft YaHei" w:cs="Microsoft YaHei" w:eastAsia="Microsoft YaHei" w:hAnsi="Microsoft YaHei"/>
                <w:b w:val="false"/>
                <w:bCs w:val="false"/>
                <w:sz w:val="18"/>
                <w:szCs w:val="18"/>
              </w:rPr>
              <w:t xml:space="preserve">App支付客户端SDK</w:t>
            </w:r>
          </w:p>
        </w:tc>
        <w:tc>
          <w:tcPr>
            <w:tcW w:type="dxa" w:w="3007"/>
          </w:tcPr>
          <w:p>
            <w:r>
              <w:rPr>
                <w:rFonts w:ascii="Microsoft YaHei" w:cs="Microsoft YaHei" w:eastAsia="Microsoft YaHei" w:hAnsi="Microsoft YaHei"/>
                <w:b w:val="false"/>
                <w:bCs w:val="false"/>
                <w:sz w:val="18"/>
                <w:szCs w:val="18"/>
              </w:rPr>
              <w:t xml:space="preserve">支付宝(杭州)信息技术有限公司</w:t>
            </w:r>
          </w:p>
        </w:tc>
        <w:tc>
          <w:tcPr>
            <w:tcW w:type="dxa" w:w="3007"/>
          </w:tcPr>
          <w:p>
            <w:r>
              <w:rPr>
                <w:rFonts w:ascii="Microsoft YaHei" w:cs="Microsoft YaHei" w:eastAsia="Microsoft YaHei" w:hAnsi="Microsoft YaHei"/>
                <w:b w:val="false"/>
                <w:bCs w:val="false"/>
                <w:sz w:val="18"/>
                <w:szCs w:val="18"/>
              </w:rPr>
              <w:t xml:space="preserve">保障账户/资金安全、支付服务、反洗钱/反恐怖融资/反电信诈骗</w:t>
            </w:r>
          </w:p>
        </w:tc>
        <w:tc>
          <w:tcPr>
            <w:tcW w:type="dxa" w:w="3007"/>
          </w:tcPr>
          <w:p>
            <w:r>
              <w:rPr>
                <w:rFonts w:ascii="Microsoft YaHei" w:cs="Microsoft YaHei" w:eastAsia="Microsoft YaHei" w:hAnsi="Microsoft YaHei"/>
                <w:b w:val="false"/>
                <w:bCs w:val="false"/>
                <w:sz w:val="18"/>
                <w:szCs w:val="18"/>
              </w:rPr>
              <w:t xml:space="preserve">AndroidID、OAID、IDFV、传感器信息（传感器列表）、设备屏幕密度、运营商信息、WIFI参数、网络类型</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六、直播与音视频类（7个）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SDK-17</w:t>
            </w:r>
          </w:p>
        </w:tc>
        <w:tc>
          <w:tcPr>
            <w:tcW w:type="dxa" w:w="3007"/>
          </w:tcPr>
          <w:p>
            <w:r>
              <w:rPr>
                <w:rFonts w:ascii="Microsoft YaHei" w:cs="Microsoft YaHei" w:eastAsia="Microsoft YaHei" w:hAnsi="Microsoft YaHei"/>
                <w:b w:val="false"/>
                <w:bCs w:val="false"/>
                <w:sz w:val="18"/>
                <w:szCs w:val="18"/>
              </w:rPr>
              <w:t xml:space="preserve">百家云直播SDK</w:t>
            </w:r>
          </w:p>
        </w:tc>
        <w:tc>
          <w:tcPr>
            <w:tcW w:type="dxa" w:w="3007"/>
          </w:tcPr>
          <w:p>
            <w:r>
              <w:rPr>
                <w:rFonts w:ascii="Microsoft YaHei" w:cs="Microsoft YaHei" w:eastAsia="Microsoft YaHei" w:hAnsi="Microsoft YaHei"/>
                <w:b w:val="false"/>
                <w:bCs w:val="false"/>
                <w:sz w:val="18"/>
                <w:szCs w:val="18"/>
              </w:rPr>
              <w:t xml:space="preserve">武汉百家云科技有限公司</w:t>
            </w:r>
          </w:p>
        </w:tc>
        <w:tc>
          <w:tcPr>
            <w:tcW w:type="dxa" w:w="3007"/>
          </w:tcPr>
          <w:p>
            <w:r>
              <w:rPr>
                <w:rFonts w:ascii="Microsoft YaHei" w:cs="Microsoft YaHei" w:eastAsia="Microsoft YaHei" w:hAnsi="Microsoft YaHei"/>
                <w:b w:val="false"/>
                <w:bCs w:val="false"/>
                <w:sz w:val="18"/>
                <w:szCs w:val="18"/>
              </w:rPr>
              <w:t xml:space="preserve">直点播服务</w:t>
            </w:r>
          </w:p>
        </w:tc>
        <w:tc>
          <w:tcPr>
            <w:tcW w:type="dxa" w:w="3007"/>
          </w:tcPr>
          <w:p>
            <w:r>
              <w:rPr>
                <w:rFonts w:ascii="Microsoft YaHei" w:cs="Microsoft YaHei" w:eastAsia="Microsoft YaHei" w:hAnsi="Microsoft YaHei"/>
                <w:b w:val="false"/>
                <w:bCs w:val="false"/>
                <w:sz w:val="18"/>
                <w:szCs w:val="18"/>
              </w:rPr>
              <w:t xml:space="preserve">设备型号/操作系统/CPU类型、Wi-Fi状态和参数、位置信息、查看网络连接</w:t>
            </w:r>
          </w:p>
        </w:tc>
      </w:tr>
      <w:tr>
        <w:tc>
          <w:tcPr>
            <w:tcW w:type="dxa" w:w="3007"/>
          </w:tcPr>
          <w:p>
            <w:r>
              <w:rPr>
                <w:rFonts w:ascii="Microsoft YaHei" w:cs="Microsoft YaHei" w:eastAsia="Microsoft YaHei" w:hAnsi="Microsoft YaHei"/>
                <w:b w:val="false"/>
                <w:bCs w:val="false"/>
                <w:sz w:val="18"/>
                <w:szCs w:val="18"/>
              </w:rPr>
              <w:t xml:space="preserve">SDK-21</w:t>
            </w:r>
          </w:p>
        </w:tc>
        <w:tc>
          <w:tcPr>
            <w:tcW w:type="dxa" w:w="3007"/>
          </w:tcPr>
          <w:p>
            <w:r>
              <w:rPr>
                <w:rFonts w:ascii="Microsoft YaHei" w:cs="Microsoft YaHei" w:eastAsia="Microsoft YaHei" w:hAnsi="Microsoft YaHei"/>
                <w:b w:val="false"/>
                <w:bCs w:val="false"/>
                <w:sz w:val="18"/>
                <w:szCs w:val="18"/>
              </w:rPr>
              <w:t xml:space="preserve">腾讯直播SDK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直播和直播回放</w:t>
            </w:r>
          </w:p>
        </w:tc>
        <w:tc>
          <w:tcPr>
            <w:tcW w:type="dxa" w:w="3007"/>
          </w:tcPr>
          <w:p>
            <w:r>
              <w:rPr>
                <w:rFonts w:ascii="Microsoft YaHei" w:cs="Microsoft YaHei" w:eastAsia="Microsoft YaHei" w:hAnsi="Microsoft YaHei"/>
                <w:b w:val="false"/>
                <w:bCs w:val="false"/>
                <w:sz w:val="18"/>
                <w:szCs w:val="18"/>
              </w:rPr>
              <w:t xml:space="preserve">正在运行的应用列表、蓝牙信息、传感器信息、网络信息、写入/读取外部存储、麦克风、声音设置、蓝牙设备配对、摄像头、访问电话状态</w:t>
            </w:r>
          </w:p>
        </w:tc>
      </w:tr>
      <w:tr>
        <w:tc>
          <w:tcPr>
            <w:tcW w:type="dxa" w:w="3007"/>
          </w:tcPr>
          <w:p>
            <w:r>
              <w:rPr>
                <w:rFonts w:ascii="Microsoft YaHei" w:cs="Microsoft YaHei" w:eastAsia="Microsoft YaHei" w:hAnsi="Microsoft YaHei"/>
                <w:b w:val="false"/>
                <w:bCs w:val="false"/>
                <w:sz w:val="18"/>
                <w:szCs w:val="18"/>
              </w:rPr>
              <w:t xml:space="preserve">SDK-22</w:t>
            </w:r>
          </w:p>
        </w:tc>
        <w:tc>
          <w:tcPr>
            <w:tcW w:type="dxa" w:w="3007"/>
          </w:tcPr>
          <w:p>
            <w:r>
              <w:rPr>
                <w:rFonts w:ascii="Microsoft YaHei" w:cs="Microsoft YaHei" w:eastAsia="Microsoft YaHei" w:hAnsi="Microsoft YaHei"/>
                <w:b w:val="false"/>
                <w:bCs w:val="false"/>
                <w:sz w:val="18"/>
                <w:szCs w:val="18"/>
              </w:rPr>
              <w:t xml:space="preserve">CC直播SDK</w:t>
            </w:r>
          </w:p>
        </w:tc>
        <w:tc>
          <w:tcPr>
            <w:tcW w:type="dxa" w:w="3007"/>
          </w:tcPr>
          <w:p>
            <w:r>
              <w:rPr>
                <w:rFonts w:ascii="Microsoft YaHei" w:cs="Microsoft YaHei" w:eastAsia="Microsoft YaHei" w:hAnsi="Microsoft YaHei"/>
                <w:b w:val="false"/>
                <w:bCs w:val="false"/>
                <w:sz w:val="18"/>
                <w:szCs w:val="18"/>
              </w:rPr>
              <w:t xml:space="preserve">创盛视联数码科技（北京）有限公司</w:t>
            </w:r>
          </w:p>
        </w:tc>
        <w:tc>
          <w:tcPr>
            <w:tcW w:type="dxa" w:w="3007"/>
          </w:tcPr>
          <w:p>
            <w:r>
              <w:rPr>
                <w:rFonts w:ascii="Microsoft YaHei" w:cs="Microsoft YaHei" w:eastAsia="Microsoft YaHei" w:hAnsi="Microsoft YaHei"/>
                <w:b w:val="false"/>
                <w:bCs w:val="false"/>
                <w:sz w:val="18"/>
                <w:szCs w:val="18"/>
              </w:rPr>
              <w:t xml:space="preserve">直播功能</w:t>
            </w:r>
          </w:p>
        </w:tc>
        <w:tc>
          <w:tcPr>
            <w:tcW w:type="dxa" w:w="3007"/>
          </w:tcPr>
          <w:p>
            <w:r>
              <w:rPr>
                <w:rFonts w:ascii="Microsoft YaHei" w:cs="Microsoft YaHei" w:eastAsia="Microsoft YaHei" w:hAnsi="Microsoft YaHei"/>
                <w:b w:val="false"/>
                <w:bCs w:val="false"/>
                <w:sz w:val="18"/>
                <w:szCs w:val="18"/>
              </w:rPr>
              <w:t xml:space="preserve">设备型号、操作系统版本、唯一设备标识、IP地址、网络类型、用户行为日志、正在运行的应用列表</w:t>
            </w:r>
          </w:p>
        </w:tc>
      </w:tr>
      <w:tr>
        <w:tc>
          <w:tcPr>
            <w:tcW w:type="dxa" w:w="3007"/>
          </w:tcPr>
          <w:p>
            <w:r>
              <w:rPr>
                <w:rFonts w:ascii="Microsoft YaHei" w:cs="Microsoft YaHei" w:eastAsia="Microsoft YaHei" w:hAnsi="Microsoft YaHei"/>
                <w:b w:val="false"/>
                <w:bCs w:val="false"/>
                <w:sz w:val="18"/>
                <w:szCs w:val="18"/>
              </w:rPr>
              <w:t xml:space="preserve">SDK-29</w:t>
            </w:r>
          </w:p>
        </w:tc>
        <w:tc>
          <w:tcPr>
            <w:tcW w:type="dxa" w:w="3007"/>
          </w:tcPr>
          <w:p>
            <w:r>
              <w:rPr>
                <w:rFonts w:ascii="Microsoft YaHei" w:cs="Microsoft YaHei" w:eastAsia="Microsoft YaHei" w:hAnsi="Microsoft YaHei"/>
                <w:b w:val="false"/>
                <w:bCs w:val="false"/>
                <w:sz w:val="18"/>
                <w:szCs w:val="18"/>
              </w:rPr>
              <w:t xml:space="preserve">火山引擎VeRTC SDK</w:t>
            </w:r>
          </w:p>
        </w:tc>
        <w:tc>
          <w:tcPr>
            <w:tcW w:type="dxa" w:w="3007"/>
          </w:tcPr>
          <w:p>
            <w:r>
              <w:rPr>
                <w:rFonts w:ascii="Microsoft YaHei" w:cs="Microsoft YaHei" w:eastAsia="Microsoft YaHei" w:hAnsi="Microsoft YaHei"/>
                <w:b w:val="false"/>
                <w:bCs w:val="false"/>
                <w:sz w:val="18"/>
                <w:szCs w:val="18"/>
              </w:rPr>
              <w:t xml:space="preserve">北京火山引擎科技有限公司</w:t>
            </w:r>
          </w:p>
        </w:tc>
        <w:tc>
          <w:tcPr>
            <w:tcW w:type="dxa" w:w="3007"/>
          </w:tcPr>
          <w:p>
            <w:r>
              <w:rPr>
                <w:rFonts w:ascii="Microsoft YaHei" w:cs="Microsoft YaHei" w:eastAsia="Microsoft YaHei" w:hAnsi="Microsoft YaHei"/>
                <w:b w:val="false"/>
                <w:bCs w:val="false"/>
                <w:sz w:val="18"/>
                <w:szCs w:val="18"/>
              </w:rPr>
              <w:t xml:space="preserve">直播音视频信息发布、观看直播</w:t>
            </w:r>
          </w:p>
        </w:tc>
        <w:tc>
          <w:tcPr>
            <w:tcW w:type="dxa" w:w="3007"/>
          </w:tcPr>
          <w:p>
            <w:r>
              <w:rPr>
                <w:rFonts w:ascii="Microsoft YaHei" w:cs="Microsoft YaHei" w:eastAsia="Microsoft YaHei" w:hAnsi="Microsoft YaHei"/>
                <w:b w:val="false"/>
                <w:bCs w:val="false"/>
                <w:sz w:val="18"/>
                <w:szCs w:val="18"/>
              </w:rPr>
              <w:t xml:space="preserve">Android ID、CPU信息、操作系统信息、IP地址、设备品牌&amp;型号/屏幕分辨率/电池电量/内存使用/运行线程数、加速度传感器、网络状态、摄像头、麦克风</w:t>
            </w:r>
          </w:p>
        </w:tc>
      </w:tr>
      <w:tr>
        <w:tc>
          <w:tcPr>
            <w:tcW w:type="dxa" w:w="3007"/>
          </w:tcPr>
          <w:p>
            <w:r>
              <w:rPr>
                <w:rFonts w:ascii="Microsoft YaHei" w:cs="Microsoft YaHei" w:eastAsia="Microsoft YaHei" w:hAnsi="Microsoft YaHei"/>
                <w:b w:val="false"/>
                <w:bCs w:val="false"/>
                <w:sz w:val="18"/>
                <w:szCs w:val="18"/>
              </w:rPr>
              <w:t xml:space="preserve">SDK-36</w:t>
            </w:r>
          </w:p>
        </w:tc>
        <w:tc>
          <w:tcPr>
            <w:tcW w:type="dxa" w:w="3007"/>
          </w:tcPr>
          <w:p>
            <w:r>
              <w:rPr>
                <w:rFonts w:ascii="Microsoft YaHei" w:cs="Microsoft YaHei" w:eastAsia="Microsoft YaHei" w:hAnsi="Microsoft YaHei"/>
                <w:b w:val="false"/>
                <w:bCs w:val="false"/>
                <w:sz w:val="18"/>
                <w:szCs w:val="18"/>
              </w:rPr>
              <w:t xml:space="preserve">短视频SDK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直播录制视频</w:t>
            </w:r>
          </w:p>
        </w:tc>
        <w:tc>
          <w:tcPr>
            <w:tcW w:type="dxa" w:w="3007"/>
          </w:tcPr>
          <w:p>
            <w:r>
              <w:rPr>
                <w:rFonts w:ascii="Microsoft YaHei" w:cs="Microsoft YaHei" w:eastAsia="Microsoft YaHei" w:hAnsi="Microsoft YaHei"/>
                <w:b w:val="false"/>
                <w:bCs w:val="false"/>
                <w:sz w:val="18"/>
                <w:szCs w:val="18"/>
              </w:rPr>
              <w:t xml:space="preserve">相机权限</w:t>
            </w:r>
          </w:p>
        </w:tc>
      </w:tr>
      <w:tr>
        <w:tc>
          <w:tcPr>
            <w:tcW w:type="dxa" w:w="3007"/>
          </w:tcPr>
          <w:p>
            <w:r>
              <w:rPr>
                <w:rFonts w:ascii="Microsoft YaHei" w:cs="Microsoft YaHei" w:eastAsia="Microsoft YaHei" w:hAnsi="Microsoft YaHei"/>
                <w:b w:val="false"/>
                <w:bCs w:val="false"/>
                <w:sz w:val="18"/>
                <w:szCs w:val="18"/>
              </w:rPr>
              <w:t xml:space="preserve">SDK-38</w:t>
            </w:r>
          </w:p>
        </w:tc>
        <w:tc>
          <w:tcPr>
            <w:tcW w:type="dxa" w:w="3007"/>
          </w:tcPr>
          <w:p>
            <w:r>
              <w:rPr>
                <w:rFonts w:ascii="Microsoft YaHei" w:cs="Microsoft YaHei" w:eastAsia="Microsoft YaHei" w:hAnsi="Microsoft YaHei"/>
                <w:b w:val="false"/>
                <w:bCs w:val="false"/>
                <w:sz w:val="18"/>
                <w:szCs w:val="18"/>
              </w:rPr>
              <w:t xml:space="preserve">音视频通话TRTC（Android）</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实时音视频通信</w:t>
            </w:r>
          </w:p>
        </w:tc>
        <w:tc>
          <w:tcPr>
            <w:tcW w:type="dxa" w:w="3007"/>
          </w:tcPr>
          <w:p>
            <w:r>
              <w:rPr>
                <w:rFonts w:ascii="Microsoft YaHei" w:cs="Microsoft YaHei" w:eastAsia="Microsoft YaHei" w:hAnsi="Microsoft YaHei"/>
                <w:b w:val="false"/>
                <w:bCs w:val="false"/>
                <w:sz w:val="18"/>
                <w:szCs w:val="18"/>
              </w:rPr>
              <w:t xml:space="preserve">Wi-Fi状态、系统属性、设备型号、操作系统、IP地址、相机、录音、传感器信息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七、即时通讯类（1个）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SDK-16</w:t>
            </w:r>
          </w:p>
        </w:tc>
        <w:tc>
          <w:tcPr>
            <w:tcW w:type="dxa" w:w="3007"/>
          </w:tcPr>
          <w:p>
            <w:r>
              <w:rPr>
                <w:rFonts w:ascii="Microsoft YaHei" w:cs="Microsoft YaHei" w:eastAsia="Microsoft YaHei" w:hAnsi="Microsoft YaHei"/>
                <w:b w:val="false"/>
                <w:bCs w:val="false"/>
                <w:sz w:val="18"/>
                <w:szCs w:val="18"/>
              </w:rPr>
              <w:t xml:space="preserve">环信SDK</w:t>
            </w:r>
          </w:p>
        </w:tc>
        <w:tc>
          <w:tcPr>
            <w:tcW w:type="dxa" w:w="3007"/>
          </w:tcPr>
          <w:p>
            <w:r>
              <w:rPr>
                <w:rFonts w:ascii="Microsoft YaHei" w:cs="Microsoft YaHei" w:eastAsia="Microsoft YaHei" w:hAnsi="Microsoft YaHei"/>
                <w:b w:val="false"/>
                <w:bCs w:val="false"/>
                <w:sz w:val="18"/>
                <w:szCs w:val="18"/>
              </w:rPr>
              <w:t xml:space="preserve">北京亿思摩博网络科技有限公司</w:t>
            </w:r>
          </w:p>
        </w:tc>
        <w:tc>
          <w:tcPr>
            <w:tcW w:type="dxa" w:w="3007"/>
          </w:tcPr>
          <w:p>
            <w:r>
              <w:rPr>
                <w:rFonts w:ascii="Microsoft YaHei" w:cs="Microsoft YaHei" w:eastAsia="Microsoft YaHei" w:hAnsi="Microsoft YaHei"/>
                <w:b w:val="false"/>
                <w:bCs w:val="false"/>
                <w:sz w:val="18"/>
                <w:szCs w:val="18"/>
              </w:rPr>
              <w:t xml:space="preserve">即时通讯服务</w:t>
            </w:r>
          </w:p>
        </w:tc>
        <w:tc>
          <w:tcPr>
            <w:tcW w:type="dxa" w:w="3007"/>
          </w:tcPr>
          <w:p>
            <w:r>
              <w:rPr>
                <w:rFonts w:ascii="Microsoft YaHei" w:cs="Microsoft YaHei" w:eastAsia="Microsoft YaHei" w:hAnsi="Microsoft YaHei"/>
                <w:b w:val="false"/>
                <w:bCs w:val="false"/>
                <w:sz w:val="18"/>
                <w:szCs w:val="18"/>
              </w:rPr>
              <w:t xml:space="preserve">APNS Token、Bundle ID、应用包名/版本号/安装运行路径、设备类型/名称/型号、操作系统版本、网络连接类型及状态、IP地址</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八、定位与地图类（1个）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SDK-19</w:t>
            </w:r>
          </w:p>
        </w:tc>
        <w:tc>
          <w:tcPr>
            <w:tcW w:type="dxa" w:w="3007"/>
          </w:tcPr>
          <w:p>
            <w:r>
              <w:rPr>
                <w:rFonts w:ascii="Microsoft YaHei" w:cs="Microsoft YaHei" w:eastAsia="Microsoft YaHei" w:hAnsi="Microsoft YaHei"/>
                <w:b w:val="false"/>
                <w:bCs w:val="false"/>
                <w:sz w:val="18"/>
                <w:szCs w:val="18"/>
              </w:rPr>
              <w:t xml:space="preserve">定位SDK</w:t>
            </w:r>
          </w:p>
        </w:tc>
        <w:tc>
          <w:tcPr>
            <w:tcW w:type="dxa" w:w="3007"/>
          </w:tcPr>
          <w:p>
            <w:r>
              <w:rPr>
                <w:rFonts w:ascii="Microsoft YaHei" w:cs="Microsoft YaHei" w:eastAsia="Microsoft YaHei" w:hAnsi="Microsoft YaHei"/>
                <w:b w:val="false"/>
                <w:bCs w:val="false"/>
                <w:sz w:val="18"/>
                <w:szCs w:val="18"/>
              </w:rPr>
              <w:t xml:space="preserve">北京高德图强科技有限公司</w:t>
            </w:r>
          </w:p>
        </w:tc>
        <w:tc>
          <w:tcPr>
            <w:tcW w:type="dxa" w:w="3007"/>
          </w:tcPr>
          <w:p>
            <w:r>
              <w:rPr>
                <w:rFonts w:ascii="Microsoft YaHei" w:cs="Microsoft YaHei" w:eastAsia="Microsoft YaHei" w:hAnsi="Microsoft YaHei"/>
                <w:b w:val="false"/>
                <w:bCs w:val="false"/>
                <w:sz w:val="18"/>
                <w:szCs w:val="18"/>
              </w:rPr>
              <w:t xml:space="preserve">获取用户地理位置</w:t>
            </w:r>
          </w:p>
        </w:tc>
        <w:tc>
          <w:tcPr>
            <w:tcW w:type="dxa" w:w="3007"/>
          </w:tcPr>
          <w:p>
            <w:r>
              <w:rPr>
                <w:rFonts w:ascii="Microsoft YaHei" w:cs="Microsoft YaHei" w:eastAsia="Microsoft YaHei" w:hAnsi="Microsoft YaHei"/>
                <w:b w:val="false"/>
                <w:bCs w:val="false"/>
                <w:sz w:val="18"/>
                <w:szCs w:val="18"/>
              </w:rPr>
              <w:t xml:space="preserve">经纬度、搜索词、IP地址、GNSS信息、WiFi状态/参数/列表/信号强度/网关地址、SSID、BSSID、基站信息、传感器信息、OAID、当前应用信息、设备参数及系统信息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九、性能监测与统计分析类（5个）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SDK-18</w:t>
            </w:r>
          </w:p>
        </w:tc>
        <w:tc>
          <w:tcPr>
            <w:tcW w:type="dxa" w:w="3007"/>
          </w:tcPr>
          <w:p>
            <w:r>
              <w:rPr>
                <w:rFonts w:ascii="Microsoft YaHei" w:cs="Microsoft YaHei" w:eastAsia="Microsoft YaHei" w:hAnsi="Microsoft YaHei"/>
                <w:b w:val="false"/>
                <w:bCs w:val="false"/>
                <w:sz w:val="18"/>
                <w:szCs w:val="18"/>
              </w:rPr>
              <w:t xml:space="preserve">数字联盟可信ID SDK</w:t>
            </w:r>
          </w:p>
        </w:tc>
        <w:tc>
          <w:tcPr>
            <w:tcW w:type="dxa" w:w="3007"/>
          </w:tcPr>
          <w:p>
            <w:r>
              <w:rPr>
                <w:rFonts w:ascii="Microsoft YaHei" w:cs="Microsoft YaHei" w:eastAsia="Microsoft YaHei" w:hAnsi="Microsoft YaHei"/>
                <w:b w:val="false"/>
                <w:bCs w:val="false"/>
                <w:sz w:val="18"/>
                <w:szCs w:val="18"/>
              </w:rPr>
              <w:t xml:space="preserve">北京数字联盟网络科技有限公司</w:t>
            </w:r>
          </w:p>
        </w:tc>
        <w:tc>
          <w:tcPr>
            <w:tcW w:type="dxa" w:w="3007"/>
          </w:tcPr>
          <w:p>
            <w:r>
              <w:rPr>
                <w:rFonts w:ascii="Microsoft YaHei" w:cs="Microsoft YaHei" w:eastAsia="Microsoft YaHei" w:hAnsi="Microsoft YaHei"/>
                <w:b w:val="false"/>
                <w:bCs w:val="false"/>
                <w:sz w:val="18"/>
                <w:szCs w:val="18"/>
              </w:rPr>
              <w:t xml:space="preserve">安全风控、检测作弊与欺诈</w:t>
            </w:r>
          </w:p>
        </w:tc>
        <w:tc>
          <w:tcPr>
            <w:tcW w:type="dxa" w:w="3007"/>
          </w:tcPr>
          <w:p>
            <w:r>
              <w:rPr>
                <w:rFonts w:ascii="Microsoft YaHei" w:cs="Microsoft YaHei" w:eastAsia="Microsoft YaHei" w:hAnsi="Microsoft YaHei"/>
                <w:b w:val="false"/>
                <w:bCs w:val="false"/>
                <w:sz w:val="18"/>
                <w:szCs w:val="18"/>
              </w:rPr>
              <w:t xml:space="preserve">传感器信息、蜂窝状态、OAID、外置存储器存储的个人数据</w:t>
            </w:r>
          </w:p>
        </w:tc>
      </w:tr>
      <w:tr>
        <w:tc>
          <w:tcPr>
            <w:tcW w:type="dxa" w:w="3007"/>
          </w:tcPr>
          <w:p>
            <w:r>
              <w:rPr>
                <w:rFonts w:ascii="Microsoft YaHei" w:cs="Microsoft YaHei" w:eastAsia="Microsoft YaHei" w:hAnsi="Microsoft YaHei"/>
                <w:b w:val="false"/>
                <w:bCs w:val="false"/>
                <w:sz w:val="18"/>
                <w:szCs w:val="18"/>
              </w:rPr>
              <w:t xml:space="preserve">SDK-34</w:t>
            </w:r>
          </w:p>
        </w:tc>
        <w:tc>
          <w:tcPr>
            <w:tcW w:type="dxa" w:w="3007"/>
          </w:tcPr>
          <w:p>
            <w:r>
              <w:rPr>
                <w:rFonts w:ascii="Microsoft YaHei" w:cs="Microsoft YaHei" w:eastAsia="Microsoft YaHei" w:hAnsi="Microsoft YaHei"/>
                <w:b w:val="false"/>
                <w:bCs w:val="false"/>
                <w:sz w:val="18"/>
                <w:szCs w:val="18"/>
              </w:rPr>
              <w:t xml:space="preserve">QuestMobile全流量统计分析SDK</w:t>
            </w:r>
          </w:p>
        </w:tc>
        <w:tc>
          <w:tcPr>
            <w:tcW w:type="dxa" w:w="3007"/>
          </w:tcPr>
          <w:p>
            <w:r>
              <w:rPr>
                <w:rFonts w:ascii="Microsoft YaHei" w:cs="Microsoft YaHei" w:eastAsia="Microsoft YaHei" w:hAnsi="Microsoft YaHei"/>
                <w:b w:val="false"/>
                <w:bCs w:val="false"/>
                <w:sz w:val="18"/>
                <w:szCs w:val="18"/>
              </w:rPr>
              <w:t xml:space="preserve">北京贵士信息科技有限公司</w:t>
            </w:r>
          </w:p>
        </w:tc>
        <w:tc>
          <w:tcPr>
            <w:tcW w:type="dxa" w:w="3007"/>
          </w:tcPr>
          <w:p>
            <w:r>
              <w:rPr>
                <w:rFonts w:ascii="Microsoft YaHei" w:cs="Microsoft YaHei" w:eastAsia="Microsoft YaHei" w:hAnsi="Microsoft YaHei"/>
                <w:b w:val="false"/>
                <w:bCs w:val="false"/>
                <w:sz w:val="18"/>
                <w:szCs w:val="18"/>
              </w:rPr>
              <w:t xml:space="preserve">APP活跃/留存/时长等运营指标统计</w:t>
            </w:r>
          </w:p>
        </w:tc>
        <w:tc>
          <w:tcPr>
            <w:tcW w:type="dxa" w:w="3007"/>
          </w:tcPr>
          <w:p>
            <w:r>
              <w:rPr>
                <w:rFonts w:ascii="Microsoft YaHei" w:cs="Microsoft YaHei" w:eastAsia="Microsoft YaHei" w:hAnsi="Microsoft YaHei"/>
                <w:b w:val="false"/>
                <w:bCs w:val="false"/>
                <w:sz w:val="18"/>
                <w:szCs w:val="18"/>
              </w:rPr>
              <w:t xml:space="preserve">Android ID、OAID、网络信息、系统基本信息/设置信息</w:t>
            </w:r>
          </w:p>
        </w:tc>
      </w:tr>
      <w:tr>
        <w:tc>
          <w:tcPr>
            <w:tcW w:type="dxa" w:w="3007"/>
          </w:tcPr>
          <w:p>
            <w:r>
              <w:rPr>
                <w:rFonts w:ascii="Microsoft YaHei" w:cs="Microsoft YaHei" w:eastAsia="Microsoft YaHei" w:hAnsi="Microsoft YaHei"/>
                <w:b w:val="false"/>
                <w:bCs w:val="false"/>
                <w:sz w:val="18"/>
                <w:szCs w:val="18"/>
              </w:rPr>
              <w:t xml:space="preserve">SDK-35</w:t>
            </w:r>
          </w:p>
        </w:tc>
        <w:tc>
          <w:tcPr>
            <w:tcW w:type="dxa" w:w="3007"/>
          </w:tcPr>
          <w:p>
            <w:r>
              <w:rPr>
                <w:rFonts w:ascii="Microsoft YaHei" w:cs="Microsoft YaHei" w:eastAsia="Microsoft YaHei" w:hAnsi="Microsoft YaHei"/>
                <w:b w:val="false"/>
                <w:bCs w:val="false"/>
                <w:sz w:val="18"/>
                <w:szCs w:val="18"/>
              </w:rPr>
              <w:t xml:space="preserve">移动智能终端补充设备标识体系统一调用SDK（OAID）</w:t>
            </w:r>
          </w:p>
        </w:tc>
        <w:tc>
          <w:tcPr>
            <w:tcW w:type="dxa" w:w="3007"/>
          </w:tcPr>
          <w:p>
            <w:r>
              <w:rPr>
                <w:rFonts w:ascii="Microsoft YaHei" w:cs="Microsoft YaHei" w:eastAsia="Microsoft YaHei" w:hAnsi="Microsoft YaHei"/>
                <w:b w:val="false"/>
                <w:bCs w:val="false"/>
                <w:sz w:val="18"/>
                <w:szCs w:val="18"/>
              </w:rPr>
              <w:t xml:space="preserve">移动安全工作委员会</w:t>
            </w:r>
          </w:p>
        </w:tc>
        <w:tc>
          <w:tcPr>
            <w:tcW w:type="dxa" w:w="3007"/>
          </w:tcPr>
          <w:p>
            <w:r>
              <w:rPr>
                <w:rFonts w:ascii="Microsoft YaHei" w:cs="Microsoft YaHei" w:eastAsia="Microsoft YaHei" w:hAnsi="Microsoft YaHei"/>
                <w:b w:val="false"/>
                <w:bCs w:val="false"/>
                <w:sz w:val="18"/>
                <w:szCs w:val="18"/>
              </w:rPr>
              <w:t xml:space="preserve">设备标识</w:t>
            </w:r>
          </w:p>
        </w:tc>
        <w:tc>
          <w:tcPr>
            <w:tcW w:type="dxa" w:w="3007"/>
          </w:tcPr>
          <w:p>
            <w:r>
              <w:rPr>
                <w:rFonts w:ascii="Microsoft YaHei" w:cs="Microsoft YaHei" w:eastAsia="Microsoft YaHei" w:hAnsi="Microsoft YaHei"/>
                <w:b w:val="false"/>
                <w:bCs w:val="false"/>
                <w:sz w:val="18"/>
                <w:szCs w:val="18"/>
              </w:rPr>
              <w:t xml:space="preserve">设备制造商/型号/品牌、设备网络运营商名称、App包名及签名信息/APP ID、应用软件列表</w:t>
            </w:r>
          </w:p>
        </w:tc>
      </w:tr>
      <w:tr>
        <w:tc>
          <w:tcPr>
            <w:tcW w:type="dxa" w:w="3007"/>
          </w:tcPr>
          <w:p>
            <w:r>
              <w:rPr>
                <w:rFonts w:ascii="Microsoft YaHei" w:cs="Microsoft YaHei" w:eastAsia="Microsoft YaHei" w:hAnsi="Microsoft YaHei"/>
                <w:b w:val="false"/>
                <w:bCs w:val="false"/>
                <w:sz w:val="18"/>
                <w:szCs w:val="18"/>
              </w:rPr>
              <w:t xml:space="preserve">SDK-45</w:t>
            </w:r>
          </w:p>
        </w:tc>
        <w:tc>
          <w:tcPr>
            <w:tcW w:type="dxa" w:w="3007"/>
          </w:tcPr>
          <w:p>
            <w:r>
              <w:rPr>
                <w:rFonts w:ascii="Microsoft YaHei" w:cs="Microsoft YaHei" w:eastAsia="Microsoft YaHei" w:hAnsi="Microsoft YaHei"/>
                <w:b w:val="false"/>
                <w:bCs w:val="false"/>
                <w:sz w:val="18"/>
                <w:szCs w:val="18"/>
              </w:rPr>
              <w:t xml:space="preserve">应用性能监控全链路版App监控SDK</w:t>
            </w:r>
          </w:p>
        </w:tc>
        <w:tc>
          <w:tcPr>
            <w:tcW w:type="dxa" w:w="3007"/>
          </w:tcPr>
          <w:p>
            <w:r>
              <w:rPr>
                <w:rFonts w:ascii="Microsoft YaHei" w:cs="Microsoft YaHei" w:eastAsia="Microsoft YaHei" w:hAnsi="Microsoft YaHei"/>
                <w:b w:val="false"/>
                <w:bCs w:val="false"/>
                <w:sz w:val="18"/>
                <w:szCs w:val="18"/>
              </w:rPr>
              <w:t xml:space="preserve">北京火山引擎科技有限公司</w:t>
            </w:r>
          </w:p>
        </w:tc>
        <w:tc>
          <w:tcPr>
            <w:tcW w:type="dxa" w:w="3007"/>
          </w:tcPr>
          <w:p>
            <w:r>
              <w:rPr>
                <w:rFonts w:ascii="Microsoft YaHei" w:cs="Microsoft YaHei" w:eastAsia="Microsoft YaHei" w:hAnsi="Microsoft YaHei"/>
                <w:b w:val="false"/>
                <w:bCs w:val="false"/>
                <w:sz w:val="18"/>
                <w:szCs w:val="18"/>
              </w:rPr>
              <w:t xml:space="preserve">识别设备异常与性能数据</w:t>
            </w:r>
          </w:p>
        </w:tc>
        <w:tc>
          <w:tcPr>
            <w:tcW w:type="dxa" w:w="3007"/>
          </w:tcPr>
          <w:p>
            <w:r>
              <w:rPr>
                <w:rFonts w:ascii="Microsoft YaHei" w:cs="Microsoft YaHei" w:eastAsia="Microsoft YaHei" w:hAnsi="Microsoft YaHei"/>
                <w:b w:val="false"/>
                <w:bCs w:val="false"/>
                <w:sz w:val="18"/>
                <w:szCs w:val="18"/>
              </w:rPr>
              <w:t xml:space="preserve">系统时区、运行线程数、CPU信息、MCC/MNC、Android ID、设备品牌、操作系统api版本、电池电量、网络流量、ROM、用户ID、应用版本/包名、OAID、GAID、IDFV</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十、其他功能类（7个）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SDK-20</w:t>
            </w:r>
          </w:p>
        </w:tc>
        <w:tc>
          <w:tcPr>
            <w:tcW w:type="dxa" w:w="3007"/>
          </w:tcPr>
          <w:p>
            <w:r>
              <w:rPr>
                <w:rFonts w:ascii="Microsoft YaHei" w:cs="Microsoft YaHei" w:eastAsia="Microsoft YaHei" w:hAnsi="Microsoft YaHei"/>
                <w:b w:val="false"/>
                <w:bCs w:val="false"/>
                <w:sz w:val="18"/>
                <w:szCs w:val="18"/>
              </w:rPr>
              <w:t xml:space="preserve">阿里OSS上传SDK</w:t>
            </w:r>
          </w:p>
        </w:tc>
        <w:tc>
          <w:tcPr>
            <w:tcW w:type="dxa" w:w="3007"/>
          </w:tcPr>
          <w:p>
            <w:r>
              <w:rPr>
                <w:rFonts w:ascii="Microsoft YaHei" w:cs="Microsoft YaHei" w:eastAsia="Microsoft YaHei" w:hAnsi="Microsoft YaHei"/>
                <w:b w:val="false"/>
                <w:bCs w:val="false"/>
                <w:sz w:val="18"/>
                <w:szCs w:val="18"/>
              </w:rPr>
              <w:t xml:space="preserve">阿里云计算有限公司</w:t>
            </w:r>
          </w:p>
        </w:tc>
        <w:tc>
          <w:tcPr>
            <w:tcW w:type="dxa" w:w="3007"/>
          </w:tcPr>
          <w:p>
            <w:r>
              <w:rPr>
                <w:rFonts w:ascii="Microsoft YaHei" w:cs="Microsoft YaHei" w:eastAsia="Microsoft YaHei" w:hAnsi="Microsoft YaHei"/>
                <w:b w:val="false"/>
                <w:bCs w:val="false"/>
                <w:sz w:val="18"/>
                <w:szCs w:val="18"/>
              </w:rPr>
              <w:t xml:space="preserve">视频和图片上传</w:t>
            </w:r>
          </w:p>
        </w:tc>
        <w:tc>
          <w:tcPr>
            <w:tcW w:type="dxa" w:w="3007"/>
          </w:tcPr>
          <w:p>
            <w:r>
              <w:rPr>
                <w:rFonts w:ascii="Microsoft YaHei" w:cs="Microsoft YaHei" w:eastAsia="Microsoft YaHei" w:hAnsi="Microsoft YaHei"/>
                <w:b w:val="false"/>
                <w:bCs w:val="false"/>
                <w:sz w:val="18"/>
                <w:szCs w:val="18"/>
              </w:rPr>
              <w:t xml:space="preserve">写入/读取外部存储</w:t>
            </w:r>
          </w:p>
        </w:tc>
      </w:tr>
      <w:tr>
        <w:tc>
          <w:tcPr>
            <w:tcW w:type="dxa" w:w="3007"/>
          </w:tcPr>
          <w:p>
            <w:r>
              <w:rPr>
                <w:rFonts w:ascii="Microsoft YaHei" w:cs="Microsoft YaHei" w:eastAsia="Microsoft YaHei" w:hAnsi="Microsoft YaHei"/>
                <w:b w:val="false"/>
                <w:bCs w:val="false"/>
                <w:sz w:val="18"/>
                <w:szCs w:val="18"/>
              </w:rPr>
              <w:t xml:space="preserve">SDK-23</w:t>
            </w:r>
          </w:p>
        </w:tc>
        <w:tc>
          <w:tcPr>
            <w:tcW w:type="dxa" w:w="3007"/>
          </w:tcPr>
          <w:p>
            <w:r>
              <w:rPr>
                <w:rFonts w:ascii="Microsoft YaHei" w:cs="Microsoft YaHei" w:eastAsia="Microsoft YaHei" w:hAnsi="Microsoft YaHei"/>
                <w:b w:val="false"/>
                <w:bCs w:val="false"/>
                <w:sz w:val="18"/>
                <w:szCs w:val="18"/>
              </w:rPr>
              <w:t xml:space="preserve">旷视Face++ SDK</w:t>
            </w:r>
          </w:p>
        </w:tc>
        <w:tc>
          <w:tcPr>
            <w:tcW w:type="dxa" w:w="3007"/>
          </w:tcPr>
          <w:p>
            <w:r>
              <w:rPr>
                <w:rFonts w:ascii="Microsoft YaHei" w:cs="Microsoft YaHei" w:eastAsia="Microsoft YaHei" w:hAnsi="Microsoft YaHei"/>
                <w:b w:val="false"/>
                <w:bCs w:val="false"/>
                <w:sz w:val="18"/>
                <w:szCs w:val="18"/>
              </w:rPr>
              <w:t xml:space="preserve">北京旷视科技有限公司</w:t>
            </w:r>
          </w:p>
        </w:tc>
        <w:tc>
          <w:tcPr>
            <w:tcW w:type="dxa" w:w="3007"/>
          </w:tcPr>
          <w:p>
            <w:r>
              <w:rPr>
                <w:rFonts w:ascii="Microsoft YaHei" w:cs="Microsoft YaHei" w:eastAsia="Microsoft YaHei" w:hAnsi="Microsoft YaHei"/>
                <w:b w:val="false"/>
                <w:bCs w:val="false"/>
                <w:sz w:val="18"/>
                <w:szCs w:val="18"/>
              </w:rPr>
              <w:t xml:space="preserve">人脸识别</w:t>
            </w:r>
          </w:p>
        </w:tc>
        <w:tc>
          <w:tcPr>
            <w:tcW w:type="dxa" w:w="3007"/>
          </w:tcPr>
          <w:p>
            <w:r>
              <w:rPr>
                <w:rFonts w:ascii="Microsoft YaHei" w:cs="Microsoft YaHei" w:eastAsia="Microsoft YaHei" w:hAnsi="Microsoft YaHei"/>
                <w:b w:val="false"/>
                <w:bCs w:val="false"/>
                <w:sz w:val="18"/>
                <w:szCs w:val="18"/>
              </w:rPr>
              <w:t xml:space="preserve">手机型号/品牌/制造商/名称、系统版本/类型、重力传感器、摄像头信息、网络状态、系统文件、应用列表、蓝牙、闪光灯、相机、进程信息、应用调用堆栈信息</w:t>
            </w:r>
          </w:p>
        </w:tc>
      </w:tr>
      <w:tr>
        <w:tc>
          <w:tcPr>
            <w:tcW w:type="dxa" w:w="3007"/>
          </w:tcPr>
          <w:p>
            <w:r>
              <w:rPr>
                <w:rFonts w:ascii="Microsoft YaHei" w:cs="Microsoft YaHei" w:eastAsia="Microsoft YaHei" w:hAnsi="Microsoft YaHei"/>
                <w:b w:val="false"/>
                <w:bCs w:val="false"/>
                <w:sz w:val="18"/>
                <w:szCs w:val="18"/>
              </w:rPr>
              <w:t xml:space="preserve">SDK-25</w:t>
            </w:r>
          </w:p>
        </w:tc>
        <w:tc>
          <w:tcPr>
            <w:tcW w:type="dxa" w:w="3007"/>
          </w:tcPr>
          <w:p>
            <w:r>
              <w:rPr>
                <w:rFonts w:ascii="Microsoft YaHei" w:cs="Microsoft YaHei" w:eastAsia="Microsoft YaHei" w:hAnsi="Microsoft YaHei"/>
                <w:b w:val="false"/>
                <w:bCs w:val="false"/>
                <w:sz w:val="18"/>
                <w:szCs w:val="18"/>
              </w:rPr>
              <w:t xml:space="preserve">腾讯X5</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腾讯X5浏览器内核</w:t>
            </w:r>
          </w:p>
        </w:tc>
        <w:tc>
          <w:tcPr>
            <w:tcW w:type="dxa" w:w="3007"/>
          </w:tcPr>
          <w:p>
            <w:r>
              <w:rPr>
                <w:rFonts w:ascii="Microsoft YaHei" w:cs="Microsoft YaHei" w:eastAsia="Microsoft YaHei" w:hAnsi="Microsoft YaHei"/>
                <w:b w:val="false"/>
                <w:bCs w:val="false"/>
                <w:sz w:val="18"/>
                <w:szCs w:val="18"/>
              </w:rPr>
              <w:t xml:space="preserve">设备型号/操作系统/CPU类型、应用包名/版本号、Wi-Fi状态和参数、位置信息、附近Wi-Fi、CellID</w:t>
            </w:r>
          </w:p>
        </w:tc>
      </w:tr>
      <w:tr>
        <w:tc>
          <w:tcPr>
            <w:tcW w:type="dxa" w:w="3007"/>
          </w:tcPr>
          <w:p>
            <w:r>
              <w:rPr>
                <w:rFonts w:ascii="Microsoft YaHei" w:cs="Microsoft YaHei" w:eastAsia="Microsoft YaHei" w:hAnsi="Microsoft YaHei"/>
                <w:b w:val="false"/>
                <w:bCs w:val="false"/>
                <w:sz w:val="18"/>
                <w:szCs w:val="18"/>
              </w:rPr>
              <w:t xml:space="preserve">SDK-26</w:t>
            </w:r>
          </w:p>
        </w:tc>
        <w:tc>
          <w:tcPr>
            <w:tcW w:type="dxa" w:w="3007"/>
          </w:tcPr>
          <w:p>
            <w:r>
              <w:rPr>
                <w:rFonts w:ascii="Microsoft YaHei" w:cs="Microsoft YaHei" w:eastAsia="Microsoft YaHei" w:hAnsi="Microsoft YaHei"/>
                <w:b w:val="false"/>
                <w:bCs w:val="false"/>
                <w:sz w:val="18"/>
                <w:szCs w:val="18"/>
              </w:rPr>
              <w:t xml:space="preserve">美摄SDK</w:t>
            </w:r>
          </w:p>
        </w:tc>
        <w:tc>
          <w:tcPr>
            <w:tcW w:type="dxa" w:w="3007"/>
          </w:tcPr>
          <w:p>
            <w:r>
              <w:rPr>
                <w:rFonts w:ascii="Microsoft YaHei" w:cs="Microsoft YaHei" w:eastAsia="Microsoft YaHei" w:hAnsi="Microsoft YaHei"/>
                <w:b w:val="false"/>
                <w:bCs w:val="false"/>
                <w:sz w:val="18"/>
                <w:szCs w:val="18"/>
              </w:rPr>
              <w:t xml:space="preserve">北京美摄网络科技有限公司</w:t>
            </w:r>
          </w:p>
        </w:tc>
        <w:tc>
          <w:tcPr>
            <w:tcW w:type="dxa" w:w="3007"/>
          </w:tcPr>
          <w:p>
            <w:r>
              <w:rPr>
                <w:rFonts w:ascii="Microsoft YaHei" w:cs="Microsoft YaHei" w:eastAsia="Microsoft YaHei" w:hAnsi="Microsoft YaHei"/>
                <w:b w:val="false"/>
                <w:bCs w:val="false"/>
                <w:sz w:val="18"/>
                <w:szCs w:val="18"/>
              </w:rPr>
              <w:t xml:space="preserve">流式剪辑</w:t>
            </w:r>
          </w:p>
        </w:tc>
        <w:tc>
          <w:tcPr>
            <w:tcW w:type="dxa" w:w="3007"/>
          </w:tcPr>
          <w:p>
            <w:r>
              <w:rPr>
                <w:rFonts w:ascii="Microsoft YaHei" w:cs="Microsoft YaHei" w:eastAsia="Microsoft YaHei" w:hAnsi="Microsoft YaHei"/>
                <w:b w:val="false"/>
                <w:bCs w:val="false"/>
                <w:sz w:val="18"/>
                <w:szCs w:val="18"/>
              </w:rPr>
              <w:t xml:space="preserve">/（未列明）</w:t>
            </w:r>
          </w:p>
        </w:tc>
      </w:tr>
      <w:tr>
        <w:tc>
          <w:tcPr>
            <w:tcW w:type="dxa" w:w="3007"/>
          </w:tcPr>
          <w:p>
            <w:r>
              <w:rPr>
                <w:rFonts w:ascii="Microsoft YaHei" w:cs="Microsoft YaHei" w:eastAsia="Microsoft YaHei" w:hAnsi="Microsoft YaHei"/>
                <w:b w:val="false"/>
                <w:bCs w:val="false"/>
                <w:sz w:val="18"/>
                <w:szCs w:val="18"/>
              </w:rPr>
              <w:t xml:space="preserve">SDK-27</w:t>
            </w:r>
          </w:p>
        </w:tc>
        <w:tc>
          <w:tcPr>
            <w:tcW w:type="dxa" w:w="3007"/>
          </w:tcPr>
          <w:p>
            <w:r>
              <w:rPr>
                <w:rFonts w:ascii="Microsoft YaHei" w:cs="Microsoft YaHei" w:eastAsia="Microsoft YaHei" w:hAnsi="Microsoft YaHei"/>
                <w:b w:val="false"/>
                <w:bCs w:val="false"/>
                <w:sz w:val="18"/>
                <w:szCs w:val="18"/>
              </w:rPr>
              <w:t xml:space="preserve">快手SDK</w:t>
            </w:r>
          </w:p>
        </w:tc>
        <w:tc>
          <w:tcPr>
            <w:tcW w:type="dxa" w:w="3007"/>
          </w:tcPr>
          <w:p>
            <w:r>
              <w:rPr>
                <w:rFonts w:ascii="Microsoft YaHei" w:cs="Microsoft YaHei" w:eastAsia="Microsoft YaHei" w:hAnsi="Microsoft YaHei"/>
                <w:b w:val="false"/>
                <w:bCs w:val="false"/>
                <w:sz w:val="18"/>
                <w:szCs w:val="18"/>
              </w:rPr>
              <w:t xml:space="preserve">北京华艺汇龙网络科技有限公司</w:t>
            </w:r>
          </w:p>
        </w:tc>
        <w:tc>
          <w:tcPr>
            <w:tcW w:type="dxa" w:w="3007"/>
          </w:tcPr>
          <w:p>
            <w:r>
              <w:rPr>
                <w:rFonts w:ascii="Microsoft YaHei" w:cs="Microsoft YaHei" w:eastAsia="Microsoft YaHei" w:hAnsi="Microsoft YaHei"/>
                <w:b w:val="false"/>
                <w:bCs w:val="false"/>
                <w:sz w:val="18"/>
                <w:szCs w:val="18"/>
              </w:rPr>
              <w:t xml:space="preserve">视频播放</w:t>
            </w:r>
          </w:p>
        </w:tc>
        <w:tc>
          <w:tcPr>
            <w:tcW w:type="dxa" w:w="3007"/>
          </w:tcPr>
          <w:p>
            <w:r>
              <w:rPr>
                <w:rFonts w:ascii="Microsoft YaHei" w:cs="Microsoft YaHei" w:eastAsia="Microsoft YaHei" w:hAnsi="Microsoft YaHei"/>
                <w:b w:val="false"/>
                <w:bCs w:val="false"/>
                <w:sz w:val="18"/>
                <w:szCs w:val="18"/>
              </w:rPr>
              <w:t xml:space="preserve">WiFi信息、正在运行的应用列表、传感器信息、手机ID信息</w:t>
            </w:r>
          </w:p>
        </w:tc>
      </w:tr>
      <w:tr>
        <w:tc>
          <w:tcPr>
            <w:tcW w:type="dxa" w:w="3007"/>
          </w:tcPr>
          <w:p>
            <w:r>
              <w:rPr>
                <w:rFonts w:ascii="Microsoft YaHei" w:cs="Microsoft YaHei" w:eastAsia="Microsoft YaHei" w:hAnsi="Microsoft YaHei"/>
                <w:b w:val="false"/>
                <w:bCs w:val="false"/>
                <w:sz w:val="18"/>
                <w:szCs w:val="18"/>
              </w:rPr>
              <w:t xml:space="preserve">SDK-28</w:t>
            </w:r>
          </w:p>
        </w:tc>
        <w:tc>
          <w:tcPr>
            <w:tcW w:type="dxa" w:w="3007"/>
          </w:tcPr>
          <w:p>
            <w:r>
              <w:rPr>
                <w:rFonts w:ascii="Microsoft YaHei" w:cs="Microsoft YaHei" w:eastAsia="Microsoft YaHei" w:hAnsi="Microsoft YaHei"/>
                <w:b w:val="false"/>
                <w:bCs w:val="false"/>
                <w:sz w:val="18"/>
                <w:szCs w:val="18"/>
              </w:rPr>
              <w:t xml:space="preserve">VeImageX图片加载SDK</w:t>
            </w:r>
          </w:p>
        </w:tc>
        <w:tc>
          <w:tcPr>
            <w:tcW w:type="dxa" w:w="3007"/>
          </w:tcPr>
          <w:p>
            <w:r>
              <w:rPr>
                <w:rFonts w:ascii="Microsoft YaHei" w:cs="Microsoft YaHei" w:eastAsia="Microsoft YaHei" w:hAnsi="Microsoft YaHei"/>
                <w:b w:val="false"/>
                <w:bCs w:val="false"/>
                <w:sz w:val="18"/>
                <w:szCs w:val="18"/>
              </w:rPr>
              <w:t xml:space="preserve">北京火山引擎科技有限公司</w:t>
            </w:r>
          </w:p>
        </w:tc>
        <w:tc>
          <w:tcPr>
            <w:tcW w:type="dxa" w:w="3007"/>
          </w:tcPr>
          <w:p>
            <w:r>
              <w:rPr>
                <w:rFonts w:ascii="Microsoft YaHei" w:cs="Microsoft YaHei" w:eastAsia="Microsoft YaHei" w:hAnsi="Microsoft YaHei"/>
                <w:b w:val="false"/>
                <w:bCs w:val="false"/>
                <w:sz w:val="18"/>
                <w:szCs w:val="18"/>
              </w:rPr>
              <w:t xml:space="preserve">图片网络加载/解码/处理/变换</w:t>
            </w:r>
          </w:p>
        </w:tc>
        <w:tc>
          <w:tcPr>
            <w:tcW w:type="dxa" w:w="3007"/>
          </w:tcPr>
          <w:p>
            <w:r>
              <w:rPr>
                <w:rFonts w:ascii="Microsoft YaHei" w:cs="Microsoft YaHei" w:eastAsia="Microsoft YaHei" w:hAnsi="Microsoft YaHei"/>
                <w:b w:val="false"/>
                <w:bCs w:val="false"/>
                <w:sz w:val="18"/>
                <w:szCs w:val="18"/>
              </w:rPr>
              <w:t xml:space="preserve">操作系统api版本、IP地址、运营商信息、WIFI状态、设备型号、操作系统、应用版本、应用程序包名；可扩展：AndroidID、Android OAID、HarmonyOS OAID</w:t>
            </w:r>
          </w:p>
        </w:tc>
      </w:tr>
      <w:tr>
        <w:tc>
          <w:tcPr>
            <w:tcW w:type="dxa" w:w="3007"/>
          </w:tcPr>
          <w:p>
            <w:r>
              <w:rPr>
                <w:rFonts w:ascii="Microsoft YaHei" w:cs="Microsoft YaHei" w:eastAsia="Microsoft YaHei" w:hAnsi="Microsoft YaHei"/>
                <w:b w:val="false"/>
                <w:bCs w:val="false"/>
                <w:sz w:val="18"/>
                <w:szCs w:val="18"/>
              </w:rPr>
              <w:t xml:space="preserve">SDK-30</w:t>
            </w:r>
          </w:p>
        </w:tc>
        <w:tc>
          <w:tcPr>
            <w:tcW w:type="dxa" w:w="3007"/>
          </w:tcPr>
          <w:p>
            <w:r>
              <w:rPr>
                <w:rFonts w:ascii="Microsoft YaHei" w:cs="Microsoft YaHei" w:eastAsia="Microsoft YaHei" w:hAnsi="Microsoft YaHei"/>
                <w:b w:val="false"/>
                <w:bCs w:val="false"/>
                <w:sz w:val="18"/>
                <w:szCs w:val="18"/>
              </w:rPr>
              <w:t xml:space="preserve">乐播投屏发端SDK</w:t>
            </w:r>
          </w:p>
        </w:tc>
        <w:tc>
          <w:tcPr>
            <w:tcW w:type="dxa" w:w="3007"/>
          </w:tcPr>
          <w:p>
            <w:r>
              <w:rPr>
                <w:rFonts w:ascii="Microsoft YaHei" w:cs="Microsoft YaHei" w:eastAsia="Microsoft YaHei" w:hAnsi="Microsoft YaHei"/>
                <w:b w:val="false"/>
                <w:bCs w:val="false"/>
                <w:sz w:val="18"/>
                <w:szCs w:val="18"/>
              </w:rPr>
              <w:t xml:space="preserve">深圳乐播科技有限公司</w:t>
            </w:r>
          </w:p>
        </w:tc>
        <w:tc>
          <w:tcPr>
            <w:tcW w:type="dxa" w:w="3007"/>
          </w:tcPr>
          <w:p>
            <w:r>
              <w:rPr>
                <w:rFonts w:ascii="Microsoft YaHei" w:cs="Microsoft YaHei" w:eastAsia="Microsoft YaHei" w:hAnsi="Microsoft YaHei"/>
                <w:b w:val="false"/>
                <w:bCs w:val="false"/>
                <w:sz w:val="18"/>
                <w:szCs w:val="18"/>
              </w:rPr>
              <w:t xml:space="preserve">投屏</w:t>
            </w:r>
          </w:p>
        </w:tc>
        <w:tc>
          <w:tcPr>
            <w:tcW w:type="dxa" w:w="3007"/>
          </w:tcPr>
          <w:p>
            <w:r>
              <w:rPr>
                <w:rFonts w:ascii="Microsoft YaHei" w:cs="Microsoft YaHei" w:eastAsia="Microsoft YaHei" w:hAnsi="Microsoft YaHei"/>
                <w:b w:val="false"/>
                <w:bCs w:val="false"/>
                <w:sz w:val="18"/>
                <w:szCs w:val="18"/>
              </w:rPr>
              <w:t xml:space="preserve">设备机型、系统语言、操作系统及版本、网络类型、厂商、设备传感器信息、本机IP、设备名称、Android ID、WiFi名称</w:t>
            </w:r>
          </w:p>
        </w:tc>
      </w:tr>
      <w:tr>
        <w:tc>
          <w:tcPr>
            <w:tcW w:type="dxa" w:w="3007"/>
          </w:tcPr>
          <w:p>
            <w:r>
              <w:rPr>
                <w:rFonts w:ascii="Microsoft YaHei" w:cs="Microsoft YaHei" w:eastAsia="Microsoft YaHei" w:hAnsi="Microsoft YaHei"/>
                <w:b w:val="false"/>
                <w:bCs w:val="false"/>
                <w:sz w:val="18"/>
                <w:szCs w:val="18"/>
              </w:rPr>
              <w:t xml:space="preserve">SDK-31</w:t>
            </w:r>
          </w:p>
        </w:tc>
        <w:tc>
          <w:tcPr>
            <w:tcW w:type="dxa" w:w="3007"/>
          </w:tcPr>
          <w:p>
            <w:r>
              <w:rPr>
                <w:rFonts w:ascii="Microsoft YaHei" w:cs="Microsoft YaHei" w:eastAsia="Microsoft YaHei" w:hAnsi="Microsoft YaHei"/>
                <w:b w:val="false"/>
                <w:bCs w:val="false"/>
                <w:sz w:val="18"/>
                <w:szCs w:val="18"/>
              </w:rPr>
              <w:t xml:space="preserve">卓信ID</w:t>
            </w:r>
          </w:p>
        </w:tc>
        <w:tc>
          <w:tcPr>
            <w:tcW w:type="dxa" w:w="3007"/>
          </w:tcPr>
          <w:p>
            <w:r>
              <w:rPr>
                <w:rFonts w:ascii="Microsoft YaHei" w:cs="Microsoft YaHei" w:eastAsia="Microsoft YaHei" w:hAnsi="Microsoft YaHei"/>
                <w:b w:val="false"/>
                <w:bCs w:val="false"/>
                <w:sz w:val="18"/>
                <w:szCs w:val="18"/>
              </w:rPr>
              <w:t xml:space="preserve">中国信息通信研究院</w:t>
            </w:r>
          </w:p>
        </w:tc>
        <w:tc>
          <w:tcPr>
            <w:tcW w:type="dxa" w:w="3007"/>
          </w:tcPr>
          <w:p>
            <w:r>
              <w:rPr>
                <w:rFonts w:ascii="Microsoft YaHei" w:cs="Microsoft YaHei" w:eastAsia="Microsoft YaHei" w:hAnsi="Microsoft YaHei"/>
                <w:b w:val="false"/>
                <w:bCs w:val="false"/>
                <w:sz w:val="18"/>
                <w:szCs w:val="18"/>
              </w:rPr>
              <w:t xml:space="preserve">设备标识与安全风控</w:t>
            </w:r>
          </w:p>
        </w:tc>
        <w:tc>
          <w:tcPr>
            <w:tcW w:type="dxa" w:w="3007"/>
          </w:tcPr>
          <w:p>
            <w:r>
              <w:rPr>
                <w:rFonts w:ascii="Microsoft YaHei" w:cs="Microsoft YaHei" w:eastAsia="Microsoft YaHei" w:hAnsi="Microsoft YaHei"/>
                <w:b w:val="false"/>
                <w:bCs w:val="false"/>
                <w:sz w:val="18"/>
                <w:szCs w:val="18"/>
              </w:rPr>
              <w:t xml:space="preserve">设备制造商/型号/系统信息、设备联网方式/状态、屏幕亮度/电池状态/所在国家、设备常见应用的版本等安装信息</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模块七、安全措施汇总（B型）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措施类别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安全措施</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SEC-01</w:t>
            </w:r>
          </w:p>
        </w:tc>
        <w:tc>
          <w:tcPr>
            <w:tcW w:type="dxa" w:w="3007"/>
          </w:tcPr>
          <w:p>
            <w:r>
              <w:rPr>
                <w:rFonts w:ascii="Microsoft YaHei" w:cs="Microsoft YaHei" w:eastAsia="Microsoft YaHei" w:hAnsi="Microsoft YaHei"/>
                <w:b w:val="false"/>
                <w:bCs w:val="false"/>
                <w:sz w:val="18"/>
                <w:szCs w:val="18"/>
              </w:rPr>
              <w:t xml:space="preserve">制度建设</w:t>
            </w:r>
          </w:p>
        </w:tc>
        <w:tc>
          <w:tcPr>
            <w:tcW w:type="dxa" w:w="3007"/>
          </w:tcPr>
          <w:p>
            <w:r>
              <w:rPr>
                <w:rFonts w:ascii="Microsoft YaHei" w:cs="Microsoft YaHei" w:eastAsia="Microsoft YaHei" w:hAnsi="Microsoft YaHei"/>
                <w:b w:val="false"/>
                <w:bCs w:val="false"/>
                <w:sz w:val="18"/>
                <w:szCs w:val="18"/>
              </w:rPr>
              <w:t xml:space="preserve">建立数据分类分级制度、数据安全管理规范、数据安全开发规范</w:t>
            </w:r>
          </w:p>
        </w:tc>
        <w:tc>
          <w:tcPr>
            <w:tcW w:type="dxa" w:w="3007"/>
          </w:tcPr>
          <w:p>
            <w:r>
              <w:rPr>
                <w:rFonts w:ascii="Microsoft YaHei" w:cs="Microsoft YaHei" w:eastAsia="Microsoft YaHei" w:hAnsi="Microsoft YaHei"/>
                <w:b w:val="false"/>
                <w:bCs w:val="false"/>
                <w:sz w:val="18"/>
                <w:szCs w:val="18"/>
              </w:rPr>
              <w:t xml:space="preserve">"我们积极建立数据分类分级制度、数据安全管理规范、数据安全开发规范来管理规范个人信息的存储和使用"</w:t>
            </w:r>
          </w:p>
        </w:tc>
        <w:tc>
          <w:tcPr>
            <w:tcW w:type="dxa" w:w="3007"/>
          </w:tcPr>
          <w:p>
            <w:r>
              <w:rPr>
                <w:rFonts w:ascii="Microsoft YaHei" w:cs="Microsoft YaHei" w:eastAsia="Microsoft YaHei" w:hAnsi="Microsoft YaHei"/>
                <w:b w:val="false"/>
                <w:bCs w:val="false"/>
                <w:sz w:val="18"/>
                <w:szCs w:val="18"/>
              </w:rPr>
              <w:t xml:space="preserve">三（技术措施）</w:t>
            </w:r>
          </w:p>
        </w:tc>
      </w:tr>
      <w:tr>
        <w:tc>
          <w:tcPr>
            <w:tcW w:type="dxa" w:w="3007"/>
          </w:tcPr>
          <w:p>
            <w:r>
              <w:rPr>
                <w:rFonts w:ascii="Microsoft YaHei" w:cs="Microsoft YaHei" w:eastAsia="Microsoft YaHei" w:hAnsi="Microsoft YaHei"/>
                <w:b w:val="false"/>
                <w:bCs w:val="false"/>
                <w:sz w:val="18"/>
                <w:szCs w:val="18"/>
              </w:rPr>
              <w:t xml:space="preserve">SEC-02</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SSL加密传输</w:t>
            </w:r>
          </w:p>
        </w:tc>
        <w:tc>
          <w:tcPr>
            <w:tcW w:type="dxa" w:w="3007"/>
          </w:tcPr>
          <w:p>
            <w:r>
              <w:rPr>
                <w:rFonts w:ascii="Microsoft YaHei" w:cs="Microsoft YaHei" w:eastAsia="Microsoft YaHei" w:hAnsi="Microsoft YaHei"/>
                <w:b w:val="false"/>
                <w:bCs w:val="false"/>
                <w:sz w:val="18"/>
                <w:szCs w:val="18"/>
              </w:rPr>
              <w:t xml:space="preserve">"在您的浏览器与知乎之间交换数据（如信用卡信息）时受SSL加密保护"</w:t>
            </w:r>
          </w:p>
        </w:tc>
        <w:tc>
          <w:tcPr>
            <w:tcW w:type="dxa" w:w="3007"/>
          </w:tcPr>
          <w:p>
            <w:r>
              <w:rPr>
                <w:rFonts w:ascii="Microsoft YaHei" w:cs="Microsoft YaHei" w:eastAsia="Microsoft YaHei" w:hAnsi="Microsoft YaHei"/>
                <w:b w:val="false"/>
                <w:bCs w:val="false"/>
                <w:sz w:val="18"/>
                <w:szCs w:val="18"/>
              </w:rPr>
              <w:t xml:space="preserve">三（技术措施）</w:t>
            </w:r>
          </w:p>
        </w:tc>
      </w:tr>
      <w:tr>
        <w:tc>
          <w:tcPr>
            <w:tcW w:type="dxa" w:w="3007"/>
          </w:tcPr>
          <w:p>
            <w:r>
              <w:rPr>
                <w:rFonts w:ascii="Microsoft YaHei" w:cs="Microsoft YaHei" w:eastAsia="Microsoft YaHei" w:hAnsi="Microsoft YaHei"/>
                <w:b w:val="false"/>
                <w:bCs w:val="false"/>
                <w:sz w:val="18"/>
                <w:szCs w:val="18"/>
              </w:rPr>
              <w:t xml:space="preserve">SEC-03</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加密技术确保数据保密性</w:t>
            </w:r>
          </w:p>
        </w:tc>
        <w:tc>
          <w:tcPr>
            <w:tcW w:type="dxa" w:w="3007"/>
          </w:tcPr>
          <w:p>
            <w:r>
              <w:rPr>
                <w:rFonts w:ascii="Microsoft YaHei" w:cs="Microsoft YaHei" w:eastAsia="Microsoft YaHei" w:hAnsi="Microsoft YaHei"/>
                <w:b w:val="false"/>
                <w:bCs w:val="false"/>
                <w:sz w:val="18"/>
                <w:szCs w:val="18"/>
              </w:rPr>
              <w:t xml:space="preserve">"我们会使用加密技术确保数据的保密性"</w:t>
            </w:r>
          </w:p>
        </w:tc>
        <w:tc>
          <w:tcPr>
            <w:tcW w:type="dxa" w:w="3007"/>
          </w:tcPr>
          <w:p>
            <w:r>
              <w:rPr>
                <w:rFonts w:ascii="Microsoft YaHei" w:cs="Microsoft YaHei" w:eastAsia="Microsoft YaHei" w:hAnsi="Microsoft YaHei"/>
                <w:b w:val="false"/>
                <w:bCs w:val="false"/>
                <w:sz w:val="18"/>
                <w:szCs w:val="18"/>
              </w:rPr>
              <w:t xml:space="preserve">三（技术措施）</w:t>
            </w:r>
          </w:p>
        </w:tc>
      </w:tr>
      <w:tr>
        <w:tc>
          <w:tcPr>
            <w:tcW w:type="dxa" w:w="3007"/>
          </w:tcPr>
          <w:p>
            <w:r>
              <w:rPr>
                <w:rFonts w:ascii="Microsoft YaHei" w:cs="Microsoft YaHei" w:eastAsia="Microsoft YaHei" w:hAnsi="Microsoft YaHei"/>
                <w:b w:val="false"/>
                <w:bCs w:val="false"/>
                <w:sz w:val="18"/>
                <w:szCs w:val="18"/>
              </w:rPr>
              <w:t xml:space="preserve">SEC-04</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受信赖的保护机制防止数据遭到恶意攻击</w:t>
            </w:r>
          </w:p>
        </w:tc>
        <w:tc>
          <w:tcPr>
            <w:tcW w:type="dxa" w:w="3007"/>
          </w:tcPr>
          <w:p>
            <w:r>
              <w:rPr>
                <w:rFonts w:ascii="Microsoft YaHei" w:cs="Microsoft YaHei" w:eastAsia="Microsoft YaHei" w:hAnsi="Microsoft YaHei"/>
                <w:b w:val="false"/>
                <w:bCs w:val="false"/>
                <w:sz w:val="18"/>
                <w:szCs w:val="18"/>
              </w:rPr>
              <w:t xml:space="preserve">"我们会使用受信赖的保护机制防止数据遭到恶意攻击"</w:t>
            </w:r>
          </w:p>
        </w:tc>
        <w:tc>
          <w:tcPr>
            <w:tcW w:type="dxa" w:w="3007"/>
          </w:tcPr>
          <w:p>
            <w:r>
              <w:rPr>
                <w:rFonts w:ascii="Microsoft YaHei" w:cs="Microsoft YaHei" w:eastAsia="Microsoft YaHei" w:hAnsi="Microsoft YaHei"/>
                <w:b w:val="false"/>
                <w:bCs w:val="false"/>
                <w:sz w:val="18"/>
                <w:szCs w:val="18"/>
              </w:rPr>
              <w:t xml:space="preserve">三（技术措施）</w:t>
            </w:r>
          </w:p>
        </w:tc>
      </w:tr>
      <w:tr>
        <w:tc>
          <w:tcPr>
            <w:tcW w:type="dxa" w:w="3007"/>
          </w:tcPr>
          <w:p>
            <w:r>
              <w:rPr>
                <w:rFonts w:ascii="Microsoft YaHei" w:cs="Microsoft YaHei" w:eastAsia="Microsoft YaHei" w:hAnsi="Microsoft YaHei"/>
                <w:b w:val="false"/>
                <w:bCs w:val="false"/>
                <w:sz w:val="18"/>
                <w:szCs w:val="18"/>
              </w:rPr>
              <w:t xml:space="preserve">SEC-05</w:t>
            </w:r>
          </w:p>
        </w:tc>
        <w:tc>
          <w:tcPr>
            <w:tcW w:type="dxa" w:w="3007"/>
          </w:tcPr>
          <w:p>
            <w:r>
              <w:rPr>
                <w:rFonts w:ascii="Microsoft YaHei" w:cs="Microsoft YaHei" w:eastAsia="Microsoft YaHei" w:hAnsi="Microsoft YaHei"/>
                <w:b w:val="false"/>
                <w:bCs w:val="false"/>
                <w:sz w:val="18"/>
                <w:szCs w:val="18"/>
              </w:rPr>
              <w:t xml:space="preserve">权限管理</w:t>
            </w:r>
          </w:p>
        </w:tc>
        <w:tc>
          <w:tcPr>
            <w:tcW w:type="dxa" w:w="3007"/>
          </w:tcPr>
          <w:p>
            <w:r>
              <w:rPr>
                <w:rFonts w:ascii="Microsoft YaHei" w:cs="Microsoft YaHei" w:eastAsia="Microsoft YaHei" w:hAnsi="Microsoft YaHei"/>
                <w:b w:val="false"/>
                <w:bCs w:val="false"/>
                <w:sz w:val="18"/>
                <w:szCs w:val="18"/>
              </w:rPr>
              <w:t xml:space="preserve">部署访问控制机制，确保只有授权人员才可以访问</w:t>
            </w:r>
          </w:p>
        </w:tc>
        <w:tc>
          <w:tcPr>
            <w:tcW w:type="dxa" w:w="3007"/>
          </w:tcPr>
          <w:p>
            <w:r>
              <w:rPr>
                <w:rFonts w:ascii="Microsoft YaHei" w:cs="Microsoft YaHei" w:eastAsia="Microsoft YaHei" w:hAnsi="Microsoft YaHei"/>
                <w:b w:val="false"/>
                <w:bCs w:val="false"/>
                <w:sz w:val="18"/>
                <w:szCs w:val="18"/>
              </w:rPr>
              <w:t xml:space="preserve">"我们会部署访问控制机制，确保只有授权人员才可以访问个人信息"</w:t>
            </w:r>
          </w:p>
        </w:tc>
        <w:tc>
          <w:tcPr>
            <w:tcW w:type="dxa" w:w="3007"/>
          </w:tcPr>
          <w:p>
            <w:r>
              <w:rPr>
                <w:rFonts w:ascii="Microsoft YaHei" w:cs="Microsoft YaHei" w:eastAsia="Microsoft YaHei" w:hAnsi="Microsoft YaHei"/>
                <w:b w:val="false"/>
                <w:bCs w:val="false"/>
                <w:sz w:val="18"/>
                <w:szCs w:val="18"/>
              </w:rPr>
              <w:t xml:space="preserve">三（技术措施）</w:t>
            </w:r>
          </w:p>
        </w:tc>
      </w:tr>
      <w:tr>
        <w:tc>
          <w:tcPr>
            <w:tcW w:type="dxa" w:w="3007"/>
          </w:tcPr>
          <w:p>
            <w:r>
              <w:rPr>
                <w:rFonts w:ascii="Microsoft YaHei" w:cs="Microsoft YaHei" w:eastAsia="Microsoft YaHei" w:hAnsi="Microsoft YaHei"/>
                <w:b w:val="false"/>
                <w:bCs w:val="false"/>
                <w:sz w:val="18"/>
                <w:szCs w:val="18"/>
              </w:rPr>
              <w:t xml:space="preserve">SEC-06</w:t>
            </w:r>
          </w:p>
        </w:tc>
        <w:tc>
          <w:tcPr>
            <w:tcW w:type="dxa" w:w="3007"/>
          </w:tcPr>
          <w:p>
            <w:r>
              <w:rPr>
                <w:rFonts w:ascii="Microsoft YaHei" w:cs="Microsoft YaHei" w:eastAsia="Microsoft YaHei" w:hAnsi="Microsoft YaHei"/>
                <w:b w:val="false"/>
                <w:bCs w:val="false"/>
                <w:sz w:val="18"/>
                <w:szCs w:val="18"/>
              </w:rPr>
              <w:t xml:space="preserve">人员管理</w:t>
            </w:r>
          </w:p>
        </w:tc>
        <w:tc>
          <w:tcPr>
            <w:tcW w:type="dxa" w:w="3007"/>
          </w:tcPr>
          <w:p>
            <w:r>
              <w:rPr>
                <w:rFonts w:ascii="Microsoft YaHei" w:cs="Microsoft YaHei" w:eastAsia="Microsoft YaHei" w:hAnsi="Microsoft YaHei"/>
                <w:b w:val="false"/>
                <w:bCs w:val="false"/>
                <w:sz w:val="18"/>
                <w:szCs w:val="18"/>
              </w:rPr>
              <w:t xml:space="preserve">举办安全和隐私保护培训课程</w:t>
            </w:r>
          </w:p>
        </w:tc>
        <w:tc>
          <w:tcPr>
            <w:tcW w:type="dxa" w:w="3007"/>
          </w:tcPr>
          <w:p>
            <w:r>
              <w:rPr>
                <w:rFonts w:ascii="Microsoft YaHei" w:cs="Microsoft YaHei" w:eastAsia="Microsoft YaHei" w:hAnsi="Microsoft YaHei"/>
                <w:b w:val="false"/>
                <w:bCs w:val="false"/>
                <w:sz w:val="18"/>
                <w:szCs w:val="18"/>
              </w:rPr>
              <w:t xml:space="preserve">"我们会举办安全和隐私保护培训课程，加强员工对于保护个人信息重要性的认识"</w:t>
            </w:r>
          </w:p>
        </w:tc>
        <w:tc>
          <w:tcPr>
            <w:tcW w:type="dxa" w:w="3007"/>
          </w:tcPr>
          <w:p>
            <w:r>
              <w:rPr>
                <w:rFonts w:ascii="Microsoft YaHei" w:cs="Microsoft YaHei" w:eastAsia="Microsoft YaHei" w:hAnsi="Microsoft YaHei"/>
                <w:b w:val="false"/>
                <w:bCs w:val="false"/>
                <w:sz w:val="18"/>
                <w:szCs w:val="18"/>
              </w:rPr>
              <w:t xml:space="preserve">三（技术措施）</w:t>
            </w:r>
          </w:p>
        </w:tc>
      </w:tr>
      <w:tr>
        <w:tc>
          <w:tcPr>
            <w:tcW w:type="dxa" w:w="3007"/>
          </w:tcPr>
          <w:p>
            <w:r>
              <w:rPr>
                <w:rFonts w:ascii="Microsoft YaHei" w:cs="Microsoft YaHei" w:eastAsia="Microsoft YaHei" w:hAnsi="Microsoft YaHei"/>
                <w:b w:val="false"/>
                <w:bCs w:val="false"/>
                <w:sz w:val="18"/>
                <w:szCs w:val="18"/>
              </w:rPr>
              <w:t xml:space="preserve">SEC-07</w:t>
            </w:r>
          </w:p>
        </w:tc>
        <w:tc>
          <w:tcPr>
            <w:tcW w:type="dxa" w:w="3007"/>
          </w:tcPr>
          <w:p>
            <w:r>
              <w:rPr>
                <w:rFonts w:ascii="Microsoft YaHei" w:cs="Microsoft YaHei" w:eastAsia="Microsoft YaHei" w:hAnsi="Microsoft YaHei"/>
                <w:b w:val="false"/>
                <w:bCs w:val="false"/>
                <w:sz w:val="18"/>
                <w:szCs w:val="18"/>
              </w:rPr>
              <w:t xml:space="preserve">数据脱敏</w:t>
            </w:r>
          </w:p>
        </w:tc>
        <w:tc>
          <w:tcPr>
            <w:tcW w:type="dxa" w:w="3007"/>
          </w:tcPr>
          <w:p>
            <w:r>
              <w:rPr>
                <w:rFonts w:ascii="Microsoft YaHei" w:cs="Microsoft YaHei" w:eastAsia="Microsoft YaHei" w:hAnsi="Microsoft YaHei"/>
                <w:b w:val="false"/>
                <w:bCs w:val="false"/>
                <w:sz w:val="18"/>
                <w:szCs w:val="18"/>
              </w:rPr>
              <w:t xml:space="preserve">内容替换、匿名处理等方式脱敏展示</w:t>
            </w:r>
          </w:p>
        </w:tc>
        <w:tc>
          <w:tcPr>
            <w:tcW w:type="dxa" w:w="3007"/>
          </w:tcPr>
          <w:p>
            <w:r>
              <w:rPr>
                <w:rFonts w:ascii="Microsoft YaHei" w:cs="Microsoft YaHei" w:eastAsia="Microsoft YaHei" w:hAnsi="Microsoft YaHei"/>
                <w:b w:val="false"/>
                <w:bCs w:val="false"/>
                <w:sz w:val="18"/>
                <w:szCs w:val="18"/>
              </w:rPr>
              <w:t xml:space="preserve">"当我们展示您的个人信息时，我们会采用包括内容替换、匿名处理等方式对您的信息进行脱敏展示"</w:t>
            </w:r>
          </w:p>
        </w:tc>
        <w:tc>
          <w:tcPr>
            <w:tcW w:type="dxa" w:w="3007"/>
          </w:tcPr>
          <w:p>
            <w:r>
              <w:rPr>
                <w:rFonts w:ascii="Microsoft YaHei" w:cs="Microsoft YaHei" w:eastAsia="Microsoft YaHei" w:hAnsi="Microsoft YaHei"/>
                <w:b w:val="false"/>
                <w:bCs w:val="false"/>
                <w:sz w:val="18"/>
                <w:szCs w:val="18"/>
              </w:rPr>
              <w:t xml:space="preserve">三（技术措施）</w:t>
            </w:r>
          </w:p>
        </w:tc>
      </w:tr>
      <w:tr>
        <w:tc>
          <w:tcPr>
            <w:tcW w:type="dxa" w:w="3007"/>
          </w:tcPr>
          <w:p>
            <w:r>
              <w:rPr>
                <w:rFonts w:ascii="Microsoft YaHei" w:cs="Microsoft YaHei" w:eastAsia="Microsoft YaHei" w:hAnsi="Microsoft YaHei"/>
                <w:b w:val="false"/>
                <w:bCs w:val="false"/>
                <w:sz w:val="18"/>
                <w:szCs w:val="18"/>
              </w:rPr>
              <w:t xml:space="preserve">SEC-08</w:t>
            </w:r>
          </w:p>
        </w:tc>
        <w:tc>
          <w:tcPr>
            <w:tcW w:type="dxa" w:w="3007"/>
          </w:tcPr>
          <w:p>
            <w:r>
              <w:rPr>
                <w:rFonts w:ascii="Microsoft YaHei" w:cs="Microsoft YaHei" w:eastAsia="Microsoft YaHei" w:hAnsi="Microsoft YaHei"/>
                <w:b w:val="false"/>
                <w:bCs w:val="false"/>
                <w:sz w:val="18"/>
                <w:szCs w:val="18"/>
              </w:rPr>
              <w:t xml:space="preserve">认证资质</w:t>
            </w:r>
          </w:p>
        </w:tc>
        <w:tc>
          <w:tcPr>
            <w:tcW w:type="dxa" w:w="3007"/>
          </w:tcPr>
          <w:p>
            <w:r>
              <w:rPr>
                <w:rFonts w:ascii="Microsoft YaHei" w:cs="Microsoft YaHei" w:eastAsia="Microsoft YaHei" w:hAnsi="Microsoft YaHei"/>
                <w:b w:val="false"/>
                <w:bCs w:val="false"/>
                <w:sz w:val="18"/>
                <w:szCs w:val="18"/>
              </w:rPr>
              <w:t xml:space="preserve">公安部信息安全等级保护三级认证</w:t>
            </w:r>
          </w:p>
        </w:tc>
        <w:tc>
          <w:tcPr>
            <w:tcW w:type="dxa" w:w="3007"/>
          </w:tcPr>
          <w:p>
            <w:r>
              <w:rPr>
                <w:rFonts w:ascii="Microsoft YaHei" w:cs="Microsoft YaHei" w:eastAsia="Microsoft YaHei" w:hAnsi="Microsoft YaHei"/>
                <w:b w:val="false"/>
                <w:bCs w:val="false"/>
                <w:sz w:val="18"/>
                <w:szCs w:val="18"/>
              </w:rPr>
              <w:t xml:space="preserve">"我们已通过了公安部信息安全等级保护三级认证"</w:t>
            </w:r>
          </w:p>
        </w:tc>
        <w:tc>
          <w:tcPr>
            <w:tcW w:type="dxa" w:w="3007"/>
          </w:tcPr>
          <w:p>
            <w:r>
              <w:rPr>
                <w:rFonts w:ascii="Microsoft YaHei" w:cs="Microsoft YaHei" w:eastAsia="Microsoft YaHei" w:hAnsi="Microsoft YaHei"/>
                <w:b w:val="false"/>
                <w:bCs w:val="false"/>
                <w:sz w:val="18"/>
                <w:szCs w:val="18"/>
              </w:rPr>
              <w:t xml:space="preserve">三（安全认证）</w:t>
            </w:r>
          </w:p>
        </w:tc>
      </w:tr>
      <w:tr>
        <w:tc>
          <w:tcPr>
            <w:tcW w:type="dxa" w:w="3007"/>
          </w:tcPr>
          <w:p>
            <w:r>
              <w:rPr>
                <w:rFonts w:ascii="Microsoft YaHei" w:cs="Microsoft YaHei" w:eastAsia="Microsoft YaHei" w:hAnsi="Microsoft YaHei"/>
                <w:b w:val="false"/>
                <w:bCs w:val="false"/>
                <w:sz w:val="18"/>
                <w:szCs w:val="18"/>
              </w:rPr>
              <w:t xml:space="preserve">SEC-09</w:t>
            </w:r>
          </w:p>
        </w:tc>
        <w:tc>
          <w:tcPr>
            <w:tcW w:type="dxa" w:w="3007"/>
          </w:tcPr>
          <w:p>
            <w:r>
              <w:rPr>
                <w:rFonts w:ascii="Microsoft YaHei" w:cs="Microsoft YaHei" w:eastAsia="Microsoft YaHei" w:hAnsi="Microsoft YaHei"/>
                <w:b w:val="false"/>
                <w:bCs w:val="false"/>
                <w:sz w:val="18"/>
                <w:szCs w:val="18"/>
              </w:rPr>
              <w:t xml:space="preserve">应急响应</w:t>
            </w:r>
          </w:p>
        </w:tc>
        <w:tc>
          <w:tcPr>
            <w:tcW w:type="dxa" w:w="3007"/>
          </w:tcPr>
          <w:p>
            <w:r>
              <w:rPr>
                <w:rFonts w:ascii="Microsoft YaHei" w:cs="Microsoft YaHei" w:eastAsia="Microsoft YaHei" w:hAnsi="Microsoft YaHei"/>
                <w:b w:val="false"/>
                <w:bCs w:val="false"/>
                <w:sz w:val="18"/>
                <w:szCs w:val="18"/>
              </w:rPr>
              <w:t xml:space="preserve">制定预警机制和应急预案</w:t>
            </w:r>
          </w:p>
        </w:tc>
        <w:tc>
          <w:tcPr>
            <w:tcW w:type="dxa" w:w="3007"/>
          </w:tcPr>
          <w:p>
            <w:r>
              <w:rPr>
                <w:rFonts w:ascii="Microsoft YaHei" w:cs="Microsoft YaHei" w:eastAsia="Microsoft YaHei" w:hAnsi="Microsoft YaHei"/>
                <w:b w:val="false"/>
                <w:bCs w:val="false"/>
                <w:sz w:val="18"/>
                <w:szCs w:val="18"/>
              </w:rPr>
              <w:t xml:space="preserve">"为防止安全事故的发生，我们制定了妥善的预警机制和应急预案"</w:t>
            </w:r>
          </w:p>
        </w:tc>
        <w:tc>
          <w:tcPr>
            <w:tcW w:type="dxa" w:w="3007"/>
          </w:tcPr>
          <w:p>
            <w:r>
              <w:rPr>
                <w:rFonts w:ascii="Microsoft YaHei" w:cs="Microsoft YaHei" w:eastAsia="Microsoft YaHei" w:hAnsi="Microsoft YaHei"/>
                <w:b w:val="false"/>
                <w:bCs w:val="false"/>
                <w:sz w:val="18"/>
                <w:szCs w:val="18"/>
              </w:rPr>
              <w:t xml:space="preserve">三（安全事件处置）</w:t>
            </w:r>
          </w:p>
        </w:tc>
      </w:tr>
      <w:tr>
        <w:tc>
          <w:tcPr>
            <w:tcW w:type="dxa" w:w="3007"/>
          </w:tcPr>
          <w:p>
            <w:r>
              <w:rPr>
                <w:rFonts w:ascii="Microsoft YaHei" w:cs="Microsoft YaHei" w:eastAsia="Microsoft YaHei" w:hAnsi="Microsoft YaHei"/>
                <w:b w:val="false"/>
                <w:bCs w:val="false"/>
                <w:sz w:val="18"/>
                <w:szCs w:val="18"/>
              </w:rPr>
              <w:t xml:space="preserve">SEC-10</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安全事件后以电话、推送通知等方式告知用户</w:t>
            </w:r>
          </w:p>
        </w:tc>
        <w:tc>
          <w:tcPr>
            <w:tcW w:type="dxa" w:w="3007"/>
          </w:tcPr>
          <w:p>
            <w:r>
              <w:rPr>
                <w:rFonts w:ascii="Microsoft YaHei" w:cs="Microsoft YaHei" w:eastAsia="Microsoft YaHei" w:hAnsi="Microsoft YaHei"/>
                <w:b w:val="false"/>
                <w:bCs w:val="false"/>
                <w:sz w:val="18"/>
                <w:szCs w:val="18"/>
              </w:rPr>
              <w:t xml:space="preserve">"我们将及时就事件相关情况以电话、推送通知等方式告知您及利害关系人"</w:t>
            </w:r>
          </w:p>
        </w:tc>
        <w:tc>
          <w:tcPr>
            <w:tcW w:type="dxa" w:w="3007"/>
          </w:tcPr>
          <w:p>
            <w:r>
              <w:rPr>
                <w:rFonts w:ascii="Microsoft YaHei" w:cs="Microsoft YaHei" w:eastAsia="Microsoft YaHei" w:hAnsi="Microsoft YaHei"/>
                <w:b w:val="false"/>
                <w:bCs w:val="false"/>
                <w:sz w:val="18"/>
                <w:szCs w:val="18"/>
              </w:rPr>
              <w:t xml:space="preserve">三（安全事件处置）</w:t>
            </w:r>
          </w:p>
        </w:tc>
      </w:tr>
      <w:tr>
        <w:tc>
          <w:tcPr>
            <w:tcW w:type="dxa" w:w="3007"/>
          </w:tcPr>
          <w:p>
            <w:r>
              <w:rPr>
                <w:rFonts w:ascii="Microsoft YaHei" w:cs="Microsoft YaHei" w:eastAsia="Microsoft YaHei" w:hAnsi="Microsoft YaHei"/>
                <w:b w:val="false"/>
                <w:bCs w:val="false"/>
                <w:sz w:val="18"/>
                <w:szCs w:val="18"/>
              </w:rPr>
              <w:t xml:space="preserve">SEC-11</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难以逐一告知时发布公告</w:t>
            </w:r>
          </w:p>
        </w:tc>
        <w:tc>
          <w:tcPr>
            <w:tcW w:type="dxa" w:w="3007"/>
          </w:tcPr>
          <w:p>
            <w:r>
              <w:rPr>
                <w:rFonts w:ascii="Microsoft YaHei" w:cs="Microsoft YaHei" w:eastAsia="Microsoft YaHei" w:hAnsi="Microsoft YaHei"/>
                <w:b w:val="false"/>
                <w:bCs w:val="false"/>
                <w:sz w:val="18"/>
                <w:szCs w:val="18"/>
              </w:rPr>
              <w:t xml:space="preserve">"难以逐一告知用户时，我们会采取合理、有效的方式发布公告"</w:t>
            </w:r>
          </w:p>
        </w:tc>
        <w:tc>
          <w:tcPr>
            <w:tcW w:type="dxa" w:w="3007"/>
          </w:tcPr>
          <w:p>
            <w:r>
              <w:rPr>
                <w:rFonts w:ascii="Microsoft YaHei" w:cs="Microsoft YaHei" w:eastAsia="Microsoft YaHei" w:hAnsi="Microsoft YaHei"/>
                <w:b w:val="false"/>
                <w:bCs w:val="false"/>
                <w:sz w:val="18"/>
                <w:szCs w:val="18"/>
              </w:rPr>
              <w:t xml:space="preserve">三（安全事件处置）</w:t>
            </w:r>
          </w:p>
        </w:tc>
      </w:tr>
      <w:tr>
        <w:tc>
          <w:tcPr>
            <w:tcW w:type="dxa" w:w="3007"/>
          </w:tcPr>
          <w:p>
            <w:r>
              <w:rPr>
                <w:rFonts w:ascii="Microsoft YaHei" w:cs="Microsoft YaHei" w:eastAsia="Microsoft YaHei" w:hAnsi="Microsoft YaHei"/>
                <w:b w:val="false"/>
                <w:bCs w:val="false"/>
                <w:sz w:val="18"/>
                <w:szCs w:val="18"/>
              </w:rPr>
              <w:t xml:space="preserve">SEC-12</w:t>
            </w:r>
          </w:p>
        </w:tc>
        <w:tc>
          <w:tcPr>
            <w:tcW w:type="dxa" w:w="3007"/>
          </w:tcPr>
          <w:p>
            <w:r>
              <w:rPr>
                <w:rFonts w:ascii="Microsoft YaHei" w:cs="Microsoft YaHei" w:eastAsia="Microsoft YaHei" w:hAnsi="Microsoft YaHei"/>
                <w:b w:val="false"/>
                <w:bCs w:val="false"/>
                <w:sz w:val="18"/>
                <w:szCs w:val="18"/>
              </w:rPr>
              <w:t xml:space="preserve">监管报告</w:t>
            </w:r>
          </w:p>
        </w:tc>
        <w:tc>
          <w:tcPr>
            <w:tcW w:type="dxa" w:w="3007"/>
          </w:tcPr>
          <w:p>
            <w:r>
              <w:rPr>
                <w:rFonts w:ascii="Microsoft YaHei" w:cs="Microsoft YaHei" w:eastAsia="Microsoft YaHei" w:hAnsi="Microsoft YaHei"/>
                <w:b w:val="false"/>
                <w:bCs w:val="false"/>
                <w:sz w:val="18"/>
                <w:szCs w:val="18"/>
              </w:rPr>
              <w:t xml:space="preserve">按监管部门要求上报安全事件处置情况</w:t>
            </w:r>
          </w:p>
        </w:tc>
        <w:tc>
          <w:tcPr>
            <w:tcW w:type="dxa" w:w="3007"/>
          </w:tcPr>
          <w:p>
            <w:r>
              <w:rPr>
                <w:rFonts w:ascii="Microsoft YaHei" w:cs="Microsoft YaHei" w:eastAsia="Microsoft YaHei" w:hAnsi="Microsoft YaHei"/>
                <w:b w:val="false"/>
                <w:bCs w:val="false"/>
                <w:sz w:val="18"/>
                <w:szCs w:val="18"/>
              </w:rPr>
              <w:t xml:space="preserve">"我们还将按照监管部门要求，主动上报个人信息安全事件的处置情况，紧密配合政府机关的工作"</w:t>
            </w:r>
          </w:p>
        </w:tc>
        <w:tc>
          <w:tcPr>
            <w:tcW w:type="dxa" w:w="3007"/>
          </w:tcPr>
          <w:p>
            <w:r>
              <w:rPr>
                <w:rFonts w:ascii="Microsoft YaHei" w:cs="Microsoft YaHei" w:eastAsia="Microsoft YaHei" w:hAnsi="Microsoft YaHei"/>
                <w:b w:val="false"/>
                <w:bCs w:val="false"/>
                <w:sz w:val="18"/>
                <w:szCs w:val="18"/>
              </w:rPr>
              <w:t xml:space="preserve">三（安全事件处置）</w:t>
            </w:r>
          </w:p>
        </w:tc>
      </w:tr>
      <w:tr>
        <w:tc>
          <w:tcPr>
            <w:tcW w:type="dxa" w:w="3007"/>
          </w:tcPr>
          <w:p>
            <w:r>
              <w:rPr>
                <w:rFonts w:ascii="Microsoft YaHei" w:cs="Microsoft YaHei" w:eastAsia="Microsoft YaHei" w:hAnsi="Microsoft YaHei"/>
                <w:b w:val="false"/>
                <w:bCs w:val="false"/>
                <w:sz w:val="18"/>
                <w:szCs w:val="18"/>
              </w:rPr>
              <w:t xml:space="preserve">SEC-13</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最短必要期限内保留，超出后删除或匿名化</w:t>
            </w:r>
          </w:p>
        </w:tc>
        <w:tc>
          <w:tcPr>
            <w:tcW w:type="dxa" w:w="3007"/>
          </w:tcPr>
          <w:p>
            <w:r>
              <w:rPr>
                <w:rFonts w:ascii="Microsoft YaHei" w:cs="Microsoft YaHei" w:eastAsia="Microsoft YaHei" w:hAnsi="Microsoft YaHei"/>
                <w:b w:val="false"/>
                <w:bCs w:val="false"/>
                <w:sz w:val="18"/>
                <w:szCs w:val="18"/>
              </w:rPr>
              <w:t xml:space="preserve">"在本指引所述目的所需的最短期限内保留您的个人信息""超出保存期限后，我们会对您的个人信息进行删除或者匿名化处理"</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SEC-14</w:t>
            </w:r>
          </w:p>
        </w:tc>
        <w:tc>
          <w:tcPr>
            <w:tcW w:type="dxa" w:w="3007"/>
          </w:tcPr>
          <w:p>
            <w:r>
              <w:rPr>
                <w:rFonts w:ascii="Microsoft YaHei" w:cs="Microsoft YaHei" w:eastAsia="Microsoft YaHei" w:hAnsi="Microsoft YaHei"/>
                <w:b w:val="false"/>
                <w:bCs w:val="false"/>
                <w:sz w:val="18"/>
                <w:szCs w:val="18"/>
              </w:rPr>
              <w:t xml:space="preserve">保存地域</w:t>
            </w:r>
          </w:p>
        </w:tc>
        <w:tc>
          <w:tcPr>
            <w:tcW w:type="dxa" w:w="3007"/>
          </w:tcPr>
          <w:p>
            <w:r>
              <w:rPr>
                <w:rFonts w:ascii="Microsoft YaHei" w:cs="Microsoft YaHei" w:eastAsia="Microsoft YaHei" w:hAnsi="Microsoft YaHei"/>
                <w:b w:val="false"/>
                <w:bCs w:val="false"/>
                <w:sz w:val="18"/>
                <w:szCs w:val="18"/>
              </w:rPr>
              <w:t xml:space="preserve">境内存储</w:t>
            </w:r>
          </w:p>
        </w:tc>
        <w:tc>
          <w:tcPr>
            <w:tcW w:type="dxa" w:w="3007"/>
          </w:tcPr>
          <w:p>
            <w:r>
              <w:rPr>
                <w:rFonts w:ascii="Microsoft YaHei" w:cs="Microsoft YaHei" w:eastAsia="Microsoft YaHei" w:hAnsi="Microsoft YaHei"/>
                <w:b w:val="false"/>
                <w:bCs w:val="false"/>
                <w:sz w:val="18"/>
                <w:szCs w:val="18"/>
              </w:rPr>
              <w:t xml:space="preserve">"我们将对从中华人民共和国境内获得的用户个人信息存放于中华人民共和国境内"</w:t>
            </w:r>
          </w:p>
        </w:tc>
        <w:tc>
          <w:tcPr>
            <w:tcW w:type="dxa" w:w="3007"/>
          </w:tcPr>
          <w:p>
            <w:r>
              <w:rPr>
                <w:rFonts w:ascii="Microsoft YaHei" w:cs="Microsoft YaHei" w:eastAsia="Microsoft YaHei" w:hAnsi="Microsoft YaHei"/>
                <w:b w:val="false"/>
                <w:bCs w:val="false"/>
                <w:sz w:val="18"/>
                <w:szCs w:val="18"/>
              </w:rPr>
              <w:t xml:space="preserve">五</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模块八、未成年人保护（B型）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MIN-01</w:t>
            </w:r>
          </w:p>
        </w:tc>
        <w:tc>
          <w:tcPr>
            <w:tcW w:type="dxa" w:w="3007"/>
          </w:tcPr>
          <w:p>
            <w:r>
              <w:rPr>
                <w:rFonts w:ascii="Microsoft YaHei" w:cs="Microsoft YaHei" w:eastAsia="Microsoft YaHei" w:hAnsi="Microsoft YaHei"/>
                <w:b w:val="false"/>
                <w:bCs w:val="false"/>
                <w:sz w:val="18"/>
                <w:szCs w:val="18"/>
              </w:rPr>
              <w:t xml:space="preserve">是否有未成年人保护条款</w:t>
            </w:r>
          </w:p>
        </w:tc>
        <w:tc>
          <w:tcPr>
            <w:tcW w:type="dxa" w:w="3007"/>
          </w:tcPr>
          <w:p>
            <w:r>
              <w:rPr>
                <w:rFonts w:ascii="Microsoft YaHei" w:cs="Microsoft YaHei" w:eastAsia="Microsoft YaHei" w:hAnsi="Microsoft YaHei"/>
                <w:b w:val="false"/>
                <w:bCs w:val="false"/>
                <w:sz w:val="18"/>
                <w:szCs w:val="18"/>
              </w:rPr>
              <w:t xml:space="preserve">有</w:t>
            </w:r>
          </w:p>
        </w:tc>
        <w:tc>
          <w:tcPr>
            <w:tcW w:type="dxa" w:w="3007"/>
          </w:tcPr>
          <w:p>
            <w:r>
              <w:rPr>
                <w:rFonts w:ascii="Microsoft YaHei" w:cs="Microsoft YaHei" w:eastAsia="Microsoft YaHei" w:hAnsi="Microsoft YaHei"/>
                <w:b w:val="false"/>
                <w:bCs w:val="false"/>
                <w:sz w:val="18"/>
                <w:szCs w:val="18"/>
              </w:rPr>
              <w:t xml:space="preserve">"我们如何处理未成年人的个人信息"（独立一节）</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MIN-02</w:t>
            </w:r>
          </w:p>
        </w:tc>
        <w:tc>
          <w:tcPr>
            <w:tcW w:type="dxa" w:w="3007"/>
          </w:tcPr>
          <w:p>
            <w:r>
              <w:rPr>
                <w:rFonts w:ascii="Microsoft YaHei" w:cs="Microsoft YaHei" w:eastAsia="Microsoft YaHei" w:hAnsi="Microsoft YaHei"/>
                <w:b w:val="false"/>
                <w:bCs w:val="false"/>
                <w:sz w:val="18"/>
                <w:szCs w:val="18"/>
              </w:rPr>
              <w:t xml:space="preserve">条款标题</w:t>
            </w:r>
          </w:p>
        </w:tc>
        <w:tc>
          <w:tcPr>
            <w:tcW w:type="dxa" w:w="3007"/>
          </w:tcPr>
          <w:p>
            <w:r>
              <w:rPr>
                <w:rFonts w:ascii="Microsoft YaHei" w:cs="Microsoft YaHei" w:eastAsia="Microsoft YaHei" w:hAnsi="Microsoft YaHei"/>
                <w:b w:val="false"/>
                <w:bCs w:val="false"/>
                <w:sz w:val="18"/>
                <w:szCs w:val="18"/>
              </w:rPr>
              <w:t xml:space="preserve">我们如何处理未成年人的个人信息</w:t>
            </w:r>
          </w:p>
        </w:tc>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MIN-03</w:t>
            </w:r>
          </w:p>
        </w:tc>
        <w:tc>
          <w:tcPr>
            <w:tcW w:type="dxa" w:w="3007"/>
          </w:tcPr>
          <w:p>
            <w:r>
              <w:rPr>
                <w:rFonts w:ascii="Microsoft YaHei" w:cs="Microsoft YaHei" w:eastAsia="Microsoft YaHei" w:hAnsi="Microsoft YaHei"/>
                <w:b w:val="false"/>
                <w:bCs w:val="false"/>
                <w:sz w:val="18"/>
                <w:szCs w:val="18"/>
              </w:rPr>
              <w:t xml:space="preserve">是否明确仅向成年人提供服务</w:t>
            </w:r>
          </w:p>
        </w:tc>
        <w:tc>
          <w:tcPr>
            <w:tcW w:type="dxa" w:w="3007"/>
          </w:tcPr>
          <w:p>
            <w:r>
              <w:rPr>
                <w:rFonts w:ascii="Microsoft YaHei" w:cs="Microsoft YaHei" w:eastAsia="Microsoft YaHei" w:hAnsi="Microsoft YaHei"/>
                <w:b w:val="false"/>
                <w:bCs w:val="false"/>
                <w:sz w:val="18"/>
                <w:szCs w:val="18"/>
              </w:rPr>
              <w:t xml:space="preserve">是（主要面向成年人，且明确18周岁以下不得使用）</w:t>
            </w:r>
          </w:p>
        </w:tc>
        <w:tc>
          <w:tcPr>
            <w:tcW w:type="dxa" w:w="3007"/>
          </w:tcPr>
          <w:p>
            <w:r>
              <w:rPr>
                <w:rFonts w:ascii="Microsoft YaHei" w:cs="Microsoft YaHei" w:eastAsia="Microsoft YaHei" w:hAnsi="Microsoft YaHei"/>
                <w:b w:val="false"/>
                <w:bCs w:val="false"/>
                <w:sz w:val="18"/>
                <w:szCs w:val="18"/>
              </w:rPr>
              <w:t xml:space="preserve">"我们的产品、网站和服务主要面向成年人。若您是18周岁以下的未成年人，请您不要或终止使用我们的产品和/或服务"</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MIN-04</w:t>
            </w:r>
          </w:p>
        </w:tc>
        <w:tc>
          <w:tcPr>
            <w:tcW w:type="dxa" w:w="3007"/>
          </w:tcPr>
          <w:p>
            <w:r>
              <w:rPr>
                <w:rFonts w:ascii="Microsoft YaHei" w:cs="Microsoft YaHei" w:eastAsia="Microsoft YaHei" w:hAnsi="Microsoft YaHei"/>
                <w:b w:val="false"/>
                <w:bCs w:val="false"/>
                <w:sz w:val="18"/>
                <w:szCs w:val="18"/>
              </w:rPr>
              <w:t xml:space="preserve">是否允许未成年人经监护人同意后使用</w:t>
            </w:r>
          </w:p>
        </w:tc>
        <w:tc>
          <w:tcPr>
            <w:tcW w:type="dxa" w:w="3007"/>
          </w:tcPr>
          <w:p>
            <w:r>
              <w:rPr>
                <w:rFonts w:ascii="Microsoft YaHei" w:cs="Microsoft YaHei" w:eastAsia="Microsoft YaHei" w:hAnsi="Microsoft YaHei"/>
                <w:b w:val="false"/>
                <w:bCs w:val="false"/>
                <w:sz w:val="18"/>
                <w:szCs w:val="18"/>
              </w:rPr>
              <w:t xml:space="preserve">否（明确要求18周岁以下不要使用）</w:t>
            </w:r>
          </w:p>
        </w:tc>
        <w:tc>
          <w:tcPr>
            <w:tcW w:type="dxa" w:w="3007"/>
          </w:tcPr>
          <w:p>
            <w:r>
              <w:rPr>
                <w:rFonts w:ascii="Microsoft YaHei" w:cs="Microsoft YaHei" w:eastAsia="Microsoft YaHei" w:hAnsi="Microsoft YaHei"/>
                <w:b w:val="false"/>
                <w:bCs w:val="false"/>
                <w:sz w:val="18"/>
                <w:szCs w:val="18"/>
              </w:rPr>
              <w:t xml:space="preserve">"若您是18周岁以下的未成年人，请您不要或终止使用我们的产品和/或服务"</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MIN-05</w:t>
            </w:r>
          </w:p>
        </w:tc>
        <w:tc>
          <w:tcPr>
            <w:tcW w:type="dxa" w:w="3007"/>
          </w:tcPr>
          <w:p>
            <w:r>
              <w:rPr>
                <w:rFonts w:ascii="Microsoft YaHei" w:cs="Microsoft YaHei" w:eastAsia="Microsoft YaHei" w:hAnsi="Microsoft YaHei"/>
                <w:b w:val="false"/>
                <w:bCs w:val="false"/>
                <w:sz w:val="18"/>
                <w:szCs w:val="18"/>
              </w:rPr>
              <w:t xml:space="preserve">年龄标准</w:t>
            </w:r>
          </w:p>
        </w:tc>
        <w:tc>
          <w:tcPr>
            <w:tcW w:type="dxa" w:w="3007"/>
          </w:tcPr>
          <w:p>
            <w:r>
              <w:rPr>
                <w:rFonts w:ascii="Microsoft YaHei" w:cs="Microsoft YaHei" w:eastAsia="Microsoft YaHei" w:hAnsi="Microsoft YaHei"/>
                <w:b w:val="false"/>
                <w:bCs w:val="false"/>
                <w:sz w:val="18"/>
                <w:szCs w:val="18"/>
              </w:rPr>
              <w:t xml:space="preserve">18周岁</w:t>
            </w:r>
          </w:p>
        </w:tc>
        <w:tc>
          <w:tcPr>
            <w:tcW w:type="dxa" w:w="3007"/>
          </w:tcPr>
          <w:p>
            <w:r>
              <w:rPr>
                <w:rFonts w:ascii="Microsoft YaHei" w:cs="Microsoft YaHei" w:eastAsia="Microsoft YaHei" w:hAnsi="Microsoft YaHei"/>
                <w:b w:val="false"/>
                <w:bCs w:val="false"/>
                <w:sz w:val="18"/>
                <w:szCs w:val="18"/>
              </w:rPr>
              <w:t xml:space="preserve">"18周岁以下的未成年人"</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MIN-06</w:t>
            </w:r>
          </w:p>
        </w:tc>
        <w:tc>
          <w:tcPr>
            <w:tcW w:type="dxa" w:w="3007"/>
          </w:tcPr>
          <w:p>
            <w:r>
              <w:rPr>
                <w:rFonts w:ascii="Microsoft YaHei" w:cs="Microsoft YaHei" w:eastAsia="Microsoft YaHei" w:hAnsi="Microsoft YaHei"/>
                <w:b w:val="false"/>
                <w:bCs w:val="false"/>
                <w:sz w:val="18"/>
                <w:szCs w:val="18"/>
              </w:rPr>
              <w:t xml:space="preserve">是否要求监护人同意</w:t>
            </w:r>
          </w:p>
        </w:tc>
        <w:tc>
          <w:tcPr>
            <w:tcW w:type="dxa" w:w="3007"/>
          </w:tcPr>
          <w:p>
            <w:r>
              <w:rPr>
                <w:rFonts w:ascii="Microsoft YaHei" w:cs="Microsoft YaHei" w:eastAsia="Microsoft YaHei" w:hAnsi="Microsoft YaHei"/>
                <w:b w:val="false"/>
                <w:bCs w:val="false"/>
                <w:sz w:val="18"/>
                <w:szCs w:val="18"/>
              </w:rPr>
              <w:t xml:space="preserve">未说明（因不向未成年人提供服务）</w:t>
            </w:r>
          </w:p>
        </w:tc>
        <w:tc>
          <w:tcPr>
            <w:tcW w:type="dxa" w:w="3007"/>
          </w:tcPr>
          <w:p>
            <w:r>
              <w:rPr>
                <w:rFonts w:ascii="Microsoft YaHei" w:cs="Microsoft YaHei" w:eastAsia="Microsoft YaHei" w:hAnsi="Microsoft YaHei"/>
                <w:b w:val="false"/>
                <w:bCs w:val="false"/>
                <w:sz w:val="18"/>
                <w:szCs w:val="18"/>
              </w:rPr>
              <w:t xml:space="preserve">原文未说明监护人同意路径</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MIN-07</w:t>
            </w:r>
          </w:p>
        </w:tc>
        <w:tc>
          <w:tcPr>
            <w:tcW w:type="dxa" w:w="3007"/>
          </w:tcPr>
          <w:p>
            <w:r>
              <w:rPr>
                <w:rFonts w:ascii="Microsoft YaHei" w:cs="Microsoft YaHei" w:eastAsia="Microsoft YaHei" w:hAnsi="Microsoft YaHei"/>
                <w:b w:val="false"/>
                <w:bCs w:val="false"/>
                <w:sz w:val="18"/>
                <w:szCs w:val="18"/>
              </w:rPr>
              <w:t xml:space="preserve">是否有发现后处理措施</w:t>
            </w:r>
          </w:p>
        </w:tc>
        <w:tc>
          <w:tcPr>
            <w:tcW w:type="dxa" w:w="3007"/>
          </w:tcPr>
          <w:p>
            <w:r>
              <w:rPr>
                <w:rFonts w:ascii="Microsoft YaHei" w:cs="Microsoft YaHei" w:eastAsia="Microsoft YaHei" w:hAnsi="Microsoft YaHei"/>
                <w:b w:val="false"/>
                <w:bCs w:val="false"/>
                <w:sz w:val="18"/>
                <w:szCs w:val="18"/>
              </w:rPr>
              <w:t xml:space="preserve">是（设法尽快删除相关数据）</w:t>
            </w:r>
          </w:p>
        </w:tc>
        <w:tc>
          <w:tcPr>
            <w:tcW w:type="dxa" w:w="3007"/>
          </w:tcPr>
          <w:p>
            <w:r>
              <w:rPr>
                <w:rFonts w:ascii="Microsoft YaHei" w:cs="Microsoft YaHei" w:eastAsia="Microsoft YaHei" w:hAnsi="Microsoft YaHei"/>
                <w:b w:val="false"/>
                <w:bCs w:val="false"/>
                <w:sz w:val="18"/>
                <w:szCs w:val="18"/>
              </w:rPr>
              <w:t xml:space="preserve">"如果我们发现自己在不知情的情况下收集了未成年人的个人信息，会设法尽快删除相关数据"</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MIN-08</w:t>
            </w:r>
          </w:p>
        </w:tc>
        <w:tc>
          <w:tcPr>
            <w:tcW w:type="dxa" w:w="3007"/>
          </w:tcPr>
          <w:p>
            <w:r>
              <w:rPr>
                <w:rFonts w:ascii="Microsoft YaHei" w:cs="Microsoft YaHei" w:eastAsia="Microsoft YaHei" w:hAnsi="Microsoft YaHei"/>
                <w:b w:val="false"/>
                <w:bCs w:val="false"/>
                <w:sz w:val="18"/>
                <w:szCs w:val="18"/>
              </w:rPr>
              <w:t xml:space="preserve">是否有独立儿童隐私政策</w:t>
            </w:r>
          </w:p>
        </w:tc>
        <w:tc>
          <w:tcPr>
            <w:tcW w:type="dxa" w:w="3007"/>
          </w:tcPr>
          <w:p>
            <w:r>
              <w:rPr>
                <w:rFonts w:ascii="Microsoft YaHei" w:cs="Microsoft YaHei" w:eastAsia="Microsoft YaHei" w:hAnsi="Microsoft YaHei"/>
                <w:b w:val="false"/>
                <w:bCs w:val="false"/>
                <w:sz w:val="18"/>
                <w:szCs w:val="18"/>
              </w:rPr>
              <w:t xml:space="preserve">无（因不向未成年人提供服务）</w:t>
            </w:r>
          </w:p>
        </w:tc>
        <w:tc>
          <w:tcPr>
            <w:tcW w:type="dxa" w:w="3007"/>
          </w:tcPr>
          <w:p>
            <w:r>
              <w:rPr>
                <w:rFonts w:ascii="Microsoft YaHei" w:cs="Microsoft YaHei" w:eastAsia="Microsoft YaHei" w:hAnsi="Microsoft YaHei"/>
                <w:b w:val="false"/>
                <w:bCs w:val="false"/>
                <w:sz w:val="18"/>
                <w:szCs w:val="18"/>
              </w:rPr>
              <w:t xml:space="preserve">原文未提及独立儿童政策</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MIN-09</w:t>
            </w:r>
          </w:p>
        </w:tc>
        <w:tc>
          <w:tcPr>
            <w:tcW w:type="dxa" w:w="3007"/>
          </w:tcPr>
          <w:p>
            <w:r>
              <w:rPr>
                <w:rFonts w:ascii="Microsoft YaHei" w:cs="Microsoft YaHei" w:eastAsia="Microsoft YaHei" w:hAnsi="Microsoft YaHei"/>
                <w:b w:val="false"/>
                <w:bCs w:val="false"/>
                <w:sz w:val="18"/>
                <w:szCs w:val="18"/>
              </w:rPr>
              <w:t xml:space="preserve">监护人联系方式</w:t>
            </w:r>
          </w:p>
        </w:tc>
        <w:tc>
          <w:tcPr>
            <w:tcW w:type="dxa" w:w="3007"/>
          </w:tcPr>
          <w:p>
            <w:r>
              <w:rPr>
                <w:rFonts w:ascii="Microsoft YaHei" w:cs="Microsoft YaHei" w:eastAsia="Microsoft YaHei" w:hAnsi="Microsoft YaHei"/>
                <w:b w:val="false"/>
                <w:bCs w:val="false"/>
                <w:sz w:val="18"/>
                <w:szCs w:val="18"/>
              </w:rPr>
              <w:t xml:space="preserve">privacy@zhihu.com</w:t>
            </w:r>
          </w:p>
        </w:tc>
        <w:tc>
          <w:tcPr>
            <w:tcW w:type="dxa" w:w="3007"/>
          </w:tcPr>
          <w:p>
            <w:r>
              <w:rPr>
                <w:rFonts w:ascii="Microsoft YaHei" w:cs="Microsoft YaHei" w:eastAsia="Microsoft YaHei" w:hAnsi="Microsoft YaHei"/>
                <w:b w:val="false"/>
                <w:bCs w:val="false"/>
                <w:sz w:val="18"/>
                <w:szCs w:val="18"/>
              </w:rPr>
              <w:t xml:space="preserve">"若您是未成年人的监护人...请您及时按照第九条所述方式与我们联系"</w:t>
            </w:r>
          </w:p>
        </w:tc>
        <w:tc>
          <w:tcPr>
            <w:tcW w:type="dxa" w:w="3007"/>
          </w:tcPr>
          <w:p>
            <w:r>
              <w:rPr>
                <w:rFonts w:ascii="Microsoft YaHei" w:cs="Microsoft YaHei" w:eastAsia="Microsoft YaHei" w:hAnsi="Microsoft YaHei"/>
                <w:b w:val="false"/>
                <w:bCs w:val="false"/>
                <w:sz w:val="18"/>
                <w:szCs w:val="18"/>
              </w:rPr>
              <w:t xml:space="preserve">七</w:t>
            </w:r>
          </w:p>
        </w:tc>
      </w:tr>
    </w:tbl>
    <w:p>
      <w:pPr>
        <w:spacing w:after="40" w:before="40"/>
      </w:pPr>
      <w:r>
        <w:rPr>
          <w:sz w:val="8"/>
          <w:szCs w:val="8"/>
        </w:rPr>
        <w:t xml:space="preserve"/>
      </w:r>
    </w:p>
    <w:p>
      <w:pPr>
        <w:spacing w:after="40" w:before="40"/>
      </w:pP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说明</w:t>
      </w:r>
      <w:r>
        <w:rPr>
          <w:rFonts w:ascii="Microsoft YaHei" w:cs="Microsoft YaHei" w:eastAsia="Microsoft YaHei" w:hAnsi="Microsoft YaHei"/>
          <w:b w:val="false"/>
          <w:bCs w:val="false"/>
          <w:sz w:val="20"/>
          <w:szCs w:val="20"/>
        </w:rPr>
        <w:t xml:space="preserve">： 1. 两家公司（北京智者天下科技有限公司 + 智者四海（北京）技术有限公司）作为共同处理者共同提供知乎服务。 2. 知乎的未成年人保护政策极为严格：明确主要面向成年人，18周岁以下不得使用，不支持监护人同意后使用。 3. 知乎为国内主要网络社区平台中少有的提供AI服务（知乎直答）的产品，政策中单独列出了AI服务的信息收集使用规则。 4. SDK清单共45个，是所有已提取产品中数量最多的之一（仅次于小红书）。本文按功能分为10组呈现。 5. 第三方合作商（后台接口传输）共15个，涵盖广告监测、物流、教育课程等场景。</w:t>
      </w:r>
    </w:p>
    <w:p>
      <w:pPr>
        <w:spacing w:after="40" w:before="40"/>
      </w:pP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2026-07-23T03:45:22.161Z</dcterms:created>
  <dcterms:modified xsi:type="dcterms:W3CDTF">2026-07-23T03:45:22.163Z</dcterms:modified>
</cp:coreProperties>
</file>

<file path=docProps/custom.xml><?xml version="1.0" encoding="utf-8"?>
<Properties xmlns="http://schemas.openxmlformats.org/officeDocument/2006/custom-properties" xmlns:vt="http://schemas.openxmlformats.org/officeDocument/2006/docPropsVTypes"/>
</file>