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icrosoft YaHei" w:cs="Microsoft YaHei" w:eastAsia="Microsoft YaHei" w:hAnsi="Microsoft YaHei"/>
          <w:b w:val="false"/>
          <w:bCs w:val="false"/>
          <w:sz w:val="21"/>
          <w:szCs w:val="21"/>
        </w:rPr>
        <w:t xml:space="preserve">隐私政策结构化提取表 —— 支付宝（客户端隐私权政策）</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产品名称</w:t>
      </w:r>
      <w:r>
        <w:rPr>
          <w:rFonts w:ascii="Microsoft YaHei" w:cs="Microsoft YaHei" w:eastAsia="Microsoft YaHei" w:hAnsi="Microsoft YaHei"/>
          <w:b w:val="false"/>
          <w:bCs w:val="false"/>
          <w:sz w:val="21"/>
          <w:szCs w:val="21"/>
        </w:rPr>
        <w:t xml:space="preserve">：支付宝</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政策标题（原文）</w:t>
      </w:r>
      <w:r>
        <w:rPr>
          <w:rFonts w:ascii="Microsoft YaHei" w:cs="Microsoft YaHei" w:eastAsia="Microsoft YaHei" w:hAnsi="Microsoft YaHei"/>
          <w:b w:val="false"/>
          <w:bCs w:val="false"/>
          <w:sz w:val="21"/>
          <w:szCs w:val="21"/>
        </w:rPr>
        <w:t xml:space="preserve">：《客户端隐私权政策》</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原文链接</w:t>
      </w:r>
      <w:r>
        <w:rPr>
          <w:rFonts w:ascii="Microsoft YaHei" w:cs="Microsoft YaHei" w:eastAsia="Microsoft YaHei" w:hAnsi="Microsoft YaHei"/>
          <w:b w:val="false"/>
          <w:bCs w:val="false"/>
          <w:sz w:val="21"/>
          <w:szCs w:val="21"/>
        </w:rPr>
        <w:t xml:space="preserve">：https://render.alipay.com/p/c/180021120000000653/index.html?agreementId=AG01000912</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本版发布日期</w:t>
      </w:r>
      <w:r>
        <w:rPr>
          <w:rFonts w:ascii="Microsoft YaHei" w:cs="Microsoft YaHei" w:eastAsia="Microsoft YaHei" w:hAnsi="Microsoft YaHei"/>
          <w:b w:val="false"/>
          <w:bCs w:val="false"/>
          <w:sz w:val="21"/>
          <w:szCs w:val="21"/>
        </w:rPr>
        <w:t xml:space="preserve">：2026年03月30日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本版生效日期</w:t>
      </w:r>
      <w:r>
        <w:rPr>
          <w:rFonts w:ascii="Microsoft YaHei" w:cs="Microsoft YaHei" w:eastAsia="Microsoft YaHei" w:hAnsi="Microsoft YaHei"/>
          <w:b w:val="false"/>
          <w:bCs w:val="false"/>
          <w:sz w:val="21"/>
          <w:szCs w:val="21"/>
        </w:rPr>
        <w:t xml:space="preserve">：2026年04月06日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所属行业分类</w:t>
      </w:r>
      <w:r>
        <w:rPr>
          <w:rFonts w:ascii="Microsoft YaHei" w:cs="Microsoft YaHei" w:eastAsia="Microsoft YaHei" w:hAnsi="Microsoft YaHei"/>
          <w:b w:val="false"/>
          <w:bCs w:val="false"/>
          <w:sz w:val="21"/>
          <w:szCs w:val="21"/>
        </w:rPr>
        <w:t xml:space="preserve">：网络支付类</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原文来源</w:t>
      </w:r>
      <w:r>
        <w:rPr>
          <w:rFonts w:ascii="Microsoft YaHei" w:cs="Microsoft YaHei" w:eastAsia="Microsoft YaHei" w:hAnsi="Microsoft YaHei"/>
          <w:b w:val="false"/>
          <w:bCs w:val="false"/>
          <w:sz w:val="21"/>
          <w:szCs w:val="21"/>
        </w:rPr>
        <w:t xml:space="preserve">：隐私政策_完整文本.txt</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标题级别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原始标题</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标准化章节类别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章节概述</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一级（概述编号）</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概述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政策适用范围</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列出政策目录，说明支付宝客户端的运营主体、服务内容及本政策的适用范围</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概述</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 我们如何收集个人信息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个人信息收集和使用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说明依法处理个人信息的情形，以及账号注册、客户端服务、安全风险防范、客服、设备权限、第三方SDK等场景下收集的信息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 我们如何使用Cookie、Beacon、Proxy等技术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Cookie或同类技术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说明Cookie、网络Beacon、Proxy技术的使用目的及用户可采取的控制方式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 我们如何存储和保护个人信息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信息存储与保护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说明存储地域、存储期限、去标识化处理、安全技术与管理措施、安全事件响应机制</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 我们如何使用个人信息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个人信息收集和使用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说明信息使用的具体情形，包括服务提醒、安全防范、用户画像与个性化推荐、广告合作、好友推荐等</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 我们如何对外提供个人信息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信息共享、转让、公开披露</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说明共享、转移、公开披露、委托处理的原则与具体场景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6 您如何实现您的个人信息权利</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用户权利与行使方式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说明查阅复制更正删除、账号注销、投诉渠道、响应时限等用户权利行使方式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6</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7 对第三方责任的声明</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说明第三方网站/服务/SDK的隐私政策不受本政策约束，列举第三方SDK嵌入情况</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7</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 我们如何保护未成年人的信息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说明未成年人使用需监护人同意、不满14周岁儿童适用《儿童个人信息保护规则》</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9 本政策的适用及更新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政策更新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说明本政策适用范围、重大变更情形列举及更新通知方式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9</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10 本政策中关键词说明</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解释"关联公司""身份要素""敏感个人信息""可变更的唯一设备识别码""基本设备信息""网络信息"等术语</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10</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模块二、产品范围与运营主体提取</w:t>
      </w:r>
    </w:p>
    <w:p>
      <w:pPr>
        <w:pStyle w:val="Heading3"/>
      </w:pPr>
      <w:r>
        <w:rPr>
          <w:rFonts w:ascii="Microsoft YaHei" w:cs="Microsoft YaHei" w:eastAsia="Microsoft YaHei" w:hAnsi="Microsoft YaHei"/>
          <w:b w:val="false"/>
          <w:bCs w:val="false"/>
          <w:sz w:val="21"/>
          <w:szCs w:val="21"/>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67"/>
        <w:gridCol w:w="1367"/>
        <w:gridCol w:w="1367"/>
        <w:gridCol w:w="1367"/>
        <w:gridCol w:w="1367"/>
        <w:gridCol w:w="1367"/>
        <w:gridCol w:w="1367"/>
        <w:gridCol w:w="1367"/>
        <w:gridCol w:w="1367"/>
        <w:gridCol w:w="1367"/>
        <w:gridCol w:w="1368"/>
      </w:tblGrid>
      <w:tr>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产品/平台名称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产品名称原文表述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运营主体公司全称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运营主体简称/品牌名</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统一社会信用代码</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注册地址/联系地址</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联系方式</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运营主体角色</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36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ORG-01</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支付宝客户端</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"支付宝客户端"、"我们"</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支付宝（杭州）数字服务技术有限公司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注册地为浙江省杭州市西湖区西溪路556号8层B段801-11</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客服热线95188；在线客服"我的客服"；个人信息保护负责人电子邮箱privacy-protection-officer@service.alipay.com；邮寄地址杭州市西湖区西溪路569号蚂蚁A空间 隐私保护办公室</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运营者</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"支付宝客户端是由支付宝（杭州）数字服务技术有限公司（注册地为浙江省杭州市西湖区西溪路556号8层B段801-11，以下或称'我们'）提供服务的软件。"</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概述</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ORG-02</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关联公司（蚂蚁集团体系）</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"我们的关联公司"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科技集团股份有限公司及其直接或间接控股/投资、构成关联方的企业，列名包括：蚂蚁科技集团股份有限公司、支付宝支付科技有限公司、芝麻信用管理有限公司、集分宝南京企业管理有限公司、蚂蚁智信（杭州）信息技术有限公司、蚂蚁星河（重庆）信息技术有限公司、蚂蚁逸康（广州）信息技术有限公司、杭州慧聚蚁信息技术有限公司、杭州吱声信息技术有限公司、杭州上数信息技术有限公司、蚂蚁金服（杭州）网络技术有限公司、蚂蚁云通（上海）信息技术有限公司、蚂蚁（杭州）基金销售有限公司、蚂蚁财富（上海）科技有限公司、上海智蚁理财顾问有限公司、蚂蚁保保险代理有限公司、蚂蚁胜信（上海）信息技术有限公司、吱信（上海）网络技术有限公司、杭州焕耀科技有限公司、蚂蚁区块链科技（上海）有限公司、蚂蚁双链科技（上海）有限公司、蚂蚁链（上海）数字科技有限公司、长沙数字天蚂信息技术有限公司、浙江网商银行股份有限公司、重庆蚂蚁消费金融有限公司、钱塘征信有限公司等</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蚂蚁集团</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政策中的'我们的关联公司'指：（1）蚂蚁科技集团股份有限公司；（2）蚂蚁科技集团股份有限公司直接或间接控股的公司；（3）蚂蚁科技集团股份有限公司直接或间接投资、或有业务合作关系，且构成蚂蚁科技集团股份有限公司关联方的企业。关联公司包括：……"</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10.2</w:t>
            </w:r>
          </w:p>
        </w:tc>
      </w:tr>
    </w:tbl>
    <w:p/>
    <w:p>
      <w:r>
        <w:rPr>
          <w:rFonts w:ascii="Microsoft YaHei" w:cs="Microsoft YaHei" w:eastAsia="Microsoft YaHei" w:hAnsi="Microsoft YaHei"/>
          <w:b/>
          <w:bCs/>
          <w:sz w:val="21"/>
          <w:szCs w:val="21"/>
        </w:rPr>
        <w:t xml:space="preserve">补充说明</w:t>
      </w:r>
      <w:r>
        <w:rPr>
          <w:rFonts w:ascii="Microsoft YaHei" w:cs="Microsoft YaHei" w:eastAsia="Microsoft YaHei" w:hAnsi="Microsoft YaHei"/>
          <w:b w:val="false"/>
          <w:bCs w:val="false"/>
          <w:sz w:val="21"/>
          <w:szCs w:val="21"/>
        </w:rPr>
        <w:t xml:space="preserve">：原文说明"如您希望了解我们的关联公司如何保护及处理您的信息，您可以查阅《蚂蚁集团隐私权政策》或点击此处查看相关具体服务的独立个人信息处理规则和隐私权政策"（原文位置：1.8）。经点击该"点击此处"链接，实际跳转页面（https://render.alipay.com/p/c/180020570000045243/index.html）列出以下13项独立规则/政策名称，如实列示，不做展开（因各链接内容属于独立文件，超出本次单一政策提取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关联业务独立规则/政策名称</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REL-01</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蚂蚁集团相关业务隐私权政策/个人信息处理规则</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REL-02</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蚂蚁集团儿童个人信息保护规则（详见模块九链接内容提取）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REL-03</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支付宝支付隐私权政策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REL-04</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支小宝隐私权政策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REL-05</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蚂蚁财富平台个人信息处理规则</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REL-06</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蚂蚁财富APP隐私权政策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REL-07</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保险代理服务平台信息处理规则</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REL-08</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Oceanbase隐私政策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REL-09</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芝麻信用隐私权政策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REL-10</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语雀隐私权政策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REL-11</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鲸探隐私权政策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REL-12</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鹊凿隐私权政策</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REL-13</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可信身份认证个人信息处理规则</w:t>
            </w:r>
          </w:p>
        </w:tc>
      </w:tr>
    </w:tbl>
    <w:p/>
    <w:p>
      <w:r>
        <w:rPr>
          <w:rFonts w:ascii="Microsoft YaHei" w:cs="Microsoft YaHei" w:eastAsia="Microsoft YaHei" w:hAnsi="Microsoft YaHei"/>
          <w:b w:val="false"/>
          <w:bCs w:val="false"/>
          <w:sz w:val="21"/>
          <w:szCs w:val="21"/>
        </w:rPr>
        <w:t xml:space="preserve">如您未使用上述关联公司提供的相应服务，则对应的规则或政策对您不适用（原文位置：1.8）。</w:t>
      </w:r>
    </w:p>
    <w:p>
      <w:pPr>
        <w:pStyle w:val="Heading3"/>
      </w:pPr>
      <w:r>
        <w:rPr>
          <w:rFonts w:ascii="Microsoft YaHei" w:cs="Microsoft YaHei" w:eastAsia="Microsoft YaHei" w:hAnsi="Microsoft YaHei"/>
          <w:b w:val="false"/>
          <w:bCs w:val="false"/>
          <w:sz w:val="21"/>
          <w:szCs w:val="21"/>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适用的产品/服务名称</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产品形态</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适用的功能或服务范围</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不适用的产品/服务/第三方服务</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是否覆盖不同版本/地区/终端/用户类型</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88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PROD-01</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支付宝客户端（含由我们、关联企业、合作伙伴提供的数字支付、数字金融、数字互联、数字科技等服务）</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App、网页、小程序、软件工具开发包（SDK）及新形态客户端</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数字支付、数字金融、数字互联、数字科技等服务；账号注册登录、交易支付、生活号+服务、蚂蚁森林/神奇海洋等增值服务</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相关服务已有独立隐私权政策或用户服务协议存在特殊约定的，不适用本政策；第三方经营的服务，其隐私权政策不受本政策约束</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未明确说明覆盖不同版本/地区/终端/用户类型的差异情况；原文仅说明客户端软件形式包括"移动应用APP、网页、小程序、软件工具开发包等客户端以及随技术发展出现的新形态"</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"我们通过客户端提供的各类服务均适用本政策，除非相关服务已有独立的隐私权政策或相应的用户服务协议当中存在特殊约定。"</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9.1</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模块三、个人信息收集与使用提取（A型，按业务场景逐条）</w:t>
      </w:r>
    </w:p>
    <w:p>
      <w:pPr>
        <w:pStyle w:val="Heading3"/>
      </w:pPr>
      <w:r>
        <w:rPr>
          <w:rFonts w:ascii="Microsoft YaHei" w:cs="Microsoft YaHei" w:eastAsia="Microsoft YaHei" w:hAnsi="Microsoft YaHei"/>
          <w:b w:val="false"/>
          <w:bCs w:val="false"/>
          <w:sz w:val="21"/>
          <w:szCs w:val="21"/>
        </w:rPr>
        <w:t xml:space="preserve">记录1：依法履行法定义务（实名制管理、反电信诈骗）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互联网平台账号实名制管理、履行反电信诈骗义务、采取风险管理措施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"如您使用客户端服务，我们需要按照法律法规或监管规定履行相应的法定义务，例如：进行互联网平台账号实名制管理、履行反电信诈骗义务、采取风险管理措施等。"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"我们将收集您必要的个人信息（如手机号码）。"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用户提供；与国家机关、金融机构、企事业单位核对；关联公司留存信息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"为了验证您提供信息的准确性和完整性，我们会与合法留存您的信息的国家机关、金融机构、企事业单位进行核对……我们可能会向关联公司收集信息，以免您重复提交。"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履行法定义务、验证信息准确性完整性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必要信息（"我们需要收集您必要的个人信息"，且属于履行法定义务所必需）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涉及——向关联公司收集信息以避免重复提交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"我们可能会向关联公司收集信息，以免您重复提交。"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记录2：账号注册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账号注册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"当您注册客户端用户账号时"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账号登录信息；用户资料信息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"我们需要您提供手机号码或者电子邮箱作为账号登录名，您可设置密码、昵称、头像、生日等信息。"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手机号码或电子邮箱；密码、昵称、头像、生日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用户注册时提供及后续设置修改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"您在注册账号时提供及后续设置、修改的信息均属于您的'账号信息'。"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注册、登录账号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"以为您注册、登录账号"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手机号码/电子邮箱为必要信息（作为账号登录名）；密码、昵称、头像、生日等为用户可选设置项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"您可设置密码、昵称、头像、生日等信息"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涉及——统一账号体系下与关联方共享基础用户账号信息及操作日志信息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和我们的关联方将使用统一账号体系为您提供服务并共享您的基础用户账号信息（如用户标识、头像、昵称）和您访问相应关联方服务或活动页面的操作日志信息……我们也会在前述关联方履行向您提供服务的相关协议必要范围内共享您的其他账号信息（如实名信息、绑定手机号、地址和其他您主动授权的账号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部分业务中可另行设置专属账号信息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"在部分业务中，您也可另行设置专属账号信息。"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1.2</w:t>
            </w:r>
          </w:p>
        </w:tc>
      </w:tr>
    </w:tbl>
    <w:p/>
    <w:p>
      <w:pPr>
        <w:pStyle w:val="Heading3"/>
      </w:pPr>
      <w:r>
        <w:rPr>
          <w:rFonts w:ascii="Microsoft YaHei" w:cs="Microsoft YaHei" w:eastAsia="Microsoft YaHei" w:hAnsi="Microsoft YaHei"/>
          <w:b w:val="false"/>
          <w:bCs w:val="false"/>
          <w:sz w:val="21"/>
          <w:szCs w:val="21"/>
        </w:rPr>
        <w:t xml:space="preserve">记录3：提供客户端服务——第三方服务信息提供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通过客户端使用第三方服务方（商品交易、政务民生、出行、医疗健康服务提供方）提供的服务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"您可通过客户端使用我们、我们的关联方、我们合作的第三方服务方（如商品交易服务提供方、政务或民生服务提供方、出行服务提供方、医疗健康服务提供方）提供的各类服务"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个人信息、订单信息、需求信息、相关服务信息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"您将根据各服务实际提供方基于法定义务以及为向您提供服务所必需的要求，向其提供您的个人信息、订单信息、需求信息、相关服务信息等。"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未明确说明（原文笼统表述为"个人信息、订单信息、需求信息、相关服务信息"，未逐项列出）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用户向第三方服务提供方提供；也可通过信息授权服务共享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"为了避免您重复提交信息，您亦可以通过我们提供的信息授权服务进行信息共享。"</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第三方服务提供方基于法定义务及提供服务所必需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必要（为向用户提供服务所必需）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涉及共享——向第三方服务提供方提供信息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可通过信息授权服务进行信息共享，避免重复提交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1.3(1)</w:t>
            </w:r>
          </w:p>
        </w:tc>
      </w:tr>
    </w:tbl>
    <w:p/>
    <w:p>
      <w:pPr>
        <w:pStyle w:val="Heading3"/>
      </w:pPr>
      <w:r>
        <w:rPr>
          <w:rFonts w:ascii="Microsoft YaHei" w:cs="Microsoft YaHei" w:eastAsia="Microsoft YaHei" w:hAnsi="Microsoft YaHei"/>
          <w:b w:val="false"/>
          <w:bCs w:val="false"/>
          <w:sz w:val="21"/>
          <w:szCs w:val="21"/>
        </w:rPr>
        <w:t xml:space="preserve">记录4：提供客户端服务——交易记录展示与服务优化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交易状态查询、账单/订单展示；小程序使用推荐；搜索服务内容展示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便于您查询交易状态等服务信息……当您通过'支付宝'客户端完成付款交易后，为便于您查询、统计交易情况，我们将通过'账单'/'我的订单'功能向您汇总展示交易付款/订单记录；当你使用支付宝小程序时……我们会收集、使用你的支付宝小程序使用、浏览、收藏等操作记录；当你使用搜索功能时……我们会收集并使用你的搜索记录、客户端内各服务的访问及使用记录。"</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浏览记录、使用记录、服务记录、操作日志；交易付款/订单记录；小程序使用浏览收藏记录；搜索记录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相关浏览记录、使用记录、服务记录、操作日志；小程序使用、浏览、收藏等操作记录；搜索记录、客户端内各服务的访问及使用记录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用户申请或使用服务过程中提交、产生或确认同步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"我们会保存您申请或使用服务过程当中提交、产生或确认同步的必要信息"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便于查询交易状态；汇总展示交易/订单记录；小程序个性化推荐及体验优化；搜索内容展示优化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必要信息（"必要信息"原文措辞）</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"我们会保存您申请或使用服务过程当中提交、产生或确认同步的必要信息"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记录5：实名认证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通过关联公司（如支付宝支付科技有限公司）完成实名认证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"您可通过我们及我们的关联公司（如支付宝支付科技有限公司）完成实名认证。"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用户账号实名认证状态信息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"我们将通过关联方获取您的用户账号实名认证状态。"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用户账号实名认证状态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向用户提供各类运营活动及服务，防控风险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"为了向您提供各类运营活动及服务，防控风险"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涉及关联方——信息来源为关联方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记录6：绿色能量类增值服务（蚂蚁森林、神奇海洋）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使用蚂蚁森林、神奇海洋等积攒绿色能量服务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"您在使用支付宝客户端内的服务（如蚂蚁森林、神奇海洋）积攒绿色能量时"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低碳行为统计信息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"我们会向我们的关联公司或您授权的其他场景的运营主体收集并统计您的低碳行为计为待收取绿色能量"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低碳行为记录（计为待收取绿色能量）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关联公司或用户授权的其他场景运营主体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统计低碳行为并在服务页面展示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"并在相应服务页面展示。"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涉及——来源为关联公司或用户授权的其他场景运营主体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记录7：设置记录与消息推送（含生日提醒）</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记录隐私、安全、消息通知、设备权限等设置；特定类型消息提醒（如生日提醒）</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"我们将记录您对客户端完成的隐私、安全、消息通知、设备权限等设置……当您同意我们通过客户端向您发送特定类型的消息提醒时，我们将基于提供服务之必需获取您的个人信息或服务信息以便进行推送"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设置记录信息；实名信息中的生日信息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"例如，当您通过'支付宝'客户端打开生日提醒时，我们将基于您的支付宝实名信息中的生日信息进行推送。"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隐私、安全、消息通知、设备权限设置记录；生日信息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用户设置操作；实名信息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记录用户设置；基于用户同意进行消息提醒推送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提供服务之必需（针对消息推送部分）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"我们将基于提供服务之必需获取您的个人信息或服务信息以便进行推送"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需用户同意方发送特定类型消息提醒；具体详见服务页面提示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"当您同意我们通过客户端向您发送特定类型的消息提醒时"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1.3(5)</w:t>
            </w:r>
          </w:p>
        </w:tc>
      </w:tr>
    </w:tbl>
    <w:p/>
    <w:p>
      <w:pPr>
        <w:pStyle w:val="Heading3"/>
      </w:pPr>
      <w:r>
        <w:rPr>
          <w:rFonts w:ascii="Microsoft YaHei" w:cs="Microsoft YaHei" w:eastAsia="Microsoft YaHei" w:hAnsi="Microsoft YaHei"/>
          <w:b w:val="false"/>
          <w:bCs w:val="false"/>
          <w:sz w:val="21"/>
          <w:szCs w:val="21"/>
        </w:rPr>
        <w:t xml:space="preserve">记录8：安全风险防范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安全风险防范（保障软件及服务安全稳定运行，防止账号资金信息被窃取，预防病毒木马等恶意程序，履行反恐怖融资、反电信网络诈骗等法定义务）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"为了保障相关软件及服务的安全稳定运行，防止您的账号、资金、个人信息等被不法分子获取，预防病毒、木马程序或其他恶意程序，以及为了履行反恐怖融资、反电信网络诈骗等法定义务"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设备标识信息、设备信息、网络信息、地理位置信息、软件安装列表、服务日志信息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"我们需要记录您的可变更唯一设备标识码、基本设备信息、网络信息、地理位置信息、软件安装列表以及其他与服务相关的日志信息。"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可变更唯一设备标识码（如Android ID、OAID、GAID、SSID、BSSID、CAID、MAC地址）；基本设备信息（系统设置、系统属性、设备型号、设备品牌、操作系统）；网络信息（IP地址、网络类型、运营商信息、WiFi状态、WiFi参数、WiFi列表）；地理位置信息；软件安装列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结合10.5节术语定义："可变更的唯一设备识别码：是指用户可重置、变更或关闭追踪的唯一设备识别码，如Android ID、OAID、GAID、SSID、BSSID、CAID、MAC地址。""基本设备信息：设备机型相关信息……如系统设置、系统属性、设备型号、设备品牌、操作系统。""网络信息：如IP地址、网络类型、运营商信息、WiFi状态、WiFi参数、WiFi列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1.4；10.5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系统自动采集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风控验证，履行法定安全义务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必要信息——"如您不能提供前述信息，可能无法完成您所使用服务的风控验证"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"如您不能提供前述信息，可能无法完成您所使用服务的风控验证。"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未说明（不提供将导致无法完成风控验证，未提供关闭路径）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记录9：客户服务与改进服务质量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提供客户服务、改进服务质量、服务推荐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"为了提升您的服务体验及改进服务质量，或者为您推荐更优质或更适合的服务"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操作记录、客服联系信息、问卷调查信息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"我们会收集您使用我们服务的操作记录、您与客户服务团队联系时提供的信息及您参与问卷调查时向我们发送的信息。"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操作记录；客服联系提供的信息；问卷调查回复信息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用户使用行为记录；用户主动联系客服/参与问卷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提升服务体验、改进服务质量、推荐更优质服务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非必要——"如您不提供前述信息，不影响您使用我们提供的其他服务"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"如您不提供前述信息，不影响您使用我们提供的其他服务。"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可不提供，不影响使用其他服务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1.5</w:t>
            </w:r>
          </w:p>
        </w:tc>
      </w:tr>
    </w:tbl>
    <w:p/>
    <w:p>
      <w:pPr>
        <w:pStyle w:val="Heading3"/>
      </w:pPr>
      <w:r>
        <w:rPr>
          <w:rFonts w:ascii="Microsoft YaHei" w:cs="Microsoft YaHei" w:eastAsia="Microsoft YaHei" w:hAnsi="Microsoft YaHei"/>
          <w:b w:val="false"/>
          <w:bCs w:val="false"/>
          <w:sz w:val="21"/>
          <w:szCs w:val="21"/>
        </w:rPr>
        <w:t xml:space="preserve">记录10：设备应用权限收集（总则+逐项权限）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通过设备应用权限收集个人信息（设备信息、位置、摄像头、相册/图片视频音频、麦克风、通讯录、剪贴板、蓝牙、计步/运动/传感器、日历、NFC、悬浮窗权限）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"支付宝APP可能需要在必要范围内通过向您申请获取相应权限的方式收集信息"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设备信息、位置信息、图片/视频信息、照片/视频/音频文件、音频、通讯录内容、剪贴板内容、蓝牙连接数据、设备位移信息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如通过获取设备信息权限收集设备信息；通过获取位置权限收集位置信息并上报服务器处理，以提供本地生活服务推荐；通过获取摄像头权限收集图片/视频信息以便您扫码、发布内容；通过获取相册/图片、视频和音频文件权限以便您选择照片、视频和音频文件；通过获取麦克风权限录制并收集音频；通过获取通讯录权限收集通讯录内容；通过获取剪贴板权限收集剪贴板内容；通过获取蓝牙权限连接蓝牙设备进行蓝牙数据传输；通过获取计步/运动与健身/传感器权限收集设备位移信息；以及获取日历权限、NFC权限、悬浮窗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设备信息（未展开）；位置信息；图片/视频信息；照片、视频、音频文件；音频；通讯录内容；剪贴板内容；设备位移信息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设备权限授权后采集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权限用于本地生活服务推荐；摄像头用于扫码/发布内容；相册权限用于选择照片视频音频文件；麦克风用于录音；通讯录用于收集通讯录内容；剪贴板用于收集剪贴板内容；蓝牙用于数据传输；计步/运动传感器用于收集设备位移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必要范围内（"支付宝APP可能需要在必要范围内……"）</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"为了向您提供服务以及保障您的账户及资金安全，支付宝APP可能需要在必要范围内通过向您申请获取相应权限的方式收集信息"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未说明（通讯录、剪贴板等权限性质未在本条标注敏感与否）</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详情请查阅《支付宝APP权限申请与使用说明》及《支付宝传感器使用场景说明》（原文未在本条提供具体开关路径）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"就权限说明及使用场景等详情，敬请查阅《支付宝APP权限申请与使用说明》及《支付宝传感器使用场景说明》。"</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1.6</w:t>
            </w:r>
          </w:p>
        </w:tc>
      </w:tr>
    </w:tbl>
    <w:p/>
    <w:p>
      <w:pPr>
        <w:pStyle w:val="Heading3"/>
      </w:pPr>
      <w:r>
        <w:rPr>
          <w:rFonts w:ascii="Microsoft YaHei" w:cs="Microsoft YaHei" w:eastAsia="Microsoft YaHei" w:hAnsi="Microsoft YaHei"/>
          <w:b w:val="false"/>
          <w:bCs w:val="false"/>
          <w:sz w:val="21"/>
          <w:szCs w:val="21"/>
        </w:rPr>
        <w:t xml:space="preserve">记录10附：《支付宝APP权限申请与使用说明》链接内容提取（B型）</w:t>
      </w:r>
    </w:p>
    <w:p>
      <w:pPr>
        <w:ind w:left="360"/>
      </w:pPr>
      <w:r>
        <w:rPr>
          <w:rFonts w:ascii="Microsoft YaHei" w:cs="Microsoft YaHei" w:eastAsia="Microsoft YaHei" w:hAnsi="Microsoft YaHei"/>
          <w:i/>
          <w:iCs/>
          <w:color w:val="555555"/>
          <w:sz w:val="20"/>
          <w:szCs w:val="20"/>
        </w:rPr>
        <w:t xml:space="preserve">说明：经点击"《支付宝APP权限申请与使用说明》"链接（https://render.alipay.com/p/c/180020570000000722/index.html），该页面以表格形式逐项列出Android/iOS/HarmonyOS系统权限的说明、使用场景目的及是否可关闭，颗粒度显著细于政策正文。以下逐条提取，原文表格中"是否可关闭"列全部标注为"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系统权限</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权限说明</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使用场景与目的</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是否可关闭</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PERM-01</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提供网络位置信息（基站和WLAN）获取大致地理位置；提供GPS或网络位置信息获取精准地理位置（需单独授权）</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使用商家服务、本地生活服务推荐、政务、发送地理位置和安全保障等定位相关功能时读取；也可在支付宝首页手动设置城市信息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PERM-02</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相机（摄像头）</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允许拍摄照片和视频、扫描二维码</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使用扫一扫、音视频发布、头像图片设置、反馈与投诉等功能时开启，仅在主动使用相关功能时开启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PERM-03</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相册（存储）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允许选择相册中的照片和视频、保存拍摄的照片和视频</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使用扫一扫、音视频发布、头像图片设置、反馈与投诉等功能时开启，仅使用选中的照片/视频上传</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PERM-04</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麦克风</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允许使用麦克风输入、录制音频</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使用音视频发布、语音搜索、智能语音助手或与客服语音沟通等功能时开启，仅在主动使用相关功能时开启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PERM-05</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通讯录</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提供系统中的通讯录信息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添加支付宝好友、使用转账、为手机号码充值等功能时可选择开启，用于匹配展示联系人</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PERM-06</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剪贴板</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允许应用读取剪贴板内容</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使用吱口令等功能时开启，实现口令加好友、领红包等功能，剪贴板信息仅在设备本地处理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PERM-07</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蓝牙</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允许应用发现并连接蓝牙设备（可能需同步打开GPS定位）</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使用碰一下、共享单车、智能设备、匹配附近的人等服务时申请，以便适配蓝牙设备</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PERM-08</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计步运动和健康（传感器、健康数据）</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允许提供步数统计等运动健康功能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使用支付宝运动等功能时申请，用于记录步数</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PERM-09</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日历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用于添加或修改系统中的日历活动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在日历中添加行程、使用服务日历等功能时申请</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PERM-10</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NFC</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用于与NFC标签交互</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使用碰一下、公交卡储值、防伪溯源等功能时申请</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PERM-11</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悬浮窗</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允许悬浮在应用上的提示窗口</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使用我的客服、截图反馈等功能时申请</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PERM-12</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图片、视频和音频文件（仅Android系统）</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允许选择手机储存空间内的图片、视频和音频文件</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使用扫一扫、音视频发布、头像图片设置、反馈与投诉等功能时开启，用于文件上传和保存</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PERM-13</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IDFA（仅iOS系统）</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允许应用获取设备标识符</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用于保障账户交易安全和提供个性化服务体验，识别当前设备</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PERM-14</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FaceID（仅iOS系统）</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访问面容ID</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使用刷脸登录、支付等功能时申请，验证身份</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r>
    </w:tbl>
    <w:p/>
    <w:p>
      <w:r>
        <w:rPr>
          <w:rFonts w:ascii="Microsoft YaHei" w:cs="Microsoft YaHei" w:eastAsia="Microsoft YaHei" w:hAnsi="Microsoft YaHei"/>
          <w:b/>
          <w:bCs/>
          <w:sz w:val="21"/>
          <w:szCs w:val="21"/>
        </w:rPr>
        <w:t xml:space="preserve">说明</w:t>
      </w:r>
      <w:r>
        <w:rPr>
          <w:rFonts w:ascii="Microsoft YaHei" w:cs="Microsoft YaHei" w:eastAsia="Microsoft YaHei" w:hAnsi="Microsoft YaHei"/>
          <w:b w:val="false"/>
          <w:bCs w:val="false"/>
          <w:sz w:val="21"/>
          <w:szCs w:val="21"/>
        </w:rPr>
        <w:t xml:space="preserve">：原文该页面开头特别说明"我们为业务与产品/服务的功能与安全需要，我们可能也会使用第三方SDK，这些第三方也可能会申请或使用相关操作系统权限"，以及"您可能会使用第三方开发的H5页面或小程序，这些第三方开发的插件或小程序也可能因业务功能所必需而申请或使用相关操作系统权限"，即第三方SDK/小程序调用权限的具体情况不在本权限说明页面逐一列出，如实标注不做推测。</w:t>
      </w:r>
    </w:p>
    <w:p>
      <w:pPr>
        <w:pStyle w:val="Heading3"/>
      </w:pPr>
      <w:r>
        <w:rPr>
          <w:rFonts w:ascii="Microsoft YaHei" w:cs="Microsoft YaHei" w:eastAsia="Microsoft YaHei" w:hAnsi="Microsoft YaHei"/>
          <w:b w:val="false"/>
          <w:bCs w:val="false"/>
          <w:sz w:val="21"/>
          <w:szCs w:val="21"/>
        </w:rPr>
        <w:t xml:space="preserve">记录10附二：《支付宝传感器使用场景说明》链接内容提取（B型）</w:t>
      </w:r>
    </w:p>
    <w:p>
      <w:pPr>
        <w:ind w:left="360"/>
      </w:pPr>
      <w:r>
        <w:rPr>
          <w:rFonts w:ascii="Microsoft YaHei" w:cs="Microsoft YaHei" w:eastAsia="Microsoft YaHei" w:hAnsi="Microsoft YaHei"/>
          <w:i/>
          <w:iCs/>
          <w:color w:val="555555"/>
          <w:sz w:val="20"/>
          <w:szCs w:val="20"/>
        </w:rPr>
        <w:t xml:space="preserve">说明：原文位置1.6同时指引查阅《支付宝传感器使用场景说明》（https://render.alipay.com/p/c/180020570000057891/index.html）。经点击该链接（动态渲染页面，已用浏览器渲染后读取），该页面按传感器类型逐项列出使用场景及目的，以下逐条提取，不做补充推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传感器类型</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地磁场传感器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定位</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识别设备的位置变化和方位朝向，以显示当前定位蓝点方向</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地磁场传感器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小程序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基于小程序功能需要</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地磁场传感器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AR</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识别设备方位朝向的变化，以实现3D跟踪</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SENSOR-04</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光线传感器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刷脸</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识别当前环境的光线，以启动刷脸服务</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SENSOR-05</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近程传感器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语音播放场景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识别用户是否接近设备，在接近时用听筒代替外放或熄屏，防止误触</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SENSOR-06</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重力传感器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识别用户手持设备的姿势，以实现交互广告呈现</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SENSOR-07</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线性加速度计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扫一扫（识物）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识别设备是否运动，以提升"识物"功能精度</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SENSOR-08</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计步器传感器/步测器传感器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支付宝运动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获取用户步数变化</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SENSOR-09</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旋转矢量传感器/加速度传感器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小程序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基于小程序功能需要</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SENSOR-10</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气压传感器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支付宝运动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获取用户当前所在地的海拔</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SENSOR-11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陀螺仪传感器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识别设备是否旋转，以辅助判断是否为正常用户行为</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SENSOR-12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温度传感器/相对湿度传感器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判断设备是否处于非正常用户使用环境</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SENSOR-13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传感器列表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获取用户设备状态，以辅助判断是否为正常用户行为</w:t>
            </w:r>
          </w:p>
        </w:tc>
      </w:tr>
    </w:tbl>
    <w:p/>
    <w:p>
      <w:pPr>
        <w:pStyle w:val="Heading3"/>
      </w:pPr>
      <w:r>
        <w:rPr>
          <w:rFonts w:ascii="Microsoft YaHei" w:cs="Microsoft YaHei" w:eastAsia="Microsoft YaHei" w:hAnsi="Microsoft YaHei"/>
          <w:b w:val="false"/>
          <w:bCs w:val="false"/>
          <w:sz w:val="21"/>
          <w:szCs w:val="21"/>
        </w:rPr>
        <w:t xml:space="preserve">记录11：第三方SDK形式提供服务（支付/授权登录嵌入第三方应用）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通过SDK形式在第三方应用中提供服务（如支付宝支付、授权登录）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使用第三方运营的集成了我们旗下公司产品和服务的应用程序、小程序等产品（简称'第三方应用'）时，我们可能会通过软件工具开发包（SDK）的形式向您提供服务，例如您在第三方应用中使用支付宝支付或授权登录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未明确说明（依第三方应用披露内容而定）</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"我们会要求第三方在向您提供服务的第三方应用中详细披露我们所提供的服务，以及提供服务所需要收集的您的信息及处理目的、处理方式和本政策链接"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第三方应用内用户使用支付宝SDK产生的信息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提供支付宝支付、授权登录等服务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涉及——第三方应用运营方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"我们将根据您所同意的上述应用的隐私权政策或相关产品的服务协议为您提供服务并处理相关信息。"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未说明（依赖用户对第三方应用隐私权政策的同意）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1.7</w:t>
            </w:r>
          </w:p>
        </w:tc>
      </w:tr>
    </w:tbl>
    <w:p/>
    <w:p>
      <w:pPr>
        <w:pStyle w:val="Heading3"/>
      </w:pPr>
      <w:r>
        <w:rPr>
          <w:rFonts w:ascii="Microsoft YaHei" w:cs="Microsoft YaHei" w:eastAsia="Microsoft YaHei" w:hAnsi="Microsoft YaHei"/>
          <w:b w:val="false"/>
          <w:bCs w:val="false"/>
          <w:sz w:val="21"/>
          <w:szCs w:val="21"/>
        </w:rPr>
        <w:t xml:space="preserve">记录12：客户服务——身份核验与沟通记录（第4/5条呼应）</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服务提醒消息管理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"为了使您知晓使用服务的状态，我们会向您发送服务提醒。"</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服务使用状态信息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向用户发送服务提醒</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可在"设置-新消息通知"页面或"消息盒子"页面进行消息管理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"您可以在'设置-新消息通知'页面或'消息盒子'页面进行消息管理。"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4.1(2)</w:t>
            </w:r>
          </w:p>
        </w:tc>
      </w:tr>
    </w:tbl>
    <w:p/>
    <w:p>
      <w:pPr>
        <w:pStyle w:val="Heading3"/>
      </w:pPr>
      <w:r>
        <w:rPr>
          <w:rFonts w:ascii="Microsoft YaHei" w:cs="Microsoft YaHei" w:eastAsia="Microsoft YaHei" w:hAnsi="Microsoft YaHei"/>
          <w:b w:val="false"/>
          <w:bCs w:val="false"/>
          <w:sz w:val="21"/>
          <w:szCs w:val="21"/>
        </w:rPr>
        <w:t xml:space="preserve">记录13：身份验证与安全防范（信息使用维度）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身份验证、安全防范、诈骗/盗用/可疑交易监测、预防非法活动、降低风险、存档备份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保障服务的稳定性与安全性、保护您的账号与可能涉及的资金安全、履行反电信诈骗等法定义务，我们会将您的信息用于身份验证、安全防范、诈骗/盗用/可疑交易监测、预防或禁止非法活动、降低风险及防止风险传导、存档和备份用途。"</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沿用记录1、8所收集的信息（本条为信息使用目的说明，非新增采集）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未在本条新增字段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沿用前述场景已收集信息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身份验证、安全防范、诈骗监测、风险防控、存档备份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履行法定义务及保障安全所必需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记录14：好友/被邀请人推荐（分享互动场景）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分享页面给第三方或邀请第三人使用客户端服务活动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"当您通过客户端使用服务或参与活动，且需要将相关页面分享给第三方时，或您需要邀请第三人使用客户端内的服务活动时"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支付宝好友信息；客户端内互动信息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"我们将基于您的支付宝好友信息或发生在客户端内的其他互动情况，为您推荐被分享人/被邀请人，以便您便捷选择。"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支付宝好友信息；互动记录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用户社交关系及互动行为数据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推荐被分享人/被邀请人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4.1(10)</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模块四、营销与个性化推荐信息处理提取（A型）</w:t>
      </w:r>
    </w:p>
    <w:p>
      <w:pPr>
        <w:pStyle w:val="Heading3"/>
      </w:pPr>
      <w:r>
        <w:rPr>
          <w:rFonts w:ascii="Microsoft YaHei" w:cs="Microsoft YaHei" w:eastAsia="Microsoft YaHei" w:hAnsi="Microsoft YaHei"/>
          <w:b w:val="false"/>
          <w:bCs w:val="false"/>
          <w:sz w:val="21"/>
          <w:szCs w:val="21"/>
        </w:rPr>
        <w:t xml:space="preserve">记录1：用户画像与个性化广告/内容推荐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用户画像、个性化广告、个性化内容推荐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提升用户服务体验，为用户推荐更为优质或适合的信息内容、商品和服务，我们会在合法合规的前提下将收集的用户个人信息……进行综合分析，形成用户画像，提取用户的相关特征，用于向用户提供其可能感兴趣的广告、商业性电子信息和其他信息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"提升用户服务体验，为用户推荐更为优质或适合的信息内容、商品和服务"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个性化广告与内容推荐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身份信息、设备信息、网络信息、操作记录及其他用户主动授权的个人信息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"将收集的用户个人信息（包括身份信息、设备信息、网络信息、操作记录以及其他您主动授权的个人信息）进行综合分析"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未明确逐项列出（原文以类别形式表述：身份信息、设备信息、网络信息、操作记录）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用户使用服务过程中提供或产生的信息汇聚分析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广告、商业性电子信息及其他信息内容展示；短信、邮件、电话；客户端消息通知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"用于向用户提供其可能感兴趣的广告、商业性电子信息和其他信息内容……您可通过接收信息的短信、邮件或电话回复退订，通过客户端发送的消息通知，您可以通过终端设备的通知设置页面进行设置修改。"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是——明确提及"形成用户画像，提取用户的相关特征"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未在本条直接说明（广告投放合作方对外提供信息见模块六）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原文未在本条提及，需结合5.(一)1(5)理解</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未明确单独说明同意类型；原文表述为"在合法合规的前提下"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管理个性化广告："支付宝APP-我的-设置-用户保护中心-支付宝广告/推荐设置"（点击管理个性化广告）；管理个性化内容推送：同路径下点击管理个性化推荐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希望管理我们给您发送的个性化广告，您可以在'支付宝APP-我的-设置-用户保护中心-支付宝广告/推荐设置'中进行设置（点击管理个性化广告）；如您希望管理我们给您推送的个性化内容，您可以在'支付宝APP-我的-设置-用户保护中心-支付宝广告/推荐设置' 中进行设置（点击管理个性化推荐）。"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未明确说明关闭个性化广告/推荐后是否仍展示非个性化内容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4.1(7)</w:t>
            </w:r>
          </w:p>
        </w:tc>
      </w:tr>
    </w:tbl>
    <w:p/>
    <w:p>
      <w:r>
        <w:rPr>
          <w:rFonts w:ascii="Microsoft YaHei" w:cs="Microsoft YaHei" w:eastAsia="Microsoft YaHei" w:hAnsi="Microsoft YaHei"/>
          <w:b/>
          <w:bCs/>
          <w:sz w:val="21"/>
          <w:szCs w:val="21"/>
        </w:rPr>
        <w:t xml:space="preserve">关闭方式区分说明</w:t>
      </w:r>
      <w:r>
        <w:rPr>
          <w:rFonts w:ascii="Microsoft YaHei" w:cs="Microsoft YaHei" w:eastAsia="Microsoft YaHei" w:hAnsi="Microsoft YaHei"/>
          <w:b w:val="false"/>
          <w:bCs w:val="false"/>
          <w:sz w:val="21"/>
          <w:szCs w:val="21"/>
        </w:rPr>
        <w:t xml:space="preserve">：本条"管理个性化广告"与"管理个性化推荐"为原文并列的两个独立设置入口，规则要求分开记录，本表已按"个性化广告"与"个性化内容推荐"分别列出对应关闭路径，不合并。此外，原文还单独说明了"商业电子信息"退订方式（短信/邮件/电话回复退订、通知设置页面修改、客服渠道退订），与"个性化广告/推荐"关闭方式属于两类不同的用户控制方式。</w:t>
      </w:r>
    </w:p>
    <w:p>
      <w:pPr>
        <w:pStyle w:val="Heading3"/>
      </w:pPr>
      <w:r>
        <w:rPr>
          <w:rFonts w:ascii="Microsoft YaHei" w:cs="Microsoft YaHei" w:eastAsia="Microsoft YaHei" w:hAnsi="Microsoft YaHei"/>
          <w:b w:val="false"/>
          <w:bCs w:val="false"/>
          <w:sz w:val="21"/>
          <w:szCs w:val="21"/>
        </w:rPr>
        <w:t xml:space="preserve">记录2：广告投放与推广效果分析（去标识化信息）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广告投放效果分析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"我们可能与进行广告、内容推广投放的合作伙伴合作，委托他们处理与广告投放、广告覆盖面和有效性相关的信息"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"委托他们处理与广告投放、广告覆盖面和有效性相关的信息……以帮助其在不识别您个人身份的前提下提升推广内容的有效触达率"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广告投放效果分析与优化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去标识化的处理后信息（不能识别用户个人身份）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"我们仅会向合作伙伴提供不能识别您个人身份的处理后信息"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未明确披露具体字段（原文强调"不能识别您个人身份的处理后信息"）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用户使用服务产生的信息经去标识化处理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广告投放（渠道未展开说明）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未在本条明确说明（区别于记录1的用户画像条款）</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是——委托进行广告、内容推广投放的合作伙伴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"我们可能与进行广告、内容推广投放的合作伙伴合作，委托他们处理……"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涉及可识别个人身份信息的共享需取得用户许可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"除非得到您的许可，我们不会共享用于识别您个人身份的信息"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4.1(9)</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模块五、Cookie及同类技术使用信息提取（A型）</w:t>
      </w:r>
    </w:p>
    <w:p>
      <w:pPr>
        <w:pStyle w:val="Heading3"/>
      </w:pPr>
      <w:r>
        <w:rPr>
          <w:rFonts w:ascii="Microsoft YaHei" w:cs="Microsoft YaHei" w:eastAsia="Microsoft YaHei" w:hAnsi="Microsoft YaHei"/>
          <w:b w:val="false"/>
          <w:bCs w:val="false"/>
          <w:sz w:val="21"/>
          <w:szCs w:val="21"/>
        </w:rPr>
        <w:t xml:space="preserve">记录1：Cookie（含Flash Cookie及浏览器本地存储）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技术名称/原文名称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Cookie、Flash Cookie、浏览器或关联应用程序提供的其他本地存储（统称"Cookie"）</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"这些数据文件可能是Cookie、Flash Cookie、您的浏览器或关联应用程序提供的其他本地存储（以下简称'Cookie'）。"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Cookie、本地存储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使用目的（原文）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识别用户身份，帮省去重复输入注册信息的步骤，或帮助判断账号安全状态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"我们可能会通过小型数据文件识别您的身份，这么做可帮您省去重复输入注册信息的步骤，或者帮助判断您的账号安全状态。"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登录认证与会话保持；保障账号或服务安全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用户身份识别相关信息（原文笼统表述）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涉及的具体信息字段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未说明（本条未提及第三方，第三方Cookie见模块七第三方责任声明）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第三方名称及其角色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是否用于广告、营销、个性化推荐或用户行为分析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未在本条明确说明（本条聚焦身份识别与账号安全）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用户关闭、管理、拒绝或删除方式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可通过浏览器或浏览器附加服务修改对Cookie的接受程度或拒绝Cookie；浏览器"帮助"部分说明具体操作；可通过改变浏览器附加程序设置或访问提供商网页关闭/删除Flash Cookie</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的浏览器或浏览器附加服务允许，您可以修改对Cookie的接受程度或者拒绝相关Cookie。多数浏览器工具条中的'帮助'部分会告诉您怎样防止您的浏览器接受新的Cookie……此外，您可以通过改变浏览器附加程序的设置，或通过访问提供商的网页，来关闭或删除浏览器附加程序使用的Flash Cookie及类似数据。"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可能影响安全访问网站和使用相关服务；某些服务只能通过使用Cookie才可实现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"但这一举动在某些情况下可能会影响您安全访问我们的网站和使用相关服务。""请您理解，我们的某些服务只能通过使用Cookie才可得到实现。"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必要/非必要标注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未说明（原文未使用"必要""非必要"措辞对Cookie分类）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2.1</w:t>
            </w:r>
          </w:p>
        </w:tc>
      </w:tr>
    </w:tbl>
    <w:p/>
    <w:p>
      <w:pPr>
        <w:pStyle w:val="Heading3"/>
      </w:pPr>
      <w:r>
        <w:rPr>
          <w:rFonts w:ascii="Microsoft YaHei" w:cs="Microsoft YaHei" w:eastAsia="Microsoft YaHei" w:hAnsi="Microsoft YaHei"/>
          <w:b w:val="false"/>
          <w:bCs w:val="false"/>
          <w:sz w:val="21"/>
          <w:szCs w:val="21"/>
        </w:rPr>
        <w:t xml:space="preserve">记录2：网络Beacon（电子图像）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技术名称/原文名称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网络Beacon</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"我们网站上还可能包含一些电子图像（以下简称'网络Beacon'）"</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像素标签（原文称"电子图像"）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使用目的（原文）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帮助网站计算浏览网页的用户或访问某些Cookie，收集用户浏览网页活动的信息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"使用网络Beacon可以帮助网站计算浏览网页的用户或访问某些Cookie，我们会通过网络Beacon收集您浏览网页活动的信息"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访问量统计与产品功能优化；用户行为分析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浏览网页活动信息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涉及的具体信息字段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访问的页面地址、先前访问的援引页面位置、浏览环境、显示设定</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"例如：您访问的页面地址、您先前访问的援引页面的位置、您的浏览环境以及显示设定。"</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第三方名称及其角色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是否用于广告、营销、个性化推荐或用户行为分析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未在本条明确说明（用于网站计算用户及浏览行为统计）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用户关闭、管理、拒绝或删除方式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必要/非必要标注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2.2</w:t>
            </w:r>
          </w:p>
        </w:tc>
      </w:tr>
    </w:tbl>
    <w:p/>
    <w:p>
      <w:pPr>
        <w:pStyle w:val="Heading3"/>
      </w:pPr>
      <w:r>
        <w:rPr>
          <w:rFonts w:ascii="Microsoft YaHei" w:cs="Microsoft YaHei" w:eastAsia="Microsoft YaHei" w:hAnsi="Microsoft YaHei"/>
          <w:b w:val="false"/>
          <w:bCs w:val="false"/>
          <w:sz w:val="21"/>
          <w:szCs w:val="21"/>
        </w:rPr>
        <w:t xml:space="preserve">记录3：Proxy技术（专用网络协议及代理）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技术名称/原文名称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Proxy技术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"我们可能会使用专用的网络协议及代理技术（以下简称'Proxy技术'）。"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其他（代理技术）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使用目的（原文）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帮助识别已知高风险站点，减少钓鱼、账号泄露等风险，阻止不法分子篡改用户与第三方之间的正常服务内容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Proxy技术，可以帮助您识别到我们已知的高风险站点，减少由此引起的钓鱼、账号泄露等风险，同时更有利于保障您和第三方的共同权益，阻止不法分子篡改您和您希望访问的第三方之间正常服务内容，例如：不安全路由器、非法基站等引起的广告注入、非法内容篡改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保障账号或服务安全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设备网络及位置信息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"我们也可能会获得和保存您设备的IP地址、硬件ID以及您访问的页面位置。"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涉及的具体信息字段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IP地址、硬件ID、访问的页面位置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是——使用场景为"通过我们的网站或APP，使用了由第三方而非我们的提供的服务时"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"如您通过我们的网站或APP，使用了由第三方而非我们的提供的服务时"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第三方名称及其角色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未明确披露具体名称（原文泛指"第三方"）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是否用于广告、营销、个性化推荐或用户行为分析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否——用于安全防护（钓鱼、账号泄露防范），非营销用途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用户关闭、管理、拒绝或删除方式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必要/非必要标注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2.3</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模块六、对外数据处理活动提取</w:t>
      </w:r>
    </w:p>
    <w:p>
      <w:pPr>
        <w:pStyle w:val="Heading3"/>
      </w:pPr>
      <w:r>
        <w:rPr>
          <w:rFonts w:ascii="Microsoft YaHei" w:cs="Microsoft YaHei" w:eastAsia="Microsoft YaHei" w:hAnsi="Microsoft YaHei"/>
          <w:b w:val="false"/>
          <w:bCs w:val="false"/>
          <w:sz w:val="21"/>
          <w:szCs w:val="21"/>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是否遵循合法、正当、必要、最小范围原则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是（原文表述为评估合法性、正当性、必要性）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"我们将评估该第三方收集信息的合法性、正当性、必要性。"</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是否要求合作方采取安全保护措施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"我们将要求第三方外部服务提供商及合作伙伴对您的信息采取保护措施"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是否要求合作方遵守保密义务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是（委托处理场景）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"我们会通过书面协议、现场审计等方式要求受托公司遵守严格的保密义务及采取有效的保密措施"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是否要求合作方不得将信息用于约定目的以外的用途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"禁止其将这些信息用于未经您授权的用途。"</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是否要求合作方删除或返还信息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是——委托关系解除后受托公司不再保存个人信息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"在委托关系解除时，受托公司不再保存个人信息。"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是否会要求用户单独同意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是（依场景，如新增用途、合作方处理目的变更等）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"我们会按照法律法规及国家标准的要求以确认协议、具体场景下的文案确认、弹窗提示等形式征得您的同意"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是否会在发生转让、合并、收购等情形时通知用户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"如涉及到个人信息转移，我们会向您告知有关情况"</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5.(一)、5.(二)、5.(四)</w:t>
            </w:r>
          </w:p>
        </w:tc>
      </w:tr>
    </w:tbl>
    <w:p/>
    <w:p>
      <w:pPr>
        <w:pStyle w:val="Heading3"/>
      </w:pPr>
      <w:r>
        <w:rPr>
          <w:rFonts w:ascii="Microsoft YaHei" w:cs="Microsoft YaHei" w:eastAsia="Microsoft YaHei" w:hAnsi="Microsoft YaHei"/>
          <w:b w:val="false"/>
          <w:bCs w:val="false"/>
          <w:sz w:val="21"/>
          <w:szCs w:val="21"/>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数据处理类型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合作方/接收方/受托方名称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合作方角色</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业务目的/受托处理目的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涉及的具体字段</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是否敏感个人信息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是否需要用户同意/单独同意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交易商家（第三方小程序商家）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商家小程序交易下单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便捷填写订单信息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收货地址信息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收货地址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"您通过客户端内的商家小程序交易下单时，您可以向交易商家共享您通过客户端留存的收货地址，以便您便捷填写订单信息。"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5.(一)1(1)</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部分开展业务合作的第三方（营销服务提供商、数据服务提供商、安全服务提供商）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业务合作、活动运营（抽奖、竞赛、类似推广活动）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顺利开展业务合作、履行协议义务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活动过程中产生的必要信息；税务申报信息（涉及奖励金预扣预缴场景）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身份信息、奖励金金额（税务申报场景）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是——活动规则页面告知需要向第三方提供的信息种类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在活动中获得的奖励金依法须预扣预缴相应税款，活动举办方或其合作方将根据税务法律法规的要求，通过我们或我们的关联方获取您必要的税务申报信息（如您的身份信息、奖励金金额）,并提供至税务机关。"</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5.(一)1(2)</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第三方小程序（商品交易服务、政务或民生服务、出行服务、医疗健康服务等）</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用户使用第三方小程序或其他形式应用服务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提供第三方小程序服务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用户账号信息及页面提示的其他相关信息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用户账号信息；用户标识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是——基于用户同意，页面提示展示具体授权对象及授权信息类型</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"我们会基于您的同意将您的用户账号信息及页面提示的其他相关信息传递至第三方；您亦可同意第三方将您的用户标识及页面提示的相关信息传递给我们……相关信息将通过加密通道传递。"</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5.(一)1(3)</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客户端账号登录及关联公司服务使用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正常使用客户端账号登录和使用相关服务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账号信息；浏览和操作记录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未明确逐项披露</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未明确单独说明（基于用户授权范围）</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"我们将在您授权的范围内将您的客户端账号与关联公司账号进行关联和绑定，相关账号信息和账号在相应服务中产生的浏览和操作记录将在我们和关联公司之间进行共享。"</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5.(一)1(4)</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广告主、推广方及相关分析服务类合作方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合作方（广告）</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广告及推广内容推送与投放服务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实现广告及推广内容的推送与投放，评估优化服务有效性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去标识化/匿名化处理后的设备标识码、设备信息、网络信息、地区信息、广告数据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可变更唯一设备识别码、基本设备信息、网络信息、所在地区、广告与推广内容相关数据（曝光、展示、点击数据）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未明确单独说明（信息已去标识化/匿名化）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需要向广告主、推广方以及相关分析服务类的合作方提供经去标识化/匿名化处理后的可变更唯一设备标识码、基本设备信息、网络信息、所在地区、广告与推广内容的相关数据（曝光、展示、点击数据）"</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5.(一)1(5)</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委托处理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受托的关联公司或其他专业机构（未列具体名称）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受托处理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提升信息处理效率、降低成本、提高准确性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代表我们处理用户信息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未明确逐项披露</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"我们可能会委托有能力的关联公司或其他专业机构代表我们来处理用户信息……在委托关系解除时，受托公司不再保存个人信息。"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5.(四)</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提供给监管机关</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消费者权益保护行业主管部门/机构等监管机关</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监管机关</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投诉处理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及时解决投诉纠纷</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实名信息、联系方式、投诉相关内容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姓名及有效证件号码、联系方式、投诉相关内容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否——法律要求情形，非用户同意</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"我们可能会将您的支付宝实名信息（姓名及有效证件号码）、联系方式、投诉相关内容提供给消费者权益保护行业主管部门/机构等监管机关，以便及时解决投诉纠纷，但法律法规明确禁止提供的除外。"</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5.(一)2</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手机厂商Push SDK提供方（未列具体公司名称）；其他合作伙伴SDK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通知栏消息提醒等联合服务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推送/下发通知栏消息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设备识别号、联网相关信息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设备识别号、联网相关信息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"当您使用手机设备时，手机厂商提供的Push SDK需要读取您的设备识别号、联网相关信息，用于推送/下发通知栏消息。"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7.2</w:t>
            </w:r>
          </w:p>
        </w:tc>
      </w:tr>
    </w:tbl>
    <w:p/>
    <w:p>
      <w:pPr>
        <w:pStyle w:val="Heading3"/>
      </w:pPr>
      <w:r>
        <w:rPr>
          <w:rFonts w:ascii="Microsoft YaHei" w:cs="Microsoft YaHei" w:eastAsia="Microsoft YaHei" w:hAnsi="Microsoft YaHei"/>
          <w:b w:val="false"/>
          <w:bCs w:val="false"/>
          <w:sz w:val="21"/>
          <w:szCs w:val="21"/>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是否涉及个人信息转让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是——涉及资产转让、收购、兼并、重组或破产清算</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"在涉及资产转让、收购、兼并、重组或破产清算时，如涉及到个人信息转移"</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转让发生的条件或场景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资产转让、收购、兼并、重组或破产清算</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接收方是否会被要求继续履行隐私政策义务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"我们会……要求新的持有您个人信息的公司、组织继续受本政策的约束。"</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"我们会向您告知有关情况"</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是否会重新取得用户同意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是（若变更处理目的、处理方式）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"如变更个人信息的处理目的、处理方式时，我们将要求该公司、组织重新取得您的明确同意。"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5.(二)3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未说明（原文未列具体接收方）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涉及的信息类别和具体字段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未明确披露（原文表述为"个人信息"，未逐项列出）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用户明确同意的披露方式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"根据您的需求，在您明确同意的披露方式下披露您所指定的个人信息"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满足用户需求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用户指定的个人信息（未明确列出具体字段）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公布中奖活动名单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"在公布中奖活动名单时会根据具体活动参与规则脱敏展示中奖者手机号、昵称或账号登录名"</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中奖活动结果公示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脱敏后的手机号、昵称或账号登录名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否——依据活动参与规则脱敏展示，非逐一取得同意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法律法规或强制性行政执法/司法要求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"根据法律法规或强制性的行政执法或司法要求所必须提供您个人信息的情况下"</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配合法定调查/执法要求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依所要求的个人信息类型（原文未列具体字段）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"我们可能会依据所要求的个人信息类型和披露方式公开披露您的个人信息。"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否——法定要求情形；需对方出具法律文件（如传票、协助调查函）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"当我们收到上述披露信息的请求时，我们会要求必须出具与之相应的法律文件，如传票或协助调查函。"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是否属于法律法规、司法机关或行政机关要求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是（场景3）</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公开披露的业务场景4</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用户互动、排行展示相关功能服务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"您在使用与其它支付宝用户互动、排行展示相关功能服务时"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披露的信息类别及具体字段4</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用户使用相应功能或服务所产生的统计数据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"我们会将您使用相应功能或服务所产生的统计数据，在相应活动规则说明的范围内进行公开。"</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是否取得单独同意4</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未明确单独说明（依相应活动规则说明范围）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5.(三)4</w:t>
            </w:r>
          </w:p>
        </w:tc>
      </w:tr>
    </w:tbl>
    <w:p/>
    <w:p>
      <w:pPr>
        <w:pStyle w:val="Heading3"/>
      </w:pPr>
      <w:r>
        <w:rPr>
          <w:rFonts w:ascii="Microsoft YaHei" w:cs="Microsoft YaHei" w:eastAsia="Microsoft YaHei" w:hAnsi="Microsoft YaHei"/>
          <w:b w:val="false"/>
          <w:bCs w:val="false"/>
          <w:sz w:val="21"/>
          <w:szCs w:val="21"/>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接收主体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未逐一列名，原文归纳为"国家机关"（信息核对场景）及执法/司法机关（转让、披露豁免场景）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"我们会与合法留存您的信息的国家机关、金融机构、企事业单位进行核对。""根据法律法规或强制性的行政或司法要求"</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1.1；5.(二)2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提供条件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履行法定义务（实名制管理、反诈等）；国家安全国防安全直接相关；应对突发公共卫生事件或紧急情况；犯罪侦查起诉审判执行相关</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履行法定义务所必需的，如反恐怖融资、反电信网络诈骗、实名管理等相关法律法规要求的必要信息；（4）与国家安全、国防安全直接相关的；（5）为应对突发公共卫生事件，或者紧急情况下为保护自然人的生命健康和财产安全所必需；（6）与犯罪侦查、起诉、审判和判决执行等直接相关的"</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1.（依法处理个人信息情形列举）</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是否说明会事先通知用户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未说明——该情形被列为无需征得用户同意的情形之一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"需要注意的是，当您的个人信息处理属于前述第（2）至第（10）项情形时，我们可能会依据所适用法律法规的要求而无需再征得您的同意。"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w:t>
            </w:r>
          </w:p>
        </w:tc>
      </w:tr>
    </w:tbl>
    <w:p/>
    <w:p>
      <w:pPr>
        <w:pStyle w:val="Heading3"/>
      </w:pPr>
      <w:r>
        <w:rPr>
          <w:rFonts w:ascii="Microsoft YaHei" w:cs="Microsoft YaHei" w:eastAsia="Microsoft YaHei" w:hAnsi="Microsoft YaHei"/>
          <w:b w:val="false"/>
          <w:bCs w:val="false"/>
          <w:sz w:val="21"/>
          <w:szCs w:val="21"/>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是否涉及停止运营处理规则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"我们的部分服务停止运营的，我们将及时停止收集您个人信息的活动"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通知方式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逐一送达或公告形式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"将停止运营的通知以逐一送达或公告的形式通知您"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信息处置方式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删除或匿名化处理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"并对所持有的您的个人信息按照前述方式进行删除或匿名化处理。"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3.2</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模块七、SDK与第三方插件提取（B型）</w:t>
      </w:r>
    </w:p>
    <w:p>
      <w:pPr>
        <w:ind w:left="360"/>
      </w:pPr>
      <w:r>
        <w:rPr>
          <w:rFonts w:ascii="Microsoft YaHei" w:cs="Microsoft YaHei" w:eastAsia="Microsoft YaHei" w:hAnsi="Microsoft YaHei"/>
          <w:i/>
          <w:iCs/>
          <w:color w:val="555555"/>
          <w:sz w:val="20"/>
          <w:szCs w:val="20"/>
        </w:rPr>
        <w:t xml:space="preserve">说明：原文正文仅笼统表述"支付宝APP内会嵌入合作伙伴的软件工具开发包……更多详情，敬请查阅《支付宝APP第三方SDK目录》"（原文位置：7.2），未在正文列出SDK清单。经点击该链接，实际跳转至《支付宝APP第三方SDK目录》页面（https://render.alipay.com/p/c/180020570000082452/index.html），该页面逐条列出SDK名称、提供方公司、共享信息、使用目的、使用场景、共享方式及第三方隐私政策链接，颗粒度远高于政策正文。以下严格依据该链接页面原文提取，不做补充或推测；原文该页面未涵盖的"敏感权限"单独标注列，统一标注"未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
        <w:gridCol w:w="1503"/>
        <w:gridCol w:w="1503"/>
        <w:gridCol w:w="1503"/>
        <w:gridCol w:w="1503"/>
        <w:gridCol w:w="1503"/>
        <w:gridCol w:w="1503"/>
        <w:gridCol w:w="1503"/>
        <w:gridCol w:w="1503"/>
        <w:gridCol w:w="1511"/>
      </w:tblGrid>
      <w:tr>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SDK/产品名称</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共享信息</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共享方式</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第三方隐私政策链接</w:t>
            </w:r>
          </w:p>
        </w:tc>
        <w:tc>
          <w:tcPr>
            <w:tcW w:type="dxa" w:w="150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51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华为推送SDK（Android版）</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应用信息（应用基本信息）、设备信息（设备型号、操作系统、系统设置、AndroidID）、网络信息（网络信息、运营商信息、SSID、IP地址、WIFI参数）</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用于向华为手机用户推送消息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https://developer.huawei.com/consumer/cn/doc/development/HMSCore-Guides/sdk-data-security-0000001050042177</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7.2（跳转链接）</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华为推送SDK（HarmonyOS(java)版）</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应用信息（应用基本信息）、设备信息（设备型号、操作系统、系统设置）、网络信息（网络信息、运营商信息、SSID、IP地址）</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用于向华为手机用户推送消息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https://developer.huawei.com/consumer/cn/doc/HMSCore-Guides/sdk-data-security-harmony-0000001268996441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SDK-03</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小米推送SDK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北京小米移动软件有限公司及其关联公司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设备信息（厂商、型号、归属地、运营商名称等）、OAID、AndroidID、设备内存、操作系统版本、小米推送SDK版本、推送消息内容、通知栏设置、网络类型、WIFI状态、WIFI参数</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用于向小米用户推送消息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https://dev.mi.com/console/doc/detail?pId=1822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支付宝APP第三方SDK目录（第3项）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SDK-04</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魅族推送SDK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珠海星纪魅族信息技术有限公司及其关联公司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设备相关信息（手机品牌、型号、系统版本、系统语言、设备标识符PUSHID、设备序列号）、应用信息、运营商信息、推送状态、WIFI参数、应用列表</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用于向魅族手机用户推送消息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https://open.flyme.cn/docs?id=202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支付宝APP第三方SDK目录（第4项）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SDK-05</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OPPO PUSH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广东欢太科技有限公司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应用基本信息（MCS应用包名、应用版本号、OPUSH SDK版本号）、应用内设备标识符（RegistraterID、appKey、appSecret）</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用于向OPPO用户推送消息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https://open.oppomobile.com/new/developmentDoc/info?id=11228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支付宝APP第三方SDK目录（第5项）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SDK-06</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VIVO推送SDK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维沃移动通信有限公司及其关联公司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应用基本信息（appid、appkey、应用包名、应用版本号、pushSDK版本）、应用内设备标识符（regid）、设备硬件信息（设备类型）、系统基本信息（系统类型、系统版本）、网络信息（WIFI参数）</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用于向VIVO用户推送消息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https://dev.vivo.com.cn/documentCenter/doc/878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支付宝APP第三方SDK目录（第6项）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SDK-07</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高德开放平台定位SDK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高德软件有限公司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经纬度、设备信息（IP地址、GNSS信息、网络类型、WiFi状态/参数/列表/信号强度、WiFi网关地址、SSID、BSSID、MAC地址、设备序列号、基站信息、传感器信息（矢量、加速度、压力、方向）、设备信号强度信息）、OAID、GAID、当前应用信息（应用名、应用版本号）、设备参数及系统信息（设备品牌型号、操作系统、运营商信息、屏幕分辨率）</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用户使用支付宝内位置相关服务时定位位置</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用户使用基于位置的服务推荐、发送地理位置等定位相关功能时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https://lbs.amap.com/pages/privacy/</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支付宝APP第三方SDK目录（第7项）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Mtop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用户设备信息（AndroidID、BSSID、SSID、IMSI、MAC地址、IMEI、设备序列号）、网络信息（WIFI参数）、应用列表</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用于实现支付宝内提供基于淘宝平台的小程序服务</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用户使用基于淘宝平台的小程序服务时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https://terms.alicdn.com/legal-agreement/terms/suit_bu1_taobao/suit_bu1_taobao201703241622_61002.html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支付宝APP第三方SDK目录（第8项）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SDK-09</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阿里安全SDK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杭州橙盾信息科技有限公司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设备标识符（IMSI、IMEI、SIM卡序列号、Android ID、IDFA、IDFV、OAID、GAID）、设备品牌/屏幕密度/型号、操作系统、设备传感器（传感器列表、线性加速度、陀螺仪）、设备入网IP地址、接入网络方式类型状态、设备使用行为信息、WIFI参数、运营商信息、应用列表</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用于App运行、网络请求、账号注册及登录等安全防护</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用户注册、登录、使用账号</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https://terms.alicdn.com/legal-agreement/terms/suit_bu1_alibaba_group/suit_bu1_alibaba_group202101081802_49105.html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支付宝APP第三方SDK目录（第9项）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SDK-10</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号码认证SDK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中移互联网有限公司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网络类型、网络地址（IP地址、WIFI参数、运营商信息）、运营商类型、本机号码信息、SIM卡状态、手机设备类型、操作系统、硬件厂商、OAID</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用于识别用户的手机号码用于号码认证和快速登录</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用户使用移动手机号一键登录时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https://wap.cmpassport.com/resources/html/contract2.html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支付宝APP第三方SDK目录（第10项）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天翼账号认证SDK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天翼数字生活科技有限公司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注册手机号码、本机号码、网络连接类型、网络状态信息、网络地址、IP地址、WIFI参数、运营商类型、手机设备类型厂商、操作系统类型及版本</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用于识别用户的手机号码用于号码认证和快速登录</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用户使用电信手机号一键登录时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https://id.189.cn/html/agreement_709.html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支付宝APP第三方SDK目录（第11项）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联通认证SDK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中国联合网络通信有限公司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操作系统信息、首选卡、SIM卡状态、WIFI参数、网络类型、IP地址、APN类型、手机号码、设备类型、运营商类型</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用于识别用户的手机号码用于号码认证和快速登录</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用户使用联通手机号一键登录时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https://msv6.wosms.cn/html/oauth/protocol2.html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支付宝APP第三方SDK目录（第12项）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SDK-13</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三星健康SDK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三星电子株式会社</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网络信息（运营商信息）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为三星设备用户统计三星运动健康中的步数</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用户使用支付宝运动、蚂蚁森林、捐步功能时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https://samsunghealth.com/privacy</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支付宝APP第三方SDK目录（第13项）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SDK-14</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微博SDK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北京微梦创科网络技术有限公司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设备型号、用户选择的图片或视频</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用于实现微博分享功能</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用户分享内容至微博</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https://open.weibo.com/wiki/index.php?title=Sdk/privacy&amp;</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支付宝APP第三方SDK目录（第14项）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SDK-15</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钉钉分享SDK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钉钉科技有限公司、钉钉（中国）信息技术有限公司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应用信息、剪切板信息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用于实现钉钉分享功能</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用户分享内容至钉钉</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https://open.dingtalk.com/document/resourcedownload/open-latform-privacy-policy</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支付宝APP第三方SDK目录（第15项）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SDK-16</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优酷视频云播放SDK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优酷信息技术（北京）有限公司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ID、HarmonyOS OAID、OAID、设备型号、系统版本）、日志信息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播放及下载视频</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播放H5页面和小程序的视频</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https://terms.alicdn.com/legal-agreement/terms/suit_bu1_unification/suit_bu1_unification202005141916_91107.html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支付宝APP第三方SDK目录（第16项）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SDK-17</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多线程库、性能加速库SDK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不涉及（原文明确"不涉及"）</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无</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无</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https://developer.huawei.com/consumer/cn/doc/graphics-Guides/sdk-data-security-0000001050700772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支付宝APP第三方SDK目录（第17项）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华为运动健康服务SDK（Android版）</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基本资料（身高体重）、运动健康信息（步数、距离、爬高、速度、卡路里、最大摄氧量、中高强度运动、活动数据/打点、锻炼、力量、跑步姿态、骑行、运动轨迹、睡眠数据、心率、压力、心脏健康数据、血糖、血压、血氧、体温、生殖数据）、设备信息（SN、MAC、设备型号、Android ID、操作系统）、账号信息（华为账号）、应用信息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提供个人基本资料、运动健康信息存储和共享平台；标记数据来源；华为账号绑定身份验证；开发者接入审核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使用支付宝运动功能</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https://developer.huawei.com/consumer/cn/doc/HMSCore-Guides/sdk-privacy-instructions-0000001659248818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支付宝APP第三方SDK目录（第18项）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SDK-19</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荣耀推送SDK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深圳荣耀软件技术有限公司或关联公司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设备标识符（AAID、PushToken）、APPID、应用包名</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提供消息通知功能</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在荣耀手机终端推送消息时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https://developer.honor.com/cn/docs/11002/guides/sdk-data-security</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支付宝APP第三方SDK目录（第19项）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SDK-20</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移动智能终端补充设备标识体系统一调用SDK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中国信息通信研究院泰尔终端实验室、移动安全工作委员会</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品牌信息（设备制造商/型号/品牌）、网络信息（运营商名称）、应用软件信息（App包名及签名或APPID）、设备标识符（OAID、VAID、AAID）</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用于获取OAID值</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统一用户标识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http://www.msa-alliance.cn/col.jsp?id=122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支付宝APP第三方SDK目录（第20项）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数典UT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杭州数典科技有限公司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设备信息（IDFA、OAID、GAID、CLIENT IP、AndroidID、IMEI）、设备品牌型号、操作系统、系统版本、语言、分辨率、网络信息（运营商、网络类型）</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提供统计分析服务</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统计分析时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https://terms.alicdn.com/legal-agreement/terms/suit_bu1_alibaba_group/suit_bu1_alibaba_group202110291512_80686.html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支付宝APP第三方SDK目录（第21项）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微信Open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用户主动选择的图片或内容、安装微信APP状态、设备型号信息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帮助用户将内容分享到微信</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用户分享内容到微信时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https://support.weixin.qq.com/cgi-bin/mmsupportacctnodeweb-bin/pages/RYiYJkLOrQwu0nb8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支付宝APP第三方SDK目录（第22项）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SDK-23</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小红书分享SDK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行吟信息科技（上海）有限公司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用户主动选择的图片视频或其他内容、UUDID、设备型号和操作系统</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帮助用户将内容分享到小红书</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用户分享内容到小红书时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https://agree.xiaohongshu.com/h5/terms/ZXXY20230525001/-1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支付宝APP第三方SDK目录（第23项）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SDK-24</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相机能力（Camera Engine）SDK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相机信息、录音信息、位置信息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相机录制过程中进行视频音频采集并获取用户大致位置用于生产照片视频的位置信息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使用直播服务时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https://developer.huawei.com/consumer/cn/doc/Media-Guides/camerakit-sdk-data-security-00000020230915001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支付宝APP第三方SDK目录（第24项）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SDK-25</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EasyAR Sense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视辰信息科技（上海）有限公司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identifierForVendor(iOS)、设备型号/制造商/品牌、操作系统版本、SDK功能调用记录、相机图像、运动传感器读数（陀螺仪、重力、线性加速度计、旋转矢量、加速度、地磁场传感器）</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提供AR相关服务</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用户使用小程序AR导航、识图、跟踪等功能时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https://help.easyar.cn/EasyAR%20Sense/latest/Compliance/ComplianceGuide.html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支付宝APP第三方SDK目录（第25项）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SDK-26</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岳鹰SDK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广州市动景计算机科技有限公司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设备信息（UUID、设备品牌/型号/ROM版本）、网络信息（IP地址、网络类型/状态）、时间戳、应用信息（包名、版本号）、开发者主动上传数据（自定义标识、日志）</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崩溃监测与性能监测</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用户运行APP时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https://yueying-docs.effirst.com/privacy.html</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支付宝APP第三方SDK目录（第26项）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SDK-27</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荣耀账号SDK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深圳荣耀软件技术有限公司或关联公司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账号信息（头像、昵称、UnionID、OpenID）、联系方式（手机号、邮箱）、应用信息（包名、APPID）</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荣耀账号授权登录开放能力</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用户使用荣耀账号登录时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https://developer.honor.com/cn/docs/11001/guides/sdk-privacy-statement</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支付宝APP第三方SDK目录（第27项）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SDK-28</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华为情景感知SDK（Android版）</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设备信息（型号、操作系统版本、ROM版本号）、网络信息（接入方式类型）、应用信息（基本信息）、接口信息（调用类型、HMS Core版本号、结果码、响应时延）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对API调用情况进行数据收集，用于统计分析及服务改进</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用户在华为设备上使用卡片（小组件）等功能时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https://developer.huawei.com/consumer/cn/doc/HMSCore-Guides/sdk-data-security-0000001050033107</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支付宝APP第三方SDK目录（第28项）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SDK-29</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穿戴能力SDK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名称、可变设备标识符（设备ID）、设备型号/类型、操作系统信息、SN、电池电量状态、充电状态、存储空间状态、设备佩戴/连接状态、心率告警状态、加速度传感器、陀螺仪、磁力计、HR传感器（心率）、ECG传感器、PPG传感器</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提供穿戴设备侧开放能力给三方应用（数据不存储不上云）</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用户绑定华为穿戴设备上的支付宝应用时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https://developer.huawei.com/consumer/cn/doc/connectivity-Guides/sdk-privacy-statement-0000001695313753</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支付宝APP第三方SDK目录（第29项）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SDK-30</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Suggestions Kit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荣耀终端股份有限公司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意图类型、操作类型、状态、时间</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为用户提供场景化的服务建议</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用户使用交通出行、影音娱乐等服务时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https://developer.honor.com/cn/docs/11003/guides/privacy</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支付宝APP第三方SDK目录（第30项）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SDK-31</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Health Kit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运动健康信息（运动类型/时长/步数/步频/距离/爬高/消耗热量/摄氧量/速度/心率/轨迹；健康信息：睡眠、心率、压力、血糖、血压、血氧、体温、生理周期、心电图数据）、设备信息（Android ID）、账号信息（荣耀账号）</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用户授权后读取荣耀运动健康App中的运动数据，同步至支付宝运动模块</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用户在荣耀设备上使用支付宝运动功能时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https://developer.honor.com/cn/docs/11005/guides/privacystatement</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支付宝APP第三方SDK目录（第31项）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SDK-32</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小米应用商店检查更新SDK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小米科技有限责任公司及其关联公司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设备型号、APP包名/版本号/签名、Android SDK版本、语言/国家/地区偏好、设备类型、CPU架构、设备宽高/像素密度、Wifi参数和网络连接信息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实现小米应用商店检查更新服务</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在小米手机进行软件版本更新时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https://dev.mi.com/xiaomihyperos/documentation/detail?pId=1404</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支付宝APP第三方SDK目录（第32项）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SDK-33</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HUAWEI AR Engine SDK</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设备信息（操作系统版本、型号、地区设置、国家码、加速度计、陀螺仪、重力传感器、磁力计、设备标识符uuid）、应用信息（基本信息、使用信息）</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在华为设备上提供运动跟踪、环境跟踪、人体人脸跟踪等AR基础能力</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用户在华为设备上使用蚂蚁A空间AR导航、智能导航等小程序的AR导航功能时</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https://developer.huawei.com/consumer/cn/doc/graphics-Guides/arenginesdk-data-security-new-0000001669266864</w:t>
            </w:r>
          </w:p>
        </w:tc>
        <w:tc>
          <w:tcPr>
            <w:tcW w:type="dxa" w:w="150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支付宝APP第三方SDK目录（第33项）</w:t>
            </w:r>
          </w:p>
        </w:tc>
        <w:tc>
          <w:tcPr>
            <w:tcW w:type="dxa" w:w="151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r>
        <w:rPr>
          <w:rFonts w:ascii="Microsoft YaHei" w:cs="Microsoft YaHei" w:eastAsia="Microsoft YaHei" w:hAnsi="Microsoft YaHei"/>
          <w:b/>
          <w:bCs/>
          <w:sz w:val="21"/>
          <w:szCs w:val="21"/>
        </w:rPr>
        <w:t xml:space="preserve">说明</w:t>
      </w:r>
      <w:r>
        <w:rPr>
          <w:rFonts w:ascii="Microsoft YaHei" w:cs="Microsoft YaHei" w:eastAsia="Microsoft YaHei" w:hAnsi="Microsoft YaHei"/>
          <w:b w:val="false"/>
          <w:bCs w:val="false"/>
          <w:sz w:val="21"/>
          <w:szCs w:val="21"/>
        </w:rPr>
        <w:t xml:space="preserve">：该SDK目录页面本身未进一步设置"敏感权限调用"专列字段，也未逐一说明每个SDK的用户关闭方式（通用权限关闭方式见模块三记录10及《支付宝APP权限申请与使用说明》补充内容）；本表按原文字段结构提取，未做扩展杜撰。此外，原文末尾说明支付宝APP还集成了ijkplayer、AndFix、chromeview等开源组件用于页面渲染、视频播放等基础能力，原文明确"这些组件不会采集亦不会传输您的个人信息"，故不纳入本SDK清单。</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措施内容（原文归纳）</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SEC-01</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境内收集产生的个人信息存储于境内；跨境业务需向境外传输时按法律法规和监管规定执行，签订协议、现场核查等措施要求境外机构保密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在中华人民共和国境内收集和产生的个人信息将存储在中华人民共和国境内。如部分产品涉及跨境业务，我们需要向境外机构传输境内收集的相关个人信息的，我们会按照法律法规和相关监管部门的规定执行，并通过签订协议、现场核查等有效措施，要求境外机构为所获得的您的个人信息保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SEC-02</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仅在服务目的所必需期间及法律法规监管规定期限内保存信息，期满后删除或匿名化处理；难以删除时停止除存储和必要安全保护外的处理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仅在为您提供服务目的所必需期间和法律法规及监管规定的期限内保存您的个人信息，保存期限届满之后，我们将按照法律要求删除或匿名化处理您的个人信息，但如删除相关个人信息从技术上难以实现或存在其他依法不适宜删除的情形，我们将停止除存储和采取必要的安全保护措施之外的处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SEC-03</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技术开发环境仅使用去标识化处理后的信息进行统计分析；对外提供研究报告时对报告信息进行去标识化处理；去标识化信息与可恢复识别信息分开存储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技术开发环境当中，我们仅使用经过去标识化处理的信息进行统计分析；对外提供研究报告时，我们将对报告中所包含的信息进行去标识化处理。我们会将去标识化后的信息与可用于恢复识别个人的信息分开存储，确保在针对去标识化信息的后续处理中不重新识别个人。"</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3.3</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SEC-04</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使用网络安全层软件（SSL）加密传输；信息加密存储；严格限制数据中心访问；敏感个人信息（含生物识别信息）传播和存储时采用加密、权限控制、去标识化/匿名化等安全措施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"通过网络安全层软件（SSL）进行加密传输、信息加密存储、严格限制数据中心的访问。传播和存储敏感个人信息（含个人生物识别信息）时，我们将采用加密、权限控制、去标识化/匿名化等安全措施。"</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3.4</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SEC-05</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管理和组织措施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设立个人信息保护责任部门，开展个人信息安全影响评估；建立内控制度，对接触信息的工作人员采取最小够用授权原则；系统监控工作人员处理行为；定期培训及安全考试</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设立了个人信息保护责任部门，针对个人信息的处理开展个人信息安全影响评估。同时，我们建立了相关内控制度，对可能接触到您的信息的工作人员采取最小够用授权原则；对工作人员处理您的信息的行为进行系统监控，不断对工作人员培训相关法律法规及隐私安全准则和安全意识强化宣导，并每年组织全体工作人员参加安全考试。"</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3.5</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SEC-06</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合作方管理措施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每年聘请外部独立第三方对信息安全管理体系进行评估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"另外，我们每年还会聘请外部独立第三方对我们的信息安全管理体系进行评估。"</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3.5</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SEC-07</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安全事件预防、处置、通知和应急响应措施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制定个人信息安全事件应急预案，定期组织应急响应培训和演练；事件发生后按法律法规要求告知基本情况、可能影响、已采取/将采取的处置措施、用户可自主防范建议、补救措施；通过APP推送、邮件/短消息等方式告知，难以逐一告知时发布公告；按监管部门要求上报处置情况</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已制定个人信息安全事件应急预案，定期组织内部相关人员进行应急响应培训和应急演练……我们将按照法律法规的要求及时向您告知：安全事件的基本情况和可能的影响、我们已采取或将要采取的处置措施、您可自主防范和降低风险的建议、对您的补救措施等。我们将及时将事件相关情况以APP推送通知、发送邮件/短消息等方式告知您，难以逐一告知个人信息主体时，我们会采取合理、有效的方式发布公告。同时，我们还将按照监管部门要求，主动上报个人信息安全事件的处置情况。"</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3.6</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SEC-08</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账号安全风险防范措施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提示用户妥善保管账号登录名及其他身份要素；发现泄露应立即联系客服以采取相应措施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"请您务必妥善保管好您的账号登录名及其他身份要素……如您发现账号登录名及/或其他身份要素可能或已经泄露时，请您立即和我们取得联系，以便我们及时采取相应措施以避免或降低相关损失。"</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3.7</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模块九、未成年人保护提取</w:t>
      </w:r>
    </w:p>
    <w:p>
      <w:pPr>
        <w:pStyle w:val="Heading3"/>
      </w:pPr>
      <w:r>
        <w:rPr>
          <w:rFonts w:ascii="Microsoft YaHei" w:cs="Microsoft YaHei" w:eastAsia="Microsoft YaHei" w:hAnsi="Microsoft YaHei"/>
          <w:b w:val="false"/>
          <w:bCs w:val="false"/>
          <w:sz w:val="21"/>
          <w:szCs w:val="21"/>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网络支付类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是否明显主要面向成年人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支付服务涉及资金安全，通常要求实名认证及成年人行为能力，原文虽未直接声明"仅限成年人"，但表述期望"未成年人在父母或监护人指导下使用"，且明确未满14周岁另有专门规则，隐含支付类服务对未成年人使用存在事实限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"我们期望未成年人在父母或监护人指导下使用各项服务。"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8.1</w:t>
            </w:r>
          </w:p>
        </w:tc>
      </w:tr>
    </w:tbl>
    <w:p/>
    <w:p>
      <w:pPr>
        <w:pStyle w:val="Heading3"/>
      </w:pPr>
      <w:r>
        <w:rPr>
          <w:rFonts w:ascii="Microsoft YaHei" w:cs="Microsoft YaHei" w:eastAsia="Microsoft YaHei" w:hAnsi="Microsoft YaHei"/>
          <w:b w:val="false"/>
          <w:bCs w:val="false"/>
          <w:sz w:val="21"/>
          <w:szCs w:val="21"/>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是否有未成年人保护条款</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"我们如何保护未成年人的信息"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条款标题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我们如何保护未成年人的信息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是否明确仅向成年人提供服务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未说明（原文未表述"仅向成年人提供服务"）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是否明确不向未成年人提供服务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是否允许未成年人经监护人同意后使用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"如您为未成年人，建议请您的父母或监护人阅读本政策，并在征得您父母或监护人同意的前提下使用各项服务或向我们提供您的信息。"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年龄标准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不满十四周岁（适用《儿童个人信息保护规则》）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"我们为不满十四周岁的未成年人专门制定了《儿童个人信息保护规则》"</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是否要求监护人同意、授权或陪同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是——需征得父母或监护人同意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"并在征得您父母或监护人同意的前提下使用各项服务或向我们提供您的信息。"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是否有发现后的处理措施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是——监护人不同意时用户应立即终止使用并通知平台，平台将采取相应措施；对已收集未成年人信息且未经监护人同意的，仅在法律允许/监护人同意/保护权益必要情形下使用或披露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的监护人不同意您按照本政策使用服务或提供信息，请您立即终止使用服务并及时通知我们，以便我们采取相应的措施。""对于经父母或监护人同意而收集您的信息的情况，我们只会在法律允许、父母或监护人明确同意或者保护您的权益所必要的情况下使用或公开披露此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是否有独立未成年人/儿童隐私政策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有——《儿童个人信息保护规则》（仅适用于不满14周岁未成年人）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"我们为不满十四周岁的未成年人专门制定了《儿童个人信息保护规则》，我们将按照该规则处理相应的未成年人个人信息。"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8</w:t>
            </w:r>
          </w:p>
        </w:tc>
      </w:tr>
    </w:tbl>
    <w:p/>
    <w:p>
      <w:pPr>
        <w:pStyle w:val="Heading3"/>
      </w:pPr>
      <w:r>
        <w:rPr>
          <w:rFonts w:ascii="Microsoft YaHei" w:cs="Microsoft YaHei" w:eastAsia="Microsoft YaHei" w:hAnsi="Microsoft YaHei"/>
          <w:b w:val="false"/>
          <w:bCs w:val="false"/>
          <w:sz w:val="21"/>
          <w:szCs w:val="21"/>
        </w:rPr>
        <w:t xml:space="preserve">《儿童个人信息保护规则》链接内容提取（点击原文《儿童个人信息保护规则》跳转页面，B型）</w:t>
      </w:r>
    </w:p>
    <w:p>
      <w:pPr>
        <w:ind w:left="360"/>
      </w:pPr>
      <w:r>
        <w:rPr>
          <w:rFonts w:ascii="Microsoft YaHei" w:cs="Microsoft YaHei" w:eastAsia="Microsoft YaHei" w:hAnsi="Microsoft YaHei"/>
          <w:i/>
          <w:iCs/>
          <w:color w:val="555555"/>
          <w:sz w:val="20"/>
          <w:szCs w:val="20"/>
        </w:rPr>
        <w:t xml:space="preserve">说明：原文正文仅提及"我们为不满十四周岁的未成年人专门制定了《儿童个人信息保护规则》"，未展开具体条款（原文位置：8.4）。经点击该书名号跳转，实际链接为蚂蚁集团官方文档（https://docs.alipay.com/policies/privacy/kids），完整规则名为《蚂蚁集团儿童个人信息保护规则》，本版发布日期2026年04月23日，生效日期2026年04月30日。以下逐条提取该规则正文内容，不做补充推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规则名称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《蚂蚁集团儿童个人信息保护规则》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标题</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规则标题</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与主政策的适用关系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本规则为在《蚂蚁集团隐私权政策》基础上制定的特别规则，与《蚂蚁集团隐私权政策》和/或具体服务的个人信息处理规则不一致时以本规则为准；本规则未载明之处参照适用《蚂蚁集团隐私权政策》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"本规则为在《蚂蚁集团隐私权政策》和其他蚂蚁集团个人信息处理规则基础上制定的特别规则，与《蚂蚁集团隐私权政策》和/或具体服务的个人信息处理规则如有不一致之处，以本规则为准"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儿童定义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不满十四周岁的未成年人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"本规则中的'儿童'是指：不满十四周岁的未成年人。"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关键词说明</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使用前提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儿童应在监护人指导下使用服务；未满14周岁需监护人陪同指导阅读并征得监护人同意后使用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"如您未满14周岁，请你确保在监护人的陪同和指导下阅读本政策，并在征得你的监护人同意后，使用我们的产品/服务。"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引言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收集场景1：青少年账号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使用支付宝青少年账号需提供手机号码或电子邮箱作为登录名；如需支付服务，另需身份基本信息（姓名、国籍、性别、住址、联系方式、有效身份证件种类号码及有效期）；不提供可能无法注册或使用相关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用户注册或使用支付宝青少年账号时，用户需要提供手机号码或者电子邮箱作为账号登录名。如用户需要使用支付服务，同时我们会根据《非银行支付机构网络支付业务管理办法》的要求收集用户的身份基本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我们如何收集儿童信息-1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收集场景2：校园相关服务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姓名、证件号码、学校信息、监护人手机号码，用于与学校/教育主管部门进行信息核验，核验通过后提供缴费信息、学生卡信息等服务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"用户使用校园相关服务时，可以按照页面提示输入必要的儿童信息，例如：姓名、证件号码、学校信息、监护人手机号码，我们将与学校、教育主管部门等机构进行信息核验。"</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我们如何收集儿童信息-2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收集场景3：亲情互动相关服务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亲情关系人支付宝账号、亲情关系，用于支付宝成长派/亲情卡服务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"可以按照页面提示输入必要的信息，例如：亲情关系人支付宝账号、亲情关系，以便用户添加亲情关系人并使用对应的服务。"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我们如何收集儿童信息-3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收集场景4：医疗健康相关服务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家庭成员姓名、家庭成员关系、性别、出生日期、身份证号码、地址，用于医保码/就诊挂号/健康档案等服务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"可以按照页面提示输入必要的信息，例如：家庭成员的姓名、家庭成员关系、性别、出生日期、身份证号码、地址，以便用户在医保亲情账户、就诊人管理中添加信息并使用对应服务。"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我们如何收集儿童信息-4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存储地域与期限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境内运营收集产生的儿童信息存储于中华人民共和国境内；仅在所述目的所必需期间及监管规定必要时限内保存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"我们在境内运营过程中收集和产生的儿童信息存储于中华人民共和国境内，同时仅在《蚂蚁集团隐私权政策》和/或具体服务的个人信息处理规则所述目的所必需的期间和监管规定的必要时限内保存儿童信息。"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我们如何存储和保护儿童信息-1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指定专人负责儿童信息保护；严格设定信息访问权限；对接触儿童信息的工作人员采取最小够用授权原则；制定儿童信息安全事件应急预案</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"我们指定了专人负责儿童信息的保护，严格设定信息访问权限，对可能接触到儿童信息的工作人员采取最小够用授权原则……我们已制定儿童信息安全事件应急预案"</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我们如何存储和保护儿童信息-1、2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对外提供原则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仅在约定情况下对外提供；评估第三方收集儿童信息的合法性正当性必要性；要求第三方采取保护措施；委托处理需签署书面协议要求受托方履行保密、协助响应、安全事件反馈、委托解除后删除、不得转委托等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"我们可能会委托有能力的我们的关联公司或其他专业机构代表我们来处理儿童信息。我们会通过书面协议、现场审计等方式要求受托公司遵守严格的保密义务及采取有效的保密措施……"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我们如何对外提供儿童信息-1、2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儿童个人信息权利行使方式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监护人可指导儿童操作，或联系客服热线95188/在线客服要求更正删除；违反规定收集、超期收集、监护人撤回同意、注销终止使用等情形下可要求删除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"监护人可以通过指导儿童进行操作，也可联系我们的客服电话95188或通过在线客服，要求对儿童信息进行更正或删除。"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儿童如何实现个人信息权利-1、2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客服热线95188；电子邮箱privacy-protection-officer@service.alipay.com；邮寄地址杭州市西湖区西溪路569号蚂蚁A空间隐私保护办公室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"（1）客服热线：95188（2）电子邮箱：privacy-protection-officer@service.alipay.com（3）邮寄地址：杭州市西湖区西溪路569号蚂蚁A空间 隐私保护办公室"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儿童如何实现个人信息权利-3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响应时限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验证通过后三个工作日内处理完成，特殊情形下最长不超过十五个工作日或法律法规规定期限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"我们将在验证通过后的三个工作日内处理完成，特殊情形下最长将在不超过十五个工作日或法律法规规定期限内作出答复。"</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儿童如何实现个人信息权利</w:t>
            </w:r>
          </w:p>
        </w:tc>
      </w:tr>
    </w:tbl>
    <w:p/>
    <w:p>
      <w:pPr>
        <w:pStyle w:val="Heading3"/>
      </w:pPr>
      <w:r>
        <w:rPr>
          <w:rFonts w:ascii="Microsoft YaHei" w:cs="Microsoft YaHei" w:eastAsia="Microsoft YaHei" w:hAnsi="Microsoft YaHei"/>
          <w:b w:val="false"/>
          <w:bCs w:val="false"/>
          <w:sz w:val="21"/>
          <w:szCs w:val="21"/>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该类别是否存在明显主要面向成年人的产品</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是（本样本支付宝对未成年人使用持谨慎立场，隐含成年人为主要服务对象）</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此类产品是否通常设置未成年人保护条款</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是（本样本设置了专门章节）</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最常见的未成年人保护表述类型</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监护人同意使用；独立未成年人保护政策（《儿童个人信息保护规则》）</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是否常见单独的儿童或未成年人隐私政策</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是（本样本存在《儿童个人信息保护规则》，未满14周岁适用）</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典型原文表述</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"我们期望未成年人在父母或监护人指导下使用各项服务。""我们为不满十四周岁的未成年人专门制定了《儿童个人信息保护规则》，我们将按照该规则处理相应的未成年人个人信息。"</w:t>
            </w:r>
          </w:p>
        </w:tc>
      </w:tr>
    </w:tbl>
    <w:p/>
    <w:p>
      <w:r>
        <w:rPr>
          <w:rFonts w:ascii="Microsoft YaHei" w:cs="Microsoft YaHei" w:eastAsia="Microsoft YaHei" w:hAnsi="Microsoft YaHei"/>
          <w:b/>
          <w:bCs/>
          <w:sz w:val="21"/>
          <w:szCs w:val="21"/>
        </w:rPr>
        <w:t xml:space="preserve">注</w:t>
      </w:r>
      <w:r>
        <w:rPr>
          <w:rFonts w:ascii="Microsoft YaHei" w:cs="Microsoft YaHei" w:eastAsia="Microsoft YaHei" w:hAnsi="Microsoft YaHei"/>
          <w:b w:val="false"/>
          <w:bCs w:val="false"/>
          <w:sz w:val="21"/>
          <w:szCs w:val="21"/>
        </w:rPr>
        <w:t xml:space="preserve">：本汇总基于单一样本（支付宝），跨样本的行业级汇总结论需在收集网络支付类全部样本后重新统计，不应以单一样本代表全行业结论。</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附：术语原文对照（第10条，供交叉核对）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术语</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原文定义</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我们的关联公司</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1）蚂蚁科技集团股份有限公司；（2）蚂蚁科技集团股份有限公司直接或间接控股的公司；（3）蚂蚁科技集团股份有限公司直接或间接投资、或有业务合作关系，且构成蚂蚁科技集团股份有限公司关联方的企业。关联公司包括：蚂蚁科技集团股份有限公司、支付宝支付科技有限公司、芝麻信用管理有限公司等（详见2-1表）。</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身份要素</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我们用于识别您身份的信息要素，包括但不限于您的用户标识、用户账号、密码、数字证书、短信校验码、支付盾、电话号码、手机号码、身份证件号码及生物识别信息（如人脸信息、声纹信息等）等信息。</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敏感个人信息</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可变更的唯一设备识别码</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是指用户可重置、变更或关闭追踪的唯一设备识别码，如Android ID、OAID、GAID、SSID、BSSID、CAID、MAC地址。</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基本设备信息</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设备机型相关信息，通常用于功能适配、稳定性等功能，如系统设置、系统属性、设备型号、设备品牌、操作系统。</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网络信息</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如IP地址、网络类型、运营商信息、WiFi状态、WiFi参数、WiFi列表。</w:t>
            </w:r>
          </w:p>
        </w:tc>
      </w:tr>
    </w:tbl>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60" w:before="280"/>
      <w:outlineLvl w:val="1"/>
    </w:pPr>
    <w:rPr>
      <w:rFonts w:ascii="Microsoft YaHei" w:cs="Microsoft YaHei" w:eastAsia="Microsoft YaHei" w:hAnsi="Microsoft YaHei"/>
      <w:b/>
      <w:bCs/>
      <w:color w:val="2E5395"/>
      <w:sz w:val="27"/>
      <w:szCs w:val="27"/>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4472C4"/>
      <w:sz w:val="24"/>
      <w:szCs w:val="24"/>
    </w:rPr>
  </w:style>
  <w:style w:type="paragraph" w:styleId="Heading4">
    <w:name w:val="Heading 4"/>
    <w:basedOn w:val="Normal"/>
    <w:next w:val="Normal"/>
    <w:qFormat/>
    <w:pPr>
      <w:spacing w:after="100" w:before="160"/>
      <w:outlineLvl w:val="3"/>
    </w:pPr>
    <w:rPr>
      <w:rFonts w:ascii="Microsoft YaHei" w:cs="Microsoft YaHei" w:eastAsia="Microsoft YaHei" w:hAnsi="Microsoft YaHe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2026-07-22T06:52:36.066Z</dcterms:created>
  <dcterms:modified xsi:type="dcterms:W3CDTF">2026-07-22T06:52:36.068Z</dcterms:modified>
</cp:coreProperties>
</file>

<file path=docProps/custom.xml><?xml version="1.0" encoding="utf-8"?>
<Properties xmlns="http://schemas.openxmlformats.org/officeDocument/2006/custom-properties" xmlns:vt="http://schemas.openxmlformats.org/officeDocument/2006/docPropsVTypes"/>
</file>