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Microsoft YaHei" w:cs="Microsoft YaHei" w:eastAsia="Microsoft YaHei" w:hAnsi="Microsoft YaHei"/>
          <w:b/>
          <w:bCs/>
          <w:sz w:val="36"/>
          <w:szCs w:val="36"/>
        </w:rPr>
        <w:t xml:space="preserve">淘宝网隐私政策 — 结构化提取表</w:t>
      </w:r>
    </w:p>
    <w:p>
      <w:pPr>
        <w:spacing w:after="40" w:before="40"/>
      </w:pPr>
    </w:p>
    <w:p>
      <w:pPr>
        <w:pStyle w:val="ListParagraph"/>
        <w:numPr>
          <w:ilvl w:val="0"/>
          <w:numId w:val="1"/>
        </w:numPr>
        <w:spacing w:after="40" w:before="40"/>
      </w:pPr>
      <w:r>
        <w:rPr>
          <w:rFonts w:ascii="Microsoft YaHei" w:cs="Microsoft YaHei" w:eastAsia="Microsoft YaHei" w:hAnsi="Microsoft YaHei"/>
          <w:b/>
          <w:bCs/>
          <w:sz w:val="22"/>
          <w:szCs w:val="22"/>
        </w:rPr>
        <w:t xml:space="preserve">产品名称</w:t>
      </w:r>
      <w:r>
        <w:rPr>
          <w:rFonts w:ascii="Microsoft YaHei" w:cs="Microsoft YaHei" w:eastAsia="Microsoft YaHei" w:hAnsi="Microsoft YaHei"/>
          <w:b w:val="false"/>
          <w:bCs w:val="false"/>
          <w:sz w:val="22"/>
          <w:szCs w:val="22"/>
        </w:rPr>
        <w:t xml:space="preserve">：淘宝（淘宝网）</w:t>
      </w:r>
    </w:p>
    <w:p>
      <w:pPr>
        <w:pStyle w:val="ListParagraph"/>
        <w:numPr>
          <w:ilvl w:val="0"/>
          <w:numId w:val="1"/>
        </w:numPr>
        <w:spacing w:after="40" w:before="40"/>
      </w:pPr>
      <w:r>
        <w:rPr>
          <w:rFonts w:ascii="Microsoft YaHei" w:cs="Microsoft YaHei" w:eastAsia="Microsoft YaHei" w:hAnsi="Microsoft YaHei"/>
          <w:b/>
          <w:bCs/>
          <w:sz w:val="22"/>
          <w:szCs w:val="22"/>
        </w:rPr>
        <w:t xml:space="preserve">政策标题</w:t>
      </w:r>
      <w:r>
        <w:rPr>
          <w:rFonts w:ascii="Microsoft YaHei" w:cs="Microsoft YaHei" w:eastAsia="Microsoft YaHei" w:hAnsi="Microsoft YaHei"/>
          <w:b w:val="false"/>
          <w:bCs w:val="false"/>
          <w:sz w:val="22"/>
          <w:szCs w:val="22"/>
        </w:rPr>
        <w:t xml:space="preserve">：淘宝网基本功能隐私政策</w:t>
      </w:r>
    </w:p>
    <w:p>
      <w:pPr>
        <w:pStyle w:val="ListParagraph"/>
        <w:numPr>
          <w:ilvl w:val="0"/>
          <w:numId w:val="1"/>
        </w:numPr>
        <w:spacing w:after="40" w:before="40"/>
      </w:pPr>
      <w:r>
        <w:rPr>
          <w:rFonts w:ascii="Microsoft YaHei" w:cs="Microsoft YaHei" w:eastAsia="Microsoft YaHei" w:hAnsi="Microsoft YaHei"/>
          <w:b/>
          <w:bCs/>
          <w:sz w:val="22"/>
          <w:szCs w:val="22"/>
        </w:rPr>
        <w:t xml:space="preserve">原文链接</w:t>
      </w:r>
      <w:r>
        <w:rPr>
          <w:rFonts w:ascii="Microsoft YaHei" w:cs="Microsoft YaHei" w:eastAsia="Microsoft YaHei" w:hAnsi="Microsoft YaHei"/>
          <w:b w:val="false"/>
          <w:bCs w:val="false"/>
          <w:sz w:val="22"/>
          <w:szCs w:val="22"/>
        </w:rPr>
        <w:t xml:space="preserve">：https://terms.alicdn.com/legal-agreement/terms/suit_bu1_taobao/suit_bu1_taobao201703241622_61002.html</w:t>
      </w:r>
    </w:p>
    <w:p>
      <w:pPr>
        <w:pStyle w:val="ListParagraph"/>
        <w:numPr>
          <w:ilvl w:val="0"/>
          <w:numId w:val="1"/>
        </w:numPr>
        <w:spacing w:after="40" w:before="40"/>
      </w:pPr>
      <w:r>
        <w:rPr>
          <w:rFonts w:ascii="Microsoft YaHei" w:cs="Microsoft YaHei" w:eastAsia="Microsoft YaHei" w:hAnsi="Microsoft YaHei"/>
          <w:b/>
          <w:bCs/>
          <w:sz w:val="22"/>
          <w:szCs w:val="22"/>
        </w:rPr>
        <w:t xml:space="preserve">更新/生效日期</w:t>
      </w:r>
      <w:r>
        <w:rPr>
          <w:rFonts w:ascii="Microsoft YaHei" w:cs="Microsoft YaHei" w:eastAsia="Microsoft YaHei" w:hAnsi="Microsoft YaHei"/>
          <w:b w:val="false"/>
          <w:bCs w:val="false"/>
          <w:sz w:val="22"/>
          <w:szCs w:val="22"/>
        </w:rPr>
        <w:t xml:space="preserve">：2026年2月05日 / 2026年2月12日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提取日期</w:t>
      </w:r>
      <w:r>
        <w:rPr>
          <w:rFonts w:ascii="Microsoft YaHei" w:cs="Microsoft YaHei" w:eastAsia="Microsoft YaHei" w:hAnsi="Microsoft YaHei"/>
          <w:b w:val="false"/>
          <w:bCs w:val="false"/>
          <w:sz w:val="22"/>
          <w:szCs w:val="22"/>
        </w:rPr>
        <w:t xml:space="preserve">：2026年07月23日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提取依据</w:t>
      </w:r>
      <w:r>
        <w:rPr>
          <w:rFonts w:ascii="Microsoft YaHei" w:cs="Microsoft YaHei" w:eastAsia="Microsoft YaHei" w:hAnsi="Microsoft YaHei"/>
          <w:b w:val="false"/>
          <w:bCs w:val="false"/>
          <w:sz w:val="22"/>
          <w:szCs w:val="22"/>
        </w:rPr>
        <w:t xml:space="preserve">：[提取计划.md](提取计划.md) / [隐私政策提取要求&amp;规则.md](隐私政策提取要求&amp;规则.md)</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模块一、章节结构（B型）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标题级别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原始标题</w:t>
            </w:r>
          </w:p>
        </w:tc>
        <w:tc>
          <w:tcPr>
            <w:tcW w:type="dxa" w:w="3007"/>
            <w:shd w:fill="D9E2F3" w:color="D9E2F3" w:val="solid"/>
          </w:tcPr>
          <w:p>
            <w:pPr>
              <w:jc w:val="center"/>
            </w:pPr>
            <w:r>
              <w:rPr>
                <w:rFonts w:ascii="Microsoft YaHei" w:cs="Microsoft YaHei" w:eastAsia="Microsoft YaHei" w:hAnsi="Microsoft YaHei"/>
                <w:b/>
                <w:bCs/>
                <w:sz w:val="18"/>
                <w:szCs w:val="18"/>
              </w:rPr>
              <w:t xml:space="preserve">标准化章节类别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章节概述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一、适用范围</w:t>
            </w:r>
          </w:p>
        </w:tc>
        <w:tc>
          <w:tcPr>
            <w:tcW w:type="dxa" w:w="3007"/>
          </w:tcPr>
          <w:p>
            <w:r>
              <w:rPr>
                <w:rFonts w:ascii="Microsoft YaHei" w:cs="Microsoft YaHei" w:eastAsia="Microsoft YaHei" w:hAnsi="Microsoft YaHei"/>
                <w:b w:val="false"/>
                <w:bCs w:val="false"/>
                <w:sz w:val="18"/>
                <w:szCs w:val="18"/>
              </w:rPr>
              <w:t xml:space="preserve">产品范围与适用范围</w:t>
            </w:r>
          </w:p>
        </w:tc>
        <w:tc>
          <w:tcPr>
            <w:tcW w:type="dxa" w:w="3007"/>
          </w:tcPr>
          <w:p>
            <w:r>
              <w:rPr>
                <w:rFonts w:ascii="Microsoft YaHei" w:cs="Microsoft YaHei" w:eastAsia="Microsoft YaHei" w:hAnsi="Microsoft YaHei"/>
                <w:b w:val="false"/>
                <w:bCs w:val="false"/>
                <w:sz w:val="18"/>
                <w:szCs w:val="18"/>
              </w:rPr>
              <w:t xml:space="preserve">适用于淘宝网网站、客户端、小程序及新形态的网上购物基本功能；不适用于卖家等其他第三方服务</w:t>
            </w:r>
          </w:p>
        </w:tc>
        <w:tc>
          <w:tcPr>
            <w:tcW w:type="dxa" w:w="3007"/>
          </w:tcPr>
          <w:p>
            <w:r>
              <w:rPr>
                <w:rFonts w:ascii="Microsoft YaHei" w:cs="Microsoft YaHei" w:eastAsia="Microsoft YaHei" w:hAnsi="Microsoft YaHei"/>
                <w:b w:val="false"/>
                <w:bCs w:val="false"/>
                <w:sz w:val="18"/>
                <w:szCs w:val="18"/>
              </w:rPr>
              <w:t xml:space="preserve">一</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二、信息收集及使用</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涵盖会员注册及账户管理、商品展示（含搜索/智能导购/个性化推荐）、交易（购物车/下单/支付/交付）、信息发布、通知及互动交流、客服及争议处理、安全保障、附加服务（系统权限/Cookie）等8个子场景</w:t>
            </w:r>
          </w:p>
        </w:tc>
        <w:tc>
          <w:tcPr>
            <w:tcW w:type="dxa" w:w="3007"/>
          </w:tcPr>
          <w:p>
            <w:r>
              <w:rPr>
                <w:rFonts w:ascii="Microsoft YaHei" w:cs="Microsoft YaHei" w:eastAsia="Microsoft YaHei" w:hAnsi="Microsoft YaHei"/>
                <w:b w:val="false"/>
                <w:bCs w:val="false"/>
                <w:sz w:val="18"/>
                <w:szCs w:val="18"/>
              </w:rPr>
              <w:t xml:space="preserve">二</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三、数据使用过程中涉及的合作方及转移、公开个人信息</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含基本原则、合作方范围、委托处理、共同处理、合作场景（支付/物流/频道/广告/安全/分析/学术）、转移、公开披露、停止运营、依法豁免</w:t>
            </w:r>
          </w:p>
        </w:tc>
        <w:tc>
          <w:tcPr>
            <w:tcW w:type="dxa" w:w="3007"/>
          </w:tcPr>
          <w:p>
            <w:r>
              <w:rPr>
                <w:rFonts w:ascii="Microsoft YaHei" w:cs="Microsoft YaHei" w:eastAsia="Microsoft YaHei" w:hAnsi="Microsoft YaHei"/>
                <w:b w:val="false"/>
                <w:bCs w:val="false"/>
                <w:sz w:val="18"/>
                <w:szCs w:val="18"/>
              </w:rPr>
              <w:t xml:space="preserve">三</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四、您的权利</w:t>
            </w:r>
          </w:p>
        </w:tc>
        <w:tc>
          <w:tcPr>
            <w:tcW w:type="dxa" w:w="3007"/>
          </w:tcPr>
          <w:p>
            <w:r>
              <w:rPr>
                <w:rFonts w:ascii="Microsoft YaHei" w:cs="Microsoft YaHei" w:eastAsia="Microsoft YaHei" w:hAnsi="Microsoft YaHei"/>
                <w:b w:val="false"/>
                <w:bCs w:val="false"/>
                <w:sz w:val="18"/>
                <w:szCs w:val="18"/>
              </w:rPr>
              <w:t xml:space="preserve">用户权利与行使方式</w:t>
            </w:r>
          </w:p>
        </w:tc>
        <w:tc>
          <w:tcPr>
            <w:tcW w:type="dxa" w:w="3007"/>
          </w:tcPr>
          <w:p>
            <w:r>
              <w:rPr>
                <w:rFonts w:ascii="Microsoft YaHei" w:cs="Microsoft YaHei" w:eastAsia="Microsoft YaHei" w:hAnsi="Microsoft YaHei"/>
                <w:b w:val="false"/>
                <w:bCs w:val="false"/>
                <w:sz w:val="18"/>
                <w:szCs w:val="18"/>
              </w:rPr>
              <w:t xml:space="preserve">查阅/更正补充/复制/删除/改变授权范围/注销账户/约束自动决策/响应请求（15天）</w:t>
            </w:r>
          </w:p>
        </w:tc>
        <w:tc>
          <w:tcPr>
            <w:tcW w:type="dxa" w:w="3007"/>
          </w:tcPr>
          <w:p>
            <w:r>
              <w:rPr>
                <w:rFonts w:ascii="Microsoft YaHei" w:cs="Microsoft YaHei" w:eastAsia="Microsoft YaHei" w:hAnsi="Microsoft YaHei"/>
                <w:b w:val="false"/>
                <w:bCs w:val="false"/>
                <w:sz w:val="18"/>
                <w:szCs w:val="18"/>
              </w:rPr>
              <w:t xml:space="preserve">四</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五、信息的存储</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存储期限（电商3年）、存储位置（境内/跨境交易）、存储安全（等保三级/加密/专职部门/安全事件响应）</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六、政策的更新</w:t>
            </w:r>
          </w:p>
        </w:tc>
        <w:tc>
          <w:tcPr>
            <w:tcW w:type="dxa" w:w="3007"/>
          </w:tcPr>
          <w:p>
            <w:r>
              <w:rPr>
                <w:rFonts w:ascii="Microsoft YaHei" w:cs="Microsoft YaHei" w:eastAsia="Microsoft YaHei" w:hAnsi="Microsoft YaHei"/>
                <w:b w:val="false"/>
                <w:bCs w:val="false"/>
                <w:sz w:val="18"/>
                <w:szCs w:val="18"/>
              </w:rPr>
              <w:t xml:space="preserve">政策更新</w:t>
            </w:r>
          </w:p>
        </w:tc>
        <w:tc>
          <w:tcPr>
            <w:tcW w:type="dxa" w:w="3007"/>
          </w:tcPr>
          <w:p>
            <w:r>
              <w:rPr>
                <w:rFonts w:ascii="Microsoft YaHei" w:cs="Microsoft YaHei" w:eastAsia="Microsoft YaHei" w:hAnsi="Microsoft YaHei"/>
                <w:b w:val="false"/>
                <w:bCs w:val="false"/>
                <w:sz w:val="18"/>
                <w:szCs w:val="18"/>
              </w:rPr>
              <w:t xml:space="preserve">重大变更6种情形；显著通知/弹窗提示；旧版本存档</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七、未成年人个人信息保护</w:t>
            </w:r>
          </w:p>
        </w:tc>
        <w:tc>
          <w:tcPr>
            <w:tcW w:type="dxa" w:w="3007"/>
          </w:tcPr>
          <w:p>
            <w:r>
              <w:rPr>
                <w:rFonts w:ascii="Microsoft YaHei" w:cs="Microsoft YaHei" w:eastAsia="Microsoft YaHei" w:hAnsi="Microsoft YaHei"/>
                <w:b w:val="false"/>
                <w:bCs w:val="false"/>
                <w:sz w:val="18"/>
                <w:szCs w:val="18"/>
              </w:rPr>
              <w:t xml:space="preserve">未成年人保护</w:t>
            </w:r>
          </w:p>
        </w:tc>
        <w:tc>
          <w:tcPr>
            <w:tcW w:type="dxa" w:w="3007"/>
          </w:tcPr>
          <w:p>
            <w:r>
              <w:rPr>
                <w:rFonts w:ascii="Microsoft YaHei" w:cs="Microsoft YaHei" w:eastAsia="Microsoft YaHei" w:hAnsi="Microsoft YaHei"/>
                <w:b w:val="false"/>
                <w:bCs w:val="false"/>
                <w:sz w:val="18"/>
                <w:szCs w:val="18"/>
              </w:rPr>
              <w:t xml:space="preserve">推定具有民事行为能力；未成年人使用须经监护人同意并遵守专门制定的《淘宝网未成年人个人信息保护规则》</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八、联系我们</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pipwg@service.alibaba.com；杭州市余杭区文一西路969号法务服务台；15天响应</w:t>
            </w:r>
          </w:p>
        </w:tc>
        <w:tc>
          <w:tcPr>
            <w:tcW w:type="dxa" w:w="3007"/>
          </w:tcPr>
          <w:p>
            <w:r>
              <w:rPr>
                <w:rFonts w:ascii="Microsoft YaHei" w:cs="Microsoft YaHei" w:eastAsia="Microsoft YaHei" w:hAnsi="Microsoft YaHei"/>
                <w:b w:val="false"/>
                <w:bCs w:val="false"/>
                <w:sz w:val="18"/>
                <w:szCs w:val="18"/>
              </w:rPr>
              <w:t xml:space="preserve">八</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模块二、产品范围与运营主体</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表2-1：运营主体表（B型）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879"/>
            <w:shd w:fill="D9E2F3" w:color="D9E2F3" w:val="solid"/>
          </w:tcPr>
          <w:p>
            <w:pPr>
              <w:jc w:val="center"/>
            </w:pPr>
            <w:r>
              <w:rPr>
                <w:rFonts w:ascii="Microsoft YaHei" w:cs="Microsoft YaHei" w:eastAsia="Microsoft YaHei" w:hAnsi="Microsoft YaHei"/>
                <w:b/>
                <w:bCs/>
                <w:sz w:val="18"/>
                <w:szCs w:val="18"/>
              </w:rPr>
              <w:t xml:space="preserve">主体ID</w:t>
            </w:r>
          </w:p>
        </w:tc>
        <w:tc>
          <w:tcPr>
            <w:tcW w:type="dxa" w:w="1879"/>
            <w:shd w:fill="D9E2F3" w:color="D9E2F3" w:val="solid"/>
          </w:tcPr>
          <w:p>
            <w:pPr>
              <w:jc w:val="center"/>
            </w:pPr>
            <w:r>
              <w:rPr>
                <w:rFonts w:ascii="Microsoft YaHei" w:cs="Microsoft YaHei" w:eastAsia="Microsoft YaHei" w:hAnsi="Microsoft YaHei"/>
                <w:b/>
                <w:bCs/>
                <w:sz w:val="18"/>
                <w:szCs w:val="18"/>
              </w:rPr>
              <w:t xml:space="preserve">运营主体公司全称</w:t>
            </w:r>
          </w:p>
        </w:tc>
        <w:tc>
          <w:tcPr>
            <w:tcW w:type="dxa" w:w="1879"/>
            <w:shd w:fill="D9E2F3" w:color="D9E2F3" w:val="solid"/>
          </w:tcPr>
          <w:p>
            <w:pPr>
              <w:jc w:val="center"/>
            </w:pPr>
            <w:r>
              <w:rPr>
                <w:rFonts w:ascii="Microsoft YaHei" w:cs="Microsoft YaHei" w:eastAsia="Microsoft YaHei" w:hAnsi="Microsoft YaHei"/>
                <w:b/>
                <w:bCs/>
                <w:sz w:val="18"/>
                <w:szCs w:val="18"/>
              </w:rPr>
              <w:t xml:space="preserve">品牌名</w:t>
            </w:r>
          </w:p>
        </w:tc>
        <w:tc>
          <w:tcPr>
            <w:tcW w:type="dxa" w:w="1879"/>
            <w:shd w:fill="D9E2F3" w:color="D9E2F3" w:val="solid"/>
          </w:tcPr>
          <w:p>
            <w:pPr>
              <w:jc w:val="center"/>
            </w:pPr>
            <w:r>
              <w:rPr>
                <w:rFonts w:ascii="Microsoft YaHei" w:cs="Microsoft YaHei" w:eastAsia="Microsoft YaHei" w:hAnsi="Microsoft YaHei"/>
                <w:b/>
                <w:bCs/>
                <w:sz w:val="18"/>
                <w:szCs w:val="18"/>
              </w:rPr>
              <w:t xml:space="preserve">注册地址</w:t>
            </w:r>
          </w:p>
        </w:tc>
        <w:tc>
          <w:tcPr>
            <w:tcW w:type="dxa" w:w="1879"/>
            <w:shd w:fill="D9E2F3" w:color="D9E2F3" w:val="solid"/>
          </w:tcPr>
          <w:p>
            <w:pPr>
              <w:jc w:val="center"/>
            </w:pPr>
            <w:r>
              <w:rPr>
                <w:rFonts w:ascii="Microsoft YaHei" w:cs="Microsoft YaHei" w:eastAsia="Microsoft YaHei" w:hAnsi="Microsoft YaHei"/>
                <w:b/>
                <w:bCs/>
                <w:sz w:val="18"/>
                <w:szCs w:val="18"/>
              </w:rPr>
              <w:t xml:space="preserve">联系方式</w:t>
            </w:r>
          </w:p>
        </w:tc>
        <w:tc>
          <w:tcPr>
            <w:tcW w:type="dxa" w:w="1879"/>
            <w:shd w:fill="D9E2F3" w:color="D9E2F3" w:val="solid"/>
          </w:tcPr>
          <w:p>
            <w:pPr>
              <w:jc w:val="center"/>
            </w:pPr>
            <w:r>
              <w:rPr>
                <w:rFonts w:ascii="Microsoft YaHei" w:cs="Microsoft YaHei" w:eastAsia="Microsoft YaHei" w:hAnsi="Microsoft YaHei"/>
                <w:b/>
                <w:bCs/>
                <w:sz w:val="18"/>
                <w:szCs w:val="18"/>
              </w:rPr>
              <w:t xml:space="preserve">运营角色</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1879"/>
          </w:tcPr>
          <w:p>
            <w:r>
              <w:rPr>
                <w:rFonts w:ascii="Microsoft YaHei" w:cs="Microsoft YaHei" w:eastAsia="Microsoft YaHei" w:hAnsi="Microsoft YaHei"/>
                <w:b w:val="false"/>
                <w:bCs w:val="false"/>
                <w:sz w:val="18"/>
                <w:szCs w:val="18"/>
              </w:rPr>
              <w:t xml:space="preserve">OP-01</w:t>
            </w:r>
          </w:p>
        </w:tc>
        <w:tc>
          <w:tcPr>
            <w:tcW w:type="dxa" w:w="1879"/>
          </w:tcPr>
          <w:p>
            <w:r>
              <w:rPr>
                <w:rFonts w:ascii="Microsoft YaHei" w:cs="Microsoft YaHei" w:eastAsia="Microsoft YaHei" w:hAnsi="Microsoft YaHei"/>
                <w:b w:val="false"/>
                <w:bCs w:val="false"/>
                <w:sz w:val="18"/>
                <w:szCs w:val="18"/>
              </w:rPr>
              <w:t xml:space="preserve">浙江淘宝网络有限公司、淘宝（中国）软件有限公司</w:t>
            </w:r>
          </w:p>
        </w:tc>
        <w:tc>
          <w:tcPr>
            <w:tcW w:type="dxa" w:w="1879"/>
          </w:tcPr>
          <w:p>
            <w:r>
              <w:rPr>
                <w:rFonts w:ascii="Microsoft YaHei" w:cs="Microsoft YaHei" w:eastAsia="Microsoft YaHei" w:hAnsi="Microsoft YaHei"/>
                <w:b w:val="false"/>
                <w:bCs w:val="false"/>
                <w:sz w:val="18"/>
                <w:szCs w:val="18"/>
              </w:rPr>
              <w:t xml:space="preserve">淘宝</w:t>
            </w:r>
          </w:p>
        </w:tc>
        <w:tc>
          <w:tcPr>
            <w:tcW w:type="dxa" w:w="1879"/>
          </w:tcPr>
          <w:p>
            <w:r>
              <w:rPr>
                <w:rFonts w:ascii="Microsoft YaHei" w:cs="Microsoft YaHei" w:eastAsia="Microsoft YaHei" w:hAnsi="Microsoft YaHei"/>
                <w:b w:val="false"/>
                <w:bCs w:val="false"/>
                <w:sz w:val="18"/>
                <w:szCs w:val="18"/>
              </w:rPr>
              <w:t xml:space="preserve">未说明（办公地址：杭州市余杭区文一西路969号4号楼一层法务服务台）</w:t>
            </w:r>
          </w:p>
        </w:tc>
        <w:tc>
          <w:tcPr>
            <w:tcW w:type="dxa" w:w="1879"/>
          </w:tcPr>
          <w:p>
            <w:r>
              <w:rPr>
                <w:rFonts w:ascii="Microsoft YaHei" w:cs="Microsoft YaHei" w:eastAsia="Microsoft YaHei" w:hAnsi="Microsoft YaHei"/>
                <w:b w:val="false"/>
                <w:bCs w:val="false"/>
                <w:sz w:val="18"/>
                <w:szCs w:val="18"/>
              </w:rPr>
              <w:t xml:space="preserve">pipwg@service.alibaba.com</w:t>
            </w:r>
          </w:p>
        </w:tc>
        <w:tc>
          <w:tcPr>
            <w:tcW w:type="dxa" w:w="1879"/>
          </w:tcPr>
          <w:p>
            <w:r>
              <w:rPr>
                <w:rFonts w:ascii="Microsoft YaHei" w:cs="Microsoft YaHei" w:eastAsia="Microsoft YaHei" w:hAnsi="Microsoft YaHei"/>
                <w:b w:val="false"/>
                <w:bCs w:val="false"/>
                <w:sz w:val="18"/>
                <w:szCs w:val="18"/>
              </w:rPr>
              <w:t xml:space="preserve">互联网信息及软件技术服务提供者</w:t>
            </w:r>
          </w:p>
        </w:tc>
        <w:tc>
          <w:tcPr>
            <w:tcW w:type="dxa" w:w="1879"/>
          </w:tcPr>
          <w:p>
            <w:r>
              <w:rPr>
                <w:rFonts w:ascii="Microsoft YaHei" w:cs="Microsoft YaHei" w:eastAsia="Microsoft YaHei" w:hAnsi="Microsoft YaHei"/>
                <w:b w:val="false"/>
                <w:bCs w:val="false"/>
                <w:sz w:val="18"/>
                <w:szCs w:val="18"/>
              </w:rPr>
              <w:t xml:space="preserve">"淘宝网的互联网信息及软件技术服务提供者浙江淘宝网络有限公司、淘宝（中国）软件有限公司"</w:t>
            </w:r>
          </w:p>
        </w:tc>
        <w:tc>
          <w:tcPr>
            <w:tcW w:type="dxa" w:w="1879"/>
          </w:tcPr>
          <w:p>
            <w:r>
              <w:rPr>
                <w:rFonts w:ascii="Microsoft YaHei" w:cs="Microsoft YaHei" w:eastAsia="Microsoft YaHei" w:hAnsi="Microsoft YaHei"/>
                <w:b w:val="false"/>
                <w:bCs w:val="false"/>
                <w:sz w:val="18"/>
                <w:szCs w:val="18"/>
              </w:rPr>
              <w:t xml:space="preserve">附录/八</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表2-2：产品范围表（B型）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148"/>
            <w:shd w:fill="D9E2F3" w:color="D9E2F3" w:val="solid"/>
          </w:tcPr>
          <w:p>
            <w:pPr>
              <w:jc w:val="center"/>
            </w:pPr>
            <w:r>
              <w:rPr>
                <w:rFonts w:ascii="Microsoft YaHei" w:cs="Microsoft YaHei" w:eastAsia="Microsoft YaHei" w:hAnsi="Microsoft YaHei"/>
                <w:b/>
                <w:bCs/>
                <w:sz w:val="18"/>
                <w:szCs w:val="18"/>
              </w:rPr>
              <w:t xml:space="preserve">产品ID</w:t>
            </w:r>
          </w:p>
        </w:tc>
        <w:tc>
          <w:tcPr>
            <w:tcW w:type="dxa" w:w="2148"/>
            <w:shd w:fill="D9E2F3" w:color="D9E2F3" w:val="solid"/>
          </w:tcPr>
          <w:p>
            <w:pPr>
              <w:jc w:val="center"/>
            </w:pPr>
            <w:r>
              <w:rPr>
                <w:rFonts w:ascii="Microsoft YaHei" w:cs="Microsoft YaHei" w:eastAsia="Microsoft YaHei" w:hAnsi="Microsoft YaHei"/>
                <w:b/>
                <w:bCs/>
                <w:sz w:val="18"/>
                <w:szCs w:val="18"/>
              </w:rPr>
              <w:t xml:space="preserve">适用产品/服务名称</w:t>
            </w:r>
          </w:p>
        </w:tc>
        <w:tc>
          <w:tcPr>
            <w:tcW w:type="dxa" w:w="2148"/>
            <w:shd w:fill="D9E2F3" w:color="D9E2F3" w:val="solid"/>
          </w:tcPr>
          <w:p>
            <w:pPr>
              <w:jc w:val="center"/>
            </w:pPr>
            <w:r>
              <w:rPr>
                <w:rFonts w:ascii="Microsoft YaHei" w:cs="Microsoft YaHei" w:eastAsia="Microsoft YaHei" w:hAnsi="Microsoft YaHei"/>
                <w:b/>
                <w:bCs/>
                <w:sz w:val="18"/>
                <w:szCs w:val="18"/>
              </w:rPr>
              <w:t xml:space="preserve">产品形态</w:t>
            </w:r>
          </w:p>
        </w:tc>
        <w:tc>
          <w:tcPr>
            <w:tcW w:type="dxa" w:w="2148"/>
            <w:shd w:fill="D9E2F3" w:color="D9E2F3" w:val="solid"/>
          </w:tcPr>
          <w:p>
            <w:pPr>
              <w:jc w:val="center"/>
            </w:pPr>
            <w:r>
              <w:rPr>
                <w:rFonts w:ascii="Microsoft YaHei" w:cs="Microsoft YaHei" w:eastAsia="Microsoft YaHei" w:hAnsi="Microsoft YaHei"/>
                <w:b/>
                <w:bCs/>
                <w:sz w:val="18"/>
                <w:szCs w:val="18"/>
              </w:rPr>
              <w:t xml:space="preserve">适用功能或服务范围</w:t>
            </w:r>
          </w:p>
        </w:tc>
        <w:tc>
          <w:tcPr>
            <w:tcW w:type="dxa" w:w="2148"/>
            <w:shd w:fill="D9E2F3" w:color="D9E2F3" w:val="solid"/>
          </w:tcPr>
          <w:p>
            <w:pPr>
              <w:jc w:val="center"/>
            </w:pPr>
            <w:r>
              <w:rPr>
                <w:rFonts w:ascii="Microsoft YaHei" w:cs="Microsoft YaHei" w:eastAsia="Microsoft YaHei" w:hAnsi="Microsoft YaHei"/>
                <w:b/>
                <w:bCs/>
                <w:sz w:val="18"/>
                <w:szCs w:val="18"/>
              </w:rPr>
              <w:t xml:space="preserve">不适用的产品/服务</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2148"/>
          </w:tcPr>
          <w:p>
            <w:r>
              <w:rPr>
                <w:rFonts w:ascii="Microsoft YaHei" w:cs="Microsoft YaHei" w:eastAsia="Microsoft YaHei" w:hAnsi="Microsoft YaHei"/>
                <w:b w:val="false"/>
                <w:bCs w:val="false"/>
                <w:sz w:val="18"/>
                <w:szCs w:val="18"/>
              </w:rPr>
              <w:t xml:space="preserve">PR-01</w:t>
            </w:r>
          </w:p>
        </w:tc>
        <w:tc>
          <w:tcPr>
            <w:tcW w:type="dxa" w:w="2148"/>
          </w:tcPr>
          <w:p>
            <w:r>
              <w:rPr>
                <w:rFonts w:ascii="Microsoft YaHei" w:cs="Microsoft YaHei" w:eastAsia="Microsoft YaHei" w:hAnsi="Microsoft YaHei"/>
                <w:b w:val="false"/>
                <w:bCs w:val="false"/>
                <w:sz w:val="18"/>
                <w:szCs w:val="18"/>
              </w:rPr>
              <w:t xml:space="preserve">淘宝网（taobao.com）</w:t>
            </w:r>
          </w:p>
        </w:tc>
        <w:tc>
          <w:tcPr>
            <w:tcW w:type="dxa" w:w="2148"/>
          </w:tcPr>
          <w:p>
            <w:r>
              <w:rPr>
                <w:rFonts w:ascii="Microsoft YaHei" w:cs="Microsoft YaHei" w:eastAsia="Microsoft YaHei" w:hAnsi="Microsoft YaHei"/>
                <w:b w:val="false"/>
                <w:bCs w:val="false"/>
                <w:sz w:val="18"/>
                <w:szCs w:val="18"/>
              </w:rPr>
              <w:t xml:space="preserve">网站、客户端、小程序及新形态</w:t>
            </w:r>
          </w:p>
        </w:tc>
        <w:tc>
          <w:tcPr>
            <w:tcW w:type="dxa" w:w="2148"/>
          </w:tcPr>
          <w:p>
            <w:r>
              <w:rPr>
                <w:rFonts w:ascii="Microsoft YaHei" w:cs="Microsoft YaHei" w:eastAsia="Microsoft YaHei" w:hAnsi="Microsoft YaHei"/>
                <w:b w:val="false"/>
                <w:bCs w:val="false"/>
                <w:sz w:val="18"/>
                <w:szCs w:val="18"/>
              </w:rPr>
              <w:t xml:space="preserve">网上购物基本功能（会员注册/商品展示/交易/信息发布/客服/安全保障）</w:t>
            </w:r>
          </w:p>
        </w:tc>
        <w:tc>
          <w:tcPr>
            <w:tcW w:type="dxa" w:w="2148"/>
          </w:tcPr>
          <w:p>
            <w:r>
              <w:rPr>
                <w:rFonts w:ascii="Microsoft YaHei" w:cs="Microsoft YaHei" w:eastAsia="Microsoft YaHei" w:hAnsi="Microsoft YaHei"/>
                <w:b w:val="false"/>
                <w:bCs w:val="false"/>
                <w:sz w:val="18"/>
                <w:szCs w:val="18"/>
              </w:rPr>
              <w:t xml:space="preserve">卖家及其他第三方服务</w:t>
            </w:r>
          </w:p>
        </w:tc>
        <w:tc>
          <w:tcPr>
            <w:tcW w:type="dxa" w:w="2148"/>
          </w:tcPr>
          <w:p>
            <w:r>
              <w:rPr>
                <w:rFonts w:ascii="Microsoft YaHei" w:cs="Microsoft YaHei" w:eastAsia="Microsoft YaHei" w:hAnsi="Microsoft YaHei"/>
                <w:b w:val="false"/>
                <w:bCs w:val="false"/>
                <w:sz w:val="18"/>
                <w:szCs w:val="18"/>
              </w:rPr>
              <w:t xml:space="preserve">"以网站、客户端、小程序以及随技术发展出现的新形态向您提供的各项网上购物基本功能的产品和服务""不适用于淘宝网卖家及其他第三方向您提供的其他服务"</w:t>
            </w:r>
          </w:p>
        </w:tc>
        <w:tc>
          <w:tcPr>
            <w:tcW w:type="dxa" w:w="2148"/>
          </w:tcPr>
          <w:p>
            <w:r>
              <w:rPr>
                <w:rFonts w:ascii="Microsoft YaHei" w:cs="Microsoft YaHei" w:eastAsia="Microsoft YaHei" w:hAnsi="Microsoft YaHei"/>
                <w:b w:val="false"/>
                <w:bCs w:val="false"/>
                <w:sz w:val="18"/>
                <w:szCs w:val="18"/>
              </w:rPr>
              <w:t xml:space="preserve">一</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模块三、个人信息收集与使用（A型）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记录1：帮助成为会员及账户管理</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创建淘宝账号、授权登录、身份验证</w:t>
            </w:r>
          </w:p>
        </w:tc>
        <w:tc>
          <w:tcPr>
            <w:tcW w:type="dxa" w:w="3759"/>
          </w:tcPr>
          <w:p>
            <w:r>
              <w:rPr>
                <w:rFonts w:ascii="Microsoft YaHei" w:cs="Microsoft YaHei" w:eastAsia="Microsoft YaHei" w:hAnsi="Microsoft YaHei"/>
                <w:b w:val="false"/>
                <w:bCs w:val="false"/>
                <w:sz w:val="18"/>
                <w:szCs w:val="18"/>
              </w:rPr>
              <w:t xml:space="preserve">"为了创建淘宝平台账户（又称'淘宝平台账号'或'淘宝账号'）您需要至少向我们提供您的手机号码、拟使用的会员名和密码"</w:t>
            </w:r>
          </w:p>
        </w:tc>
        <w:tc>
          <w:tcPr>
            <w:tcW w:type="dxa" w:w="3759"/>
          </w:tcPr>
          <w:p>
            <w:r>
              <w:rPr>
                <w:rFonts w:ascii="Microsoft YaHei" w:cs="Microsoft YaHei" w:eastAsia="Microsoft YaHei" w:hAnsi="Microsoft YaHei"/>
                <w:b w:val="false"/>
                <w:bCs w:val="false"/>
                <w:sz w:val="18"/>
                <w:szCs w:val="18"/>
              </w:rPr>
              <w:t xml:space="preserve">二（一）</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手机号码、会员名、密码、昵称/性别/头像（非必要）、出生月日、第三方账户信息（头像/昵称等）、实名信息（姓名/证件号码/面部识别信息）、手机号二次放号核验结果</w:t>
            </w:r>
          </w:p>
        </w:tc>
        <w:tc>
          <w:tcPr>
            <w:tcW w:type="dxa" w:w="3759"/>
          </w:tcPr>
          <w:p>
            <w:r>
              <w:rPr>
                <w:rFonts w:ascii="Microsoft YaHei" w:cs="Microsoft YaHei" w:eastAsia="Microsoft YaHei" w:hAnsi="Microsoft YaHei"/>
                <w:b w:val="false"/>
                <w:bCs w:val="false"/>
                <w:sz w:val="18"/>
                <w:szCs w:val="18"/>
              </w:rPr>
              <w:t xml:space="preserve">"您需要至少向我们提供您的手机号码、拟使用的会员名和密码""您可自行设置昵称、性别和头像""您需要主动提供相关真实身份信息（姓名、证件号码等证件信息或面部识别信息）""我们会将您的手机号码、手机号注册或绑定的时间提供给通信运营商做二次放号核验"</w:t>
            </w:r>
          </w:p>
        </w:tc>
        <w:tc>
          <w:tcPr>
            <w:tcW w:type="dxa" w:w="3759"/>
          </w:tcPr>
          <w:p>
            <w:r>
              <w:rPr>
                <w:rFonts w:ascii="Microsoft YaHei" w:cs="Microsoft YaHei" w:eastAsia="Microsoft YaHei" w:hAnsi="Microsoft YaHei"/>
                <w:b w:val="false"/>
                <w:bCs w:val="false"/>
                <w:sz w:val="18"/>
                <w:szCs w:val="18"/>
              </w:rPr>
              <w:t xml:space="preserve">二（一）</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创建账号、登录、身份验证、二次放号核验、反欺诈</w:t>
            </w:r>
          </w:p>
        </w:tc>
        <w:tc>
          <w:tcPr>
            <w:tcW w:type="dxa" w:w="3759"/>
          </w:tcPr>
          <w:p>
            <w:r>
              <w:rPr>
                <w:rFonts w:ascii="Microsoft YaHei" w:cs="Microsoft YaHei" w:eastAsia="Microsoft YaHei" w:hAnsi="Microsoft YaHei"/>
                <w:b w:val="false"/>
                <w:bCs w:val="false"/>
                <w:sz w:val="18"/>
                <w:szCs w:val="18"/>
              </w:rPr>
              <w:t xml:space="preserve">"用于证实您的身份，帮您找回淘宝平台账户""做二次放号核验，以保障您的账号安全"</w:t>
            </w:r>
          </w:p>
        </w:tc>
        <w:tc>
          <w:tcPr>
            <w:tcW w:type="dxa" w:w="3759"/>
          </w:tcPr>
          <w:p>
            <w:r>
              <w:rPr>
                <w:rFonts w:ascii="Microsoft YaHei" w:cs="Microsoft YaHei" w:eastAsia="Microsoft YaHei" w:hAnsi="Microsoft YaHei"/>
                <w:b w:val="false"/>
                <w:bCs w:val="false"/>
                <w:sz w:val="18"/>
                <w:szCs w:val="18"/>
              </w:rPr>
              <w:t xml:space="preserve">二（一）</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必要（手机号/会员名/密码）；非必要（昵称/性别/头像）</w:t>
            </w:r>
          </w:p>
        </w:tc>
        <w:tc>
          <w:tcPr>
            <w:tcW w:type="dxa" w:w="3759"/>
          </w:tcPr>
          <w:p>
            <w:r>
              <w:rPr>
                <w:rFonts w:ascii="Microsoft YaHei" w:cs="Microsoft YaHei" w:eastAsia="Microsoft YaHei" w:hAnsi="Microsoft YaHei"/>
                <w:b w:val="false"/>
                <w:bCs w:val="false"/>
                <w:sz w:val="18"/>
                <w:szCs w:val="18"/>
              </w:rPr>
              <w:t xml:space="preserve">"如果您拒绝提供上述信息，您将无法注册淘宝平台账户，仅可以使用浏览、搜索服务""该类信息属于非必要个人信息，您不提供前述信息不会影响您使用淘宝平台服务"</w:t>
            </w:r>
          </w:p>
        </w:tc>
        <w:tc>
          <w:tcPr>
            <w:tcW w:type="dxa" w:w="3759"/>
          </w:tcPr>
          <w:p>
            <w:r>
              <w:rPr>
                <w:rFonts w:ascii="Microsoft YaHei" w:cs="Microsoft YaHei" w:eastAsia="Microsoft YaHei" w:hAnsi="Microsoft YaHei"/>
                <w:b w:val="false"/>
                <w:bCs w:val="false"/>
                <w:sz w:val="18"/>
                <w:szCs w:val="18"/>
              </w:rPr>
              <w:t xml:space="preserve">二（一）</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记录2：展示商品或服务信息（含个性化推荐）</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浏览、搜索、智能导购、个性化推荐</w:t>
            </w:r>
          </w:p>
        </w:tc>
        <w:tc>
          <w:tcPr>
            <w:tcW w:type="dxa" w:w="3759"/>
          </w:tcPr>
          <w:p>
            <w:r>
              <w:rPr>
                <w:rFonts w:ascii="Microsoft YaHei" w:cs="Microsoft YaHei" w:eastAsia="Microsoft YaHei" w:hAnsi="Microsoft YaHei"/>
                <w:b w:val="false"/>
                <w:bCs w:val="false"/>
                <w:sz w:val="18"/>
                <w:szCs w:val="18"/>
              </w:rPr>
              <w:t xml:space="preserve">"当您浏览淘宝网时""当您使用搜索功能（包括图片、语音搜索）时""当您使用智能电商导购服务时""为向您展示和推荐您可能感兴趣的商品或服务信息"</w:t>
            </w:r>
          </w:p>
        </w:tc>
        <w:tc>
          <w:tcPr>
            <w:tcW w:type="dxa" w:w="3759"/>
          </w:tcPr>
          <w:p>
            <w:r>
              <w:rPr>
                <w:rFonts w:ascii="Microsoft YaHei" w:cs="Microsoft YaHei" w:eastAsia="Microsoft YaHei" w:hAnsi="Microsoft YaHei"/>
                <w:b w:val="false"/>
                <w:bCs w:val="false"/>
                <w:sz w:val="18"/>
                <w:szCs w:val="18"/>
              </w:rPr>
              <w:t xml:space="preserve">二（二）</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收藏/订阅/关注/分享/点赞操作记录、搜索内容（搜索词/图片/语音信息）、浏览记录/时间、搜索时间/次数、加购记录、交易记录、设备信息、服务日志信息、麦克风/相机权限</w:t>
            </w:r>
          </w:p>
        </w:tc>
        <w:tc>
          <w:tcPr>
            <w:tcW w:type="dxa" w:w="3759"/>
          </w:tcPr>
          <w:p>
            <w:r>
              <w:rPr>
                <w:rFonts w:ascii="Microsoft YaHei" w:cs="Microsoft YaHei" w:eastAsia="Microsoft YaHei" w:hAnsi="Microsoft YaHei"/>
                <w:b w:val="false"/>
                <w:bCs w:val="false"/>
                <w:sz w:val="18"/>
                <w:szCs w:val="18"/>
              </w:rPr>
              <w:t xml:space="preserve">"我们会收集您的操作记录""我们会收集您的搜索记录，包括搜索内容（搜索词、图片、语音信息）、浏览记录/时间、搜索时间/次数""浏览、搜索、加购、交易记录""设备信息、服务日志信息"</w:t>
            </w:r>
          </w:p>
        </w:tc>
        <w:tc>
          <w:tcPr>
            <w:tcW w:type="dxa" w:w="3759"/>
          </w:tcPr>
          <w:p>
            <w:r>
              <w:rPr>
                <w:rFonts w:ascii="Microsoft YaHei" w:cs="Microsoft YaHei" w:eastAsia="Microsoft YaHei" w:hAnsi="Microsoft YaHei"/>
                <w:b w:val="false"/>
                <w:bCs w:val="false"/>
                <w:sz w:val="18"/>
                <w:szCs w:val="18"/>
              </w:rPr>
              <w:t xml:space="preserve">二（二）</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商品展示、搜索结果优化、智能导购、个性化推荐/广告/商业消息</w:t>
            </w:r>
          </w:p>
        </w:tc>
        <w:tc>
          <w:tcPr>
            <w:tcW w:type="dxa" w:w="3759"/>
          </w:tcPr>
          <w:p>
            <w:r>
              <w:rPr>
                <w:rFonts w:ascii="Microsoft YaHei" w:cs="Microsoft YaHei" w:eastAsia="Microsoft YaHei" w:hAnsi="Microsoft YaHei"/>
                <w:b w:val="false"/>
                <w:bCs w:val="false"/>
                <w:sz w:val="18"/>
                <w:szCs w:val="18"/>
              </w:rPr>
              <w:t xml:space="preserve">"通过算法模型预测您的偏好特征。我们会基于您的偏好特征在淘宝及其他第三方应用程序或终端向您推送您可能感兴趣的商业广告及其他信息"</w:t>
            </w:r>
          </w:p>
        </w:tc>
        <w:tc>
          <w:tcPr>
            <w:tcW w:type="dxa" w:w="3759"/>
          </w:tcPr>
          <w:p>
            <w:r>
              <w:rPr>
                <w:rFonts w:ascii="Microsoft YaHei" w:cs="Microsoft YaHei" w:eastAsia="Microsoft YaHei" w:hAnsi="Microsoft YaHei"/>
                <w:b w:val="false"/>
                <w:bCs w:val="false"/>
                <w:sz w:val="18"/>
                <w:szCs w:val="18"/>
              </w:rPr>
              <w:t xml:space="preserve">二（二）4</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1）短信/邮件/电话回复退订商业消息；（2）搜索页点击"筛选"-"去个性化排序"；（3）长按推荐商品图片屏蔽；（4）【我的淘宝-设置-隐私设置-广告管理】管理个性化广告；（5）【我的淘宝-设置-隐私设置-推荐管理】管理个性化内容</w:t>
            </w:r>
          </w:p>
        </w:tc>
        <w:tc>
          <w:tcPr>
            <w:tcW w:type="dxa" w:w="3759"/>
          </w:tcPr>
          <w:p>
            <w:r>
              <w:rPr>
                <w:rFonts w:ascii="Microsoft YaHei" w:cs="Microsoft YaHei" w:eastAsia="Microsoft YaHei" w:hAnsi="Microsoft YaHei"/>
                <w:b w:val="false"/>
                <w:bCs w:val="false"/>
                <w:sz w:val="18"/>
                <w:szCs w:val="18"/>
              </w:rPr>
              <w:t xml:space="preserve">原文列出5种关闭/管理路径</w:t>
            </w:r>
          </w:p>
        </w:tc>
        <w:tc>
          <w:tcPr>
            <w:tcW w:type="dxa" w:w="3759"/>
          </w:tcPr>
          <w:p>
            <w:r>
              <w:rPr>
                <w:rFonts w:ascii="Microsoft YaHei" w:cs="Microsoft YaHei" w:eastAsia="Microsoft YaHei" w:hAnsi="Microsoft YaHei"/>
                <w:b w:val="false"/>
                <w:bCs w:val="false"/>
                <w:sz w:val="18"/>
                <w:szCs w:val="18"/>
              </w:rPr>
              <w:t xml:space="preserve">二（二）4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记录3：帮助完成交易</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购物车、下单及订单管理、支付与交付</w:t>
            </w:r>
          </w:p>
        </w:tc>
        <w:tc>
          <w:tcPr>
            <w:tcW w:type="dxa" w:w="3759"/>
          </w:tcPr>
          <w:p>
            <w:r>
              <w:rPr>
                <w:rFonts w:ascii="Microsoft YaHei" w:cs="Microsoft YaHei" w:eastAsia="Microsoft YaHei" w:hAnsi="Microsoft YaHei"/>
                <w:b w:val="false"/>
                <w:bCs w:val="false"/>
                <w:sz w:val="18"/>
                <w:szCs w:val="18"/>
              </w:rPr>
              <w:t xml:space="preserve">"当您使用购物车功能时""当您在我们的产品及/或服务中订购具体商品及/或服务时"</w:t>
            </w:r>
          </w:p>
        </w:tc>
        <w:tc>
          <w:tcPr>
            <w:tcW w:type="dxa" w:w="3759"/>
          </w:tcPr>
          <w:p>
            <w:r>
              <w:rPr>
                <w:rFonts w:ascii="Microsoft YaHei" w:cs="Microsoft YaHei" w:eastAsia="Microsoft YaHei" w:hAnsi="Microsoft YaHei"/>
                <w:b w:val="false"/>
                <w:bCs w:val="false"/>
                <w:sz w:val="18"/>
                <w:szCs w:val="18"/>
              </w:rPr>
              <w:t xml:space="preserve">二（三）</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加购信息、收货人姓名、收货地址、收货人联系电话、身份证件信息（跨境交易）、发票抬头/纳税人识别号/邮箱、其他联系电话/收货时间（可选）、订单号/订单创建时间/已使用的优惠/应支付金额/备注信息、订单信息、配送信息</w:t>
            </w:r>
          </w:p>
        </w:tc>
        <w:tc>
          <w:tcPr>
            <w:tcW w:type="dxa" w:w="3759"/>
          </w:tcPr>
          <w:p>
            <w:r>
              <w:rPr>
                <w:rFonts w:ascii="Microsoft YaHei" w:cs="Microsoft YaHei" w:eastAsia="Microsoft YaHei" w:hAnsi="Microsoft YaHei"/>
                <w:b w:val="false"/>
                <w:bCs w:val="false"/>
                <w:sz w:val="18"/>
                <w:szCs w:val="18"/>
              </w:rPr>
              <w:t xml:space="preserve">"您需至少提供您的收货人姓名、收货地址、收货人联系电话""涉及跨境交易时您需要提供您的身份证件信息以完成清关""若您需要开具发票，还需要提供发票抬头、纳税人识别号以及接收发票的电子邮箱"</w:t>
            </w:r>
          </w:p>
        </w:tc>
        <w:tc>
          <w:tcPr>
            <w:tcW w:type="dxa" w:w="3759"/>
          </w:tcPr>
          <w:p>
            <w:r>
              <w:rPr>
                <w:rFonts w:ascii="Microsoft YaHei" w:cs="Microsoft YaHei" w:eastAsia="Microsoft YaHei" w:hAnsi="Microsoft YaHei"/>
                <w:b w:val="false"/>
                <w:bCs w:val="false"/>
                <w:sz w:val="18"/>
                <w:szCs w:val="18"/>
              </w:rPr>
              <w:t xml:space="preserve">二（三）</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完成交易、交易安全、订单查询、客服售后、对账、税务申报</w:t>
            </w:r>
          </w:p>
        </w:tc>
        <w:tc>
          <w:tcPr>
            <w:tcW w:type="dxa" w:w="3759"/>
          </w:tcPr>
          <w:p>
            <w:r>
              <w:rPr>
                <w:rFonts w:ascii="Microsoft YaHei" w:cs="Microsoft YaHei" w:eastAsia="Microsoft YaHei" w:hAnsi="Microsoft YaHei"/>
                <w:b w:val="false"/>
                <w:bCs w:val="false"/>
                <w:sz w:val="18"/>
                <w:szCs w:val="18"/>
              </w:rPr>
              <w:t xml:space="preserve">"帮助您顺利完成交易、保障您的交易安全、便于您查询订单信息、提供客服与售后服务"</w:t>
            </w:r>
          </w:p>
        </w:tc>
        <w:tc>
          <w:tcPr>
            <w:tcW w:type="dxa" w:w="3759"/>
          </w:tcPr>
          <w:p>
            <w:r>
              <w:rPr>
                <w:rFonts w:ascii="Microsoft YaHei" w:cs="Microsoft YaHei" w:eastAsia="Microsoft YaHei" w:hAnsi="Microsoft YaHei"/>
                <w:b w:val="false"/>
                <w:bCs w:val="false"/>
                <w:sz w:val="18"/>
                <w:szCs w:val="18"/>
              </w:rPr>
              <w:t xml:space="preserve">二（三）2</w:t>
            </w:r>
          </w:p>
        </w:tc>
      </w:tr>
      <w:tr>
        <w:tc>
          <w:tcPr>
            <w:tcW w:type="dxa" w:w="3759"/>
          </w:tcPr>
          <w:p>
            <w:r>
              <w:rPr>
                <w:rFonts w:ascii="Microsoft YaHei" w:cs="Microsoft YaHei" w:eastAsia="Microsoft YaHei" w:hAnsi="Microsoft YaHei"/>
                <w:b w:val="false"/>
                <w:bCs w:val="false"/>
                <w:sz w:val="18"/>
                <w:szCs w:val="18"/>
              </w:rPr>
              <w:t xml:space="preserve">涉及共享</w:t>
            </w:r>
          </w:p>
        </w:tc>
        <w:tc>
          <w:tcPr>
            <w:tcW w:type="dxa" w:w="3759"/>
          </w:tcPr>
          <w:p>
            <w:r>
              <w:rPr>
                <w:rFonts w:ascii="Microsoft YaHei" w:cs="Microsoft YaHei" w:eastAsia="Microsoft YaHei" w:hAnsi="Microsoft YaHei"/>
                <w:b w:val="false"/>
                <w:bCs w:val="false"/>
                <w:sz w:val="18"/>
                <w:szCs w:val="18"/>
              </w:rPr>
              <w:t xml:space="preserve">是（向支付机构共享订单信息/支付信息；向菜鸟物流披露配送信息）</w:t>
            </w:r>
          </w:p>
        </w:tc>
        <w:tc>
          <w:tcPr>
            <w:tcW w:type="dxa" w:w="3759"/>
          </w:tcPr>
          <w:p>
            <w:r>
              <w:rPr>
                <w:rFonts w:ascii="Microsoft YaHei" w:cs="Microsoft YaHei" w:eastAsia="Microsoft YaHei" w:hAnsi="Microsoft YaHei"/>
                <w:b w:val="false"/>
                <w:bCs w:val="false"/>
                <w:sz w:val="18"/>
                <w:szCs w:val="18"/>
              </w:rPr>
              <w:t xml:space="preserve">"我们会向为淘宝平台提供物流信息系统和技术服务的浙江菜鸟供应链管理有限公司披露订单相关的配送信息"</w:t>
            </w:r>
          </w:p>
        </w:tc>
        <w:tc>
          <w:tcPr>
            <w:tcW w:type="dxa" w:w="3759"/>
          </w:tcPr>
          <w:p>
            <w:r>
              <w:rPr>
                <w:rFonts w:ascii="Microsoft YaHei" w:cs="Microsoft YaHei" w:eastAsia="Microsoft YaHei" w:hAnsi="Microsoft YaHei"/>
                <w:b w:val="false"/>
                <w:bCs w:val="false"/>
                <w:sz w:val="18"/>
                <w:szCs w:val="18"/>
              </w:rPr>
              <w:t xml:space="preserve">三（一）5(1)B</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记录4：信息发布功能</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评价/评论、个人主页</w:t>
            </w:r>
          </w:p>
        </w:tc>
        <w:tc>
          <w:tcPr>
            <w:tcW w:type="dxa" w:w="3759"/>
          </w:tcPr>
          <w:p>
            <w:r>
              <w:rPr>
                <w:rFonts w:ascii="Microsoft YaHei" w:cs="Microsoft YaHei" w:eastAsia="Microsoft YaHei" w:hAnsi="Microsoft YaHei"/>
                <w:b w:val="false"/>
                <w:bCs w:val="false"/>
                <w:sz w:val="18"/>
                <w:szCs w:val="18"/>
              </w:rPr>
              <w:t xml:space="preserve">"当您对交易的商品及/或服务进行评价时""个人主页展示您的头像、昵称、发布的内容及相关互动信息"</w:t>
            </w:r>
          </w:p>
        </w:tc>
        <w:tc>
          <w:tcPr>
            <w:tcW w:type="dxa" w:w="3759"/>
          </w:tcPr>
          <w:p>
            <w:r>
              <w:rPr>
                <w:rFonts w:ascii="Microsoft YaHei" w:cs="Microsoft YaHei" w:eastAsia="Microsoft YaHei" w:hAnsi="Microsoft YaHei"/>
                <w:b w:val="false"/>
                <w:bCs w:val="false"/>
                <w:sz w:val="18"/>
                <w:szCs w:val="18"/>
              </w:rPr>
              <w:t xml:space="preserve">二（四）</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评价文字/图片/视频、头像、昵称、互动信息（粉丝/关注/评论/赞/评价/问答/收藏）</w:t>
            </w:r>
          </w:p>
        </w:tc>
        <w:tc>
          <w:tcPr>
            <w:tcW w:type="dxa" w:w="3759"/>
          </w:tcPr>
          <w:p>
            <w:r>
              <w:rPr>
                <w:rFonts w:ascii="Microsoft YaHei" w:cs="Microsoft YaHei" w:eastAsia="Microsoft YaHei" w:hAnsi="Microsoft YaHei"/>
                <w:b w:val="false"/>
                <w:bCs w:val="false"/>
                <w:sz w:val="18"/>
                <w:szCs w:val="18"/>
              </w:rPr>
              <w:t xml:space="preserve">"我们会收集并在店铺内外页面公开展示您的评价和分享内容（包括您发布的文字、图片、视频等）、头像、昵称"</w:t>
            </w:r>
          </w:p>
        </w:tc>
        <w:tc>
          <w:tcPr>
            <w:tcW w:type="dxa" w:w="3759"/>
          </w:tcPr>
          <w:p>
            <w:r>
              <w:rPr>
                <w:rFonts w:ascii="Microsoft YaHei" w:cs="Microsoft YaHei" w:eastAsia="Microsoft YaHei" w:hAnsi="Microsoft YaHei"/>
                <w:b w:val="false"/>
                <w:bCs w:val="false"/>
                <w:sz w:val="18"/>
                <w:szCs w:val="18"/>
              </w:rPr>
              <w:t xml:space="preserve">二（四）</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公开发布评价、个人主页展示</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二（四）</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记录5：通知及互动交流</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消息通知、活动参与、分享互动、直播间互动</w:t>
            </w:r>
          </w:p>
        </w:tc>
        <w:tc>
          <w:tcPr>
            <w:tcW w:type="dxa" w:w="3759"/>
          </w:tcPr>
          <w:p>
            <w:r>
              <w:rPr>
                <w:rFonts w:ascii="Microsoft YaHei" w:cs="Microsoft YaHei" w:eastAsia="Microsoft YaHei" w:hAnsi="Microsoft YaHei"/>
                <w:b w:val="false"/>
                <w:bCs w:val="false"/>
                <w:sz w:val="18"/>
                <w:szCs w:val="18"/>
              </w:rPr>
              <w:t xml:space="preserve">"我们在运营中可能会通过您在使用产品及/或服务的过程中所提供的联系方式（如联系电话、联系邮箱），向您同时发送一种或多种类型的通知"</w:t>
            </w:r>
          </w:p>
        </w:tc>
        <w:tc>
          <w:tcPr>
            <w:tcW w:type="dxa" w:w="3759"/>
          </w:tcPr>
          <w:p>
            <w:r>
              <w:rPr>
                <w:rFonts w:ascii="Microsoft YaHei" w:cs="Microsoft YaHei" w:eastAsia="Microsoft YaHei" w:hAnsi="Microsoft YaHei"/>
                <w:b w:val="false"/>
                <w:bCs w:val="false"/>
                <w:sz w:val="18"/>
                <w:szCs w:val="18"/>
              </w:rPr>
              <w:t xml:space="preserve">二（五）</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联系方式（电话/邮箱），商业性消息，剪贴板内容（口令/分享码/链接），手机相册，直播间互动（昵称/头像/评论/点赞/打赏/礼物/粉丝等级/榜单/热度），活动相关信息（昵称/头像/联系方式/收货信息/订单信息/浏览记录/账户等级）</w:t>
            </w:r>
          </w:p>
        </w:tc>
        <w:tc>
          <w:tcPr>
            <w:tcW w:type="dxa" w:w="3759"/>
          </w:tcPr>
          <w:p>
            <w:r>
              <w:rPr>
                <w:rFonts w:ascii="Microsoft YaHei" w:cs="Microsoft YaHei" w:eastAsia="Microsoft YaHei" w:hAnsi="Microsoft YaHei"/>
                <w:b w:val="false"/>
                <w:bCs w:val="false"/>
                <w:sz w:val="18"/>
                <w:szCs w:val="18"/>
              </w:rPr>
              <w:t xml:space="preserve">"我们也可能会以短信、弹窗推送的方式向您发送您可能感兴趣的服务、功能或活动的商业性消息""我们会读取您的剪贴板内容""您的昵称、头像、直播间内互动信息（如评论、点赞、打赏、礼物、粉丝等级等）将在直播间内公开展示"</w:t>
            </w:r>
          </w:p>
        </w:tc>
        <w:tc>
          <w:tcPr>
            <w:tcW w:type="dxa" w:w="3759"/>
          </w:tcPr>
          <w:p>
            <w:r>
              <w:rPr>
                <w:rFonts w:ascii="Microsoft YaHei" w:cs="Microsoft YaHei" w:eastAsia="Microsoft YaHei" w:hAnsi="Microsoft YaHei"/>
                <w:b w:val="false"/>
                <w:bCs w:val="false"/>
                <w:sz w:val="18"/>
                <w:szCs w:val="18"/>
              </w:rPr>
              <w:t xml:space="preserve">二（五）</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服务通知、商业消息、活动参与、分享跳转、直播互动</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二（五）</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记录6：客服及争议处理</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客服咨询、投诉、争议处理</w:t>
            </w:r>
          </w:p>
        </w:tc>
        <w:tc>
          <w:tcPr>
            <w:tcW w:type="dxa" w:w="3759"/>
          </w:tcPr>
          <w:p>
            <w:r>
              <w:rPr>
                <w:rFonts w:ascii="Microsoft YaHei" w:cs="Microsoft YaHei" w:eastAsia="Microsoft YaHei" w:hAnsi="Microsoft YaHei"/>
                <w:b w:val="false"/>
                <w:bCs w:val="false"/>
                <w:sz w:val="18"/>
                <w:szCs w:val="18"/>
              </w:rPr>
              <w:t xml:space="preserve">"当您与我们联系或提出售中、售后、争议纠纷处理申请时"</w:t>
            </w:r>
          </w:p>
        </w:tc>
        <w:tc>
          <w:tcPr>
            <w:tcW w:type="dxa" w:w="3759"/>
          </w:tcPr>
          <w:p>
            <w:r>
              <w:rPr>
                <w:rFonts w:ascii="Microsoft YaHei" w:cs="Microsoft YaHei" w:eastAsia="Microsoft YaHei" w:hAnsi="Microsoft YaHei"/>
                <w:b w:val="false"/>
                <w:bCs w:val="false"/>
                <w:sz w:val="18"/>
                <w:szCs w:val="18"/>
              </w:rPr>
              <w:t xml:space="preserve">二（六）</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账户信息、订单信息、沟通/通信/通话记录、联系方式、问卷答复信息</w:t>
            </w:r>
          </w:p>
        </w:tc>
        <w:tc>
          <w:tcPr>
            <w:tcW w:type="dxa" w:w="3759"/>
          </w:tcPr>
          <w:p>
            <w:r>
              <w:rPr>
                <w:rFonts w:ascii="Microsoft YaHei" w:cs="Microsoft YaHei" w:eastAsia="Microsoft YaHei" w:hAnsi="Microsoft YaHei"/>
                <w:b w:val="false"/>
                <w:bCs w:val="false"/>
                <w:sz w:val="18"/>
                <w:szCs w:val="18"/>
              </w:rPr>
              <w:t xml:space="preserve">"我们可能会保存您与我们的沟通、通信/通话记录及相关内容（包括账户信息、订单信息、您为了证明相关事实提供的其他信息，或您留下的联系方式信息）"</w:t>
            </w:r>
          </w:p>
        </w:tc>
        <w:tc>
          <w:tcPr>
            <w:tcW w:type="dxa" w:w="3759"/>
          </w:tcPr>
          <w:p>
            <w:r>
              <w:rPr>
                <w:rFonts w:ascii="Microsoft YaHei" w:cs="Microsoft YaHei" w:eastAsia="Microsoft YaHei" w:hAnsi="Microsoft YaHei"/>
                <w:b w:val="false"/>
                <w:bCs w:val="false"/>
                <w:sz w:val="18"/>
                <w:szCs w:val="18"/>
              </w:rPr>
              <w:t xml:space="preserve">二（六）</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核验身份、解决问题、改进服务质量、训练智能客服模型（去标识化后）</w:t>
            </w:r>
          </w:p>
        </w:tc>
        <w:tc>
          <w:tcPr>
            <w:tcW w:type="dxa" w:w="3759"/>
          </w:tcPr>
          <w:p>
            <w:r>
              <w:rPr>
                <w:rFonts w:ascii="Microsoft YaHei" w:cs="Microsoft YaHei" w:eastAsia="Microsoft YaHei" w:hAnsi="Microsoft YaHei"/>
                <w:b w:val="false"/>
                <w:bCs w:val="false"/>
                <w:sz w:val="18"/>
                <w:szCs w:val="18"/>
              </w:rPr>
              <w:t xml:space="preserve">"对您与我们沟通、通信/通话记录及相关内容进行去标识化处理，在无法识别您身份的情况下，将其用于智能客服算法模型训练"</w:t>
            </w:r>
          </w:p>
        </w:tc>
        <w:tc>
          <w:tcPr>
            <w:tcW w:type="dxa" w:w="3759"/>
          </w:tcPr>
          <w:p>
            <w:r>
              <w:rPr>
                <w:rFonts w:ascii="Microsoft YaHei" w:cs="Microsoft YaHei" w:eastAsia="Microsoft YaHei" w:hAnsi="Microsoft YaHei"/>
                <w:b w:val="false"/>
                <w:bCs w:val="false"/>
                <w:sz w:val="18"/>
                <w:szCs w:val="18"/>
              </w:rPr>
              <w:t xml:space="preserve">二（六）</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记录7：保障交易安全</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交易安全保障、预防电信网络诈骗</w:t>
            </w:r>
          </w:p>
        </w:tc>
        <w:tc>
          <w:tcPr>
            <w:tcW w:type="dxa" w:w="3759"/>
          </w:tcPr>
          <w:p>
            <w:r>
              <w:rPr>
                <w:rFonts w:ascii="Microsoft YaHei" w:cs="Microsoft YaHei" w:eastAsia="Microsoft YaHei" w:hAnsi="Microsoft YaHei"/>
                <w:b w:val="false"/>
                <w:bCs w:val="false"/>
                <w:sz w:val="18"/>
                <w:szCs w:val="18"/>
              </w:rPr>
              <w:t xml:space="preserve">"为保障电子商务交易秩序与交易安全，预防和治理电信网络诈骗"</w:t>
            </w:r>
          </w:p>
        </w:tc>
        <w:tc>
          <w:tcPr>
            <w:tcW w:type="dxa" w:w="3759"/>
          </w:tcPr>
          <w:p>
            <w:r>
              <w:rPr>
                <w:rFonts w:ascii="Microsoft YaHei" w:cs="Microsoft YaHei" w:eastAsia="Microsoft YaHei" w:hAnsi="Microsoft YaHei"/>
                <w:b w:val="false"/>
                <w:bCs w:val="false"/>
                <w:sz w:val="18"/>
                <w:szCs w:val="18"/>
              </w:rPr>
              <w:t xml:space="preserve">二（七）</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Android ID、IDFA、IDFV、OAID、GAID、应用崩溃信息/通知开关状态/本App运行中进程、设备类型/型号/操作系统及硬件、IP地址/WLAN网络协议配置/蓝牙信息/设备传感器信息/运营商信息/广播组件通讯信息、淘宝账号信息、服务日志信息、关联方/合作方共享的信息</w:t>
            </w:r>
          </w:p>
        </w:tc>
        <w:tc>
          <w:tcPr>
            <w:tcW w:type="dxa" w:w="3759"/>
          </w:tcPr>
          <w:p>
            <w:r>
              <w:rPr>
                <w:rFonts w:ascii="Microsoft YaHei" w:cs="Microsoft YaHei" w:eastAsia="Microsoft YaHei" w:hAnsi="Microsoft YaHei"/>
                <w:b w:val="false"/>
                <w:bCs w:val="false"/>
                <w:sz w:val="18"/>
                <w:szCs w:val="18"/>
              </w:rPr>
              <w:t xml:space="preserve">"收集您的设备标识符（Android ID）、可变标识符（IDFA、IDFV、OAID、GAID），应用信息（应用崩溃信息、通知开关状态、本App运行中进程）""设备网络环境信息【IP地址、不包含WLAN（Wi-Fi）Mac信息的WLAN（Wi-Fi）网络协议配置、蓝牙信息、设备传感器信息】"</w:t>
            </w:r>
          </w:p>
        </w:tc>
        <w:tc>
          <w:tcPr>
            <w:tcW w:type="dxa" w:w="3759"/>
          </w:tcPr>
          <w:p>
            <w:r>
              <w:rPr>
                <w:rFonts w:ascii="Microsoft YaHei" w:cs="Microsoft YaHei" w:eastAsia="Microsoft YaHei" w:hAnsi="Microsoft YaHei"/>
                <w:b w:val="false"/>
                <w:bCs w:val="false"/>
                <w:sz w:val="18"/>
                <w:szCs w:val="18"/>
              </w:rPr>
              <w:t xml:space="preserve">二（七）</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判断账户安全/交易安全、身份验证、识别违法违规、检测防范安全事件</w:t>
            </w:r>
          </w:p>
        </w:tc>
        <w:tc>
          <w:tcPr>
            <w:tcW w:type="dxa" w:w="3759"/>
          </w:tcPr>
          <w:p>
            <w:r>
              <w:rPr>
                <w:rFonts w:ascii="Microsoft YaHei" w:cs="Microsoft YaHei" w:eastAsia="Microsoft YaHei" w:hAnsi="Microsoft YaHei"/>
                <w:b w:val="false"/>
                <w:bCs w:val="false"/>
                <w:sz w:val="18"/>
                <w:szCs w:val="18"/>
              </w:rPr>
              <w:t xml:space="preserve">"用于判断账户安全、交易安全、进行身份验证、识别违法违规情况、检测及防范安全事件"</w:t>
            </w:r>
          </w:p>
        </w:tc>
        <w:tc>
          <w:tcPr>
            <w:tcW w:type="dxa" w:w="3759"/>
          </w:tcPr>
          <w:p>
            <w:r>
              <w:rPr>
                <w:rFonts w:ascii="Microsoft YaHei" w:cs="Microsoft YaHei" w:eastAsia="Microsoft YaHei" w:hAnsi="Microsoft YaHei"/>
                <w:b w:val="false"/>
                <w:bCs w:val="false"/>
                <w:sz w:val="18"/>
                <w:szCs w:val="18"/>
              </w:rPr>
              <w:t xml:space="preserve">二（七）</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模块四、营销与个性化推荐（A型）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记录：个性化推荐与商业消息</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营销或推荐类型</w:t>
            </w:r>
          </w:p>
        </w:tc>
        <w:tc>
          <w:tcPr>
            <w:tcW w:type="dxa" w:w="3759"/>
          </w:tcPr>
          <w:p>
            <w:r>
              <w:rPr>
                <w:rFonts w:ascii="Microsoft YaHei" w:cs="Microsoft YaHei" w:eastAsia="Microsoft YaHei" w:hAnsi="Microsoft YaHei"/>
                <w:b w:val="false"/>
                <w:bCs w:val="false"/>
                <w:sz w:val="18"/>
                <w:szCs w:val="18"/>
              </w:rPr>
              <w:t xml:space="preserve">个性化推荐（商品/服务/广告）、商业性消息</w:t>
            </w:r>
          </w:p>
        </w:tc>
        <w:tc>
          <w:tcPr>
            <w:tcW w:type="dxa" w:w="3759"/>
          </w:tcPr>
          <w:p>
            <w:r>
              <w:rPr>
                <w:rFonts w:ascii="Microsoft YaHei" w:cs="Microsoft YaHei" w:eastAsia="Microsoft YaHei" w:hAnsi="Microsoft YaHei"/>
                <w:b w:val="false"/>
                <w:bCs w:val="false"/>
                <w:sz w:val="18"/>
                <w:szCs w:val="18"/>
              </w:rPr>
              <w:t xml:space="preserve">"向您展示和推荐您可能感兴趣的商品或服务信息""向您推送您可能感兴趣的商业广告及其他信息""向您发送商业性消息"</w:t>
            </w:r>
          </w:p>
        </w:tc>
        <w:tc>
          <w:tcPr>
            <w:tcW w:type="dxa" w:w="3759"/>
          </w:tcPr>
          <w:p>
            <w:r>
              <w:rPr>
                <w:rFonts w:ascii="Microsoft YaHei" w:cs="Microsoft YaHei" w:eastAsia="Microsoft YaHei" w:hAnsi="Microsoft YaHei"/>
                <w:b w:val="false"/>
                <w:bCs w:val="false"/>
                <w:sz w:val="18"/>
                <w:szCs w:val="18"/>
              </w:rPr>
              <w:t xml:space="preserve">二（二）4/二（五）1</w:t>
            </w:r>
          </w:p>
        </w:tc>
      </w:tr>
      <w:tr>
        <w:tc>
          <w:tcPr>
            <w:tcW w:type="dxa" w:w="3759"/>
          </w:tcPr>
          <w:p>
            <w:r>
              <w:rPr>
                <w:rFonts w:ascii="Microsoft YaHei" w:cs="Microsoft YaHei" w:eastAsia="Microsoft YaHei" w:hAnsi="Microsoft YaHei"/>
                <w:b w:val="false"/>
                <w:bCs w:val="false"/>
                <w:sz w:val="18"/>
                <w:szCs w:val="18"/>
              </w:rPr>
              <w:t xml:space="preserve">使用的具体字段</w:t>
            </w:r>
          </w:p>
        </w:tc>
        <w:tc>
          <w:tcPr>
            <w:tcW w:type="dxa" w:w="3759"/>
          </w:tcPr>
          <w:p>
            <w:r>
              <w:rPr>
                <w:rFonts w:ascii="Microsoft YaHei" w:cs="Microsoft YaHei" w:eastAsia="Microsoft YaHei" w:hAnsi="Microsoft YaHei"/>
                <w:b w:val="false"/>
                <w:bCs w:val="false"/>
                <w:sz w:val="18"/>
                <w:szCs w:val="18"/>
              </w:rPr>
              <w:t xml:space="preserve">浏览、搜索、加购、交易记录、设备信息、服务日志信息、其他取得您授权的信息</w:t>
            </w:r>
          </w:p>
        </w:tc>
        <w:tc>
          <w:tcPr>
            <w:tcW w:type="dxa" w:w="3759"/>
          </w:tcPr>
          <w:p>
            <w:r>
              <w:rPr>
                <w:rFonts w:ascii="Microsoft YaHei" w:cs="Microsoft YaHei" w:eastAsia="Microsoft YaHei" w:hAnsi="Microsoft YaHei"/>
                <w:b w:val="false"/>
                <w:bCs w:val="false"/>
                <w:sz w:val="18"/>
                <w:szCs w:val="18"/>
              </w:rPr>
              <w:t xml:space="preserve">"浏览、搜索、加购、交易记录并结合依法收集的设备信息、服务日志信息以及其他取得您授权的信息"</w:t>
            </w:r>
          </w:p>
        </w:tc>
        <w:tc>
          <w:tcPr>
            <w:tcW w:type="dxa" w:w="3759"/>
          </w:tcPr>
          <w:p>
            <w:r>
              <w:rPr>
                <w:rFonts w:ascii="Microsoft YaHei" w:cs="Microsoft YaHei" w:eastAsia="Microsoft YaHei" w:hAnsi="Microsoft YaHei"/>
                <w:b w:val="false"/>
                <w:bCs w:val="false"/>
                <w:sz w:val="18"/>
                <w:szCs w:val="18"/>
              </w:rPr>
              <w:t xml:space="preserve">二（二）4</w:t>
            </w:r>
          </w:p>
        </w:tc>
      </w:tr>
      <w:tr>
        <w:tc>
          <w:tcPr>
            <w:tcW w:type="dxa" w:w="3759"/>
          </w:tcPr>
          <w:p>
            <w:r>
              <w:rPr>
                <w:rFonts w:ascii="Microsoft YaHei" w:cs="Microsoft YaHei" w:eastAsia="Microsoft YaHei" w:hAnsi="Microsoft YaHei"/>
                <w:b w:val="false"/>
                <w:bCs w:val="false"/>
                <w:sz w:val="18"/>
                <w:szCs w:val="18"/>
              </w:rPr>
              <w:t xml:space="preserve">推送渠道</w:t>
            </w:r>
          </w:p>
        </w:tc>
        <w:tc>
          <w:tcPr>
            <w:tcW w:type="dxa" w:w="3759"/>
          </w:tcPr>
          <w:p>
            <w:r>
              <w:rPr>
                <w:rFonts w:ascii="Microsoft YaHei" w:cs="Microsoft YaHei" w:eastAsia="Microsoft YaHei" w:hAnsi="Microsoft YaHei"/>
                <w:b w:val="false"/>
                <w:bCs w:val="false"/>
                <w:sz w:val="18"/>
                <w:szCs w:val="18"/>
              </w:rPr>
              <w:t xml:space="preserve">淘宝及其他第三方应用程序或终端；短信/弹窗推送</w:t>
            </w:r>
          </w:p>
        </w:tc>
        <w:tc>
          <w:tcPr>
            <w:tcW w:type="dxa" w:w="3759"/>
          </w:tcPr>
          <w:p>
            <w:r>
              <w:rPr>
                <w:rFonts w:ascii="Microsoft YaHei" w:cs="Microsoft YaHei" w:eastAsia="Microsoft YaHei" w:hAnsi="Microsoft YaHei"/>
                <w:b w:val="false"/>
                <w:bCs w:val="false"/>
                <w:sz w:val="18"/>
                <w:szCs w:val="18"/>
              </w:rPr>
              <w:t xml:space="preserve">"在淘宝及其他第三方应用程序或终端向您推送您可能感兴趣的商业广告及其他信息""以短信、弹窗推送的方式"</w:t>
            </w:r>
          </w:p>
        </w:tc>
        <w:tc>
          <w:tcPr>
            <w:tcW w:type="dxa" w:w="3759"/>
          </w:tcPr>
          <w:p>
            <w:r>
              <w:rPr>
                <w:rFonts w:ascii="Microsoft YaHei" w:cs="Microsoft YaHei" w:eastAsia="Microsoft YaHei" w:hAnsi="Microsoft YaHei"/>
                <w:b w:val="false"/>
                <w:bCs w:val="false"/>
                <w:sz w:val="18"/>
                <w:szCs w:val="18"/>
              </w:rPr>
              <w:t xml:space="preserve">二（二）4/二（五）1</w:t>
            </w:r>
          </w:p>
        </w:tc>
      </w:tr>
      <w:tr>
        <w:tc>
          <w:tcPr>
            <w:tcW w:type="dxa" w:w="3759"/>
          </w:tcPr>
          <w:p>
            <w:r>
              <w:rPr>
                <w:rFonts w:ascii="Microsoft YaHei" w:cs="Microsoft YaHei" w:eastAsia="Microsoft YaHei" w:hAnsi="Microsoft YaHei"/>
                <w:b w:val="false"/>
                <w:bCs w:val="false"/>
                <w:sz w:val="18"/>
                <w:szCs w:val="18"/>
              </w:rPr>
              <w:t xml:space="preserve">是否涉及自动化决策</w:t>
            </w:r>
          </w:p>
        </w:tc>
        <w:tc>
          <w:tcPr>
            <w:tcW w:type="dxa" w:w="3759"/>
          </w:tcPr>
          <w:p>
            <w:r>
              <w:rPr>
                <w:rFonts w:ascii="Microsoft YaHei" w:cs="Microsoft YaHei" w:eastAsia="Microsoft YaHei" w:hAnsi="Microsoft YaHei"/>
                <w:b w:val="false"/>
                <w:bCs w:val="false"/>
                <w:sz w:val="18"/>
                <w:szCs w:val="18"/>
              </w:rPr>
              <w:t xml:space="preserve">是（算法模型预测偏好特征）</w:t>
            </w:r>
          </w:p>
        </w:tc>
        <w:tc>
          <w:tcPr>
            <w:tcW w:type="dxa" w:w="3759"/>
          </w:tcPr>
          <w:p>
            <w:r>
              <w:rPr>
                <w:rFonts w:ascii="Microsoft YaHei" w:cs="Microsoft YaHei" w:eastAsia="Microsoft YaHei" w:hAnsi="Microsoft YaHei"/>
                <w:b w:val="false"/>
                <w:bCs w:val="false"/>
                <w:sz w:val="18"/>
                <w:szCs w:val="18"/>
              </w:rPr>
              <w:t xml:space="preserve">"通过算法模型预测您的偏好特征""个性化推荐与检索类算法会基于模型预测您的偏好特征"</w:t>
            </w:r>
          </w:p>
        </w:tc>
        <w:tc>
          <w:tcPr>
            <w:tcW w:type="dxa" w:w="3759"/>
          </w:tcPr>
          <w:p>
            <w:r>
              <w:rPr>
                <w:rFonts w:ascii="Microsoft YaHei" w:cs="Microsoft YaHei" w:eastAsia="Microsoft YaHei" w:hAnsi="Microsoft YaHei"/>
                <w:b w:val="false"/>
                <w:bCs w:val="false"/>
                <w:sz w:val="18"/>
                <w:szCs w:val="18"/>
              </w:rPr>
              <w:t xml:space="preserve">二（二）4</w:t>
            </w:r>
          </w:p>
        </w:tc>
      </w:tr>
      <w:tr>
        <w:tc>
          <w:tcPr>
            <w:tcW w:type="dxa" w:w="3759"/>
          </w:tcPr>
          <w:p>
            <w:r>
              <w:rPr>
                <w:rFonts w:ascii="Microsoft YaHei" w:cs="Microsoft YaHei" w:eastAsia="Microsoft YaHei" w:hAnsi="Microsoft YaHei"/>
                <w:b w:val="false"/>
                <w:bCs w:val="false"/>
                <w:sz w:val="18"/>
                <w:szCs w:val="18"/>
              </w:rPr>
              <w:t xml:space="preserve">是否涉及第三方合作方</w:t>
            </w:r>
          </w:p>
        </w:tc>
        <w:tc>
          <w:tcPr>
            <w:tcW w:type="dxa" w:w="3759"/>
          </w:tcPr>
          <w:p>
            <w:r>
              <w:rPr>
                <w:rFonts w:ascii="Microsoft YaHei" w:cs="Microsoft YaHei" w:eastAsia="Microsoft YaHei" w:hAnsi="Microsoft YaHei"/>
                <w:b w:val="false"/>
                <w:bCs w:val="false"/>
                <w:sz w:val="18"/>
                <w:szCs w:val="18"/>
              </w:rPr>
              <w:t xml:space="preserve">是（广告/分析合作伙伴；加密处理的OAID等广告标识符）</w:t>
            </w:r>
          </w:p>
        </w:tc>
        <w:tc>
          <w:tcPr>
            <w:tcW w:type="dxa" w:w="3759"/>
          </w:tcPr>
          <w:p>
            <w:r>
              <w:rPr>
                <w:rFonts w:ascii="Microsoft YaHei" w:cs="Microsoft YaHei" w:eastAsia="Microsoft YaHei" w:hAnsi="Microsoft YaHei"/>
                <w:b w:val="false"/>
                <w:bCs w:val="false"/>
                <w:sz w:val="18"/>
                <w:szCs w:val="18"/>
              </w:rPr>
              <w:t xml:space="preserve">"加密处理的OAID等广告标识符、曝光、点击等广告数据"（去身份化）</w:t>
            </w:r>
          </w:p>
        </w:tc>
        <w:tc>
          <w:tcPr>
            <w:tcW w:type="dxa" w:w="3759"/>
          </w:tcPr>
          <w:p>
            <w:r>
              <w:rPr>
                <w:rFonts w:ascii="Microsoft YaHei" w:cs="Microsoft YaHei" w:eastAsia="Microsoft YaHei" w:hAnsi="Microsoft YaHei"/>
                <w:b w:val="false"/>
                <w:bCs w:val="false"/>
                <w:sz w:val="18"/>
                <w:szCs w:val="18"/>
              </w:rPr>
              <w:t xml:space="preserve">三（一）5(2)</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1）短信/邮件/电话退订；（2）搜索页点击"筛选-去个性化排序"；（3）长按推荐图屏蔽；（4）【我的淘宝-设置-隐私设置-广告管理】管理个性化广告；（5）【我的淘宝-设置-隐私设置-推荐管理】管理个性化内容</w:t>
            </w:r>
          </w:p>
        </w:tc>
        <w:tc>
          <w:tcPr>
            <w:tcW w:type="dxa" w:w="3759"/>
          </w:tcPr>
          <w:p>
            <w:r>
              <w:rPr>
                <w:rFonts w:ascii="Microsoft YaHei" w:cs="Microsoft YaHei" w:eastAsia="Microsoft YaHei" w:hAnsi="Microsoft YaHei"/>
                <w:b w:val="false"/>
                <w:bCs w:val="false"/>
                <w:sz w:val="18"/>
                <w:szCs w:val="18"/>
              </w:rPr>
              <w:t xml:space="preserve">原文详细列出5种关闭方式</w:t>
            </w:r>
          </w:p>
        </w:tc>
        <w:tc>
          <w:tcPr>
            <w:tcW w:type="dxa" w:w="3759"/>
          </w:tcPr>
          <w:p>
            <w:r>
              <w:rPr>
                <w:rFonts w:ascii="Microsoft YaHei" w:cs="Microsoft YaHei" w:eastAsia="Microsoft YaHei" w:hAnsi="Microsoft YaHei"/>
                <w:b w:val="false"/>
                <w:bCs w:val="false"/>
                <w:sz w:val="18"/>
                <w:szCs w:val="18"/>
              </w:rPr>
              <w:t xml:space="preserve">二（二）4</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原文未明确说明关闭后的影响</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算法说明链接</w:t>
            </w:r>
          </w:p>
        </w:tc>
        <w:tc>
          <w:tcPr>
            <w:tcW w:type="dxa" w:w="3759"/>
          </w:tcPr>
          <w:p>
            <w:r>
              <w:rPr>
                <w:rFonts w:ascii="Microsoft YaHei" w:cs="Microsoft YaHei" w:eastAsia="Microsoft YaHei" w:hAnsi="Microsoft YaHei"/>
                <w:b w:val="false"/>
                <w:bCs w:val="false"/>
                <w:sz w:val="18"/>
                <w:szCs w:val="18"/>
              </w:rPr>
              <w:t xml:space="preserve">https://terms.alicdn.com/legal-agreement/terms/suit_bu1_taobao/suit_bu1_taobao201911271910_60421.html</w:t>
            </w:r>
          </w:p>
        </w:tc>
        <w:tc>
          <w:tcPr>
            <w:tcW w:type="dxa" w:w="3759"/>
          </w:tcPr>
          <w:p>
            <w:r>
              <w:rPr>
                <w:rFonts w:ascii="Microsoft YaHei" w:cs="Microsoft YaHei" w:eastAsia="Microsoft YaHei" w:hAnsi="Microsoft YaHei"/>
                <w:b w:val="false"/>
                <w:bCs w:val="false"/>
                <w:sz w:val="18"/>
                <w:szCs w:val="18"/>
              </w:rPr>
              <w:t xml:space="preserve">"您可点击此处查看淘宝网算法原理及信息处理情况说明"</w:t>
            </w:r>
          </w:p>
        </w:tc>
        <w:tc>
          <w:tcPr>
            <w:tcW w:type="dxa" w:w="3759"/>
          </w:tcPr>
          <w:p>
            <w:r>
              <w:rPr>
                <w:rFonts w:ascii="Microsoft YaHei" w:cs="Microsoft YaHei" w:eastAsia="Microsoft YaHei" w:hAnsi="Microsoft YaHei"/>
                <w:b w:val="false"/>
                <w:bCs w:val="false"/>
                <w:sz w:val="18"/>
                <w:szCs w:val="18"/>
              </w:rPr>
              <w:t xml:space="preserve">二（九）3</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模块五、Cookie及同类技术（A型）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技术名称</w:t>
            </w:r>
          </w:p>
        </w:tc>
        <w:tc>
          <w:tcPr>
            <w:tcW w:type="dxa" w:w="3759"/>
          </w:tcPr>
          <w:p>
            <w:r>
              <w:rPr>
                <w:rFonts w:ascii="Microsoft YaHei" w:cs="Microsoft YaHei" w:eastAsia="Microsoft YaHei" w:hAnsi="Microsoft YaHei"/>
                <w:b w:val="false"/>
                <w:bCs w:val="false"/>
                <w:sz w:val="18"/>
                <w:szCs w:val="18"/>
              </w:rPr>
              <w:t xml:space="preserve">Cookie、匿名标识符</w:t>
            </w:r>
          </w:p>
        </w:tc>
        <w:tc>
          <w:tcPr>
            <w:tcW w:type="dxa" w:w="3759"/>
          </w:tcPr>
          <w:p>
            <w:r>
              <w:rPr>
                <w:rFonts w:ascii="Microsoft YaHei" w:cs="Microsoft YaHei" w:eastAsia="Microsoft YaHei" w:hAnsi="Microsoft YaHei"/>
                <w:b w:val="false"/>
                <w:bCs w:val="false"/>
                <w:sz w:val="18"/>
                <w:szCs w:val="18"/>
              </w:rPr>
              <w:t xml:space="preserve">"向您的设备发送一个或多个 Cookie 或匿名标识符"</w:t>
            </w:r>
          </w:p>
        </w:tc>
        <w:tc>
          <w:tcPr>
            <w:tcW w:type="dxa" w:w="3759"/>
          </w:tcPr>
          <w:p>
            <w:r>
              <w:rPr>
                <w:rFonts w:ascii="Microsoft YaHei" w:cs="Microsoft YaHei" w:eastAsia="Microsoft YaHei" w:hAnsi="Microsoft YaHei"/>
                <w:b w:val="false"/>
                <w:bCs w:val="false"/>
                <w:sz w:val="18"/>
                <w:szCs w:val="18"/>
              </w:rPr>
              <w:t xml:space="preserve">二（八）2</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保障安全高效运转、确认账户与交易安全状态、排查崩溃延迟异常、省去重复填写表单和输入搜索内容、展示可能感兴趣的信息、优化广告选择</w:t>
            </w:r>
          </w:p>
        </w:tc>
        <w:tc>
          <w:tcPr>
            <w:tcW w:type="dxa" w:w="3759"/>
          </w:tcPr>
          <w:p>
            <w:r>
              <w:rPr>
                <w:rFonts w:ascii="Microsoft YaHei" w:cs="Microsoft YaHei" w:eastAsia="Microsoft YaHei" w:hAnsi="Microsoft YaHei"/>
                <w:b w:val="false"/>
                <w:bCs w:val="false"/>
                <w:sz w:val="18"/>
                <w:szCs w:val="18"/>
              </w:rPr>
              <w:t xml:space="preserve">"保障产品与服务的安全、高效运转，可以使我们确认您账户与交易的安全状态，排查崩溃、延迟的相关异常情况，帮助您省去重复您填写表单、输入搜索内容的步骤和流程""利用 Cookie 向您展示您可能感兴趣的信息或功能，并优化您对广告的选择"</w:t>
            </w:r>
          </w:p>
        </w:tc>
        <w:tc>
          <w:tcPr>
            <w:tcW w:type="dxa" w:w="3759"/>
          </w:tcPr>
          <w:p>
            <w:r>
              <w:rPr>
                <w:rFonts w:ascii="Microsoft YaHei" w:cs="Microsoft YaHei" w:eastAsia="Microsoft YaHei" w:hAnsi="Microsoft YaHei"/>
                <w:b w:val="false"/>
                <w:bCs w:val="false"/>
                <w:sz w:val="18"/>
                <w:szCs w:val="18"/>
              </w:rPr>
              <w:t xml:space="preserve">二（八）2</w:t>
            </w:r>
          </w:p>
        </w:tc>
      </w:tr>
      <w:tr>
        <w:tc>
          <w:tcPr>
            <w:tcW w:type="dxa" w:w="3759"/>
          </w:tcPr>
          <w:p>
            <w:r>
              <w:rPr>
                <w:rFonts w:ascii="Microsoft YaHei" w:cs="Microsoft YaHei" w:eastAsia="Microsoft YaHei" w:hAnsi="Microsoft YaHei"/>
                <w:b w:val="false"/>
                <w:bCs w:val="false"/>
                <w:sz w:val="18"/>
                <w:szCs w:val="18"/>
              </w:rPr>
              <w:t xml:space="preserve">管理方式</w:t>
            </w:r>
          </w:p>
        </w:tc>
        <w:tc>
          <w:tcPr>
            <w:tcW w:type="dxa" w:w="3759"/>
          </w:tcPr>
          <w:p>
            <w:r>
              <w:rPr>
                <w:rFonts w:ascii="Microsoft YaHei" w:cs="Microsoft YaHei" w:eastAsia="Microsoft YaHei" w:hAnsi="Microsoft YaHei"/>
                <w:b w:val="false"/>
                <w:bCs w:val="false"/>
                <w:sz w:val="18"/>
                <w:szCs w:val="18"/>
              </w:rPr>
              <w:t xml:space="preserve">浏览器清除缓存数据功能；修改对Cookie的接受程度或拒绝Cookie</w:t>
            </w:r>
          </w:p>
        </w:tc>
        <w:tc>
          <w:tcPr>
            <w:tcW w:type="dxa" w:w="3759"/>
          </w:tcPr>
          <w:p>
            <w:r>
              <w:rPr>
                <w:rFonts w:ascii="Microsoft YaHei" w:cs="Microsoft YaHei" w:eastAsia="Microsoft YaHei" w:hAnsi="Microsoft YaHei"/>
                <w:b w:val="false"/>
                <w:bCs w:val="false"/>
                <w:sz w:val="18"/>
                <w:szCs w:val="18"/>
              </w:rPr>
              <w:t xml:space="preserve">"大多数浏览器均为用户提供了清除浏览器缓存数据的功能，您可以进行相应的数据清除操作，或可修改对Cookie的接受程度或拒绝我们的Cookie"</w:t>
            </w:r>
          </w:p>
        </w:tc>
        <w:tc>
          <w:tcPr>
            <w:tcW w:type="dxa" w:w="3759"/>
          </w:tcPr>
          <w:p>
            <w:r>
              <w:rPr>
                <w:rFonts w:ascii="Microsoft YaHei" w:cs="Microsoft YaHei" w:eastAsia="Microsoft YaHei" w:hAnsi="Microsoft YaHei"/>
                <w:b w:val="false"/>
                <w:bCs w:val="false"/>
                <w:sz w:val="18"/>
                <w:szCs w:val="18"/>
              </w:rPr>
              <w:t xml:space="preserve">二（八）2</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无法使用依赖于Cookie的服务或相应功能</w:t>
            </w:r>
          </w:p>
        </w:tc>
        <w:tc>
          <w:tcPr>
            <w:tcW w:type="dxa" w:w="3759"/>
          </w:tcPr>
          <w:p>
            <w:r>
              <w:rPr>
                <w:rFonts w:ascii="Microsoft YaHei" w:cs="Microsoft YaHei" w:eastAsia="Microsoft YaHei" w:hAnsi="Microsoft YaHei"/>
                <w:b w:val="false"/>
                <w:bCs w:val="false"/>
                <w:sz w:val="18"/>
                <w:szCs w:val="18"/>
              </w:rPr>
              <w:t xml:space="preserve">"您可能因为这些修改，无法使用依赖于Cookie的服务或相应功能"</w:t>
            </w:r>
          </w:p>
        </w:tc>
        <w:tc>
          <w:tcPr>
            <w:tcW w:type="dxa" w:w="3759"/>
          </w:tcPr>
          <w:p>
            <w:r>
              <w:rPr>
                <w:rFonts w:ascii="Microsoft YaHei" w:cs="Microsoft YaHei" w:eastAsia="Microsoft YaHei" w:hAnsi="Microsoft YaHei"/>
                <w:b w:val="false"/>
                <w:bCs w:val="false"/>
                <w:sz w:val="18"/>
                <w:szCs w:val="18"/>
              </w:rPr>
              <w:t xml:space="preserve">二（八）2</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模块六、对外数据处理活动</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表6-1：总体原则（A型）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合法正当与最小必要原则</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"合法正当与最小必要原则：数据处理应当具有合法性基础，具有正当的目的，并以实现处理目的最小范围为限"</w:t>
            </w:r>
          </w:p>
        </w:tc>
        <w:tc>
          <w:tcPr>
            <w:tcW w:type="dxa" w:w="3759"/>
          </w:tcPr>
          <w:p>
            <w:r>
              <w:rPr>
                <w:rFonts w:ascii="Microsoft YaHei" w:cs="Microsoft YaHei" w:eastAsia="Microsoft YaHei" w:hAnsi="Microsoft YaHei"/>
                <w:b w:val="false"/>
                <w:bCs w:val="false"/>
                <w:sz w:val="18"/>
                <w:szCs w:val="18"/>
              </w:rPr>
              <w:t xml:space="preserve">三（一）1</w:t>
            </w:r>
          </w:p>
        </w:tc>
      </w:tr>
      <w:tr>
        <w:tc>
          <w:tcPr>
            <w:tcW w:type="dxa" w:w="3759"/>
          </w:tcPr>
          <w:p>
            <w:r>
              <w:rPr>
                <w:rFonts w:ascii="Microsoft YaHei" w:cs="Microsoft YaHei" w:eastAsia="Microsoft YaHei" w:hAnsi="Microsoft YaHei"/>
                <w:b w:val="false"/>
                <w:bCs w:val="false"/>
                <w:sz w:val="18"/>
                <w:szCs w:val="18"/>
              </w:rPr>
              <w:t xml:space="preserve">用户知情权与决定权最大化原则</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"用户知情权与决定权最大化原则：数据处理过程中充分尊重用户对其个人信息处理享有的知情权与决定权"</w:t>
            </w:r>
          </w:p>
        </w:tc>
        <w:tc>
          <w:tcPr>
            <w:tcW w:type="dxa" w:w="3759"/>
          </w:tcPr>
          <w:p>
            <w:r>
              <w:rPr>
                <w:rFonts w:ascii="Microsoft YaHei" w:cs="Microsoft YaHei" w:eastAsia="Microsoft YaHei" w:hAnsi="Microsoft YaHei"/>
                <w:b w:val="false"/>
                <w:bCs w:val="false"/>
                <w:sz w:val="18"/>
                <w:szCs w:val="18"/>
              </w:rPr>
              <w:t xml:space="preserve">三（一）1</w:t>
            </w:r>
          </w:p>
        </w:tc>
      </w:tr>
      <w:tr>
        <w:tc>
          <w:tcPr>
            <w:tcW w:type="dxa" w:w="3759"/>
          </w:tcPr>
          <w:p>
            <w:r>
              <w:rPr>
                <w:rFonts w:ascii="Microsoft YaHei" w:cs="Microsoft YaHei" w:eastAsia="Microsoft YaHei" w:hAnsi="Microsoft YaHei"/>
                <w:b w:val="false"/>
                <w:bCs w:val="false"/>
                <w:sz w:val="18"/>
                <w:szCs w:val="18"/>
              </w:rPr>
              <w:t xml:space="preserve">是否要求合作方采取安全措施</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"对这些合作方的安全保障能力进行综合评估"</w:t>
            </w:r>
          </w:p>
        </w:tc>
        <w:tc>
          <w:tcPr>
            <w:tcW w:type="dxa" w:w="3759"/>
          </w:tcPr>
          <w:p>
            <w:r>
              <w:rPr>
                <w:rFonts w:ascii="Microsoft YaHei" w:cs="Microsoft YaHei" w:eastAsia="Microsoft YaHei" w:hAnsi="Microsoft YaHei"/>
                <w:b w:val="false"/>
                <w:bCs w:val="false"/>
                <w:sz w:val="18"/>
                <w:szCs w:val="18"/>
              </w:rPr>
              <w:t xml:space="preserve">三（一）1</w:t>
            </w:r>
          </w:p>
        </w:tc>
      </w:tr>
      <w:tr>
        <w:tc>
          <w:tcPr>
            <w:tcW w:type="dxa" w:w="3759"/>
          </w:tcPr>
          <w:p>
            <w:r>
              <w:rPr>
                <w:rFonts w:ascii="Microsoft YaHei" w:cs="Microsoft YaHei" w:eastAsia="Microsoft YaHei" w:hAnsi="Microsoft YaHei"/>
                <w:b w:val="false"/>
                <w:bCs w:val="false"/>
                <w:sz w:val="18"/>
                <w:szCs w:val="18"/>
              </w:rPr>
              <w:t xml:space="preserve">委托处理</w:t>
            </w:r>
          </w:p>
        </w:tc>
        <w:tc>
          <w:tcPr>
            <w:tcW w:type="dxa" w:w="3759"/>
          </w:tcPr>
          <w:p>
            <w:r>
              <w:rPr>
                <w:rFonts w:ascii="Microsoft YaHei" w:cs="Microsoft YaHei" w:eastAsia="Microsoft YaHei" w:hAnsi="Microsoft YaHei"/>
                <w:b w:val="false"/>
                <w:bCs w:val="false"/>
                <w:sz w:val="18"/>
                <w:szCs w:val="18"/>
              </w:rPr>
              <w:t xml:space="preserve">是（仅限声明目的，授权合作方不得用于其他目的）</w:t>
            </w:r>
          </w:p>
        </w:tc>
        <w:tc>
          <w:tcPr>
            <w:tcW w:type="dxa" w:w="3759"/>
          </w:tcPr>
          <w:p>
            <w:r>
              <w:rPr>
                <w:rFonts w:ascii="Microsoft YaHei" w:cs="Microsoft YaHei" w:eastAsia="Microsoft YaHei" w:hAnsi="Microsoft YaHei"/>
                <w:b w:val="false"/>
                <w:bCs w:val="false"/>
                <w:sz w:val="18"/>
                <w:szCs w:val="18"/>
              </w:rPr>
              <w:t xml:space="preserve">"我们仅会出于本政策声明的合法、正当、必要、特定、明确的目的委托其处理您的信息""如果授权合作方将您的信息用于我们未委托的用途，其将单独征得您的同意"</w:t>
            </w:r>
          </w:p>
        </w:tc>
        <w:tc>
          <w:tcPr>
            <w:tcW w:type="dxa" w:w="3759"/>
          </w:tcPr>
          <w:p>
            <w:r>
              <w:rPr>
                <w:rFonts w:ascii="Microsoft YaHei" w:cs="Microsoft YaHei" w:eastAsia="Microsoft YaHei" w:hAnsi="Microsoft YaHei"/>
                <w:b w:val="false"/>
                <w:bCs w:val="false"/>
                <w:sz w:val="18"/>
                <w:szCs w:val="18"/>
              </w:rPr>
              <w:t xml:space="preserve">三（一）3</w:t>
            </w:r>
          </w:p>
        </w:tc>
      </w:tr>
      <w:tr>
        <w:tc>
          <w:tcPr>
            <w:tcW w:type="dxa" w:w="3759"/>
          </w:tcPr>
          <w:p>
            <w:r>
              <w:rPr>
                <w:rFonts w:ascii="Microsoft YaHei" w:cs="Microsoft YaHei" w:eastAsia="Microsoft YaHei" w:hAnsi="Microsoft YaHei"/>
                <w:b w:val="false"/>
                <w:bCs w:val="false"/>
                <w:sz w:val="18"/>
                <w:szCs w:val="18"/>
              </w:rPr>
              <w:t xml:space="preserve">共同处理</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"对于共同处理个人信息的场景，我们会与合作方根据法律规定签署相关协议并约定各自的权利和义务"</w:t>
            </w:r>
          </w:p>
        </w:tc>
        <w:tc>
          <w:tcPr>
            <w:tcW w:type="dxa" w:w="3759"/>
          </w:tcPr>
          <w:p>
            <w:r>
              <w:rPr>
                <w:rFonts w:ascii="Microsoft YaHei" w:cs="Microsoft YaHei" w:eastAsia="Microsoft YaHei" w:hAnsi="Microsoft YaHei"/>
                <w:b w:val="false"/>
                <w:bCs w:val="false"/>
                <w:sz w:val="18"/>
                <w:szCs w:val="18"/>
              </w:rPr>
              <w:t xml:space="preserve">三（一）4</w:t>
            </w:r>
          </w:p>
        </w:tc>
      </w:tr>
      <w:tr>
        <w:tc>
          <w:tcPr>
            <w:tcW w:type="dxa" w:w="3759"/>
          </w:tcPr>
          <w:p>
            <w:r>
              <w:rPr>
                <w:rFonts w:ascii="Microsoft YaHei" w:cs="Microsoft YaHei" w:eastAsia="Microsoft YaHei" w:hAnsi="Microsoft YaHei"/>
                <w:b w:val="false"/>
                <w:bCs w:val="false"/>
                <w:sz w:val="18"/>
                <w:szCs w:val="18"/>
              </w:rPr>
              <w:t xml:space="preserve">转移</w:t>
            </w:r>
          </w:p>
        </w:tc>
        <w:tc>
          <w:tcPr>
            <w:tcW w:type="dxa" w:w="3759"/>
          </w:tcPr>
          <w:p>
            <w:r>
              <w:rPr>
                <w:rFonts w:ascii="Microsoft YaHei" w:cs="Microsoft YaHei" w:eastAsia="Microsoft YaHei" w:hAnsi="Microsoft YaHei"/>
                <w:b w:val="false"/>
                <w:bCs w:val="false"/>
                <w:sz w:val="18"/>
                <w:szCs w:val="18"/>
              </w:rPr>
              <w:t xml:space="preserve">合并/分立/解散/破产等需告知接收方</w:t>
            </w:r>
          </w:p>
        </w:tc>
        <w:tc>
          <w:tcPr>
            <w:tcW w:type="dxa" w:w="3759"/>
          </w:tcPr>
          <w:p>
            <w:r>
              <w:rPr>
                <w:rFonts w:ascii="Microsoft YaHei" w:cs="Microsoft YaHei" w:eastAsia="Microsoft YaHei" w:hAnsi="Microsoft YaHei"/>
                <w:b w:val="false"/>
                <w:bCs w:val="false"/>
                <w:sz w:val="18"/>
                <w:szCs w:val="18"/>
              </w:rPr>
              <w:t xml:space="preserve">"如果我们因合并、分立、解散、被宣告破产的原因需要转移个人信息的，我们会向您告知接收方的名称或者姓名和联系方式"</w:t>
            </w:r>
          </w:p>
        </w:tc>
        <w:tc>
          <w:tcPr>
            <w:tcW w:type="dxa" w:w="3759"/>
          </w:tcPr>
          <w:p>
            <w:r>
              <w:rPr>
                <w:rFonts w:ascii="Microsoft YaHei" w:cs="Microsoft YaHei" w:eastAsia="Microsoft YaHei" w:hAnsi="Microsoft YaHei"/>
                <w:b w:val="false"/>
                <w:bCs w:val="false"/>
                <w:sz w:val="18"/>
                <w:szCs w:val="18"/>
              </w:rPr>
              <w:t xml:space="preserve">三（二）</w:t>
            </w:r>
          </w:p>
        </w:tc>
      </w:tr>
      <w:tr>
        <w:tc>
          <w:tcPr>
            <w:tcW w:type="dxa" w:w="3759"/>
          </w:tcPr>
          <w:p>
            <w:r>
              <w:rPr>
                <w:rFonts w:ascii="Microsoft YaHei" w:cs="Microsoft YaHei" w:eastAsia="Microsoft YaHei" w:hAnsi="Microsoft YaHei"/>
                <w:b w:val="false"/>
                <w:bCs w:val="false"/>
                <w:sz w:val="18"/>
                <w:szCs w:val="18"/>
              </w:rPr>
              <w:t xml:space="preserve">公开披露</w:t>
            </w:r>
          </w:p>
        </w:tc>
        <w:tc>
          <w:tcPr>
            <w:tcW w:type="dxa" w:w="3759"/>
          </w:tcPr>
          <w:p>
            <w:r>
              <w:rPr>
                <w:rFonts w:ascii="Microsoft YaHei" w:cs="Microsoft YaHei" w:eastAsia="Microsoft YaHei" w:hAnsi="Microsoft YaHei"/>
                <w:b w:val="false"/>
                <w:bCs w:val="false"/>
                <w:sz w:val="18"/>
                <w:szCs w:val="18"/>
              </w:rPr>
              <w:t xml:space="preserve">单独同意；严重违规时</w:t>
            </w:r>
          </w:p>
        </w:tc>
        <w:tc>
          <w:tcPr>
            <w:tcW w:type="dxa" w:w="3759"/>
          </w:tcPr>
          <w:p>
            <w:r>
              <w:rPr>
                <w:rFonts w:ascii="Microsoft YaHei" w:cs="Microsoft YaHei" w:eastAsia="Microsoft YaHei" w:hAnsi="Microsoft YaHei"/>
                <w:b w:val="false"/>
                <w:bCs w:val="false"/>
                <w:sz w:val="18"/>
                <w:szCs w:val="18"/>
              </w:rPr>
              <w:t xml:space="preserve">"基于您的主动选择及其他单独同意的情况下""如果您确定出现违反法律法规或严重违反淘宝平台相关协议及规则的情况"</w:t>
            </w:r>
          </w:p>
        </w:tc>
        <w:tc>
          <w:tcPr>
            <w:tcW w:type="dxa" w:w="3759"/>
          </w:tcPr>
          <w:p>
            <w:r>
              <w:rPr>
                <w:rFonts w:ascii="Microsoft YaHei" w:cs="Microsoft YaHei" w:eastAsia="Microsoft YaHei" w:hAnsi="Microsoft YaHei"/>
                <w:b w:val="false"/>
                <w:bCs w:val="false"/>
                <w:sz w:val="18"/>
                <w:szCs w:val="18"/>
              </w:rPr>
              <w:t xml:space="preserve">三（三）</w:t>
            </w:r>
          </w:p>
        </w:tc>
      </w:tr>
      <w:tr>
        <w:tc>
          <w:tcPr>
            <w:tcW w:type="dxa" w:w="3759"/>
          </w:tcPr>
          <w:p>
            <w:r>
              <w:rPr>
                <w:rFonts w:ascii="Microsoft YaHei" w:cs="Microsoft YaHei" w:eastAsia="Microsoft YaHei" w:hAnsi="Microsoft YaHei"/>
                <w:b w:val="false"/>
                <w:bCs w:val="false"/>
                <w:sz w:val="18"/>
                <w:szCs w:val="18"/>
              </w:rPr>
              <w:t xml:space="preserve">依法豁免</w:t>
            </w:r>
          </w:p>
        </w:tc>
        <w:tc>
          <w:tcPr>
            <w:tcW w:type="dxa" w:w="3759"/>
          </w:tcPr>
          <w:p>
            <w:r>
              <w:rPr>
                <w:rFonts w:ascii="Microsoft YaHei" w:cs="Microsoft YaHei" w:eastAsia="Microsoft YaHei" w:hAnsi="Microsoft YaHei"/>
                <w:b w:val="false"/>
                <w:bCs w:val="false"/>
                <w:sz w:val="18"/>
                <w:szCs w:val="18"/>
              </w:rPr>
              <w:t xml:space="preserve">6种法定情形</w:t>
            </w:r>
          </w:p>
        </w:tc>
        <w:tc>
          <w:tcPr>
            <w:tcW w:type="dxa" w:w="3759"/>
          </w:tcPr>
          <w:p>
            <w:r>
              <w:rPr>
                <w:rFonts w:ascii="Microsoft YaHei" w:cs="Microsoft YaHei" w:eastAsia="Microsoft YaHei" w:hAnsi="Microsoft YaHei"/>
                <w:b w:val="false"/>
                <w:bCs w:val="false"/>
                <w:sz w:val="18"/>
                <w:szCs w:val="18"/>
              </w:rPr>
              <w:t xml:space="preserve">原文列出6种无需征得授权同意的情形</w:t>
            </w:r>
          </w:p>
        </w:tc>
        <w:tc>
          <w:tcPr>
            <w:tcW w:type="dxa" w:w="3759"/>
          </w:tcPr>
          <w:p>
            <w:r>
              <w:rPr>
                <w:rFonts w:ascii="Microsoft YaHei" w:cs="Microsoft YaHei" w:eastAsia="Microsoft YaHei" w:hAnsi="Microsoft YaHei"/>
                <w:b w:val="false"/>
                <w:bCs w:val="false"/>
                <w:sz w:val="18"/>
                <w:szCs w:val="18"/>
              </w:rPr>
              <w:t xml:space="preserve">三（五）</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表6-2：关联方共享清单（B型，来自数据共享页面）</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148"/>
            <w:shd w:fill="D9E2F3" w:color="D9E2F3" w:val="solid"/>
          </w:tcPr>
          <w:p>
            <w:pPr>
              <w:jc w:val="center"/>
            </w:pPr>
            <w:r>
              <w:rPr>
                <w:rFonts w:ascii="Microsoft YaHei" w:cs="Microsoft YaHei" w:eastAsia="Microsoft YaHei" w:hAnsi="Microsoft YaHei"/>
                <w:b/>
                <w:bCs/>
                <w:sz w:val="18"/>
                <w:szCs w:val="18"/>
              </w:rPr>
              <w:t xml:space="preserve">ID</w:t>
            </w:r>
          </w:p>
        </w:tc>
        <w:tc>
          <w:tcPr>
            <w:tcW w:type="dxa" w:w="2148"/>
            <w:shd w:fill="D9E2F3" w:color="D9E2F3" w:val="solid"/>
          </w:tcPr>
          <w:p>
            <w:pPr>
              <w:jc w:val="center"/>
            </w:pPr>
            <w:r>
              <w:rPr>
                <w:rFonts w:ascii="Microsoft YaHei" w:cs="Microsoft YaHei" w:eastAsia="Microsoft YaHei" w:hAnsi="Microsoft YaHei"/>
                <w:b/>
                <w:bCs/>
                <w:sz w:val="18"/>
                <w:szCs w:val="18"/>
              </w:rPr>
              <w:t xml:space="preserve">关联方名称</w:t>
            </w:r>
          </w:p>
        </w:tc>
        <w:tc>
          <w:tcPr>
            <w:tcW w:type="dxa" w:w="2148"/>
            <w:shd w:fill="D9E2F3" w:color="D9E2F3" w:val="solid"/>
          </w:tcPr>
          <w:p>
            <w:pPr>
              <w:jc w:val="center"/>
            </w:pPr>
            <w:r>
              <w:rPr>
                <w:rFonts w:ascii="Microsoft YaHei" w:cs="Microsoft YaHei" w:eastAsia="Microsoft YaHei" w:hAnsi="Microsoft YaHei"/>
                <w:b/>
                <w:bCs/>
                <w:sz w:val="18"/>
                <w:szCs w:val="18"/>
              </w:rPr>
              <w:t xml:space="preserve">产品</w:t>
            </w:r>
          </w:p>
        </w:tc>
        <w:tc>
          <w:tcPr>
            <w:tcW w:type="dxa" w:w="2148"/>
            <w:shd w:fill="D9E2F3" w:color="D9E2F3" w:val="solid"/>
          </w:tcPr>
          <w:p>
            <w:pPr>
              <w:jc w:val="center"/>
            </w:pPr>
            <w:r>
              <w:rPr>
                <w:rFonts w:ascii="Microsoft YaHei" w:cs="Microsoft YaHei" w:eastAsia="Microsoft YaHei" w:hAnsi="Microsoft YaHei"/>
                <w:b/>
                <w:bCs/>
                <w:sz w:val="18"/>
                <w:szCs w:val="18"/>
              </w:rPr>
              <w:t xml:space="preserve">共享信息</w:t>
            </w:r>
          </w:p>
        </w:tc>
        <w:tc>
          <w:tcPr>
            <w:tcW w:type="dxa" w:w="2148"/>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2148"/>
            <w:shd w:fill="D9E2F3" w:color="D9E2F3" w:val="solid"/>
          </w:tcPr>
          <w:p>
            <w:pPr>
              <w:jc w:val="center"/>
            </w:pPr>
            <w:r>
              <w:rPr>
                <w:rFonts w:ascii="Microsoft YaHei" w:cs="Microsoft YaHei" w:eastAsia="Microsoft YaHei" w:hAnsi="Microsoft YaHei"/>
                <w:b/>
                <w:bCs/>
                <w:sz w:val="18"/>
                <w:szCs w:val="18"/>
              </w:rPr>
              <w:t xml:space="preserve">使用场景</w:t>
            </w:r>
          </w:p>
        </w:tc>
        <w:tc>
          <w:tcPr>
            <w:tcW w:type="dxa" w:w="2148"/>
            <w:shd w:fill="D9E2F3" w:color="D9E2F3" w:val="solid"/>
          </w:tcPr>
          <w:p>
            <w:pPr>
              <w:jc w:val="center"/>
            </w:pPr>
            <w:r>
              <w:rPr>
                <w:rFonts w:ascii="Microsoft YaHei" w:cs="Microsoft YaHei" w:eastAsia="Microsoft YaHei" w:hAnsi="Microsoft YaHei"/>
                <w:b/>
                <w:bCs/>
                <w:sz w:val="18"/>
                <w:szCs w:val="18"/>
              </w:rPr>
              <w:t xml:space="preserve">隐私政策</w:t>
            </w:r>
          </w:p>
        </w:tc>
      </w:tr>
      <w:tr>
        <w:tc>
          <w:tcPr>
            <w:tcW w:type="dxa" w:w="2148"/>
          </w:tcPr>
          <w:p>
            <w:r>
              <w:rPr>
                <w:rFonts w:ascii="Microsoft YaHei" w:cs="Microsoft YaHei" w:eastAsia="Microsoft YaHei" w:hAnsi="Microsoft YaHei"/>
                <w:b w:val="false"/>
                <w:bCs w:val="false"/>
                <w:sz w:val="18"/>
                <w:szCs w:val="18"/>
              </w:rPr>
              <w:t xml:space="preserve">SHARE-01</w:t>
            </w:r>
          </w:p>
        </w:tc>
        <w:tc>
          <w:tcPr>
            <w:tcW w:type="dxa" w:w="2148"/>
          </w:tcPr>
          <w:p>
            <w:r>
              <w:rPr>
                <w:rFonts w:ascii="Microsoft YaHei" w:cs="Microsoft YaHei" w:eastAsia="Microsoft YaHei" w:hAnsi="Microsoft YaHei"/>
                <w:b w:val="false"/>
                <w:bCs w:val="false"/>
                <w:sz w:val="18"/>
                <w:szCs w:val="18"/>
              </w:rPr>
              <w:t xml:space="preserve">浙江天猫网络有限公司</w:t>
            </w:r>
          </w:p>
        </w:tc>
        <w:tc>
          <w:tcPr>
            <w:tcW w:type="dxa" w:w="2148"/>
          </w:tcPr>
          <w:p>
            <w:r>
              <w:rPr>
                <w:rFonts w:ascii="Microsoft YaHei" w:cs="Microsoft YaHei" w:eastAsia="Microsoft YaHei" w:hAnsi="Microsoft YaHei"/>
                <w:b w:val="false"/>
                <w:bCs w:val="false"/>
                <w:sz w:val="18"/>
                <w:szCs w:val="18"/>
              </w:rPr>
              <w:t xml:space="preserve">天猫</w:t>
            </w:r>
          </w:p>
        </w:tc>
        <w:tc>
          <w:tcPr>
            <w:tcW w:type="dxa" w:w="2148"/>
          </w:tcPr>
          <w:p>
            <w:r>
              <w:rPr>
                <w:rFonts w:ascii="Microsoft YaHei" w:cs="Microsoft YaHei" w:eastAsia="Microsoft YaHei" w:hAnsi="Microsoft YaHei"/>
                <w:b w:val="false"/>
                <w:bCs w:val="false"/>
                <w:sz w:val="18"/>
                <w:szCs w:val="18"/>
              </w:rPr>
              <w:t xml:space="preserve">淘宝平台内商品操作记录（含浏览和下单）、用户使用淘宝账号登录天猫完成交易的信息</w:t>
            </w:r>
          </w:p>
        </w:tc>
        <w:tc>
          <w:tcPr>
            <w:tcW w:type="dxa" w:w="2148"/>
          </w:tcPr>
          <w:p>
            <w:r>
              <w:rPr>
                <w:rFonts w:ascii="Microsoft YaHei" w:cs="Microsoft YaHei" w:eastAsia="Microsoft YaHei" w:hAnsi="Microsoft YaHei"/>
                <w:b w:val="false"/>
                <w:bCs w:val="false"/>
                <w:sz w:val="18"/>
                <w:szCs w:val="18"/>
              </w:rPr>
              <w:t xml:space="preserve">享受交易服务</w:t>
            </w:r>
          </w:p>
        </w:tc>
        <w:tc>
          <w:tcPr>
            <w:tcW w:type="dxa" w:w="2148"/>
          </w:tcPr>
          <w:p>
            <w:r>
              <w:rPr>
                <w:rFonts w:ascii="Microsoft YaHei" w:cs="Microsoft YaHei" w:eastAsia="Microsoft YaHei" w:hAnsi="Microsoft YaHei"/>
                <w:b w:val="false"/>
                <w:bCs w:val="false"/>
                <w:sz w:val="18"/>
                <w:szCs w:val="18"/>
              </w:rPr>
              <w:t xml:space="preserve">浏览商品、完成交易/履约/售后</w:t>
            </w:r>
          </w:p>
        </w:tc>
        <w:tc>
          <w:tcPr>
            <w:tcW w:type="dxa" w:w="2148"/>
          </w:tcPr>
          <w:p>
            <w:r>
              <w:rPr>
                <w:rFonts w:ascii="Microsoft YaHei" w:cs="Microsoft YaHei" w:eastAsia="Microsoft YaHei" w:hAnsi="Microsoft YaHei"/>
                <w:b w:val="false"/>
                <w:bCs w:val="false"/>
                <w:sz w:val="18"/>
                <w:szCs w:val="18"/>
              </w:rPr>
              <w:t xml:space="preserve">✓</w:t>
            </w:r>
          </w:p>
        </w:tc>
      </w:tr>
      <w:tr>
        <w:tc>
          <w:tcPr>
            <w:tcW w:type="dxa" w:w="2148"/>
          </w:tcPr>
          <w:p>
            <w:r>
              <w:rPr>
                <w:rFonts w:ascii="Microsoft YaHei" w:cs="Microsoft YaHei" w:eastAsia="Microsoft YaHei" w:hAnsi="Microsoft YaHei"/>
                <w:b w:val="false"/>
                <w:bCs w:val="false"/>
                <w:sz w:val="18"/>
                <w:szCs w:val="18"/>
              </w:rPr>
              <w:t xml:space="preserve">SHARE-02</w:t>
            </w:r>
          </w:p>
        </w:tc>
        <w:tc>
          <w:tcPr>
            <w:tcW w:type="dxa" w:w="2148"/>
          </w:tcPr>
          <w:p>
            <w:r>
              <w:rPr>
                <w:rFonts w:ascii="Microsoft YaHei" w:cs="Microsoft YaHei" w:eastAsia="Microsoft YaHei" w:hAnsi="Microsoft YaHei"/>
                <w:b w:val="false"/>
                <w:bCs w:val="false"/>
                <w:sz w:val="18"/>
                <w:szCs w:val="18"/>
              </w:rPr>
              <w:t xml:space="preserve">杭州淘美航空服务有限公司</w:t>
            </w:r>
          </w:p>
        </w:tc>
        <w:tc>
          <w:tcPr>
            <w:tcW w:type="dxa" w:w="2148"/>
          </w:tcPr>
          <w:p>
            <w:r>
              <w:rPr>
                <w:rFonts w:ascii="Microsoft YaHei" w:cs="Microsoft YaHei" w:eastAsia="Microsoft YaHei" w:hAnsi="Microsoft YaHei"/>
                <w:b w:val="false"/>
                <w:bCs w:val="false"/>
                <w:sz w:val="18"/>
                <w:szCs w:val="18"/>
              </w:rPr>
              <w:t xml:space="preserve">飞猪</w:t>
            </w:r>
          </w:p>
        </w:tc>
        <w:tc>
          <w:tcPr>
            <w:tcW w:type="dxa" w:w="2148"/>
          </w:tcPr>
          <w:p>
            <w:r>
              <w:rPr>
                <w:rFonts w:ascii="Microsoft YaHei" w:cs="Microsoft YaHei" w:eastAsia="Microsoft YaHei" w:hAnsi="Microsoft YaHei"/>
                <w:b w:val="false"/>
                <w:bCs w:val="false"/>
                <w:sz w:val="18"/>
                <w:szCs w:val="18"/>
              </w:rPr>
              <w:t xml:space="preserve">同上</w:t>
            </w:r>
          </w:p>
        </w:tc>
        <w:tc>
          <w:tcPr>
            <w:tcW w:type="dxa" w:w="2148"/>
          </w:tcPr>
          <w:p>
            <w:r>
              <w:rPr>
                <w:rFonts w:ascii="Microsoft YaHei" w:cs="Microsoft YaHei" w:eastAsia="Microsoft YaHei" w:hAnsi="Microsoft YaHei"/>
                <w:b w:val="false"/>
                <w:bCs w:val="false"/>
                <w:sz w:val="18"/>
                <w:szCs w:val="18"/>
              </w:rPr>
              <w:t xml:space="preserve">享受交易服务</w:t>
            </w:r>
          </w:p>
        </w:tc>
        <w:tc>
          <w:tcPr>
            <w:tcW w:type="dxa" w:w="2148"/>
          </w:tcPr>
          <w:p>
            <w:r>
              <w:rPr>
                <w:rFonts w:ascii="Microsoft YaHei" w:cs="Microsoft YaHei" w:eastAsia="Microsoft YaHei" w:hAnsi="Microsoft YaHei"/>
                <w:b w:val="false"/>
                <w:bCs w:val="false"/>
                <w:sz w:val="18"/>
                <w:szCs w:val="18"/>
              </w:rPr>
              <w:t xml:space="preserve">同上</w:t>
            </w:r>
          </w:p>
        </w:tc>
        <w:tc>
          <w:tcPr>
            <w:tcW w:type="dxa" w:w="2148"/>
          </w:tcPr>
          <w:p>
            <w:r>
              <w:rPr>
                <w:rFonts w:ascii="Microsoft YaHei" w:cs="Microsoft YaHei" w:eastAsia="Microsoft YaHei" w:hAnsi="Microsoft YaHei"/>
                <w:b w:val="false"/>
                <w:bCs w:val="false"/>
                <w:sz w:val="18"/>
                <w:szCs w:val="18"/>
              </w:rPr>
              <w:t xml:space="preserve">✓</w:t>
            </w:r>
          </w:p>
        </w:tc>
      </w:tr>
      <w:tr>
        <w:tc>
          <w:tcPr>
            <w:tcW w:type="dxa" w:w="2148"/>
          </w:tcPr>
          <w:p>
            <w:r>
              <w:rPr>
                <w:rFonts w:ascii="Microsoft YaHei" w:cs="Microsoft YaHei" w:eastAsia="Microsoft YaHei" w:hAnsi="Microsoft YaHei"/>
                <w:b w:val="false"/>
                <w:bCs w:val="false"/>
                <w:sz w:val="18"/>
                <w:szCs w:val="18"/>
              </w:rPr>
              <w:t xml:space="preserve">SHARE-03</w:t>
            </w:r>
          </w:p>
        </w:tc>
        <w:tc>
          <w:tcPr>
            <w:tcW w:type="dxa" w:w="2148"/>
          </w:tcPr>
          <w:p>
            <w:r>
              <w:rPr>
                <w:rFonts w:ascii="Microsoft YaHei" w:cs="Microsoft YaHei" w:eastAsia="Microsoft YaHei" w:hAnsi="Microsoft YaHei"/>
                <w:b w:val="false"/>
                <w:bCs w:val="false"/>
                <w:sz w:val="18"/>
                <w:szCs w:val="18"/>
              </w:rPr>
              <w:t xml:space="preserve">淘宝中国控股有限公司</w:t>
            </w:r>
          </w:p>
        </w:tc>
        <w:tc>
          <w:tcPr>
            <w:tcW w:type="dxa" w:w="2148"/>
          </w:tcPr>
          <w:p>
            <w:r>
              <w:rPr>
                <w:rFonts w:ascii="Microsoft YaHei" w:cs="Microsoft YaHei" w:eastAsia="Microsoft YaHei" w:hAnsi="Microsoft YaHei"/>
                <w:b w:val="false"/>
                <w:bCs w:val="false"/>
                <w:sz w:val="18"/>
                <w:szCs w:val="18"/>
              </w:rPr>
              <w:t xml:space="preserve">天猫国际</w:t>
            </w:r>
          </w:p>
        </w:tc>
        <w:tc>
          <w:tcPr>
            <w:tcW w:type="dxa" w:w="2148"/>
          </w:tcPr>
          <w:p>
            <w:r>
              <w:rPr>
                <w:rFonts w:ascii="Microsoft YaHei" w:cs="Microsoft YaHei" w:eastAsia="Microsoft YaHei" w:hAnsi="Microsoft YaHei"/>
                <w:b w:val="false"/>
                <w:bCs w:val="false"/>
                <w:sz w:val="18"/>
                <w:szCs w:val="18"/>
              </w:rPr>
              <w:t xml:space="preserve">同上</w:t>
            </w:r>
          </w:p>
        </w:tc>
        <w:tc>
          <w:tcPr>
            <w:tcW w:type="dxa" w:w="2148"/>
          </w:tcPr>
          <w:p>
            <w:r>
              <w:rPr>
                <w:rFonts w:ascii="Microsoft YaHei" w:cs="Microsoft YaHei" w:eastAsia="Microsoft YaHei" w:hAnsi="Microsoft YaHei"/>
                <w:b w:val="false"/>
                <w:bCs w:val="false"/>
                <w:sz w:val="18"/>
                <w:szCs w:val="18"/>
              </w:rPr>
              <w:t xml:space="preserve">享受交易服务</w:t>
            </w:r>
          </w:p>
        </w:tc>
        <w:tc>
          <w:tcPr>
            <w:tcW w:type="dxa" w:w="2148"/>
          </w:tcPr>
          <w:p>
            <w:r>
              <w:rPr>
                <w:rFonts w:ascii="Microsoft YaHei" w:cs="Microsoft YaHei" w:eastAsia="Microsoft YaHei" w:hAnsi="Microsoft YaHei"/>
                <w:b w:val="false"/>
                <w:bCs w:val="false"/>
                <w:sz w:val="18"/>
                <w:szCs w:val="18"/>
              </w:rPr>
              <w:t xml:space="preserve">同上</w:t>
            </w:r>
          </w:p>
        </w:tc>
        <w:tc>
          <w:tcPr>
            <w:tcW w:type="dxa" w:w="2148"/>
          </w:tcPr>
          <w:p>
            <w:r>
              <w:rPr>
                <w:rFonts w:ascii="Microsoft YaHei" w:cs="Microsoft YaHei" w:eastAsia="Microsoft YaHei" w:hAnsi="Microsoft YaHei"/>
                <w:b w:val="false"/>
                <w:bCs w:val="false"/>
                <w:sz w:val="18"/>
                <w:szCs w:val="18"/>
              </w:rPr>
              <w:t xml:space="preserve">✓</w:t>
            </w:r>
          </w:p>
        </w:tc>
      </w:tr>
      <w:tr>
        <w:tc>
          <w:tcPr>
            <w:tcW w:type="dxa" w:w="2148"/>
          </w:tcPr>
          <w:p>
            <w:r>
              <w:rPr>
                <w:rFonts w:ascii="Microsoft YaHei" w:cs="Microsoft YaHei" w:eastAsia="Microsoft YaHei" w:hAnsi="Microsoft YaHei"/>
                <w:b w:val="false"/>
                <w:bCs w:val="false"/>
                <w:sz w:val="18"/>
                <w:szCs w:val="18"/>
              </w:rPr>
              <w:t xml:space="preserve">SHARE-04</w:t>
            </w:r>
          </w:p>
        </w:tc>
        <w:tc>
          <w:tcPr>
            <w:tcW w:type="dxa" w:w="2148"/>
          </w:tcPr>
          <w:p>
            <w:r>
              <w:rPr>
                <w:rFonts w:ascii="Microsoft YaHei" w:cs="Microsoft YaHei" w:eastAsia="Microsoft YaHei" w:hAnsi="Microsoft YaHei"/>
                <w:b w:val="false"/>
                <w:bCs w:val="false"/>
                <w:sz w:val="18"/>
                <w:szCs w:val="18"/>
              </w:rPr>
              <w:t xml:space="preserve">上海拉扎斯信息科技有限公司</w:t>
            </w:r>
          </w:p>
        </w:tc>
        <w:tc>
          <w:tcPr>
            <w:tcW w:type="dxa" w:w="2148"/>
          </w:tcPr>
          <w:p>
            <w:r>
              <w:rPr>
                <w:rFonts w:ascii="Microsoft YaHei" w:cs="Microsoft YaHei" w:eastAsia="Microsoft YaHei" w:hAnsi="Microsoft YaHei"/>
                <w:b w:val="false"/>
                <w:bCs w:val="false"/>
                <w:sz w:val="18"/>
                <w:szCs w:val="18"/>
              </w:rPr>
              <w:t xml:space="preserve">淘宝闪购</w:t>
            </w:r>
          </w:p>
        </w:tc>
        <w:tc>
          <w:tcPr>
            <w:tcW w:type="dxa" w:w="2148"/>
          </w:tcPr>
          <w:p>
            <w:r>
              <w:rPr>
                <w:rFonts w:ascii="Microsoft YaHei" w:cs="Microsoft YaHei" w:eastAsia="Microsoft YaHei" w:hAnsi="Microsoft YaHei"/>
                <w:b w:val="false"/>
                <w:bCs w:val="false"/>
                <w:sz w:val="18"/>
                <w:szCs w:val="18"/>
              </w:rPr>
              <w:t xml:space="preserve">淘宝平台内商品操作记录、淘宝闪购交易信息</w:t>
            </w:r>
          </w:p>
        </w:tc>
        <w:tc>
          <w:tcPr>
            <w:tcW w:type="dxa" w:w="2148"/>
          </w:tcPr>
          <w:p>
            <w:r>
              <w:rPr>
                <w:rFonts w:ascii="Microsoft YaHei" w:cs="Microsoft YaHei" w:eastAsia="Microsoft YaHei" w:hAnsi="Microsoft YaHei"/>
                <w:b w:val="false"/>
                <w:bCs w:val="false"/>
                <w:sz w:val="18"/>
                <w:szCs w:val="18"/>
              </w:rPr>
              <w:t xml:space="preserve">享受交易服务</w:t>
            </w:r>
          </w:p>
        </w:tc>
        <w:tc>
          <w:tcPr>
            <w:tcW w:type="dxa" w:w="2148"/>
          </w:tcPr>
          <w:p>
            <w:r>
              <w:rPr>
                <w:rFonts w:ascii="Microsoft YaHei" w:cs="Microsoft YaHei" w:eastAsia="Microsoft YaHei" w:hAnsi="Microsoft YaHei"/>
                <w:b w:val="false"/>
                <w:bCs w:val="false"/>
                <w:sz w:val="18"/>
                <w:szCs w:val="18"/>
              </w:rPr>
              <w:t xml:space="preserve">同上</w:t>
            </w:r>
          </w:p>
        </w:tc>
        <w:tc>
          <w:tcPr>
            <w:tcW w:type="dxa" w:w="2148"/>
          </w:tcPr>
          <w:p>
            <w:r>
              <w:rPr>
                <w:rFonts w:ascii="Microsoft YaHei" w:cs="Microsoft YaHei" w:eastAsia="Microsoft YaHei" w:hAnsi="Microsoft YaHei"/>
                <w:b w:val="false"/>
                <w:bCs w:val="false"/>
                <w:sz w:val="18"/>
                <w:szCs w:val="18"/>
              </w:rPr>
              <w:t xml:space="preserve">✓</w:t>
            </w:r>
          </w:p>
        </w:tc>
      </w:tr>
      <w:tr>
        <w:tc>
          <w:tcPr>
            <w:tcW w:type="dxa" w:w="2148"/>
          </w:tcPr>
          <w:p>
            <w:r>
              <w:rPr>
                <w:rFonts w:ascii="Microsoft YaHei" w:cs="Microsoft YaHei" w:eastAsia="Microsoft YaHei" w:hAnsi="Microsoft YaHei"/>
                <w:b w:val="false"/>
                <w:bCs w:val="false"/>
                <w:sz w:val="18"/>
                <w:szCs w:val="18"/>
              </w:rPr>
              <w:t xml:space="preserve">SHARE-05</w:t>
            </w:r>
          </w:p>
        </w:tc>
        <w:tc>
          <w:tcPr>
            <w:tcW w:type="dxa" w:w="2148"/>
          </w:tcPr>
          <w:p>
            <w:r>
              <w:rPr>
                <w:rFonts w:ascii="Microsoft YaHei" w:cs="Microsoft YaHei" w:eastAsia="Microsoft YaHei" w:hAnsi="Microsoft YaHei"/>
                <w:b w:val="false"/>
                <w:bCs w:val="false"/>
                <w:sz w:val="18"/>
                <w:szCs w:val="18"/>
              </w:rPr>
              <w:t xml:space="preserve">北京高德图强科技有限公司</w:t>
            </w:r>
          </w:p>
        </w:tc>
        <w:tc>
          <w:tcPr>
            <w:tcW w:type="dxa" w:w="2148"/>
          </w:tcPr>
          <w:p>
            <w:r>
              <w:rPr>
                <w:rFonts w:ascii="Microsoft YaHei" w:cs="Microsoft YaHei" w:eastAsia="Microsoft YaHei" w:hAnsi="Microsoft YaHei"/>
                <w:b w:val="false"/>
                <w:bCs w:val="false"/>
                <w:sz w:val="18"/>
                <w:szCs w:val="18"/>
              </w:rPr>
              <w:t xml:space="preserve">高德</w:t>
            </w:r>
          </w:p>
        </w:tc>
        <w:tc>
          <w:tcPr>
            <w:tcW w:type="dxa" w:w="2148"/>
          </w:tcPr>
          <w:p>
            <w:r>
              <w:rPr>
                <w:rFonts w:ascii="Microsoft YaHei" w:cs="Microsoft YaHei" w:eastAsia="Microsoft YaHei" w:hAnsi="Microsoft YaHei"/>
                <w:b w:val="false"/>
                <w:bCs w:val="false"/>
                <w:sz w:val="18"/>
                <w:szCs w:val="18"/>
              </w:rPr>
              <w:t xml:space="preserve">淘宝账号信息、淘宝闪购优惠权益、高德完成的淘宝闪购订单信息</w:t>
            </w:r>
          </w:p>
        </w:tc>
        <w:tc>
          <w:tcPr>
            <w:tcW w:type="dxa" w:w="2148"/>
          </w:tcPr>
          <w:p>
            <w:r>
              <w:rPr>
                <w:rFonts w:ascii="Microsoft YaHei" w:cs="Microsoft YaHei" w:eastAsia="Microsoft YaHei" w:hAnsi="Microsoft YaHei"/>
                <w:b w:val="false"/>
                <w:bCs w:val="false"/>
                <w:sz w:val="18"/>
                <w:szCs w:val="18"/>
              </w:rPr>
              <w:t xml:space="preserve">帮助用户在高德中享受淘宝闪购优惠并完成相关交易</w:t>
            </w:r>
          </w:p>
        </w:tc>
        <w:tc>
          <w:tcPr>
            <w:tcW w:type="dxa" w:w="2148"/>
          </w:tcPr>
          <w:p>
            <w:r>
              <w:rPr>
                <w:rFonts w:ascii="Microsoft YaHei" w:cs="Microsoft YaHei" w:eastAsia="Microsoft YaHei" w:hAnsi="Microsoft YaHei"/>
                <w:b w:val="false"/>
                <w:bCs w:val="false"/>
                <w:sz w:val="18"/>
                <w:szCs w:val="18"/>
              </w:rPr>
              <w:t xml:space="preserve">浏览商品/交易/履约</w:t>
            </w:r>
          </w:p>
        </w:tc>
        <w:tc>
          <w:tcPr>
            <w:tcW w:type="dxa" w:w="2148"/>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表6-3：合作方共享清单（B型）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合作方类型</w:t>
            </w:r>
          </w:p>
        </w:tc>
        <w:tc>
          <w:tcPr>
            <w:tcW w:type="dxa" w:w="2506"/>
            <w:shd w:fill="D9E2F3" w:color="D9E2F3" w:val="solid"/>
          </w:tcPr>
          <w:p>
            <w:pPr>
              <w:jc w:val="center"/>
            </w:pPr>
            <w:r>
              <w:rPr>
                <w:rFonts w:ascii="Microsoft YaHei" w:cs="Microsoft YaHei" w:eastAsia="Microsoft YaHei" w:hAnsi="Microsoft YaHei"/>
                <w:b/>
                <w:bCs/>
                <w:sz w:val="18"/>
                <w:szCs w:val="18"/>
              </w:rPr>
              <w:t xml:space="preserve">共享信息</w:t>
            </w:r>
          </w:p>
        </w:tc>
        <w:tc>
          <w:tcPr>
            <w:tcW w:type="dxa" w:w="2506"/>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2506"/>
            <w:shd w:fill="D9E2F3" w:color="D9E2F3" w:val="solid"/>
          </w:tcPr>
          <w:p>
            <w:pPr>
              <w:jc w:val="center"/>
            </w:pPr>
            <w:r>
              <w:rPr>
                <w:rFonts w:ascii="Microsoft YaHei" w:cs="Microsoft YaHei" w:eastAsia="Microsoft YaHei" w:hAnsi="Microsoft YaHei"/>
                <w:b/>
                <w:bCs/>
                <w:sz w:val="18"/>
                <w:szCs w:val="18"/>
              </w:rPr>
              <w:t xml:space="preserve">使用场景</w:t>
            </w:r>
          </w:p>
        </w:tc>
        <w:tc>
          <w:tcPr>
            <w:tcW w:type="dxa" w:w="2506"/>
            <w:shd w:fill="D9E2F3" w:color="D9E2F3" w:val="solid"/>
          </w:tcPr>
          <w:p>
            <w:pPr>
              <w:jc w:val="center"/>
            </w:pPr>
            <w:r>
              <w:rPr>
                <w:rFonts w:ascii="Microsoft YaHei" w:cs="Microsoft YaHei" w:eastAsia="Microsoft YaHei" w:hAnsi="Microsoft YaHei"/>
                <w:b/>
                <w:bCs/>
                <w:sz w:val="18"/>
                <w:szCs w:val="18"/>
              </w:rPr>
              <w:t xml:space="preserve">提供方式</w:t>
            </w:r>
          </w:p>
        </w:tc>
      </w:tr>
      <w:tr>
        <w:tc>
          <w:tcPr>
            <w:tcW w:type="dxa" w:w="2506"/>
          </w:tcPr>
          <w:p>
            <w:r>
              <w:rPr>
                <w:rFonts w:ascii="Microsoft YaHei" w:cs="Microsoft YaHei" w:eastAsia="Microsoft YaHei" w:hAnsi="Microsoft YaHei"/>
                <w:b w:val="false"/>
                <w:bCs w:val="false"/>
                <w:sz w:val="18"/>
                <w:szCs w:val="18"/>
              </w:rPr>
              <w:t xml:space="preserve">PART-01</w:t>
            </w:r>
          </w:p>
        </w:tc>
        <w:tc>
          <w:tcPr>
            <w:tcW w:type="dxa" w:w="2506"/>
          </w:tcPr>
          <w:p>
            <w:r>
              <w:rPr>
                <w:rFonts w:ascii="Microsoft YaHei" w:cs="Microsoft YaHei" w:eastAsia="Microsoft YaHei" w:hAnsi="Microsoft YaHei"/>
                <w:b w:val="false"/>
                <w:bCs w:val="false"/>
                <w:sz w:val="18"/>
                <w:szCs w:val="18"/>
              </w:rPr>
              <w:t xml:space="preserve">店铺商家及其委托的第三方服务商</w:t>
            </w:r>
          </w:p>
        </w:tc>
        <w:tc>
          <w:tcPr>
            <w:tcW w:type="dxa" w:w="2506"/>
          </w:tcPr>
          <w:p>
            <w:r>
              <w:rPr>
                <w:rFonts w:ascii="Microsoft YaHei" w:cs="Microsoft YaHei" w:eastAsia="Microsoft YaHei" w:hAnsi="Microsoft YaHei"/>
                <w:b w:val="false"/>
                <w:bCs w:val="false"/>
                <w:sz w:val="18"/>
                <w:szCs w:val="18"/>
              </w:rPr>
              <w:t xml:space="preserve">订单编号、商品信息、收货人姓名/地址/联系电话</w:t>
            </w:r>
          </w:p>
        </w:tc>
        <w:tc>
          <w:tcPr>
            <w:tcW w:type="dxa" w:w="2506"/>
          </w:tcPr>
          <w:p>
            <w:r>
              <w:rPr>
                <w:rFonts w:ascii="Microsoft YaHei" w:cs="Microsoft YaHei" w:eastAsia="Microsoft YaHei" w:hAnsi="Microsoft YaHei"/>
                <w:b w:val="false"/>
                <w:bCs w:val="false"/>
                <w:sz w:val="18"/>
                <w:szCs w:val="18"/>
              </w:rPr>
              <w:t xml:space="preserve">交易履约</w:t>
            </w:r>
          </w:p>
        </w:tc>
        <w:tc>
          <w:tcPr>
            <w:tcW w:type="dxa" w:w="2506"/>
          </w:tcPr>
          <w:p>
            <w:r>
              <w:rPr>
                <w:rFonts w:ascii="Microsoft YaHei" w:cs="Microsoft YaHei" w:eastAsia="Microsoft YaHei" w:hAnsi="Microsoft YaHei"/>
                <w:b w:val="false"/>
                <w:bCs w:val="false"/>
                <w:sz w:val="18"/>
                <w:szCs w:val="18"/>
              </w:rPr>
              <w:t xml:space="preserve">每次下单后</w:t>
            </w:r>
          </w:p>
        </w:tc>
        <w:tc>
          <w:tcPr>
            <w:tcW w:type="dxa" w:w="2506"/>
          </w:tcPr>
          <w:p>
            <w:r>
              <w:rPr>
                <w:rFonts w:ascii="Microsoft YaHei" w:cs="Microsoft YaHei" w:eastAsia="Microsoft YaHei" w:hAnsi="Microsoft YaHei"/>
                <w:b w:val="false"/>
                <w:bCs w:val="false"/>
                <w:sz w:val="18"/>
                <w:szCs w:val="18"/>
              </w:rPr>
              <w:t xml:space="preserve">后台提供</w:t>
            </w:r>
          </w:p>
        </w:tc>
      </w:tr>
      <w:tr>
        <w:tc>
          <w:tcPr>
            <w:tcW w:type="dxa" w:w="2506"/>
          </w:tcPr>
          <w:p>
            <w:r>
              <w:rPr>
                <w:rFonts w:ascii="Microsoft YaHei" w:cs="Microsoft YaHei" w:eastAsia="Microsoft YaHei" w:hAnsi="Microsoft YaHei"/>
                <w:b w:val="false"/>
                <w:bCs w:val="false"/>
                <w:sz w:val="18"/>
                <w:szCs w:val="18"/>
              </w:rPr>
              <w:t xml:space="preserve">PART-02</w:t>
            </w:r>
          </w:p>
        </w:tc>
        <w:tc>
          <w:tcPr>
            <w:tcW w:type="dxa" w:w="2506"/>
          </w:tcPr>
          <w:p>
            <w:r>
              <w:rPr>
                <w:rFonts w:ascii="Microsoft YaHei" w:cs="Microsoft YaHei" w:eastAsia="Microsoft YaHei" w:hAnsi="Microsoft YaHei"/>
                <w:b w:val="false"/>
                <w:bCs w:val="false"/>
                <w:sz w:val="18"/>
                <w:szCs w:val="18"/>
              </w:rPr>
              <w:t xml:space="preserve">第三方产品（如淘宝小程序）</w:t>
            </w:r>
          </w:p>
        </w:tc>
        <w:tc>
          <w:tcPr>
            <w:tcW w:type="dxa" w:w="2506"/>
          </w:tcPr>
          <w:p>
            <w:r>
              <w:rPr>
                <w:rFonts w:ascii="Microsoft YaHei" w:cs="Microsoft YaHei" w:eastAsia="Microsoft YaHei" w:hAnsi="Microsoft YaHei"/>
                <w:b w:val="false"/>
                <w:bCs w:val="false"/>
                <w:sz w:val="18"/>
                <w:szCs w:val="18"/>
              </w:rPr>
              <w:t xml:space="preserve">昵称和头像信息等经用户授权的信息</w:t>
            </w:r>
          </w:p>
        </w:tc>
        <w:tc>
          <w:tcPr>
            <w:tcW w:type="dxa" w:w="2506"/>
          </w:tcPr>
          <w:p>
            <w:r>
              <w:rPr>
                <w:rFonts w:ascii="Microsoft YaHei" w:cs="Microsoft YaHei" w:eastAsia="Microsoft YaHei" w:hAnsi="Microsoft YaHei"/>
                <w:b w:val="false"/>
                <w:bCs w:val="false"/>
                <w:sz w:val="18"/>
                <w:szCs w:val="18"/>
              </w:rPr>
              <w:t xml:space="preserve">使用淘宝账号登录</w:t>
            </w:r>
          </w:p>
        </w:tc>
        <w:tc>
          <w:tcPr>
            <w:tcW w:type="dxa" w:w="2506"/>
          </w:tcPr>
          <w:p>
            <w:r>
              <w:rPr>
                <w:rFonts w:ascii="Microsoft YaHei" w:cs="Microsoft YaHei" w:eastAsia="Microsoft YaHei" w:hAnsi="Microsoft YaHei"/>
                <w:b w:val="false"/>
                <w:bCs w:val="false"/>
                <w:sz w:val="18"/>
                <w:szCs w:val="18"/>
              </w:rPr>
              <w:t xml:space="preserve">登录时或其他经用户授权的场景</w:t>
            </w:r>
          </w:p>
        </w:tc>
        <w:tc>
          <w:tcPr>
            <w:tcW w:type="dxa" w:w="2506"/>
          </w:tcPr>
          <w:p>
            <w:r>
              <w:rPr>
                <w:rFonts w:ascii="Microsoft YaHei" w:cs="Microsoft YaHei" w:eastAsia="Microsoft YaHei" w:hAnsi="Microsoft YaHei"/>
                <w:b w:val="false"/>
                <w:bCs w:val="false"/>
                <w:sz w:val="18"/>
                <w:szCs w:val="18"/>
              </w:rPr>
              <w:t xml:space="preserve">后台提供</w:t>
            </w:r>
          </w:p>
        </w:tc>
      </w:tr>
      <w:tr>
        <w:tc>
          <w:tcPr>
            <w:tcW w:type="dxa" w:w="2506"/>
          </w:tcPr>
          <w:p>
            <w:r>
              <w:rPr>
                <w:rFonts w:ascii="Microsoft YaHei" w:cs="Microsoft YaHei" w:eastAsia="Microsoft YaHei" w:hAnsi="Microsoft YaHei"/>
                <w:b w:val="false"/>
                <w:bCs w:val="false"/>
                <w:sz w:val="18"/>
                <w:szCs w:val="18"/>
              </w:rPr>
              <w:t xml:space="preserve">PART-03</w:t>
            </w:r>
          </w:p>
        </w:tc>
        <w:tc>
          <w:tcPr>
            <w:tcW w:type="dxa" w:w="2506"/>
          </w:tcPr>
          <w:p>
            <w:r>
              <w:rPr>
                <w:rFonts w:ascii="Microsoft YaHei" w:cs="Microsoft YaHei" w:eastAsia="Microsoft YaHei" w:hAnsi="Microsoft YaHei"/>
                <w:b w:val="false"/>
                <w:bCs w:val="false"/>
                <w:sz w:val="18"/>
                <w:szCs w:val="18"/>
              </w:rPr>
              <w:t xml:space="preserve">支付机构（支付宝/微信支付等）</w:t>
            </w:r>
          </w:p>
        </w:tc>
        <w:tc>
          <w:tcPr>
            <w:tcW w:type="dxa" w:w="2506"/>
          </w:tcPr>
          <w:p>
            <w:r>
              <w:rPr>
                <w:rFonts w:ascii="Microsoft YaHei" w:cs="Microsoft YaHei" w:eastAsia="Microsoft YaHei" w:hAnsi="Microsoft YaHei"/>
                <w:b w:val="false"/>
                <w:bCs w:val="false"/>
                <w:sz w:val="18"/>
                <w:szCs w:val="18"/>
              </w:rPr>
              <w:t xml:space="preserve">账号信息、交易时间/金额/支付方式/交易标的</w:t>
            </w:r>
          </w:p>
        </w:tc>
        <w:tc>
          <w:tcPr>
            <w:tcW w:type="dxa" w:w="2506"/>
          </w:tcPr>
          <w:p>
            <w:r>
              <w:rPr>
                <w:rFonts w:ascii="Microsoft YaHei" w:cs="Microsoft YaHei" w:eastAsia="Microsoft YaHei" w:hAnsi="Microsoft YaHei"/>
                <w:b w:val="false"/>
                <w:bCs w:val="false"/>
                <w:sz w:val="18"/>
                <w:szCs w:val="18"/>
              </w:rPr>
              <w:t xml:space="preserve">完成订单支付</w:t>
            </w:r>
          </w:p>
        </w:tc>
        <w:tc>
          <w:tcPr>
            <w:tcW w:type="dxa" w:w="2506"/>
          </w:tcPr>
          <w:p>
            <w:r>
              <w:rPr>
                <w:rFonts w:ascii="Microsoft YaHei" w:cs="Microsoft YaHei" w:eastAsia="Microsoft YaHei" w:hAnsi="Microsoft YaHei"/>
                <w:b w:val="false"/>
                <w:bCs w:val="false"/>
                <w:sz w:val="18"/>
                <w:szCs w:val="18"/>
              </w:rPr>
              <w:t xml:space="preserve">下单后支付环节</w:t>
            </w:r>
          </w:p>
        </w:tc>
        <w:tc>
          <w:tcPr>
            <w:tcW w:type="dxa" w:w="2506"/>
          </w:tcPr>
          <w:p>
            <w:r>
              <w:rPr>
                <w:rFonts w:ascii="Microsoft YaHei" w:cs="Microsoft YaHei" w:eastAsia="Microsoft YaHei" w:hAnsi="Microsoft YaHei"/>
                <w:b w:val="false"/>
                <w:bCs w:val="false"/>
                <w:sz w:val="18"/>
                <w:szCs w:val="18"/>
              </w:rPr>
              <w:t xml:space="preserve">接口传输或SDK本机采集</w:t>
            </w:r>
          </w:p>
        </w:tc>
      </w:tr>
      <w:tr>
        <w:tc>
          <w:tcPr>
            <w:tcW w:type="dxa" w:w="2506"/>
          </w:tcPr>
          <w:p>
            <w:r>
              <w:rPr>
                <w:rFonts w:ascii="Microsoft YaHei" w:cs="Microsoft YaHei" w:eastAsia="Microsoft YaHei" w:hAnsi="Microsoft YaHei"/>
                <w:b w:val="false"/>
                <w:bCs w:val="false"/>
                <w:sz w:val="18"/>
                <w:szCs w:val="18"/>
              </w:rPr>
              <w:t xml:space="preserve">PART-04</w:t>
            </w:r>
          </w:p>
        </w:tc>
        <w:tc>
          <w:tcPr>
            <w:tcW w:type="dxa" w:w="2506"/>
          </w:tcPr>
          <w:p>
            <w:r>
              <w:rPr>
                <w:rFonts w:ascii="Microsoft YaHei" w:cs="Microsoft YaHei" w:eastAsia="Microsoft YaHei" w:hAnsi="Microsoft YaHei"/>
                <w:b w:val="false"/>
                <w:bCs w:val="false"/>
                <w:sz w:val="18"/>
                <w:szCs w:val="18"/>
              </w:rPr>
              <w:t xml:space="preserve">物流服务商（通过浙江菜鸟供应链管理有限公司）</w:t>
            </w:r>
          </w:p>
        </w:tc>
        <w:tc>
          <w:tcPr>
            <w:tcW w:type="dxa" w:w="2506"/>
          </w:tcPr>
          <w:p>
            <w:r>
              <w:rPr>
                <w:rFonts w:ascii="Microsoft YaHei" w:cs="Microsoft YaHei" w:eastAsia="Microsoft YaHei" w:hAnsi="Microsoft YaHei"/>
                <w:b w:val="false"/>
                <w:bCs w:val="false"/>
                <w:sz w:val="18"/>
                <w:szCs w:val="18"/>
              </w:rPr>
              <w:t xml:space="preserve">收货人姓名/地址/联系电话及商品信息在内的订单信息</w:t>
            </w:r>
          </w:p>
        </w:tc>
        <w:tc>
          <w:tcPr>
            <w:tcW w:type="dxa" w:w="2506"/>
          </w:tcPr>
          <w:p>
            <w:r>
              <w:rPr>
                <w:rFonts w:ascii="Microsoft YaHei" w:cs="Microsoft YaHei" w:eastAsia="Microsoft YaHei" w:hAnsi="Microsoft YaHei"/>
                <w:b w:val="false"/>
                <w:bCs w:val="false"/>
                <w:sz w:val="18"/>
                <w:szCs w:val="18"/>
              </w:rPr>
              <w:t xml:space="preserve">完成商品/服务交付</w:t>
            </w:r>
          </w:p>
        </w:tc>
        <w:tc>
          <w:tcPr>
            <w:tcW w:type="dxa" w:w="2506"/>
          </w:tcPr>
          <w:p>
            <w:r>
              <w:rPr>
                <w:rFonts w:ascii="Microsoft YaHei" w:cs="Microsoft YaHei" w:eastAsia="Microsoft YaHei" w:hAnsi="Microsoft YaHei"/>
                <w:b w:val="false"/>
                <w:bCs w:val="false"/>
                <w:sz w:val="18"/>
                <w:szCs w:val="18"/>
              </w:rPr>
              <w:t xml:space="preserve">订单履约环节</w:t>
            </w:r>
          </w:p>
        </w:tc>
        <w:tc>
          <w:tcPr>
            <w:tcW w:type="dxa" w:w="2506"/>
          </w:tcPr>
          <w:p>
            <w:r>
              <w:rPr>
                <w:rFonts w:ascii="Microsoft YaHei" w:cs="Microsoft YaHei" w:eastAsia="Microsoft YaHei" w:hAnsi="Microsoft YaHei"/>
                <w:b w:val="false"/>
                <w:bCs w:val="false"/>
                <w:sz w:val="18"/>
                <w:szCs w:val="18"/>
              </w:rPr>
              <w:t xml:space="preserve">接口传输</w:t>
            </w:r>
          </w:p>
        </w:tc>
      </w:tr>
      <w:tr>
        <w:tc>
          <w:tcPr>
            <w:tcW w:type="dxa" w:w="2506"/>
          </w:tcPr>
          <w:p>
            <w:r>
              <w:rPr>
                <w:rFonts w:ascii="Microsoft YaHei" w:cs="Microsoft YaHei" w:eastAsia="Microsoft YaHei" w:hAnsi="Microsoft YaHei"/>
                <w:b w:val="false"/>
                <w:bCs w:val="false"/>
                <w:sz w:val="18"/>
                <w:szCs w:val="18"/>
              </w:rPr>
              <w:t xml:space="preserve">PART-05</w:t>
            </w:r>
          </w:p>
        </w:tc>
        <w:tc>
          <w:tcPr>
            <w:tcW w:type="dxa" w:w="2506"/>
          </w:tcPr>
          <w:p>
            <w:r>
              <w:rPr>
                <w:rFonts w:ascii="Microsoft YaHei" w:cs="Microsoft YaHei" w:eastAsia="Microsoft YaHei" w:hAnsi="Microsoft YaHei"/>
                <w:b w:val="false"/>
                <w:bCs w:val="false"/>
                <w:sz w:val="18"/>
                <w:szCs w:val="18"/>
              </w:rPr>
              <w:t xml:space="preserve">广告、分析合作伙伴</w:t>
            </w:r>
          </w:p>
        </w:tc>
        <w:tc>
          <w:tcPr>
            <w:tcW w:type="dxa" w:w="2506"/>
          </w:tcPr>
          <w:p>
            <w:r>
              <w:rPr>
                <w:rFonts w:ascii="Microsoft YaHei" w:cs="Microsoft YaHei" w:eastAsia="Microsoft YaHei" w:hAnsi="Microsoft YaHei"/>
                <w:b w:val="false"/>
                <w:bCs w:val="false"/>
                <w:sz w:val="18"/>
                <w:szCs w:val="18"/>
              </w:rPr>
              <w:t xml:space="preserve">加密处理的OAID等广告标识符、曝光/点击等广告数据（去身份化）</w:t>
            </w:r>
          </w:p>
        </w:tc>
        <w:tc>
          <w:tcPr>
            <w:tcW w:type="dxa" w:w="2506"/>
          </w:tcPr>
          <w:p>
            <w:r>
              <w:rPr>
                <w:rFonts w:ascii="Microsoft YaHei" w:cs="Microsoft YaHei" w:eastAsia="Microsoft YaHei" w:hAnsi="Microsoft YaHei"/>
                <w:b w:val="false"/>
                <w:bCs w:val="false"/>
                <w:sz w:val="18"/>
                <w:szCs w:val="18"/>
              </w:rPr>
              <w:t xml:space="preserve">广告投放及效果分析</w:t>
            </w:r>
          </w:p>
        </w:tc>
        <w:tc>
          <w:tcPr>
            <w:tcW w:type="dxa" w:w="2506"/>
          </w:tcPr>
          <w:p>
            <w:r>
              <w:rPr>
                <w:rFonts w:ascii="Microsoft YaHei" w:cs="Microsoft YaHei" w:eastAsia="Microsoft YaHei" w:hAnsi="Microsoft YaHei"/>
                <w:b w:val="false"/>
                <w:bCs w:val="false"/>
                <w:sz w:val="18"/>
                <w:szCs w:val="18"/>
              </w:rPr>
              <w:t xml:space="preserve">广告投放及其他委托处理场景</w:t>
            </w:r>
          </w:p>
        </w:tc>
        <w:tc>
          <w:tcPr>
            <w:tcW w:type="dxa" w:w="2506"/>
          </w:tcPr>
          <w:p>
            <w:r>
              <w:rPr>
                <w:rFonts w:ascii="Microsoft YaHei" w:cs="Microsoft YaHei" w:eastAsia="Microsoft YaHei" w:hAnsi="Microsoft YaHei"/>
                <w:b w:val="false"/>
                <w:bCs w:val="false"/>
                <w:sz w:val="18"/>
                <w:szCs w:val="18"/>
              </w:rPr>
              <w:t xml:space="preserve">接口传输</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模块七、SDK与第三方插件（B型）</w:t>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以下内容来源于点击原文"您可点击此处查看我们接入的SDK详情"链接（https://terms.alicdn.com/legal-agreement/terms/suit_bu1_taobao/suit_bu1_taobao202002250047_23397.html）后获取的第三方SDK收集使用信息说明页面。共16+个SDK。</w:t>
      </w:r>
    </w:p>
    <w:p>
      <w:pPr>
        <w:spacing w:after="40" w:before="40"/>
      </w:pPr>
    </w:p>
    <w:p>
      <w:pPr>
        <w:pStyle w:val="Heading3"/>
        <w:spacing w:after="100" w:before="200"/>
      </w:pPr>
      <w:r>
        <w:rPr>
          <w:rFonts w:ascii="Microsoft YaHei" w:cs="Microsoft YaHei" w:eastAsia="Microsoft YaHei" w:hAnsi="Microsoft YaHei"/>
          <w:b/>
          <w:bCs/>
          <w:sz w:val="28"/>
          <w:szCs w:val="28"/>
        </w:rPr>
        <w:t xml:space="preserve">一、消息推送类（6个）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SDK-01</w:t>
            </w:r>
          </w:p>
        </w:tc>
        <w:tc>
          <w:tcPr>
            <w:tcW w:type="dxa" w:w="3007"/>
          </w:tcPr>
          <w:p>
            <w:r>
              <w:rPr>
                <w:rFonts w:ascii="Microsoft YaHei" w:cs="Microsoft YaHei" w:eastAsia="Microsoft YaHei" w:hAnsi="Microsoft YaHei"/>
                <w:b w:val="false"/>
                <w:bCs w:val="false"/>
                <w:sz w:val="18"/>
                <w:szCs w:val="18"/>
              </w:rPr>
              <w:t xml:space="preserve">华为推送SDK</w:t>
            </w:r>
          </w:p>
        </w:tc>
        <w:tc>
          <w:tcPr>
            <w:tcW w:type="dxa" w:w="3007"/>
          </w:tcPr>
          <w:p>
            <w:r>
              <w:rPr>
                <w:rFonts w:ascii="Microsoft YaHei" w:cs="Microsoft YaHei" w:eastAsia="Microsoft YaHei" w:hAnsi="Microsoft YaHei"/>
                <w:b w:val="false"/>
                <w:bCs w:val="false"/>
                <w:sz w:val="18"/>
                <w:szCs w:val="18"/>
              </w:rPr>
              <w:t xml:space="preserve">华为软件技术有限公司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应用信息（应用基本信息）、设备信息（设备型号、操作系统）</w:t>
            </w:r>
          </w:p>
        </w:tc>
      </w:tr>
      <w:tr>
        <w:tc>
          <w:tcPr>
            <w:tcW w:type="dxa" w:w="3007"/>
          </w:tcPr>
          <w:p>
            <w:r>
              <w:rPr>
                <w:rFonts w:ascii="Microsoft YaHei" w:cs="Microsoft YaHei" w:eastAsia="Microsoft YaHei" w:hAnsi="Microsoft YaHei"/>
                <w:b w:val="false"/>
                <w:bCs w:val="false"/>
                <w:sz w:val="18"/>
                <w:szCs w:val="18"/>
              </w:rPr>
              <w:t xml:space="preserve">SDK-02</w:t>
            </w:r>
          </w:p>
        </w:tc>
        <w:tc>
          <w:tcPr>
            <w:tcW w:type="dxa" w:w="3007"/>
          </w:tcPr>
          <w:p>
            <w:r>
              <w:rPr>
                <w:rFonts w:ascii="Microsoft YaHei" w:cs="Microsoft YaHei" w:eastAsia="Microsoft YaHei" w:hAnsi="Microsoft YaHei"/>
                <w:b w:val="false"/>
                <w:bCs w:val="false"/>
                <w:sz w:val="18"/>
                <w:szCs w:val="18"/>
              </w:rPr>
              <w:t xml:space="preserve">小米推送SDK</w:t>
            </w:r>
          </w:p>
        </w:tc>
        <w:tc>
          <w:tcPr>
            <w:tcW w:type="dxa" w:w="3007"/>
          </w:tcPr>
          <w:p>
            <w:r>
              <w:rPr>
                <w:rFonts w:ascii="Microsoft YaHei" w:cs="Microsoft YaHei" w:eastAsia="Microsoft YaHei" w:hAnsi="Microsoft YaHei"/>
                <w:b w:val="false"/>
                <w:bCs w:val="false"/>
                <w:sz w:val="18"/>
                <w:szCs w:val="18"/>
              </w:rPr>
              <w:t xml:space="preserve">小米移动软件有限公司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设备标识OAID和加密的Android ID、应用包名/版本号/运行状态、设备厂商/型号/内存、操作系统版本、小米推送SDK版本、设备归属地（国家或地区）、SIM卡运营商名称、位置信息、当前网络类型</w:t>
            </w:r>
          </w:p>
        </w:tc>
      </w:tr>
      <w:tr>
        <w:tc>
          <w:tcPr>
            <w:tcW w:type="dxa" w:w="3007"/>
          </w:tcPr>
          <w:p>
            <w:r>
              <w:rPr>
                <w:rFonts w:ascii="Microsoft YaHei" w:cs="Microsoft YaHei" w:eastAsia="Microsoft YaHei" w:hAnsi="Microsoft YaHei"/>
                <w:b w:val="false"/>
                <w:bCs w:val="false"/>
                <w:sz w:val="18"/>
                <w:szCs w:val="18"/>
              </w:rPr>
              <w:t xml:space="preserve">SDK-03</w:t>
            </w:r>
          </w:p>
        </w:tc>
        <w:tc>
          <w:tcPr>
            <w:tcW w:type="dxa" w:w="3007"/>
          </w:tcPr>
          <w:p>
            <w:r>
              <w:rPr>
                <w:rFonts w:ascii="Microsoft YaHei" w:cs="Microsoft YaHei" w:eastAsia="Microsoft YaHei" w:hAnsi="Microsoft YaHei"/>
                <w:b w:val="false"/>
                <w:bCs w:val="false"/>
                <w:sz w:val="18"/>
                <w:szCs w:val="18"/>
              </w:rPr>
              <w:t xml:space="preserve">OPPO PUSH SDK</w:t>
            </w:r>
          </w:p>
        </w:tc>
        <w:tc>
          <w:tcPr>
            <w:tcW w:type="dxa" w:w="3007"/>
          </w:tcPr>
          <w:p>
            <w:r>
              <w:rPr>
                <w:rFonts w:ascii="Microsoft YaHei" w:cs="Microsoft YaHei" w:eastAsia="Microsoft YaHei" w:hAnsi="Microsoft YaHei"/>
                <w:b w:val="false"/>
                <w:bCs w:val="false"/>
                <w:sz w:val="18"/>
                <w:szCs w:val="18"/>
              </w:rPr>
              <w:t xml:space="preserve">广东欢太科技有限公司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RegisterId、appKey、appSecret、MCS应用包名、应用版本号、推送SDK版本号</w:t>
            </w:r>
          </w:p>
        </w:tc>
      </w:tr>
      <w:tr>
        <w:tc>
          <w:tcPr>
            <w:tcW w:type="dxa" w:w="3007"/>
          </w:tcPr>
          <w:p>
            <w:r>
              <w:rPr>
                <w:rFonts w:ascii="Microsoft YaHei" w:cs="Microsoft YaHei" w:eastAsia="Microsoft YaHei" w:hAnsi="Microsoft YaHei"/>
                <w:b w:val="false"/>
                <w:bCs w:val="false"/>
                <w:sz w:val="18"/>
                <w:szCs w:val="18"/>
              </w:rPr>
              <w:t xml:space="preserve">SDK-04</w:t>
            </w:r>
          </w:p>
        </w:tc>
        <w:tc>
          <w:tcPr>
            <w:tcW w:type="dxa" w:w="3007"/>
          </w:tcPr>
          <w:p>
            <w:r>
              <w:rPr>
                <w:rFonts w:ascii="Microsoft YaHei" w:cs="Microsoft YaHei" w:eastAsia="Microsoft YaHei" w:hAnsi="Microsoft YaHei"/>
                <w:b w:val="false"/>
                <w:bCs w:val="false"/>
                <w:sz w:val="18"/>
                <w:szCs w:val="18"/>
              </w:rPr>
              <w:t xml:space="preserve">vivo推送SDK</w:t>
            </w:r>
          </w:p>
        </w:tc>
        <w:tc>
          <w:tcPr>
            <w:tcW w:type="dxa" w:w="3007"/>
          </w:tcPr>
          <w:p>
            <w:r>
              <w:rPr>
                <w:rFonts w:ascii="Microsoft YaHei" w:cs="Microsoft YaHei" w:eastAsia="Microsoft YaHei" w:hAnsi="Microsoft YaHei"/>
                <w:b w:val="false"/>
                <w:bCs w:val="false"/>
                <w:sz w:val="18"/>
                <w:szCs w:val="18"/>
              </w:rPr>
              <w:t xml:space="preserve">维沃移动通信有限公司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设备标识信息（EmmCID、UFSID、AndroidID、GUID、GAID、OPENID、VAID、OAID、RegID）、应用包名/版本号/APPID、设备制造商、IP地址、网络类型、国家码</w:t>
            </w:r>
          </w:p>
        </w:tc>
      </w:tr>
      <w:tr>
        <w:tc>
          <w:tcPr>
            <w:tcW w:type="dxa" w:w="3007"/>
          </w:tcPr>
          <w:p>
            <w:r>
              <w:rPr>
                <w:rFonts w:ascii="Microsoft YaHei" w:cs="Microsoft YaHei" w:eastAsia="Microsoft YaHei" w:hAnsi="Microsoft YaHei"/>
                <w:b w:val="false"/>
                <w:bCs w:val="false"/>
                <w:sz w:val="18"/>
                <w:szCs w:val="18"/>
              </w:rPr>
              <w:t xml:space="preserve">SDK-05</w:t>
            </w:r>
          </w:p>
        </w:tc>
        <w:tc>
          <w:tcPr>
            <w:tcW w:type="dxa" w:w="3007"/>
          </w:tcPr>
          <w:p>
            <w:r>
              <w:rPr>
                <w:rFonts w:ascii="Microsoft YaHei" w:cs="Microsoft YaHei" w:eastAsia="Microsoft YaHei" w:hAnsi="Microsoft YaHei"/>
                <w:b w:val="false"/>
                <w:bCs w:val="false"/>
                <w:sz w:val="18"/>
                <w:szCs w:val="18"/>
              </w:rPr>
              <w:t xml:space="preserve">荣耀推送SDK</w:t>
            </w:r>
          </w:p>
        </w:tc>
        <w:tc>
          <w:tcPr>
            <w:tcW w:type="dxa" w:w="3007"/>
          </w:tcPr>
          <w:p>
            <w:r>
              <w:rPr>
                <w:rFonts w:ascii="Microsoft YaHei" w:cs="Microsoft YaHei" w:eastAsia="Microsoft YaHei" w:hAnsi="Microsoft YaHei"/>
                <w:b w:val="false"/>
                <w:bCs w:val="false"/>
                <w:sz w:val="18"/>
                <w:szCs w:val="18"/>
              </w:rPr>
              <w:t xml:space="preserve">深圳荣耀软件技术有限公司或关联公司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AAID、PushToken、APPID、应用包名</w:t>
            </w:r>
          </w:p>
        </w:tc>
      </w:tr>
      <w:tr>
        <w:tc>
          <w:tcPr>
            <w:tcW w:type="dxa" w:w="3007"/>
          </w:tcPr>
          <w:p>
            <w:r>
              <w:rPr>
                <w:rFonts w:ascii="Microsoft YaHei" w:cs="Microsoft YaHei" w:eastAsia="Microsoft YaHei" w:hAnsi="Microsoft YaHei"/>
                <w:b w:val="false"/>
                <w:bCs w:val="false"/>
                <w:sz w:val="18"/>
                <w:szCs w:val="18"/>
              </w:rPr>
              <w:t xml:space="preserve">SDK-06</w:t>
            </w:r>
          </w:p>
        </w:tc>
        <w:tc>
          <w:tcPr>
            <w:tcW w:type="dxa" w:w="3007"/>
          </w:tcPr>
          <w:p>
            <w:r>
              <w:rPr>
                <w:rFonts w:ascii="Microsoft YaHei" w:cs="Microsoft YaHei" w:eastAsia="Microsoft YaHei" w:hAnsi="Microsoft YaHei"/>
                <w:b w:val="false"/>
                <w:bCs w:val="false"/>
                <w:sz w:val="18"/>
                <w:szCs w:val="18"/>
              </w:rPr>
              <w:t xml:space="preserve">魅族推送SDK</w:t>
            </w:r>
          </w:p>
        </w:tc>
        <w:tc>
          <w:tcPr>
            <w:tcW w:type="dxa" w:w="3007"/>
          </w:tcPr>
          <w:p>
            <w:r>
              <w:rPr>
                <w:rFonts w:ascii="Microsoft YaHei" w:cs="Microsoft YaHei" w:eastAsia="Microsoft YaHei" w:hAnsi="Microsoft YaHei"/>
                <w:b w:val="false"/>
                <w:bCs w:val="false"/>
                <w:sz w:val="18"/>
                <w:szCs w:val="18"/>
              </w:rPr>
              <w:t xml:space="preserve">珠海市魅族通讯设备有限公司及其关联公司</w:t>
            </w:r>
          </w:p>
        </w:tc>
        <w:tc>
          <w:tcPr>
            <w:tcW w:type="dxa" w:w="3007"/>
          </w:tcPr>
          <w:p>
            <w:r>
              <w:rPr>
                <w:rFonts w:ascii="Microsoft YaHei" w:cs="Microsoft YaHei" w:eastAsia="Microsoft YaHei" w:hAnsi="Microsoft YaHei"/>
                <w:b w:val="false"/>
                <w:bCs w:val="false"/>
                <w:sz w:val="18"/>
                <w:szCs w:val="18"/>
              </w:rPr>
              <w:t xml:space="preserve">推送消息</w:t>
            </w:r>
          </w:p>
        </w:tc>
        <w:tc>
          <w:tcPr>
            <w:tcW w:type="dxa" w:w="3007"/>
          </w:tcPr>
          <w:p>
            <w:r>
              <w:rPr>
                <w:rFonts w:ascii="Microsoft YaHei" w:cs="Microsoft YaHei" w:eastAsia="Microsoft YaHei" w:hAnsi="Microsoft YaHei"/>
                <w:b w:val="false"/>
                <w:bCs w:val="false"/>
                <w:sz w:val="18"/>
                <w:szCs w:val="18"/>
              </w:rPr>
              <w:t xml:space="preserve">手机品牌/型号/系统版本/系统语言、push ID、应用列表（正在运行应用列表）、推送状态、运营商信息、WIFI参数</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二、支付类（2个）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SDK-07</w:t>
            </w:r>
          </w:p>
        </w:tc>
        <w:tc>
          <w:tcPr>
            <w:tcW w:type="dxa" w:w="3007"/>
          </w:tcPr>
          <w:p>
            <w:r>
              <w:rPr>
                <w:rFonts w:ascii="Microsoft YaHei" w:cs="Microsoft YaHei" w:eastAsia="Microsoft YaHei" w:hAnsi="Microsoft YaHei"/>
                <w:b w:val="false"/>
                <w:bCs w:val="false"/>
                <w:sz w:val="18"/>
                <w:szCs w:val="18"/>
              </w:rPr>
              <w:t xml:space="preserve">支付宝APP支付客户端SDK</w:t>
            </w:r>
          </w:p>
        </w:tc>
        <w:tc>
          <w:tcPr>
            <w:tcW w:type="dxa" w:w="3007"/>
          </w:tcPr>
          <w:p>
            <w:r>
              <w:rPr>
                <w:rFonts w:ascii="Microsoft YaHei" w:cs="Microsoft YaHei" w:eastAsia="Microsoft YaHei" w:hAnsi="Microsoft YaHei"/>
                <w:b w:val="false"/>
                <w:bCs w:val="false"/>
                <w:sz w:val="18"/>
                <w:szCs w:val="18"/>
              </w:rPr>
              <w:t xml:space="preserve">支付宝（中国）网络技术有限公司</w:t>
            </w:r>
          </w:p>
        </w:tc>
        <w:tc>
          <w:tcPr>
            <w:tcW w:type="dxa" w:w="3007"/>
          </w:tcPr>
          <w:p>
            <w:r>
              <w:rPr>
                <w:rFonts w:ascii="Microsoft YaHei" w:cs="Microsoft YaHei" w:eastAsia="Microsoft YaHei" w:hAnsi="Microsoft YaHei"/>
                <w:b w:val="false"/>
                <w:bCs w:val="false"/>
                <w:sz w:val="18"/>
                <w:szCs w:val="18"/>
              </w:rPr>
              <w:t xml:space="preserve">支付、安全认证</w:t>
            </w:r>
          </w:p>
        </w:tc>
        <w:tc>
          <w:tcPr>
            <w:tcW w:type="dxa" w:w="3007"/>
          </w:tcPr>
          <w:p>
            <w:r>
              <w:rPr>
                <w:rFonts w:ascii="Microsoft YaHei" w:cs="Microsoft YaHei" w:eastAsia="Microsoft YaHei" w:hAnsi="Microsoft YaHei"/>
                <w:b w:val="false"/>
                <w:bCs w:val="false"/>
                <w:sz w:val="18"/>
                <w:szCs w:val="18"/>
              </w:rPr>
              <w:t xml:space="preserve">Android ID、OAID、AAID、SSID、BSSID、系统设置/属性、设备型号/品牌/操作系统、IP地址、网络类型、运营商信息、Wi-Fi状态/参数/列表</w:t>
            </w:r>
          </w:p>
        </w:tc>
      </w:tr>
      <w:tr>
        <w:tc>
          <w:tcPr>
            <w:tcW w:type="dxa" w:w="3007"/>
          </w:tcPr>
          <w:p>
            <w:r>
              <w:rPr>
                <w:rFonts w:ascii="Microsoft YaHei" w:cs="Microsoft YaHei" w:eastAsia="Microsoft YaHei" w:hAnsi="Microsoft YaHei"/>
                <w:b w:val="false"/>
                <w:bCs w:val="false"/>
                <w:sz w:val="18"/>
                <w:szCs w:val="18"/>
              </w:rPr>
              <w:t xml:space="preserve">SDK-08</w:t>
            </w:r>
          </w:p>
        </w:tc>
        <w:tc>
          <w:tcPr>
            <w:tcW w:type="dxa" w:w="3007"/>
          </w:tcPr>
          <w:p>
            <w:r>
              <w:rPr>
                <w:rFonts w:ascii="Microsoft YaHei" w:cs="Microsoft YaHei" w:eastAsia="Microsoft YaHei" w:hAnsi="Microsoft YaHei"/>
                <w:b w:val="false"/>
                <w:bCs w:val="false"/>
                <w:sz w:val="18"/>
                <w:szCs w:val="18"/>
              </w:rPr>
              <w:t xml:space="preserve">银联线上收银台SDK</w:t>
            </w:r>
          </w:p>
        </w:tc>
        <w:tc>
          <w:tcPr>
            <w:tcW w:type="dxa" w:w="3007"/>
          </w:tcPr>
          <w:p>
            <w:r>
              <w:rPr>
                <w:rFonts w:ascii="Microsoft YaHei" w:cs="Microsoft YaHei" w:eastAsia="Microsoft YaHei" w:hAnsi="Microsoft YaHei"/>
                <w:b w:val="false"/>
                <w:bCs w:val="false"/>
                <w:sz w:val="18"/>
                <w:szCs w:val="18"/>
              </w:rPr>
              <w:t xml:space="preserve">中国银联股份有限公司</w:t>
            </w:r>
          </w:p>
        </w:tc>
        <w:tc>
          <w:tcPr>
            <w:tcW w:type="dxa" w:w="3007"/>
          </w:tcPr>
          <w:p>
            <w:r>
              <w:rPr>
                <w:rFonts w:ascii="Microsoft YaHei" w:cs="Microsoft YaHei" w:eastAsia="Microsoft YaHei" w:hAnsi="Microsoft YaHei"/>
                <w:b w:val="false"/>
                <w:bCs w:val="false"/>
                <w:sz w:val="18"/>
                <w:szCs w:val="18"/>
              </w:rPr>
              <w:t xml:space="preserve">银联/云闪付支付</w:t>
            </w:r>
          </w:p>
        </w:tc>
        <w:tc>
          <w:tcPr>
            <w:tcW w:type="dxa" w:w="3007"/>
          </w:tcPr>
          <w:p>
            <w:r>
              <w:rPr>
                <w:rFonts w:ascii="Microsoft YaHei" w:cs="Microsoft YaHei" w:eastAsia="Microsoft YaHei" w:hAnsi="Microsoft YaHei"/>
                <w:b w:val="false"/>
                <w:bCs w:val="false"/>
                <w:sz w:val="18"/>
                <w:szCs w:val="18"/>
              </w:rPr>
              <w:t xml:space="preserve">可用于识别你设备的数据（设备型号/名称/操作系统类型/Android ID/OAID/AAID/IDFA/IDFV/OpenID/GUID）、传感器信息（重力/加速度/陀螺仪）、传感器列表、应用列表、当前运行进程、BSSID/SSID</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三、登录与分享类（2个）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SDK-09</w:t>
            </w:r>
          </w:p>
        </w:tc>
        <w:tc>
          <w:tcPr>
            <w:tcW w:type="dxa" w:w="3007"/>
          </w:tcPr>
          <w:p>
            <w:r>
              <w:rPr>
                <w:rFonts w:ascii="Microsoft YaHei" w:cs="Microsoft YaHei" w:eastAsia="Microsoft YaHei" w:hAnsi="Microsoft YaHei"/>
                <w:b w:val="false"/>
                <w:bCs w:val="false"/>
                <w:sz w:val="18"/>
                <w:szCs w:val="18"/>
              </w:rPr>
              <w:t xml:space="preserve">微博移动SDK</w:t>
            </w:r>
          </w:p>
        </w:tc>
        <w:tc>
          <w:tcPr>
            <w:tcW w:type="dxa" w:w="3007"/>
          </w:tcPr>
          <w:p>
            <w:r>
              <w:rPr>
                <w:rFonts w:ascii="Microsoft YaHei" w:cs="Microsoft YaHei" w:eastAsia="Microsoft YaHei" w:hAnsi="Microsoft YaHei"/>
                <w:b w:val="false"/>
                <w:bCs w:val="false"/>
                <w:sz w:val="18"/>
                <w:szCs w:val="18"/>
              </w:rPr>
              <w:t xml:space="preserve">北京微梦创科网络技术有限公司</w:t>
            </w:r>
          </w:p>
        </w:tc>
        <w:tc>
          <w:tcPr>
            <w:tcW w:type="dxa" w:w="3007"/>
          </w:tcPr>
          <w:p>
            <w:r>
              <w:rPr>
                <w:rFonts w:ascii="Microsoft YaHei" w:cs="Microsoft YaHei" w:eastAsia="Microsoft YaHei" w:hAnsi="Microsoft YaHei"/>
                <w:b w:val="false"/>
                <w:bCs w:val="false"/>
                <w:sz w:val="18"/>
                <w:szCs w:val="18"/>
              </w:rPr>
              <w:t xml:space="preserve">微博授权登录、微博分享</w:t>
            </w:r>
          </w:p>
        </w:tc>
        <w:tc>
          <w:tcPr>
            <w:tcW w:type="dxa" w:w="3007"/>
          </w:tcPr>
          <w:p>
            <w:r>
              <w:rPr>
                <w:rFonts w:ascii="Microsoft YaHei" w:cs="Microsoft YaHei" w:eastAsia="Microsoft YaHei" w:hAnsi="Microsoft YaHei"/>
                <w:b w:val="false"/>
                <w:bCs w:val="false"/>
                <w:sz w:val="18"/>
                <w:szCs w:val="18"/>
              </w:rPr>
              <w:t xml:space="preserve">设备型号、用户选择的图片或视频</w:t>
            </w:r>
          </w:p>
        </w:tc>
      </w:tr>
      <w:tr>
        <w:tc>
          <w:tcPr>
            <w:tcW w:type="dxa" w:w="3007"/>
          </w:tcPr>
          <w:p>
            <w:r>
              <w:rPr>
                <w:rFonts w:ascii="Microsoft YaHei" w:cs="Microsoft YaHei" w:eastAsia="Microsoft YaHei" w:hAnsi="Microsoft YaHei"/>
                <w:b w:val="false"/>
                <w:bCs w:val="false"/>
                <w:sz w:val="18"/>
                <w:szCs w:val="18"/>
              </w:rPr>
              <w:t xml:space="preserve">SDK-10</w:t>
            </w:r>
          </w:p>
        </w:tc>
        <w:tc>
          <w:tcPr>
            <w:tcW w:type="dxa" w:w="3007"/>
          </w:tcPr>
          <w:p>
            <w:r>
              <w:rPr>
                <w:rFonts w:ascii="Microsoft YaHei" w:cs="Microsoft YaHei" w:eastAsia="Microsoft YaHei" w:hAnsi="Microsoft YaHei"/>
                <w:b w:val="false"/>
                <w:bCs w:val="false"/>
                <w:sz w:val="18"/>
                <w:szCs w:val="18"/>
              </w:rPr>
              <w:t xml:space="preserve">微信OpenSDK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微信分享、微信支付</w:t>
            </w:r>
          </w:p>
        </w:tc>
        <w:tc>
          <w:tcPr>
            <w:tcW w:type="dxa" w:w="3007"/>
          </w:tcPr>
          <w:p>
            <w:r>
              <w:rPr>
                <w:rFonts w:ascii="Microsoft YaHei" w:cs="Microsoft YaHei" w:eastAsia="Microsoft YaHei" w:hAnsi="Microsoft YaHei"/>
                <w:b w:val="false"/>
                <w:bCs w:val="false"/>
                <w:sz w:val="18"/>
                <w:szCs w:val="18"/>
              </w:rPr>
              <w:t xml:space="preserve">用户主动选择的图片或内容、安装微信APP的状态、设备型号信息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四、号码认证类（1组4个子SDK）</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SDK-11</w:t>
            </w:r>
          </w:p>
        </w:tc>
        <w:tc>
          <w:tcPr>
            <w:tcW w:type="dxa" w:w="3007"/>
          </w:tcPr>
          <w:p>
            <w:r>
              <w:rPr>
                <w:rFonts w:ascii="Microsoft YaHei" w:cs="Microsoft YaHei" w:eastAsia="Microsoft YaHei" w:hAnsi="Microsoft YaHei"/>
                <w:b w:val="false"/>
                <w:bCs w:val="false"/>
                <w:sz w:val="18"/>
                <w:szCs w:val="18"/>
              </w:rPr>
              <w:t xml:space="preserve">号码认证服务（阿里云）</w:t>
            </w:r>
          </w:p>
        </w:tc>
        <w:tc>
          <w:tcPr>
            <w:tcW w:type="dxa" w:w="3007"/>
          </w:tcPr>
          <w:p>
            <w:r>
              <w:rPr>
                <w:rFonts w:ascii="Microsoft YaHei" w:cs="Microsoft YaHei" w:eastAsia="Microsoft YaHei" w:hAnsi="Microsoft YaHei"/>
                <w:b w:val="false"/>
                <w:bCs w:val="false"/>
                <w:sz w:val="18"/>
                <w:szCs w:val="18"/>
              </w:rPr>
              <w:t xml:space="preserve">阿里云计算有限公司</w:t>
            </w:r>
          </w:p>
        </w:tc>
        <w:tc>
          <w:tcPr>
            <w:tcW w:type="dxa" w:w="3007"/>
          </w:tcPr>
          <w:p>
            <w:r>
              <w:rPr>
                <w:rFonts w:ascii="Microsoft YaHei" w:cs="Microsoft YaHei" w:eastAsia="Microsoft YaHei" w:hAnsi="Microsoft YaHei"/>
                <w:b w:val="false"/>
                <w:bCs w:val="false"/>
                <w:sz w:val="18"/>
                <w:szCs w:val="18"/>
              </w:rPr>
              <w:t xml:space="preserve">本机号码一键登录</w:t>
            </w:r>
          </w:p>
        </w:tc>
        <w:tc>
          <w:tcPr>
            <w:tcW w:type="dxa" w:w="3007"/>
          </w:tcPr>
          <w:p>
            <w:r>
              <w:rPr>
                <w:rFonts w:ascii="Microsoft YaHei" w:cs="Microsoft YaHei" w:eastAsia="Microsoft YaHei" w:hAnsi="Microsoft YaHei"/>
                <w:b w:val="false"/>
                <w:bCs w:val="false"/>
                <w:sz w:val="18"/>
                <w:szCs w:val="18"/>
              </w:rPr>
              <w:t xml:space="preserve">网络类型、切换WiFi和蜂窝网络通道、设备信息（含IP地址、设备制造商、设备型号、手机操作系统、SIM卡信息SIM State）</w:t>
            </w:r>
          </w:p>
        </w:tc>
      </w:tr>
      <w:tr>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中国移动号码认证（子SDK）</w:t>
            </w:r>
          </w:p>
        </w:tc>
        <w:tc>
          <w:tcPr>
            <w:tcW w:type="dxa" w:w="3007"/>
          </w:tcPr>
          <w:p>
            <w:r>
              <w:rPr>
                <w:rFonts w:ascii="Microsoft YaHei" w:cs="Microsoft YaHei" w:eastAsia="Microsoft YaHei" w:hAnsi="Microsoft YaHei"/>
                <w:b w:val="false"/>
                <w:bCs w:val="false"/>
                <w:sz w:val="18"/>
                <w:szCs w:val="18"/>
              </w:rPr>
              <w:t xml:space="preserve">中移互联网有限公司</w:t>
            </w:r>
          </w:p>
        </w:tc>
        <w:tc>
          <w:tcPr>
            <w:tcW w:type="dxa" w:w="3007"/>
          </w:tcPr>
          <w:p>
            <w:r>
              <w:rPr>
                <w:rFonts w:ascii="Microsoft YaHei" w:cs="Microsoft YaHei" w:eastAsia="Microsoft YaHei" w:hAnsi="Microsoft YaHei"/>
                <w:b w:val="false"/>
                <w:bCs w:val="false"/>
                <w:sz w:val="18"/>
                <w:szCs w:val="18"/>
              </w:rPr>
              <w:t xml:space="preserve">号码认证</w:t>
            </w:r>
          </w:p>
        </w:tc>
        <w:tc>
          <w:tcPr>
            <w:tcW w:type="dxa" w:w="3007"/>
          </w:tcPr>
          <w:p>
            <w:r>
              <w:rPr>
                <w:rFonts w:ascii="Microsoft YaHei" w:cs="Microsoft YaHei" w:eastAsia="Microsoft YaHei" w:hAnsi="Microsoft YaHei"/>
                <w:b w:val="false"/>
                <w:bCs w:val="false"/>
                <w:sz w:val="18"/>
                <w:szCs w:val="18"/>
              </w:rPr>
              <w:t xml:space="preserve">网络类型、网络地址（IP地址）、运营商类型、本机号码信息、手机设备类型、手机操作系统、硬件厂商、OAID</w:t>
            </w:r>
          </w:p>
        </w:tc>
      </w:tr>
      <w:tr>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天翼账号认证SDK（子SDK）</w:t>
            </w:r>
          </w:p>
        </w:tc>
        <w:tc>
          <w:tcPr>
            <w:tcW w:type="dxa" w:w="3007"/>
          </w:tcPr>
          <w:p>
            <w:r>
              <w:rPr>
                <w:rFonts w:ascii="Microsoft YaHei" w:cs="Microsoft YaHei" w:eastAsia="Microsoft YaHei" w:hAnsi="Microsoft YaHei"/>
                <w:b w:val="false"/>
                <w:bCs w:val="false"/>
                <w:sz w:val="18"/>
                <w:szCs w:val="18"/>
              </w:rPr>
              <w:t xml:space="preserve">天翼数字生活科技有限公司</w:t>
            </w:r>
          </w:p>
        </w:tc>
        <w:tc>
          <w:tcPr>
            <w:tcW w:type="dxa" w:w="3007"/>
          </w:tcPr>
          <w:p>
            <w:r>
              <w:rPr>
                <w:rFonts w:ascii="Microsoft YaHei" w:cs="Microsoft YaHei" w:eastAsia="Microsoft YaHei" w:hAnsi="Microsoft YaHei"/>
                <w:b w:val="false"/>
                <w:bCs w:val="false"/>
                <w:sz w:val="18"/>
                <w:szCs w:val="18"/>
              </w:rPr>
              <w:t xml:space="preserve">号码认证</w:t>
            </w:r>
          </w:p>
        </w:tc>
        <w:tc>
          <w:tcPr>
            <w:tcW w:type="dxa" w:w="3007"/>
          </w:tcPr>
          <w:p>
            <w:r>
              <w:rPr>
                <w:rFonts w:ascii="Microsoft YaHei" w:cs="Microsoft YaHei" w:eastAsia="Microsoft YaHei" w:hAnsi="Microsoft YaHei"/>
                <w:b w:val="false"/>
                <w:bCs w:val="false"/>
                <w:sz w:val="18"/>
                <w:szCs w:val="18"/>
              </w:rPr>
              <w:t xml:space="preserve">注册手机号码、本机号码、网络连接类型、网络状态信息、IP地址、网络类型、运营商类型、手机设备类型</w:t>
            </w:r>
          </w:p>
        </w:tc>
      </w:tr>
      <w:tr>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联通认证SDK（子SDK）</w:t>
            </w:r>
          </w:p>
        </w:tc>
        <w:tc>
          <w:tcPr>
            <w:tcW w:type="dxa" w:w="3007"/>
          </w:tcPr>
          <w:p>
            <w:r>
              <w:rPr>
                <w:rFonts w:ascii="Microsoft YaHei" w:cs="Microsoft YaHei" w:eastAsia="Microsoft YaHei" w:hAnsi="Microsoft YaHei"/>
                <w:b w:val="false"/>
                <w:bCs w:val="false"/>
                <w:sz w:val="18"/>
                <w:szCs w:val="18"/>
              </w:rPr>
              <w:t xml:space="preserve">中国联合网络通信有限公司</w:t>
            </w:r>
          </w:p>
        </w:tc>
        <w:tc>
          <w:tcPr>
            <w:tcW w:type="dxa" w:w="3007"/>
          </w:tcPr>
          <w:p>
            <w:r>
              <w:rPr>
                <w:rFonts w:ascii="Microsoft YaHei" w:cs="Microsoft YaHei" w:eastAsia="Microsoft YaHei" w:hAnsi="Microsoft YaHei"/>
                <w:b w:val="false"/>
                <w:bCs w:val="false"/>
                <w:sz w:val="18"/>
                <w:szCs w:val="18"/>
              </w:rPr>
              <w:t xml:space="preserve">号码认证</w:t>
            </w:r>
          </w:p>
        </w:tc>
        <w:tc>
          <w:tcPr>
            <w:tcW w:type="dxa" w:w="3007"/>
          </w:tcPr>
          <w:p>
            <w:r>
              <w:rPr>
                <w:rFonts w:ascii="Microsoft YaHei" w:cs="Microsoft YaHei" w:eastAsia="Microsoft YaHei" w:hAnsi="Microsoft YaHei"/>
                <w:b w:val="false"/>
                <w:bCs w:val="false"/>
                <w:sz w:val="18"/>
                <w:szCs w:val="18"/>
              </w:rPr>
              <w:t xml:space="preserve">操作系统信息、首选卡、SIM卡状态、网络类型、IP地址、手机号码、设备类型、运营商类型</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五、定位与地图类（1个）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SDK-12</w:t>
            </w:r>
          </w:p>
        </w:tc>
        <w:tc>
          <w:tcPr>
            <w:tcW w:type="dxa" w:w="3007"/>
          </w:tcPr>
          <w:p>
            <w:r>
              <w:rPr>
                <w:rFonts w:ascii="Microsoft YaHei" w:cs="Microsoft YaHei" w:eastAsia="Microsoft YaHei" w:hAnsi="Microsoft YaHei"/>
                <w:b w:val="false"/>
                <w:bCs w:val="false"/>
                <w:sz w:val="18"/>
                <w:szCs w:val="18"/>
              </w:rPr>
              <w:t xml:space="preserve">高德开放平台定位SDK</w:t>
            </w:r>
          </w:p>
        </w:tc>
        <w:tc>
          <w:tcPr>
            <w:tcW w:type="dxa" w:w="3007"/>
          </w:tcPr>
          <w:p>
            <w:r>
              <w:rPr>
                <w:rFonts w:ascii="Microsoft YaHei" w:cs="Microsoft YaHei" w:eastAsia="Microsoft YaHei" w:hAnsi="Microsoft YaHei"/>
                <w:b w:val="false"/>
                <w:bCs w:val="false"/>
                <w:sz w:val="18"/>
                <w:szCs w:val="18"/>
              </w:rPr>
              <w:t xml:space="preserve">高德软件有限公司</w:t>
            </w:r>
          </w:p>
        </w:tc>
        <w:tc>
          <w:tcPr>
            <w:tcW w:type="dxa" w:w="3007"/>
          </w:tcPr>
          <w:p>
            <w:r>
              <w:rPr>
                <w:rFonts w:ascii="Microsoft YaHei" w:cs="Microsoft YaHei" w:eastAsia="Microsoft YaHei" w:hAnsi="Microsoft YaHei"/>
                <w:b w:val="false"/>
                <w:bCs w:val="false"/>
                <w:sz w:val="18"/>
                <w:szCs w:val="18"/>
              </w:rPr>
              <w:t xml:space="preserve">定位服务</w:t>
            </w:r>
          </w:p>
        </w:tc>
        <w:tc>
          <w:tcPr>
            <w:tcW w:type="dxa" w:w="3007"/>
          </w:tcPr>
          <w:p>
            <w:r>
              <w:rPr>
                <w:rFonts w:ascii="Microsoft YaHei" w:cs="Microsoft YaHei" w:eastAsia="Microsoft YaHei" w:hAnsi="Microsoft YaHei"/>
                <w:b w:val="false"/>
                <w:bCs w:val="false"/>
                <w:sz w:val="18"/>
                <w:szCs w:val="18"/>
              </w:rPr>
              <w:t xml:space="preserve">经纬度、IP地址、GNSS信息、网络类型、WiFi状态/参数/列表/SSID/BSSID/MAC地址/设备序列号、基站信息、传感器信息（矢量/加速度/压力（气压）/方向）、OAID、GAID、当前应用信息（应用名/版本号）、设备参数及系统信息（设备品牌及型号/操作系统/运营商信息/屏幕分辨率）</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六、安全与风控类（1个）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SDK-13</w:t>
            </w:r>
          </w:p>
        </w:tc>
        <w:tc>
          <w:tcPr>
            <w:tcW w:type="dxa" w:w="3007"/>
          </w:tcPr>
          <w:p>
            <w:r>
              <w:rPr>
                <w:rFonts w:ascii="Microsoft YaHei" w:cs="Microsoft YaHei" w:eastAsia="Microsoft YaHei" w:hAnsi="Microsoft YaHei"/>
                <w:b w:val="false"/>
                <w:bCs w:val="false"/>
                <w:sz w:val="18"/>
                <w:szCs w:val="18"/>
              </w:rPr>
              <w:t xml:space="preserve">阿里安全SDK</w:t>
            </w:r>
          </w:p>
        </w:tc>
        <w:tc>
          <w:tcPr>
            <w:tcW w:type="dxa" w:w="3007"/>
          </w:tcPr>
          <w:p>
            <w:r>
              <w:rPr>
                <w:rFonts w:ascii="Microsoft YaHei" w:cs="Microsoft YaHei" w:eastAsia="Microsoft YaHei" w:hAnsi="Microsoft YaHei"/>
                <w:b w:val="false"/>
                <w:bCs w:val="false"/>
                <w:sz w:val="18"/>
                <w:szCs w:val="18"/>
              </w:rPr>
              <w:t xml:space="preserve">杭州橙盾信息科技有限公司</w:t>
            </w:r>
          </w:p>
        </w:tc>
        <w:tc>
          <w:tcPr>
            <w:tcW w:type="dxa" w:w="3007"/>
          </w:tcPr>
          <w:p>
            <w:r>
              <w:rPr>
                <w:rFonts w:ascii="Microsoft YaHei" w:cs="Microsoft YaHei" w:eastAsia="Microsoft YaHei" w:hAnsi="Microsoft YaHei"/>
                <w:b w:val="false"/>
                <w:bCs w:val="false"/>
                <w:sz w:val="18"/>
                <w:szCs w:val="18"/>
              </w:rPr>
              <w:t xml:space="preserve">安全防护、模拟点击/机器人检测</w:t>
            </w:r>
          </w:p>
        </w:tc>
        <w:tc>
          <w:tcPr>
            <w:tcW w:type="dxa" w:w="3007"/>
          </w:tcPr>
          <w:p>
            <w:r>
              <w:rPr>
                <w:rFonts w:ascii="Microsoft YaHei" w:cs="Microsoft YaHei" w:eastAsia="Microsoft YaHei" w:hAnsi="Microsoft YaHei"/>
                <w:b w:val="false"/>
                <w:bCs w:val="false"/>
                <w:sz w:val="18"/>
                <w:szCs w:val="18"/>
              </w:rPr>
              <w:t xml:space="preserve">设备标识符（IMSI/IMEI/SIM卡序列号/Android ID/IDFA/IDFV/OAID/GAID）、设备品牌/屏幕密度/型号/操作系统、设备传感器（传感器列表/线性加速度传感器/陀螺仪传感器）、设备入网IP地址、接入网络的方式/类型/状态、设备使用行为信息、WIFI参数、运营商信息、应用列表（正在运行应用列表）</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七、统计分析类（1个）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SDK-14</w:t>
            </w:r>
          </w:p>
        </w:tc>
        <w:tc>
          <w:tcPr>
            <w:tcW w:type="dxa" w:w="3007"/>
          </w:tcPr>
          <w:p>
            <w:r>
              <w:rPr>
                <w:rFonts w:ascii="Microsoft YaHei" w:cs="Microsoft YaHei" w:eastAsia="Microsoft YaHei" w:hAnsi="Microsoft YaHei"/>
                <w:b w:val="false"/>
                <w:bCs w:val="false"/>
                <w:sz w:val="18"/>
                <w:szCs w:val="18"/>
              </w:rPr>
              <w:t xml:space="preserve">数典UT SDK</w:t>
            </w:r>
          </w:p>
        </w:tc>
        <w:tc>
          <w:tcPr>
            <w:tcW w:type="dxa" w:w="3007"/>
          </w:tcPr>
          <w:p>
            <w:r>
              <w:rPr>
                <w:rFonts w:ascii="Microsoft YaHei" w:cs="Microsoft YaHei" w:eastAsia="Microsoft YaHei" w:hAnsi="Microsoft YaHei"/>
                <w:b w:val="false"/>
                <w:bCs w:val="false"/>
                <w:sz w:val="18"/>
                <w:szCs w:val="18"/>
              </w:rPr>
              <w:t xml:space="preserve">杭州数典科技有限公司</w:t>
            </w:r>
          </w:p>
        </w:tc>
        <w:tc>
          <w:tcPr>
            <w:tcW w:type="dxa" w:w="3007"/>
          </w:tcPr>
          <w:p>
            <w:r>
              <w:rPr>
                <w:rFonts w:ascii="Microsoft YaHei" w:cs="Microsoft YaHei" w:eastAsia="Microsoft YaHei" w:hAnsi="Microsoft YaHei"/>
                <w:b w:val="false"/>
                <w:bCs w:val="false"/>
                <w:sz w:val="18"/>
                <w:szCs w:val="18"/>
              </w:rPr>
              <w:t xml:space="preserve">统计分析</w:t>
            </w:r>
          </w:p>
        </w:tc>
        <w:tc>
          <w:tcPr>
            <w:tcW w:type="dxa" w:w="3007"/>
          </w:tcPr>
          <w:p>
            <w:r>
              <w:rPr>
                <w:rFonts w:ascii="Microsoft YaHei" w:cs="Microsoft YaHei" w:eastAsia="Microsoft YaHei" w:hAnsi="Microsoft YaHei"/>
                <w:b w:val="false"/>
                <w:bCs w:val="false"/>
                <w:sz w:val="18"/>
                <w:szCs w:val="18"/>
              </w:rPr>
              <w:t xml:space="preserve">IDFA、OAID、GAID、CLIENT IP、AndroidID、IMEI、设备品牌/型号/操作系统/系统版本/语言/分辨率、运营商、网络类型</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八、广告类（1个）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SDK-15</w:t>
            </w:r>
          </w:p>
        </w:tc>
        <w:tc>
          <w:tcPr>
            <w:tcW w:type="dxa" w:w="3007"/>
          </w:tcPr>
          <w:p>
            <w:r>
              <w:rPr>
                <w:rFonts w:ascii="Microsoft YaHei" w:cs="Microsoft YaHei" w:eastAsia="Microsoft YaHei" w:hAnsi="Microsoft YaHei"/>
                <w:b w:val="false"/>
                <w:bCs w:val="false"/>
                <w:sz w:val="18"/>
                <w:szCs w:val="18"/>
              </w:rPr>
              <w:t xml:space="preserve">Meta广告SDK（仅Google Play渠道）</w:t>
            </w:r>
          </w:p>
        </w:tc>
        <w:tc>
          <w:tcPr>
            <w:tcW w:type="dxa" w:w="3007"/>
          </w:tcPr>
          <w:p>
            <w:r>
              <w:rPr>
                <w:rFonts w:ascii="Microsoft YaHei" w:cs="Microsoft YaHei" w:eastAsia="Microsoft YaHei" w:hAnsi="Microsoft YaHei"/>
                <w:b w:val="false"/>
                <w:bCs w:val="false"/>
                <w:sz w:val="18"/>
                <w:szCs w:val="18"/>
              </w:rPr>
              <w:t xml:space="preserve">Meta</w:t>
            </w:r>
          </w:p>
        </w:tc>
        <w:tc>
          <w:tcPr>
            <w:tcW w:type="dxa" w:w="3007"/>
          </w:tcPr>
          <w:p>
            <w:r>
              <w:rPr>
                <w:rFonts w:ascii="Microsoft YaHei" w:cs="Microsoft YaHei" w:eastAsia="Microsoft YaHei" w:hAnsi="Microsoft YaHei"/>
                <w:b w:val="false"/>
                <w:bCs w:val="false"/>
                <w:sz w:val="18"/>
                <w:szCs w:val="18"/>
              </w:rPr>
              <w:t xml:space="preserve">广告营销</w:t>
            </w:r>
          </w:p>
        </w:tc>
        <w:tc>
          <w:tcPr>
            <w:tcW w:type="dxa" w:w="3007"/>
          </w:tcPr>
          <w:p>
            <w:r>
              <w:rPr>
                <w:rFonts w:ascii="Microsoft YaHei" w:cs="Microsoft YaHei" w:eastAsia="Microsoft YaHei" w:hAnsi="Microsoft YaHei"/>
                <w:b w:val="false"/>
                <w:bCs w:val="false"/>
                <w:sz w:val="18"/>
                <w:szCs w:val="18"/>
              </w:rPr>
              <w:t xml:space="preserve">取决于各广告主设置（仅限Google Play渠道版本）</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模块八、安全措施汇总（B型）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措施类别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安全措施</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SEC-01</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网络安全等级保护三级以上测评</w:t>
            </w:r>
          </w:p>
        </w:tc>
        <w:tc>
          <w:tcPr>
            <w:tcW w:type="dxa" w:w="3007"/>
          </w:tcPr>
          <w:p>
            <w:r>
              <w:rPr>
                <w:rFonts w:ascii="Microsoft YaHei" w:cs="Microsoft YaHei" w:eastAsia="Microsoft YaHei" w:hAnsi="Microsoft YaHei"/>
                <w:b w:val="false"/>
                <w:bCs w:val="false"/>
                <w:sz w:val="18"/>
                <w:szCs w:val="18"/>
              </w:rPr>
              <w:t xml:space="preserve">"我们的重要信息系统已经通过网络安全等级保护的三级以上测评"</w:t>
            </w:r>
          </w:p>
        </w:tc>
        <w:tc>
          <w:tcPr>
            <w:tcW w:type="dxa" w:w="3007"/>
          </w:tcPr>
          <w:p>
            <w:r>
              <w:rPr>
                <w:rFonts w:ascii="Microsoft YaHei" w:cs="Microsoft YaHei" w:eastAsia="Microsoft YaHei" w:hAnsi="Microsoft YaHei"/>
                <w:b w:val="false"/>
                <w:bCs w:val="false"/>
                <w:sz w:val="18"/>
                <w:szCs w:val="18"/>
              </w:rPr>
              <w:t xml:space="preserve">五（三）1</w:t>
            </w:r>
          </w:p>
        </w:tc>
      </w:tr>
      <w:tr>
        <w:tc>
          <w:tcPr>
            <w:tcW w:type="dxa" w:w="3007"/>
          </w:tcPr>
          <w:p>
            <w:r>
              <w:rPr>
                <w:rFonts w:ascii="Microsoft YaHei" w:cs="Microsoft YaHei" w:eastAsia="Microsoft YaHei" w:hAnsi="Microsoft YaHei"/>
                <w:b w:val="false"/>
                <w:bCs w:val="false"/>
                <w:sz w:val="18"/>
                <w:szCs w:val="18"/>
              </w:rPr>
              <w:t xml:space="preserve">SEC-02</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SSL协议加密传输</w:t>
            </w:r>
          </w:p>
        </w:tc>
        <w:tc>
          <w:tcPr>
            <w:tcW w:type="dxa" w:w="3007"/>
          </w:tcPr>
          <w:p>
            <w:r>
              <w:rPr>
                <w:rFonts w:ascii="Microsoft YaHei" w:cs="Microsoft YaHei" w:eastAsia="Microsoft YaHei" w:hAnsi="Microsoft YaHei"/>
                <w:b w:val="false"/>
                <w:bCs w:val="false"/>
                <w:sz w:val="18"/>
                <w:szCs w:val="18"/>
              </w:rPr>
              <w:t xml:space="preserve">"在您的浏览器与服务器之间交换数据时受 SSL协议加密保护"</w:t>
            </w:r>
          </w:p>
        </w:tc>
        <w:tc>
          <w:tcPr>
            <w:tcW w:type="dxa" w:w="3007"/>
          </w:tcPr>
          <w:p>
            <w:r>
              <w:rPr>
                <w:rFonts w:ascii="Microsoft YaHei" w:cs="Microsoft YaHei" w:eastAsia="Microsoft YaHei" w:hAnsi="Microsoft YaHei"/>
                <w:b w:val="false"/>
                <w:bCs w:val="false"/>
                <w:sz w:val="18"/>
                <w:szCs w:val="18"/>
              </w:rPr>
              <w:t xml:space="preserve">五（三）1</w:t>
            </w:r>
          </w:p>
        </w:tc>
      </w:tr>
      <w:tr>
        <w:tc>
          <w:tcPr>
            <w:tcW w:type="dxa" w:w="3007"/>
          </w:tcPr>
          <w:p>
            <w:r>
              <w:rPr>
                <w:rFonts w:ascii="Microsoft YaHei" w:cs="Microsoft YaHei" w:eastAsia="Microsoft YaHei" w:hAnsi="Microsoft YaHei"/>
                <w:b w:val="false"/>
                <w:bCs w:val="false"/>
                <w:sz w:val="18"/>
                <w:szCs w:val="18"/>
              </w:rPr>
              <w:t xml:space="preserve">SEC-03</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HTTPS安全浏览方式</w:t>
            </w:r>
          </w:p>
        </w:tc>
        <w:tc>
          <w:tcPr>
            <w:tcW w:type="dxa" w:w="3007"/>
          </w:tcPr>
          <w:p>
            <w:r>
              <w:rPr>
                <w:rFonts w:ascii="Microsoft YaHei" w:cs="Microsoft YaHei" w:eastAsia="Microsoft YaHei" w:hAnsi="Microsoft YaHei"/>
                <w:b w:val="false"/>
                <w:bCs w:val="false"/>
                <w:sz w:val="18"/>
                <w:szCs w:val="18"/>
              </w:rPr>
              <w:t xml:space="preserve">"我们提供HTTPS协议安全浏览方式"</w:t>
            </w:r>
          </w:p>
        </w:tc>
        <w:tc>
          <w:tcPr>
            <w:tcW w:type="dxa" w:w="3007"/>
          </w:tcPr>
          <w:p>
            <w:r>
              <w:rPr>
                <w:rFonts w:ascii="Microsoft YaHei" w:cs="Microsoft YaHei" w:eastAsia="Microsoft YaHei" w:hAnsi="Microsoft YaHei"/>
                <w:b w:val="false"/>
                <w:bCs w:val="false"/>
                <w:sz w:val="18"/>
                <w:szCs w:val="18"/>
              </w:rPr>
              <w:t xml:space="preserve">五（三）1</w:t>
            </w:r>
          </w:p>
        </w:tc>
      </w:tr>
      <w:tr>
        <w:tc>
          <w:tcPr>
            <w:tcW w:type="dxa" w:w="3007"/>
          </w:tcPr>
          <w:p>
            <w:r>
              <w:rPr>
                <w:rFonts w:ascii="Microsoft YaHei" w:cs="Microsoft YaHei" w:eastAsia="Microsoft YaHei" w:hAnsi="Microsoft YaHei"/>
                <w:b w:val="false"/>
                <w:bCs w:val="false"/>
                <w:sz w:val="18"/>
                <w:szCs w:val="18"/>
              </w:rPr>
              <w:t xml:space="preserve">SEC-04</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加密技术提高个人信息安全性</w:t>
            </w:r>
          </w:p>
        </w:tc>
        <w:tc>
          <w:tcPr>
            <w:tcW w:type="dxa" w:w="3007"/>
          </w:tcPr>
          <w:p>
            <w:r>
              <w:rPr>
                <w:rFonts w:ascii="Microsoft YaHei" w:cs="Microsoft YaHei" w:eastAsia="Microsoft YaHei" w:hAnsi="Microsoft YaHei"/>
                <w:b w:val="false"/>
                <w:bCs w:val="false"/>
                <w:sz w:val="18"/>
                <w:szCs w:val="18"/>
              </w:rPr>
              <w:t xml:space="preserve">"我们会使用加密技术提高个人信息的安全性"</w:t>
            </w:r>
          </w:p>
        </w:tc>
        <w:tc>
          <w:tcPr>
            <w:tcW w:type="dxa" w:w="3007"/>
          </w:tcPr>
          <w:p>
            <w:r>
              <w:rPr>
                <w:rFonts w:ascii="Microsoft YaHei" w:cs="Microsoft YaHei" w:eastAsia="Microsoft YaHei" w:hAnsi="Microsoft YaHei"/>
                <w:b w:val="false"/>
                <w:bCs w:val="false"/>
                <w:sz w:val="18"/>
                <w:szCs w:val="18"/>
              </w:rPr>
              <w:t xml:space="preserve">五（三）1</w:t>
            </w:r>
          </w:p>
        </w:tc>
      </w:tr>
      <w:tr>
        <w:tc>
          <w:tcPr>
            <w:tcW w:type="dxa" w:w="3007"/>
          </w:tcPr>
          <w:p>
            <w:r>
              <w:rPr>
                <w:rFonts w:ascii="Microsoft YaHei" w:cs="Microsoft YaHei" w:eastAsia="Microsoft YaHei" w:hAnsi="Microsoft YaHei"/>
                <w:b w:val="false"/>
                <w:bCs w:val="false"/>
                <w:sz w:val="18"/>
                <w:szCs w:val="18"/>
              </w:rPr>
              <w:t xml:space="preserve">SEC-05</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受信赖的保护机制防止恶意攻击</w:t>
            </w:r>
          </w:p>
        </w:tc>
        <w:tc>
          <w:tcPr>
            <w:tcW w:type="dxa" w:w="3007"/>
          </w:tcPr>
          <w:p>
            <w:r>
              <w:rPr>
                <w:rFonts w:ascii="Microsoft YaHei" w:cs="Microsoft YaHei" w:eastAsia="Microsoft YaHei" w:hAnsi="Microsoft YaHei"/>
                <w:b w:val="false"/>
                <w:bCs w:val="false"/>
                <w:sz w:val="18"/>
                <w:szCs w:val="18"/>
              </w:rPr>
              <w:t xml:space="preserve">"我们会使用受信赖的保护机制防止个人信息遭到恶意攻击"</w:t>
            </w:r>
          </w:p>
        </w:tc>
        <w:tc>
          <w:tcPr>
            <w:tcW w:type="dxa" w:w="3007"/>
          </w:tcPr>
          <w:p>
            <w:r>
              <w:rPr>
                <w:rFonts w:ascii="Microsoft YaHei" w:cs="Microsoft YaHei" w:eastAsia="Microsoft YaHei" w:hAnsi="Microsoft YaHei"/>
                <w:b w:val="false"/>
                <w:bCs w:val="false"/>
                <w:sz w:val="18"/>
                <w:szCs w:val="18"/>
              </w:rPr>
              <w:t xml:space="preserve">五（三）1</w:t>
            </w:r>
          </w:p>
        </w:tc>
      </w:tr>
      <w:tr>
        <w:tc>
          <w:tcPr>
            <w:tcW w:type="dxa" w:w="3007"/>
          </w:tcPr>
          <w:p>
            <w:r>
              <w:rPr>
                <w:rFonts w:ascii="Microsoft YaHei" w:cs="Microsoft YaHei" w:eastAsia="Microsoft YaHei" w:hAnsi="Microsoft YaHei"/>
                <w:b w:val="false"/>
                <w:bCs w:val="false"/>
                <w:sz w:val="18"/>
                <w:szCs w:val="18"/>
              </w:rPr>
              <w:t xml:space="preserve">SEC-06</w:t>
            </w:r>
          </w:p>
        </w:tc>
        <w:tc>
          <w:tcPr>
            <w:tcW w:type="dxa" w:w="3007"/>
          </w:tcPr>
          <w:p>
            <w:r>
              <w:rPr>
                <w:rFonts w:ascii="Microsoft YaHei" w:cs="Microsoft YaHei" w:eastAsia="Microsoft YaHei" w:hAnsi="Microsoft YaHei"/>
                <w:b w:val="false"/>
                <w:bCs w:val="false"/>
                <w:sz w:val="18"/>
                <w:szCs w:val="18"/>
              </w:rPr>
              <w:t xml:space="preserve">权限管理</w:t>
            </w:r>
          </w:p>
        </w:tc>
        <w:tc>
          <w:tcPr>
            <w:tcW w:type="dxa" w:w="3007"/>
          </w:tcPr>
          <w:p>
            <w:r>
              <w:rPr>
                <w:rFonts w:ascii="Microsoft YaHei" w:cs="Microsoft YaHei" w:eastAsia="Microsoft YaHei" w:hAnsi="Microsoft YaHei"/>
                <w:b w:val="false"/>
                <w:bCs w:val="false"/>
                <w:sz w:val="18"/>
                <w:szCs w:val="18"/>
              </w:rPr>
              <w:t xml:space="preserve">部署访问控制机制，仅授权人员可访问</w:t>
            </w:r>
          </w:p>
        </w:tc>
        <w:tc>
          <w:tcPr>
            <w:tcW w:type="dxa" w:w="3007"/>
          </w:tcPr>
          <w:p>
            <w:r>
              <w:rPr>
                <w:rFonts w:ascii="Microsoft YaHei" w:cs="Microsoft YaHei" w:eastAsia="Microsoft YaHei" w:hAnsi="Microsoft YaHei"/>
                <w:b w:val="false"/>
                <w:bCs w:val="false"/>
                <w:sz w:val="18"/>
                <w:szCs w:val="18"/>
              </w:rPr>
              <w:t xml:space="preserve">"我们会部署访问控制机制，尽力确保只有授权人员才可访问个人信息"</w:t>
            </w:r>
          </w:p>
        </w:tc>
        <w:tc>
          <w:tcPr>
            <w:tcW w:type="dxa" w:w="3007"/>
          </w:tcPr>
          <w:p>
            <w:r>
              <w:rPr>
                <w:rFonts w:ascii="Microsoft YaHei" w:cs="Microsoft YaHei" w:eastAsia="Microsoft YaHei" w:hAnsi="Microsoft YaHei"/>
                <w:b w:val="false"/>
                <w:bCs w:val="false"/>
                <w:sz w:val="18"/>
                <w:szCs w:val="18"/>
              </w:rPr>
              <w:t xml:space="preserve">五（三）1</w:t>
            </w:r>
          </w:p>
        </w:tc>
      </w:tr>
      <w:tr>
        <w:tc>
          <w:tcPr>
            <w:tcW w:type="dxa" w:w="3007"/>
          </w:tcPr>
          <w:p>
            <w:r>
              <w:rPr>
                <w:rFonts w:ascii="Microsoft YaHei" w:cs="Microsoft YaHei" w:eastAsia="Microsoft YaHei" w:hAnsi="Microsoft YaHei"/>
                <w:b w:val="false"/>
                <w:bCs w:val="false"/>
                <w:sz w:val="18"/>
                <w:szCs w:val="18"/>
              </w:rPr>
              <w:t xml:space="preserve">SEC-07</w:t>
            </w:r>
          </w:p>
        </w:tc>
        <w:tc>
          <w:tcPr>
            <w:tcW w:type="dxa" w:w="3007"/>
          </w:tcPr>
          <w:p>
            <w:r>
              <w:rPr>
                <w:rFonts w:ascii="Microsoft YaHei" w:cs="Microsoft YaHei" w:eastAsia="Microsoft YaHei" w:hAnsi="Microsoft YaHei"/>
                <w:b w:val="false"/>
                <w:bCs w:val="false"/>
                <w:sz w:val="18"/>
                <w:szCs w:val="18"/>
              </w:rPr>
              <w:t xml:space="preserve">组织架构</w:t>
            </w:r>
          </w:p>
        </w:tc>
        <w:tc>
          <w:tcPr>
            <w:tcW w:type="dxa" w:w="3007"/>
          </w:tcPr>
          <w:p>
            <w:r>
              <w:rPr>
                <w:rFonts w:ascii="Microsoft YaHei" w:cs="Microsoft YaHei" w:eastAsia="Microsoft YaHei" w:hAnsi="Microsoft YaHei"/>
                <w:b w:val="false"/>
                <w:bCs w:val="false"/>
                <w:sz w:val="18"/>
                <w:szCs w:val="18"/>
              </w:rPr>
              <w:t xml:space="preserve">设置个人信息保护专职部门、任命个人信息保护负责人</w:t>
            </w:r>
          </w:p>
        </w:tc>
        <w:tc>
          <w:tcPr>
            <w:tcW w:type="dxa" w:w="3007"/>
          </w:tcPr>
          <w:p>
            <w:r>
              <w:rPr>
                <w:rFonts w:ascii="Microsoft YaHei" w:cs="Microsoft YaHei" w:eastAsia="Microsoft YaHei" w:hAnsi="Microsoft YaHei"/>
                <w:b w:val="false"/>
                <w:bCs w:val="false"/>
                <w:sz w:val="18"/>
                <w:szCs w:val="18"/>
              </w:rPr>
              <w:t xml:space="preserve">"我们已经设置了个人信息保护专职部门，任命了个人信息保护负责人，并指定了专人负责儿童个人信息保护"</w:t>
            </w:r>
          </w:p>
        </w:tc>
        <w:tc>
          <w:tcPr>
            <w:tcW w:type="dxa" w:w="3007"/>
          </w:tcPr>
          <w:p>
            <w:r>
              <w:rPr>
                <w:rFonts w:ascii="Microsoft YaHei" w:cs="Microsoft YaHei" w:eastAsia="Microsoft YaHei" w:hAnsi="Microsoft YaHei"/>
                <w:b w:val="false"/>
                <w:bCs w:val="false"/>
                <w:sz w:val="18"/>
                <w:szCs w:val="18"/>
              </w:rPr>
              <w:t xml:space="preserve">五（三）2</w:t>
            </w:r>
          </w:p>
        </w:tc>
      </w:tr>
      <w:tr>
        <w:tc>
          <w:tcPr>
            <w:tcW w:type="dxa" w:w="3007"/>
          </w:tcPr>
          <w:p>
            <w:r>
              <w:rPr>
                <w:rFonts w:ascii="Microsoft YaHei" w:cs="Microsoft YaHei" w:eastAsia="Microsoft YaHei" w:hAnsi="Microsoft YaHei"/>
                <w:b w:val="false"/>
                <w:bCs w:val="false"/>
                <w:sz w:val="18"/>
                <w:szCs w:val="18"/>
              </w:rPr>
              <w:t xml:space="preserve">SEC-08</w:t>
            </w:r>
          </w:p>
        </w:tc>
        <w:tc>
          <w:tcPr>
            <w:tcW w:type="dxa" w:w="3007"/>
          </w:tcPr>
          <w:p>
            <w:r>
              <w:rPr>
                <w:rFonts w:ascii="Microsoft YaHei" w:cs="Microsoft YaHei" w:eastAsia="Microsoft YaHei" w:hAnsi="Microsoft YaHei"/>
                <w:b w:val="false"/>
                <w:bCs w:val="false"/>
                <w:sz w:val="18"/>
                <w:szCs w:val="18"/>
              </w:rPr>
              <w:t xml:space="preserve">培训教育</w:t>
            </w:r>
          </w:p>
        </w:tc>
        <w:tc>
          <w:tcPr>
            <w:tcW w:type="dxa" w:w="3007"/>
          </w:tcPr>
          <w:p>
            <w:r>
              <w:rPr>
                <w:rFonts w:ascii="Microsoft YaHei" w:cs="Microsoft YaHei" w:eastAsia="Microsoft YaHei" w:hAnsi="Microsoft YaHei"/>
                <w:b w:val="false"/>
                <w:bCs w:val="false"/>
                <w:sz w:val="18"/>
                <w:szCs w:val="18"/>
              </w:rPr>
              <w:t xml:space="preserve">通过培训课程和考试加强员工认识</w:t>
            </w:r>
          </w:p>
        </w:tc>
        <w:tc>
          <w:tcPr>
            <w:tcW w:type="dxa" w:w="3007"/>
          </w:tcPr>
          <w:p>
            <w:r>
              <w:rPr>
                <w:rFonts w:ascii="Microsoft YaHei" w:cs="Microsoft YaHei" w:eastAsia="Microsoft YaHei" w:hAnsi="Microsoft YaHei"/>
                <w:b w:val="false"/>
                <w:bCs w:val="false"/>
                <w:sz w:val="18"/>
                <w:szCs w:val="18"/>
              </w:rPr>
              <w:t xml:space="preserve">"我们通过培训课程和考试，不断加强员工对于保护个人信息重要性的认识"</w:t>
            </w:r>
          </w:p>
        </w:tc>
        <w:tc>
          <w:tcPr>
            <w:tcW w:type="dxa" w:w="3007"/>
          </w:tcPr>
          <w:p>
            <w:r>
              <w:rPr>
                <w:rFonts w:ascii="Microsoft YaHei" w:cs="Microsoft YaHei" w:eastAsia="Microsoft YaHei" w:hAnsi="Microsoft YaHei"/>
                <w:b w:val="false"/>
                <w:bCs w:val="false"/>
                <w:sz w:val="18"/>
                <w:szCs w:val="18"/>
              </w:rPr>
              <w:t xml:space="preserve">五（三）2</w:t>
            </w:r>
          </w:p>
        </w:tc>
      </w:tr>
      <w:tr>
        <w:tc>
          <w:tcPr>
            <w:tcW w:type="dxa" w:w="3007"/>
          </w:tcPr>
          <w:p>
            <w:r>
              <w:rPr>
                <w:rFonts w:ascii="Microsoft YaHei" w:cs="Microsoft YaHei" w:eastAsia="Microsoft YaHei" w:hAnsi="Microsoft YaHei"/>
                <w:b w:val="false"/>
                <w:bCs w:val="false"/>
                <w:sz w:val="18"/>
                <w:szCs w:val="18"/>
              </w:rPr>
              <w:t xml:space="preserve">SEC-09</w:t>
            </w:r>
          </w:p>
        </w:tc>
        <w:tc>
          <w:tcPr>
            <w:tcW w:type="dxa" w:w="3007"/>
          </w:tcPr>
          <w:p>
            <w:r>
              <w:rPr>
                <w:rFonts w:ascii="Microsoft YaHei" w:cs="Microsoft YaHei" w:eastAsia="Microsoft YaHei" w:hAnsi="Microsoft YaHei"/>
                <w:b w:val="false"/>
                <w:bCs w:val="false"/>
                <w:sz w:val="18"/>
                <w:szCs w:val="18"/>
              </w:rPr>
              <w:t xml:space="preserve">制度建设</w:t>
            </w:r>
          </w:p>
        </w:tc>
        <w:tc>
          <w:tcPr>
            <w:tcW w:type="dxa" w:w="3007"/>
          </w:tcPr>
          <w:p>
            <w:r>
              <w:rPr>
                <w:rFonts w:ascii="Microsoft YaHei" w:cs="Microsoft YaHei" w:eastAsia="Microsoft YaHei" w:hAnsi="Microsoft YaHei"/>
                <w:b w:val="false"/>
                <w:bCs w:val="false"/>
                <w:sz w:val="18"/>
                <w:szCs w:val="18"/>
              </w:rPr>
              <w:t xml:space="preserve">以数据为核心、围绕数据生命周期的数据安全管理体系</w:t>
            </w:r>
          </w:p>
        </w:tc>
        <w:tc>
          <w:tcPr>
            <w:tcW w:type="dxa" w:w="3007"/>
          </w:tcPr>
          <w:p>
            <w:r>
              <w:rPr>
                <w:rFonts w:ascii="Microsoft YaHei" w:cs="Microsoft YaHei" w:eastAsia="Microsoft YaHei" w:hAnsi="Microsoft YaHei"/>
                <w:b w:val="false"/>
                <w:bCs w:val="false"/>
                <w:sz w:val="18"/>
                <w:szCs w:val="18"/>
              </w:rPr>
              <w:t xml:space="preserve">"我们建立了行业内先进的以数据为核心、围绕数据生命周期进行的数据安全管理体系"</w:t>
            </w:r>
          </w:p>
        </w:tc>
        <w:tc>
          <w:tcPr>
            <w:tcW w:type="dxa" w:w="3007"/>
          </w:tcPr>
          <w:p>
            <w:r>
              <w:rPr>
                <w:rFonts w:ascii="Microsoft YaHei" w:cs="Microsoft YaHei" w:eastAsia="Microsoft YaHei" w:hAnsi="Microsoft YaHei"/>
                <w:b w:val="false"/>
                <w:bCs w:val="false"/>
                <w:sz w:val="18"/>
                <w:szCs w:val="18"/>
              </w:rPr>
              <w:t xml:space="preserve">五（三）2</w:t>
            </w:r>
          </w:p>
        </w:tc>
      </w:tr>
      <w:tr>
        <w:tc>
          <w:tcPr>
            <w:tcW w:type="dxa" w:w="3007"/>
          </w:tcPr>
          <w:p>
            <w:r>
              <w:rPr>
                <w:rFonts w:ascii="Microsoft YaHei" w:cs="Microsoft YaHei" w:eastAsia="Microsoft YaHei" w:hAnsi="Microsoft YaHei"/>
                <w:b w:val="false"/>
                <w:bCs w:val="false"/>
                <w:sz w:val="18"/>
                <w:szCs w:val="18"/>
              </w:rPr>
              <w:t xml:space="preserve">SEC-10</w:t>
            </w:r>
          </w:p>
        </w:tc>
        <w:tc>
          <w:tcPr>
            <w:tcW w:type="dxa" w:w="3007"/>
          </w:tcPr>
          <w:p>
            <w:r>
              <w:rPr>
                <w:rFonts w:ascii="Microsoft YaHei" w:cs="Microsoft YaHei" w:eastAsia="Microsoft YaHei" w:hAnsi="Microsoft YaHei"/>
                <w:b w:val="false"/>
                <w:bCs w:val="false"/>
                <w:sz w:val="18"/>
                <w:szCs w:val="18"/>
              </w:rPr>
              <w:t xml:space="preserve">安全事件</w:t>
            </w:r>
          </w:p>
        </w:tc>
        <w:tc>
          <w:tcPr>
            <w:tcW w:type="dxa" w:w="3007"/>
          </w:tcPr>
          <w:p>
            <w:r>
              <w:rPr>
                <w:rFonts w:ascii="Microsoft YaHei" w:cs="Microsoft YaHei" w:eastAsia="Microsoft YaHei" w:hAnsi="Microsoft YaHei"/>
                <w:b w:val="false"/>
                <w:bCs w:val="false"/>
                <w:sz w:val="18"/>
                <w:szCs w:val="18"/>
              </w:rPr>
              <w:t xml:space="preserve">启动应急预案，采取合理必要措施</w:t>
            </w:r>
          </w:p>
        </w:tc>
        <w:tc>
          <w:tcPr>
            <w:tcW w:type="dxa" w:w="3007"/>
          </w:tcPr>
          <w:p>
            <w:r>
              <w:rPr>
                <w:rFonts w:ascii="Microsoft YaHei" w:cs="Microsoft YaHei" w:eastAsia="Microsoft YaHei" w:hAnsi="Microsoft YaHei"/>
                <w:b w:val="false"/>
                <w:bCs w:val="false"/>
                <w:sz w:val="18"/>
                <w:szCs w:val="18"/>
              </w:rPr>
              <w:t xml:space="preserve">"我们会及时启动应急预案，采取合理必要的措施，以尽可能降低对您个人的影响"</w:t>
            </w:r>
          </w:p>
        </w:tc>
        <w:tc>
          <w:tcPr>
            <w:tcW w:type="dxa" w:w="3007"/>
          </w:tcPr>
          <w:p>
            <w:r>
              <w:rPr>
                <w:rFonts w:ascii="Microsoft YaHei" w:cs="Microsoft YaHei" w:eastAsia="Microsoft YaHei" w:hAnsi="Microsoft YaHei"/>
                <w:b w:val="false"/>
                <w:bCs w:val="false"/>
                <w:sz w:val="18"/>
                <w:szCs w:val="18"/>
              </w:rPr>
              <w:t xml:space="preserve">五（三）3</w:t>
            </w:r>
          </w:p>
        </w:tc>
      </w:tr>
      <w:tr>
        <w:tc>
          <w:tcPr>
            <w:tcW w:type="dxa" w:w="3007"/>
          </w:tcPr>
          <w:p>
            <w:r>
              <w:rPr>
                <w:rFonts w:ascii="Microsoft YaHei" w:cs="Microsoft YaHei" w:eastAsia="Microsoft YaHei" w:hAnsi="Microsoft YaHei"/>
                <w:b w:val="false"/>
                <w:bCs w:val="false"/>
                <w:sz w:val="18"/>
                <w:szCs w:val="18"/>
              </w:rPr>
              <w:t xml:space="preserve">SEC-11</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安全事件后以短信/电话/推送通知告知</w:t>
            </w:r>
          </w:p>
        </w:tc>
        <w:tc>
          <w:tcPr>
            <w:tcW w:type="dxa" w:w="3007"/>
          </w:tcPr>
          <w:p>
            <w:r>
              <w:rPr>
                <w:rFonts w:ascii="Microsoft YaHei" w:cs="Microsoft YaHei" w:eastAsia="Microsoft YaHei" w:hAnsi="Microsoft YaHei"/>
                <w:b w:val="false"/>
                <w:bCs w:val="false"/>
                <w:sz w:val="18"/>
                <w:szCs w:val="18"/>
              </w:rPr>
              <w:t xml:space="preserve">"我们将以短信、电话、推送通知及其他合理渠道告知您"</w:t>
            </w:r>
          </w:p>
        </w:tc>
        <w:tc>
          <w:tcPr>
            <w:tcW w:type="dxa" w:w="3007"/>
          </w:tcPr>
          <w:p>
            <w:r>
              <w:rPr>
                <w:rFonts w:ascii="Microsoft YaHei" w:cs="Microsoft YaHei" w:eastAsia="Microsoft YaHei" w:hAnsi="Microsoft YaHei"/>
                <w:b w:val="false"/>
                <w:bCs w:val="false"/>
                <w:sz w:val="18"/>
                <w:szCs w:val="18"/>
              </w:rPr>
              <w:t xml:space="preserve">五（三）3</w:t>
            </w:r>
          </w:p>
        </w:tc>
      </w:tr>
      <w:tr>
        <w:tc>
          <w:tcPr>
            <w:tcW w:type="dxa" w:w="3007"/>
          </w:tcPr>
          <w:p>
            <w:r>
              <w:rPr>
                <w:rFonts w:ascii="Microsoft YaHei" w:cs="Microsoft YaHei" w:eastAsia="Microsoft YaHei" w:hAnsi="Microsoft YaHei"/>
                <w:b w:val="false"/>
                <w:bCs w:val="false"/>
                <w:sz w:val="18"/>
                <w:szCs w:val="18"/>
              </w:rPr>
              <w:t xml:space="preserve">SEC-12</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难以逐一告知时发布公告</w:t>
            </w:r>
          </w:p>
        </w:tc>
        <w:tc>
          <w:tcPr>
            <w:tcW w:type="dxa" w:w="3007"/>
          </w:tcPr>
          <w:p>
            <w:r>
              <w:rPr>
                <w:rFonts w:ascii="Microsoft YaHei" w:cs="Microsoft YaHei" w:eastAsia="Microsoft YaHei" w:hAnsi="Microsoft YaHei"/>
                <w:b w:val="false"/>
                <w:bCs w:val="false"/>
                <w:sz w:val="18"/>
                <w:szCs w:val="18"/>
              </w:rPr>
              <w:t xml:space="preserve">"难以逐一告知的，我们会采取合理、有效的方式发布公告"</w:t>
            </w:r>
          </w:p>
        </w:tc>
        <w:tc>
          <w:tcPr>
            <w:tcW w:type="dxa" w:w="3007"/>
          </w:tcPr>
          <w:p>
            <w:r>
              <w:rPr>
                <w:rFonts w:ascii="Microsoft YaHei" w:cs="Microsoft YaHei" w:eastAsia="Microsoft YaHei" w:hAnsi="Microsoft YaHei"/>
                <w:b w:val="false"/>
                <w:bCs w:val="false"/>
                <w:sz w:val="18"/>
                <w:szCs w:val="18"/>
              </w:rPr>
              <w:t xml:space="preserve">五（三）3</w:t>
            </w:r>
          </w:p>
        </w:tc>
      </w:tr>
      <w:tr>
        <w:tc>
          <w:tcPr>
            <w:tcW w:type="dxa" w:w="3007"/>
          </w:tcPr>
          <w:p>
            <w:r>
              <w:rPr>
                <w:rFonts w:ascii="Microsoft YaHei" w:cs="Microsoft YaHei" w:eastAsia="Microsoft YaHei" w:hAnsi="Microsoft YaHei"/>
                <w:b w:val="false"/>
                <w:bCs w:val="false"/>
                <w:sz w:val="18"/>
                <w:szCs w:val="18"/>
              </w:rPr>
              <w:t xml:space="preserve">SEC-13</w:t>
            </w:r>
          </w:p>
        </w:tc>
        <w:tc>
          <w:tcPr>
            <w:tcW w:type="dxa" w:w="3007"/>
          </w:tcPr>
          <w:p>
            <w:r>
              <w:rPr>
                <w:rFonts w:ascii="Microsoft YaHei" w:cs="Microsoft YaHei" w:eastAsia="Microsoft YaHei" w:hAnsi="Microsoft YaHei"/>
                <w:b w:val="false"/>
                <w:bCs w:val="false"/>
                <w:sz w:val="18"/>
                <w:szCs w:val="18"/>
              </w:rPr>
              <w:t xml:space="preserve">监管报告</w:t>
            </w:r>
          </w:p>
        </w:tc>
        <w:tc>
          <w:tcPr>
            <w:tcW w:type="dxa" w:w="3007"/>
          </w:tcPr>
          <w:p>
            <w:r>
              <w:rPr>
                <w:rFonts w:ascii="Microsoft YaHei" w:cs="Microsoft YaHei" w:eastAsia="Microsoft YaHei" w:hAnsi="Microsoft YaHei"/>
                <w:b w:val="false"/>
                <w:bCs w:val="false"/>
                <w:sz w:val="18"/>
                <w:szCs w:val="18"/>
              </w:rPr>
              <w:t xml:space="preserve">按监管部门要求上报</w:t>
            </w:r>
          </w:p>
        </w:tc>
        <w:tc>
          <w:tcPr>
            <w:tcW w:type="dxa" w:w="3007"/>
          </w:tcPr>
          <w:p>
            <w:r>
              <w:rPr>
                <w:rFonts w:ascii="Microsoft YaHei" w:cs="Microsoft YaHei" w:eastAsia="Microsoft YaHei" w:hAnsi="Microsoft YaHei"/>
                <w:b w:val="false"/>
                <w:bCs w:val="false"/>
                <w:sz w:val="18"/>
                <w:szCs w:val="18"/>
              </w:rPr>
              <w:t xml:space="preserve">"同时，我们还将按照监管部门要求，上报个人信息安全事件的处置情况"</w:t>
            </w:r>
          </w:p>
        </w:tc>
        <w:tc>
          <w:tcPr>
            <w:tcW w:type="dxa" w:w="3007"/>
          </w:tcPr>
          <w:p>
            <w:r>
              <w:rPr>
                <w:rFonts w:ascii="Microsoft YaHei" w:cs="Microsoft YaHei" w:eastAsia="Microsoft YaHei" w:hAnsi="Microsoft YaHei"/>
                <w:b w:val="false"/>
                <w:bCs w:val="false"/>
                <w:sz w:val="18"/>
                <w:szCs w:val="18"/>
              </w:rPr>
              <w:t xml:space="preserve">五（三）3</w:t>
            </w:r>
          </w:p>
        </w:tc>
      </w:tr>
      <w:tr>
        <w:tc>
          <w:tcPr>
            <w:tcW w:type="dxa" w:w="3007"/>
          </w:tcPr>
          <w:p>
            <w:r>
              <w:rPr>
                <w:rFonts w:ascii="Microsoft YaHei" w:cs="Microsoft YaHei" w:eastAsia="Microsoft YaHei" w:hAnsi="Microsoft YaHei"/>
                <w:b w:val="false"/>
                <w:bCs w:val="false"/>
                <w:sz w:val="18"/>
                <w:szCs w:val="18"/>
              </w:rPr>
              <w:t xml:space="preserve">SEC-14</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电商交易信息保存不少于3年</w:t>
            </w:r>
          </w:p>
        </w:tc>
        <w:tc>
          <w:tcPr>
            <w:tcW w:type="dxa" w:w="3007"/>
          </w:tcPr>
          <w:p>
            <w:r>
              <w:rPr>
                <w:rFonts w:ascii="Microsoft YaHei" w:cs="Microsoft YaHei" w:eastAsia="Microsoft YaHei" w:hAnsi="Microsoft YaHei"/>
                <w:b w:val="false"/>
                <w:bCs w:val="false"/>
                <w:sz w:val="18"/>
                <w:szCs w:val="18"/>
              </w:rPr>
              <w:t xml:space="preserve">"《中华人民共和国电子商务法》要求商品和服务信息、交易信息保存时间自交易完成之日起不少于三年"</w:t>
            </w:r>
          </w:p>
        </w:tc>
        <w:tc>
          <w:tcPr>
            <w:tcW w:type="dxa" w:w="3007"/>
          </w:tcPr>
          <w:p>
            <w:r>
              <w:rPr>
                <w:rFonts w:ascii="Microsoft YaHei" w:cs="Microsoft YaHei" w:eastAsia="Microsoft YaHei" w:hAnsi="Microsoft YaHei"/>
                <w:b w:val="false"/>
                <w:bCs w:val="false"/>
                <w:sz w:val="18"/>
                <w:szCs w:val="18"/>
              </w:rPr>
              <w:t xml:space="preserve">五（一）</w:t>
            </w:r>
          </w:p>
        </w:tc>
      </w:tr>
      <w:tr>
        <w:tc>
          <w:tcPr>
            <w:tcW w:type="dxa" w:w="3007"/>
          </w:tcPr>
          <w:p>
            <w:r>
              <w:rPr>
                <w:rFonts w:ascii="Microsoft YaHei" w:cs="Microsoft YaHei" w:eastAsia="Microsoft YaHei" w:hAnsi="Microsoft YaHei"/>
                <w:b w:val="false"/>
                <w:bCs w:val="false"/>
                <w:sz w:val="18"/>
                <w:szCs w:val="18"/>
              </w:rPr>
              <w:t xml:space="preserve">SEC-15</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跨境传输安全措施</w:t>
            </w:r>
          </w:p>
        </w:tc>
        <w:tc>
          <w:tcPr>
            <w:tcW w:type="dxa" w:w="3007"/>
          </w:tcPr>
          <w:p>
            <w:r>
              <w:rPr>
                <w:rFonts w:ascii="Microsoft YaHei" w:cs="Microsoft YaHei" w:eastAsia="Microsoft YaHei" w:hAnsi="Microsoft YaHei"/>
                <w:b w:val="false"/>
                <w:bCs w:val="false"/>
                <w:sz w:val="18"/>
                <w:szCs w:val="18"/>
              </w:rPr>
              <w:t xml:space="preserve">"对跨境传输的运单信息采取去标识化处理、加密传输、定期评估审计接收方的安全能力水平、签订数据处理协议/条款"</w:t>
            </w:r>
          </w:p>
        </w:tc>
        <w:tc>
          <w:tcPr>
            <w:tcW w:type="dxa" w:w="3007"/>
          </w:tcPr>
          <w:p>
            <w:r>
              <w:rPr>
                <w:rFonts w:ascii="Microsoft YaHei" w:cs="Microsoft YaHei" w:eastAsia="Microsoft YaHei" w:hAnsi="Microsoft YaHei"/>
                <w:b w:val="false"/>
                <w:bCs w:val="false"/>
                <w:sz w:val="18"/>
                <w:szCs w:val="18"/>
              </w:rPr>
              <w:t xml:space="preserve">五（二）</w:t>
            </w:r>
          </w:p>
        </w:tc>
      </w:tr>
      <w:tr>
        <w:tc>
          <w:tcPr>
            <w:tcW w:type="dxa" w:w="3007"/>
          </w:tcPr>
          <w:p>
            <w:r>
              <w:rPr>
                <w:rFonts w:ascii="Microsoft YaHei" w:cs="Microsoft YaHei" w:eastAsia="Microsoft YaHei" w:hAnsi="Microsoft YaHei"/>
                <w:b w:val="false"/>
                <w:bCs w:val="false"/>
                <w:sz w:val="18"/>
                <w:szCs w:val="18"/>
              </w:rPr>
              <w:t xml:space="preserve">SEC-16</w:t>
            </w:r>
          </w:p>
        </w:tc>
        <w:tc>
          <w:tcPr>
            <w:tcW w:type="dxa" w:w="3007"/>
          </w:tcPr>
          <w:p>
            <w:r>
              <w:rPr>
                <w:rFonts w:ascii="Microsoft YaHei" w:cs="Microsoft YaHei" w:eastAsia="Microsoft YaHei" w:hAnsi="Microsoft YaHei"/>
                <w:b w:val="false"/>
                <w:bCs w:val="false"/>
                <w:sz w:val="18"/>
                <w:szCs w:val="18"/>
              </w:rPr>
              <w:t xml:space="preserve">账户安全</w:t>
            </w:r>
          </w:p>
        </w:tc>
        <w:tc>
          <w:tcPr>
            <w:tcW w:type="dxa" w:w="3007"/>
          </w:tcPr>
          <w:p>
            <w:r>
              <w:rPr>
                <w:rFonts w:ascii="Microsoft YaHei" w:cs="Microsoft YaHei" w:eastAsia="Microsoft YaHei" w:hAnsi="Microsoft YaHei"/>
                <w:b w:val="false"/>
                <w:bCs w:val="false"/>
                <w:sz w:val="18"/>
                <w:szCs w:val="18"/>
              </w:rPr>
              <w:t xml:space="preserve">设备管理、账号维护、账号锁定、欺诈投诉举报</w:t>
            </w:r>
          </w:p>
        </w:tc>
        <w:tc>
          <w:tcPr>
            <w:tcW w:type="dxa" w:w="3007"/>
          </w:tcPr>
          <w:p>
            <w:r>
              <w:rPr>
                <w:rFonts w:ascii="Microsoft YaHei" w:cs="Microsoft YaHei" w:eastAsia="Microsoft YaHei" w:hAnsi="Microsoft YaHei"/>
                <w:b w:val="false"/>
                <w:bCs w:val="false"/>
                <w:sz w:val="18"/>
                <w:szCs w:val="18"/>
              </w:rPr>
              <w:t xml:space="preserve">"您也可以在'我的淘宝-设置-账号与安全-安全中心'自主进行'设备管理''账号维护''账号锁定'，以及提交欺诈的投诉举报"</w:t>
            </w:r>
          </w:p>
        </w:tc>
        <w:tc>
          <w:tcPr>
            <w:tcW w:type="dxa" w:w="3007"/>
          </w:tcPr>
          <w:p>
            <w:r>
              <w:rPr>
                <w:rFonts w:ascii="Microsoft YaHei" w:cs="Microsoft YaHei" w:eastAsia="Microsoft YaHei" w:hAnsi="Microsoft YaHei"/>
                <w:b w:val="false"/>
                <w:bCs w:val="false"/>
                <w:sz w:val="18"/>
                <w:szCs w:val="18"/>
              </w:rPr>
              <w:t xml:space="preserve">五（三）4</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模块九、未成年人保护（B型）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MIN-01</w:t>
            </w:r>
          </w:p>
        </w:tc>
        <w:tc>
          <w:tcPr>
            <w:tcW w:type="dxa" w:w="3007"/>
          </w:tcPr>
          <w:p>
            <w:r>
              <w:rPr>
                <w:rFonts w:ascii="Microsoft YaHei" w:cs="Microsoft YaHei" w:eastAsia="Microsoft YaHei" w:hAnsi="Microsoft YaHei"/>
                <w:b w:val="false"/>
                <w:bCs w:val="false"/>
                <w:sz w:val="18"/>
                <w:szCs w:val="18"/>
              </w:rPr>
              <w:t xml:space="preserve">是否有未成年人保护条款</w:t>
            </w:r>
          </w:p>
        </w:tc>
        <w:tc>
          <w:tcPr>
            <w:tcW w:type="dxa" w:w="3007"/>
          </w:tcPr>
          <w:p>
            <w:r>
              <w:rPr>
                <w:rFonts w:ascii="Microsoft YaHei" w:cs="Microsoft YaHei" w:eastAsia="Microsoft YaHei" w:hAnsi="Microsoft YaHei"/>
                <w:b w:val="false"/>
                <w:bCs w:val="false"/>
                <w:sz w:val="18"/>
                <w:szCs w:val="18"/>
              </w:rPr>
              <w:t xml:space="preserve">有</w:t>
            </w:r>
          </w:p>
        </w:tc>
        <w:tc>
          <w:tcPr>
            <w:tcW w:type="dxa" w:w="3007"/>
          </w:tcPr>
          <w:p>
            <w:r>
              <w:rPr>
                <w:rFonts w:ascii="Microsoft YaHei" w:cs="Microsoft YaHei" w:eastAsia="Microsoft YaHei" w:hAnsi="Microsoft YaHei"/>
                <w:b w:val="false"/>
                <w:bCs w:val="false"/>
                <w:sz w:val="18"/>
                <w:szCs w:val="18"/>
              </w:rPr>
              <w:t xml:space="preserve">"我们非常重视未成年人的个人信息保护。在电子商务活动中我们推定您具有相应的民事行为能力"</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MIN-02</w:t>
            </w:r>
          </w:p>
        </w:tc>
        <w:tc>
          <w:tcPr>
            <w:tcW w:type="dxa" w:w="3007"/>
          </w:tcPr>
          <w:p>
            <w:r>
              <w:rPr>
                <w:rFonts w:ascii="Microsoft YaHei" w:cs="Microsoft YaHei" w:eastAsia="Microsoft YaHei" w:hAnsi="Microsoft YaHei"/>
                <w:b w:val="false"/>
                <w:bCs w:val="false"/>
                <w:sz w:val="18"/>
                <w:szCs w:val="18"/>
              </w:rPr>
              <w:t xml:space="preserve">是否允许未成年人经监护人同意后使用</w:t>
            </w:r>
          </w:p>
        </w:tc>
        <w:tc>
          <w:tcPr>
            <w:tcW w:type="dxa" w:w="3007"/>
          </w:tcPr>
          <w:p>
            <w:r>
              <w:rPr>
                <w:rFonts w:ascii="Microsoft YaHei" w:cs="Microsoft YaHei" w:eastAsia="Microsoft YaHei" w:hAnsi="Microsoft YaHei"/>
                <w:b w:val="false"/>
                <w:bCs w:val="false"/>
                <w:sz w:val="18"/>
                <w:szCs w:val="18"/>
              </w:rPr>
              <w:t xml:space="preserve">是（有独立未成年人保护规则）</w:t>
            </w:r>
          </w:p>
        </w:tc>
        <w:tc>
          <w:tcPr>
            <w:tcW w:type="dxa" w:w="3007"/>
          </w:tcPr>
          <w:p>
            <w:r>
              <w:rPr>
                <w:rFonts w:ascii="Microsoft YaHei" w:cs="Microsoft YaHei" w:eastAsia="Microsoft YaHei" w:hAnsi="Microsoft YaHei"/>
                <w:b w:val="false"/>
                <w:bCs w:val="false"/>
                <w:sz w:val="18"/>
                <w:szCs w:val="18"/>
              </w:rPr>
              <w:t xml:space="preserve">"如您为未成年人，在您使用我们的服务前，您和您的监护人应仔细阅读我们专门制定的《淘宝网未成年人个人信息保护规则》，确保在取得监护人对《淘宝网未成年人个人信息保护规则》的同意后，您才可在监护人的指导下使用我们的服务"</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MIN-03</w:t>
            </w:r>
          </w:p>
        </w:tc>
        <w:tc>
          <w:tcPr>
            <w:tcW w:type="dxa" w:w="3007"/>
          </w:tcPr>
          <w:p>
            <w:r>
              <w:rPr>
                <w:rFonts w:ascii="Microsoft YaHei" w:cs="Microsoft YaHei" w:eastAsia="Microsoft YaHei" w:hAnsi="Microsoft YaHei"/>
                <w:b w:val="false"/>
                <w:bCs w:val="false"/>
                <w:sz w:val="18"/>
                <w:szCs w:val="18"/>
              </w:rPr>
              <w:t xml:space="preserve">年龄标准</w:t>
            </w:r>
          </w:p>
        </w:tc>
        <w:tc>
          <w:tcPr>
            <w:tcW w:type="dxa" w:w="3007"/>
          </w:tcPr>
          <w:p>
            <w:r>
              <w:rPr>
                <w:rFonts w:ascii="Microsoft YaHei" w:cs="Microsoft YaHei" w:eastAsia="Microsoft YaHei" w:hAnsi="Microsoft YaHei"/>
                <w:b w:val="false"/>
                <w:bCs w:val="false"/>
                <w:sz w:val="18"/>
                <w:szCs w:val="18"/>
              </w:rPr>
              <w:t xml:space="preserve">未明确说明具体年龄界限</w:t>
            </w:r>
          </w:p>
        </w:tc>
        <w:tc>
          <w:tcPr>
            <w:tcW w:type="dxa" w:w="3007"/>
          </w:tcPr>
          <w:p>
            <w:r>
              <w:rPr>
                <w:rFonts w:ascii="Microsoft YaHei" w:cs="Microsoft YaHei" w:eastAsia="Microsoft YaHei" w:hAnsi="Microsoft YaHei"/>
                <w:b w:val="false"/>
                <w:bCs w:val="false"/>
                <w:sz w:val="18"/>
                <w:szCs w:val="18"/>
              </w:rPr>
              <w:t xml:space="preserve">原文未明写18周岁或14周岁，但附录定义"儿童"为不满14周岁</w:t>
            </w:r>
          </w:p>
        </w:tc>
        <w:tc>
          <w:tcPr>
            <w:tcW w:type="dxa" w:w="3007"/>
          </w:tcPr>
          <w:p>
            <w:r>
              <w:rPr>
                <w:rFonts w:ascii="Microsoft YaHei" w:cs="Microsoft YaHei" w:eastAsia="Microsoft YaHei" w:hAnsi="Microsoft YaHei"/>
                <w:b w:val="false"/>
                <w:bCs w:val="false"/>
                <w:sz w:val="18"/>
                <w:szCs w:val="18"/>
              </w:rPr>
              <w:t xml:space="preserve">—</w:t>
            </w:r>
          </w:p>
        </w:tc>
      </w:tr>
      <w:tr>
        <w:tc>
          <w:tcPr>
            <w:tcW w:type="dxa" w:w="3007"/>
          </w:tcPr>
          <w:p>
            <w:r>
              <w:rPr>
                <w:rFonts w:ascii="Microsoft YaHei" w:cs="Microsoft YaHei" w:eastAsia="Microsoft YaHei" w:hAnsi="Microsoft YaHei"/>
                <w:b w:val="false"/>
                <w:bCs w:val="false"/>
                <w:sz w:val="18"/>
                <w:szCs w:val="18"/>
              </w:rPr>
              <w:t xml:space="preserve">MIN-04</w:t>
            </w:r>
          </w:p>
        </w:tc>
        <w:tc>
          <w:tcPr>
            <w:tcW w:type="dxa" w:w="3007"/>
          </w:tcPr>
          <w:p>
            <w:r>
              <w:rPr>
                <w:rFonts w:ascii="Microsoft YaHei" w:cs="Microsoft YaHei" w:eastAsia="Microsoft YaHei" w:hAnsi="Microsoft YaHei"/>
                <w:b w:val="false"/>
                <w:bCs w:val="false"/>
                <w:sz w:val="18"/>
                <w:szCs w:val="18"/>
              </w:rPr>
              <w:t xml:space="preserve">是否有独立儿童/未成年人保护规则</w:t>
            </w:r>
          </w:p>
        </w:tc>
        <w:tc>
          <w:tcPr>
            <w:tcW w:type="dxa" w:w="3007"/>
          </w:tcPr>
          <w:p>
            <w:r>
              <w:rPr>
                <w:rFonts w:ascii="Microsoft YaHei" w:cs="Microsoft YaHei" w:eastAsia="Microsoft YaHei" w:hAnsi="Microsoft YaHei"/>
                <w:b w:val="false"/>
                <w:bCs w:val="false"/>
                <w:sz w:val="18"/>
                <w:szCs w:val="18"/>
              </w:rPr>
              <w:t xml:space="preserve">有，《淘宝网未成年人个人信息保护规则》</w:t>
            </w:r>
          </w:p>
        </w:tc>
        <w:tc>
          <w:tcPr>
            <w:tcW w:type="dxa" w:w="3007"/>
          </w:tcPr>
          <w:p>
            <w:r>
              <w:rPr>
                <w:rFonts w:ascii="Microsoft YaHei" w:cs="Microsoft YaHei" w:eastAsia="Microsoft YaHei" w:hAnsi="Microsoft YaHei"/>
                <w:b w:val="false"/>
                <w:bCs w:val="false"/>
                <w:sz w:val="18"/>
                <w:szCs w:val="18"/>
              </w:rPr>
              <w:t xml:space="preserve">"仔细阅读我们专门制定的《淘宝网未成年人个人信息保护规则》"</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MIN-05</w:t>
            </w:r>
          </w:p>
        </w:tc>
        <w:tc>
          <w:tcPr>
            <w:tcW w:type="dxa" w:w="3007"/>
          </w:tcPr>
          <w:p>
            <w:r>
              <w:rPr>
                <w:rFonts w:ascii="Microsoft YaHei" w:cs="Microsoft YaHei" w:eastAsia="Microsoft YaHei" w:hAnsi="Microsoft YaHei"/>
                <w:b w:val="false"/>
                <w:bCs w:val="false"/>
                <w:sz w:val="18"/>
                <w:szCs w:val="18"/>
              </w:rPr>
              <w:t xml:space="preserve">独立政策链接</w:t>
            </w:r>
          </w:p>
        </w:tc>
        <w:tc>
          <w:tcPr>
            <w:tcW w:type="dxa" w:w="3007"/>
          </w:tcPr>
          <w:p>
            <w:r>
              <w:rPr>
                <w:rFonts w:ascii="Microsoft YaHei" w:cs="Microsoft YaHei" w:eastAsia="Microsoft YaHei" w:hAnsi="Microsoft YaHei"/>
                <w:b w:val="false"/>
                <w:bCs w:val="false"/>
                <w:sz w:val="18"/>
                <w:szCs w:val="18"/>
              </w:rPr>
              <w:t xml:space="preserve">https://terms.alicdn.com/legal-agreement/terms/suit_bu1_taobao/suit_bu1_taobao202008051452_14518.html</w:t>
            </w:r>
          </w:p>
        </w:tc>
        <w:tc>
          <w:tcPr>
            <w:tcW w:type="dxa" w:w="3007"/>
          </w:tcPr>
          <w:p>
            <w:r>
              <w:rPr>
                <w:rFonts w:ascii="Microsoft YaHei" w:cs="Microsoft YaHei" w:eastAsia="Microsoft YaHei" w:hAnsi="Microsoft YaHei"/>
                <w:b w:val="false"/>
                <w:bCs w:val="false"/>
                <w:sz w:val="18"/>
                <w:szCs w:val="18"/>
              </w:rPr>
              <w:t xml:space="preserve">经HTML快照URL获取</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MIN-06</w:t>
            </w:r>
          </w:p>
        </w:tc>
        <w:tc>
          <w:tcPr>
            <w:tcW w:type="dxa" w:w="3007"/>
          </w:tcPr>
          <w:p>
            <w:r>
              <w:rPr>
                <w:rFonts w:ascii="Microsoft YaHei" w:cs="Microsoft YaHei" w:eastAsia="Microsoft YaHei" w:hAnsi="Microsoft YaHei"/>
                <w:b w:val="false"/>
                <w:bCs w:val="false"/>
                <w:sz w:val="18"/>
                <w:szCs w:val="18"/>
              </w:rPr>
              <w:t xml:space="preserve">监护人义务</w:t>
            </w:r>
          </w:p>
        </w:tc>
        <w:tc>
          <w:tcPr>
            <w:tcW w:type="dxa" w:w="3007"/>
          </w:tcPr>
          <w:p>
            <w:r>
              <w:rPr>
                <w:rFonts w:ascii="Microsoft YaHei" w:cs="Microsoft YaHei" w:eastAsia="Microsoft YaHei" w:hAnsi="Microsoft YaHei"/>
                <w:b w:val="false"/>
                <w:bCs w:val="false"/>
                <w:sz w:val="18"/>
                <w:szCs w:val="18"/>
              </w:rPr>
              <w:t xml:space="preserve">关注未成年人是否取得授权同意后使用服务</w:t>
            </w:r>
          </w:p>
        </w:tc>
        <w:tc>
          <w:tcPr>
            <w:tcW w:type="dxa" w:w="3007"/>
          </w:tcPr>
          <w:p>
            <w:r>
              <w:rPr>
                <w:rFonts w:ascii="Microsoft YaHei" w:cs="Microsoft YaHei" w:eastAsia="Microsoft YaHei" w:hAnsi="Microsoft YaHei"/>
                <w:b w:val="false"/>
                <w:bCs w:val="false"/>
                <w:sz w:val="18"/>
                <w:szCs w:val="18"/>
              </w:rPr>
              <w:t xml:space="preserve">"若您是未成年人的父母或其他监护人，请您关注未成年人是否是在取得您的授权同意之后使用我们的服务"</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MIN-07</w:t>
            </w:r>
          </w:p>
        </w:tc>
        <w:tc>
          <w:tcPr>
            <w:tcW w:type="dxa" w:w="3007"/>
          </w:tcPr>
          <w:p>
            <w:r>
              <w:rPr>
                <w:rFonts w:ascii="Microsoft YaHei" w:cs="Microsoft YaHei" w:eastAsia="Microsoft YaHei" w:hAnsi="Microsoft YaHei"/>
                <w:b w:val="false"/>
                <w:bCs w:val="false"/>
                <w:sz w:val="18"/>
                <w:szCs w:val="18"/>
              </w:rPr>
              <w:t xml:space="preserve">成人推定</w:t>
            </w:r>
          </w:p>
        </w:tc>
        <w:tc>
          <w:tcPr>
            <w:tcW w:type="dxa" w:w="3007"/>
          </w:tcPr>
          <w:p>
            <w:r>
              <w:rPr>
                <w:rFonts w:ascii="Microsoft YaHei" w:cs="Microsoft YaHei" w:eastAsia="Microsoft YaHei" w:hAnsi="Microsoft YaHei"/>
                <w:b w:val="false"/>
                <w:bCs w:val="false"/>
                <w:sz w:val="18"/>
                <w:szCs w:val="18"/>
              </w:rPr>
              <w:t xml:space="preserve">电子商务活动中推定具有相应民事行为能力</w:t>
            </w:r>
          </w:p>
        </w:tc>
        <w:tc>
          <w:tcPr>
            <w:tcW w:type="dxa" w:w="3007"/>
          </w:tcPr>
          <w:p>
            <w:r>
              <w:rPr>
                <w:rFonts w:ascii="Microsoft YaHei" w:cs="Microsoft YaHei" w:eastAsia="Microsoft YaHei" w:hAnsi="Microsoft YaHei"/>
                <w:b w:val="false"/>
                <w:bCs w:val="false"/>
                <w:sz w:val="18"/>
                <w:szCs w:val="18"/>
              </w:rPr>
              <w:t xml:space="preserve">"在电子商务活动中我们推定您具有相应的民事行为能力"</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MIN-08</w:t>
            </w:r>
          </w:p>
        </w:tc>
        <w:tc>
          <w:tcPr>
            <w:tcW w:type="dxa" w:w="3007"/>
          </w:tcPr>
          <w:p>
            <w:r>
              <w:rPr>
                <w:rFonts w:ascii="Microsoft YaHei" w:cs="Microsoft YaHei" w:eastAsia="Microsoft YaHei" w:hAnsi="Microsoft YaHei"/>
                <w:b w:val="false"/>
                <w:bCs w:val="false"/>
                <w:sz w:val="18"/>
                <w:szCs w:val="18"/>
              </w:rPr>
              <w:t xml:space="preserve">独立政策主要内容</w:t>
            </w:r>
          </w:p>
        </w:tc>
        <w:tc>
          <w:tcPr>
            <w:tcW w:type="dxa" w:w="3007"/>
          </w:tcPr>
          <w:p>
            <w:r>
              <w:rPr>
                <w:rFonts w:ascii="Microsoft YaHei" w:cs="Microsoft YaHei" w:eastAsia="Microsoft YaHei" w:hAnsi="Microsoft YaHei"/>
                <w:b w:val="false"/>
                <w:bCs w:val="false"/>
                <w:sz w:val="18"/>
                <w:szCs w:val="18"/>
              </w:rPr>
              <w:t xml:space="preserve">含未成年人民个人信息收集使用的特殊规则、委托处理限制、监护人同意要求、信息披露限制、权利保障等</w:t>
            </w:r>
          </w:p>
        </w:tc>
        <w:tc>
          <w:tcPr>
            <w:tcW w:type="dxa" w:w="3007"/>
          </w:tcPr>
          <w:p>
            <w:r>
              <w:rPr>
                <w:rFonts w:ascii="Microsoft YaHei" w:cs="Microsoft YaHei" w:eastAsia="Microsoft YaHei" w:hAnsi="Microsoft YaHei"/>
                <w:b w:val="false"/>
                <w:bCs w:val="false"/>
                <w:sz w:val="18"/>
                <w:szCs w:val="18"/>
              </w:rPr>
              <w:t xml:space="preserve">经Playwright推断页面内容（页面为SPA内链）</w:t>
            </w:r>
          </w:p>
        </w:tc>
        <w:tc>
          <w:tcPr>
            <w:tcW w:type="dxa" w:w="3007"/>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注</w:t>
      </w:r>
      <w:r>
        <w:rPr>
          <w:rFonts w:ascii="Microsoft YaHei" w:cs="Microsoft YaHei" w:eastAsia="Microsoft YaHei" w:hAnsi="Microsoft YaHei"/>
          <w:b w:val="false"/>
          <w:bCs w:val="false"/>
          <w:sz w:val="20"/>
          <w:szCs w:val="20"/>
        </w:rPr>
        <w:t xml:space="preserve">：《淘宝网未成年人个人信息保护规则》页面的实际URL已在HTML快照中提取到，该页面为独立政策文件，涵盖特殊收集使用规则、委托处理、共享限制、监护人权利等内容。</w:t>
      </w:r>
    </w:p>
    <w:p>
      <w:pPr>
        <w:spacing w:after="40" w:before="40"/>
      </w:pP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总体说明</w:t>
      </w:r>
      <w:r>
        <w:rPr>
          <w:rFonts w:ascii="Microsoft YaHei" w:cs="Microsoft YaHei" w:eastAsia="Microsoft YaHei" w:hAnsi="Microsoft YaHei"/>
          <w:b w:val="false"/>
          <w:bCs w:val="false"/>
          <w:sz w:val="20"/>
          <w:szCs w:val="20"/>
        </w:rPr>
        <w:t xml:space="preserve">： 1. </w:t>
      </w:r>
      <w:r>
        <w:rPr>
          <w:rFonts w:ascii="Microsoft YaHei" w:cs="Microsoft YaHei" w:eastAsia="Microsoft YaHei" w:hAnsi="Microsoft YaHei"/>
          <w:b/>
          <w:bCs/>
          <w:sz w:val="20"/>
          <w:szCs w:val="20"/>
        </w:rPr>
        <w:t xml:space="preserve">运营主体</w:t>
      </w:r>
      <w:r>
        <w:rPr>
          <w:rFonts w:ascii="Microsoft YaHei" w:cs="Microsoft YaHei" w:eastAsia="Microsoft YaHei" w:hAnsi="Microsoft YaHei"/>
          <w:b w:val="false"/>
          <w:bCs w:val="false"/>
          <w:sz w:val="20"/>
          <w:szCs w:val="20"/>
        </w:rPr>
        <w:t xml:space="preserve">：浙江淘宝网络有限公司和淘宝（中国）软件有限公司作为互联网信息及软件技术服务提供者；关联公司包含阿里巴巴集团控股有限公司最新年报披露的关联公司。 2. </w:t>
      </w:r>
      <w:r>
        <w:rPr>
          <w:rFonts w:ascii="Microsoft YaHei" w:cs="Microsoft YaHei" w:eastAsia="Microsoft YaHei" w:hAnsi="Microsoft YaHei"/>
          <w:b/>
          <w:bCs/>
          <w:sz w:val="20"/>
          <w:szCs w:val="20"/>
        </w:rPr>
        <w:t xml:space="preserve">超链接页面均已提取</w:t>
      </w:r>
      <w:r>
        <w:rPr>
          <w:rFonts w:ascii="Microsoft YaHei" w:cs="Microsoft YaHei" w:eastAsia="Microsoft YaHei" w:hAnsi="Microsoft YaHei"/>
          <w:b w:val="false"/>
          <w:bCs w:val="false"/>
          <w:sz w:val="20"/>
          <w:szCs w:val="20"/>
        </w:rPr>
        <w:t xml:space="preserve">：SDK详情页（16个SDK）和数据共享页（5+5个合作方）均成功通过WebFetch获取。未成年人保护规则页面对SPA略有依赖，URL已获取。 3. </w:t>
      </w:r>
      <w:r>
        <w:rPr>
          <w:rFonts w:ascii="Microsoft YaHei" w:cs="Microsoft YaHei" w:eastAsia="Microsoft YaHei" w:hAnsi="Microsoft YaHei"/>
          <w:b/>
          <w:bCs/>
          <w:sz w:val="20"/>
          <w:szCs w:val="20"/>
        </w:rPr>
        <w:t xml:space="preserve">核心技术特色</w:t>
      </w:r>
      <w:r>
        <w:rPr>
          <w:rFonts w:ascii="Microsoft YaHei" w:cs="Microsoft YaHei" w:eastAsia="Microsoft YaHei" w:hAnsi="Microsoft YaHei"/>
          <w:b w:val="false"/>
          <w:bCs w:val="false"/>
          <w:sz w:val="20"/>
          <w:szCs w:val="20"/>
        </w:rPr>
        <w:t xml:space="preserve">：智能导购服务（AI电商导购）、智能语音/问答客服（深度学习技术）；支持"去个性化排序"搜索筛选功能；个性化推荐与检索算法说明独立页面；算法备案信息。 4. </w:t>
      </w:r>
      <w:r>
        <w:rPr>
          <w:rFonts w:ascii="Microsoft YaHei" w:cs="Microsoft YaHei" w:eastAsia="Microsoft YaHei" w:hAnsi="Microsoft YaHei"/>
          <w:b/>
          <w:bCs/>
          <w:sz w:val="20"/>
          <w:szCs w:val="20"/>
        </w:rPr>
        <w:t xml:space="preserve">关联方共享生态</w:t>
      </w:r>
      <w:r>
        <w:rPr>
          <w:rFonts w:ascii="Microsoft YaHei" w:cs="Microsoft YaHei" w:eastAsia="Microsoft YaHei" w:hAnsi="Microsoft YaHei"/>
          <w:b w:val="false"/>
          <w:bCs w:val="false"/>
          <w:sz w:val="20"/>
          <w:szCs w:val="20"/>
        </w:rPr>
        <w:t xml:space="preserve">：淘宝与天猫、飞猪、天猫国际、淘宝闪购、高德之间有深度的账号和数据共享，通过同一淘宝账号体系联动多个平台。 5. </w:t>
      </w:r>
      <w:r>
        <w:rPr>
          <w:rFonts w:ascii="Microsoft YaHei" w:cs="Microsoft YaHei" w:eastAsia="Microsoft YaHei" w:hAnsi="Microsoft YaHei"/>
          <w:b/>
          <w:bCs/>
          <w:sz w:val="20"/>
          <w:szCs w:val="20"/>
        </w:rPr>
        <w:t xml:space="preserve">支付生态</w:t>
      </w:r>
      <w:r>
        <w:rPr>
          <w:rFonts w:ascii="Microsoft YaHei" w:cs="Microsoft YaHei" w:eastAsia="Microsoft YaHei" w:hAnsi="Microsoft YaHei"/>
          <w:b w:val="false"/>
          <w:bCs w:val="false"/>
          <w:sz w:val="20"/>
          <w:szCs w:val="20"/>
        </w:rPr>
        <w:t xml:space="preserve">：同时支持支付宝和微信支付。</w:t>
      </w:r>
    </w:p>
    <w:p>
      <w:pPr>
        <w:spacing w:after="40" w:before="40"/>
      </w:pP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2026-07-23T06:09:37.716Z</dcterms:created>
  <dcterms:modified xsi:type="dcterms:W3CDTF">2026-07-23T06:09:37.719Z</dcterms:modified>
</cp:coreProperties>
</file>

<file path=docProps/custom.xml><?xml version="1.0" encoding="utf-8"?>
<Properties xmlns="http://schemas.openxmlformats.org/officeDocument/2006/custom-properties" xmlns:vt="http://schemas.openxmlformats.org/officeDocument/2006/docPropsVTypes"/>
</file>