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微软雅黑" w:hAnsi="微软雅黑" w:eastAsia="微软雅黑"/>
          <w:b/>
          <w:color w:val="2F5496"/>
          <w:sz w:val="32"/>
        </w:rPr>
        <w:t>隐私政策结构化提取表 -- 美团外卖</w:t>
      </w:r>
    </w:p>
    <w:p>
      <w:pPr>
        <w:spacing w:before="20" w:after="20"/>
      </w:pPr>
      <w:r>
        <w:rPr>
          <w:rFonts w:ascii="微软雅黑" w:hAnsi="微软雅黑" w:eastAsia="微软雅黑"/>
          <w:b/>
          <w:sz w:val="20"/>
        </w:rPr>
        <w:t>产品名称：</w:t>
      </w:r>
      <w:r>
        <w:rPr>
          <w:rFonts w:ascii="微软雅黑" w:hAnsi="微软雅黑" w:eastAsia="微软雅黑"/>
          <w:sz w:val="20"/>
        </w:rPr>
        <w:t>美团外卖</w:t>
      </w:r>
    </w:p>
    <w:p>
      <w:pPr>
        <w:spacing w:before="20" w:after="20"/>
      </w:pPr>
      <w:r>
        <w:rPr>
          <w:rFonts w:ascii="微软雅黑" w:hAnsi="微软雅黑" w:eastAsia="微软雅黑"/>
          <w:b/>
          <w:sz w:val="20"/>
        </w:rPr>
        <w:t>政策标题（原文）：</w:t>
      </w:r>
      <w:r>
        <w:rPr>
          <w:rFonts w:ascii="微软雅黑" w:hAnsi="微软雅黑" w:eastAsia="微软雅黑"/>
          <w:sz w:val="20"/>
        </w:rPr>
        <w:t>《美团外卖隐私政策》</w:t>
      </w:r>
    </w:p>
    <w:p>
      <w:pPr>
        <w:spacing w:before="20" w:after="20"/>
      </w:pPr>
      <w:r>
        <w:rPr>
          <w:rFonts w:ascii="微软雅黑" w:hAnsi="微软雅黑" w:eastAsia="微软雅黑"/>
          <w:b/>
          <w:sz w:val="20"/>
        </w:rPr>
        <w:t>原文链接：</w:t>
      </w:r>
      <w:r>
        <w:rPr>
          <w:rFonts w:ascii="微软雅黑" w:hAnsi="微软雅黑" w:eastAsia="微软雅黑"/>
          <w:sz w:val="20"/>
        </w:rPr>
        <w:t>https://rules-center.meituan.com/rules-detail/137</w:t>
      </w:r>
    </w:p>
    <w:p>
      <w:pPr>
        <w:spacing w:before="20" w:after="20"/>
      </w:pPr>
      <w:r>
        <w:rPr>
          <w:rFonts w:ascii="微软雅黑" w:hAnsi="微软雅黑" w:eastAsia="微软雅黑"/>
          <w:b/>
          <w:sz w:val="20"/>
        </w:rPr>
        <w:t>生效日期：</w:t>
      </w:r>
      <w:r>
        <w:rPr>
          <w:rFonts w:ascii="微软雅黑" w:hAnsi="微软雅黑" w:eastAsia="微软雅黑"/>
          <w:sz w:val="20"/>
        </w:rPr>
        <w:t>2025年04月25日</w:t>
      </w:r>
    </w:p>
    <w:p>
      <w:pPr>
        <w:spacing w:before="20" w:after="20"/>
      </w:pPr>
      <w:r>
        <w:rPr>
          <w:rFonts w:ascii="微软雅黑" w:hAnsi="微软雅黑" w:eastAsia="微软雅黑"/>
          <w:b/>
          <w:sz w:val="20"/>
        </w:rPr>
        <w:t>更新日期：</w:t>
      </w:r>
      <w:r>
        <w:rPr>
          <w:rFonts w:ascii="微软雅黑" w:hAnsi="微软雅黑" w:eastAsia="微软雅黑"/>
          <w:sz w:val="20"/>
        </w:rPr>
        <w:t>2025年04月18日</w:t>
      </w:r>
    </w:p>
    <w:p>
      <w:pPr>
        <w:spacing w:before="20" w:after="20"/>
      </w:pPr>
      <w:r>
        <w:rPr>
          <w:rFonts w:ascii="微软雅黑" w:hAnsi="微软雅黑" w:eastAsia="微软雅黑"/>
          <w:b/>
          <w:sz w:val="20"/>
        </w:rPr>
        <w:t>所属行业分类：</w:t>
      </w:r>
      <w:r>
        <w:rPr>
          <w:rFonts w:ascii="微软雅黑" w:hAnsi="微软雅黑" w:eastAsia="微软雅黑"/>
          <w:sz w:val="20"/>
        </w:rPr>
        <w:t>餐饮外卖类</w:t>
      </w:r>
    </w:p>
    <w:p>
      <w:pPr>
        <w:spacing w:before="20" w:after="20"/>
      </w:pPr>
      <w:r>
        <w:rPr>
          <w:rFonts w:ascii="微软雅黑" w:hAnsi="微软雅黑" w:eastAsia="微软雅黑"/>
          <w:b/>
          <w:sz w:val="20"/>
        </w:rPr>
        <w:t>原文来源：</w:t>
      </w:r>
      <w:r>
        <w:rPr>
          <w:rFonts w:ascii="微软雅黑" w:hAnsi="微软雅黑" w:eastAsia="微软雅黑"/>
          <w:sz w:val="20"/>
        </w:rPr>
        <w:t>隐私政策_完整文本.txt</w:t>
      </w:r>
    </w:p>
    <w:p>
      <w:pPr>
        <w:spacing w:before="240" w:after="120"/>
        <w:jc w:val="left"/>
      </w:pPr>
      <w:r>
        <w:rPr>
          <w:rFonts w:ascii="微软雅黑" w:hAnsi="微软雅黑" w:eastAsia="微软雅黑"/>
          <w:b/>
          <w:color w:val="2F5496"/>
          <w:sz w:val="26"/>
        </w:rPr>
        <w:t>模块一、章节结构提取</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标题级别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原始标题</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标准化章节类别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章节概述</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原文位置</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一、我们如何收集和使用您的个人信息</w:t>
            </w:r>
          </w:p>
        </w:tc>
        <w:tc>
          <w:tcPr>
            <w:tcW w:type="dxa" w:w="2914"/>
          </w:tcPr>
          <w:p>
            <w:pPr>
              <w:spacing w:before="20" w:after="20" w:line="276" w:lineRule="auto"/>
            </w:pPr>
            <w:r/>
            <w:r>
              <w:rPr>
                <w:rFonts w:ascii="微软雅黑" w:hAnsi="微软雅黑" w:eastAsia="微软雅黑"/>
                <w:b w:val="0"/>
                <w:sz w:val="17"/>
              </w:rPr>
              <w:t>个人信息收集和使用</w:t>
            </w:r>
          </w:p>
        </w:tc>
        <w:tc>
          <w:tcPr>
            <w:tcW w:type="dxa" w:w="2914"/>
          </w:tcPr>
          <w:p>
            <w:pPr>
              <w:spacing w:before="20" w:after="20" w:line="276" w:lineRule="auto"/>
            </w:pPr>
            <w:r/>
            <w:r>
              <w:rPr>
                <w:rFonts w:ascii="微软雅黑" w:hAnsi="微软雅黑" w:eastAsia="微软雅黑"/>
                <w:b w:val="0"/>
                <w:sz w:val="17"/>
              </w:rPr>
              <w:t>分基本功能场景（注册登录、地理位置展示、下单订单管理、收藏关注分享互动推荐、配送代邮寄跑腿、写评价信息发布、支付、金融产品服务、客服售后、安全保障、间接收集）及拓展功能（相机、相册、麦克风、好友推荐、剪切板、日历）、其他场景、征得同意例外、个人信息使用规则、设备权限调用，逐一说明收集使用的个人信息及目的</w:t>
            </w:r>
          </w:p>
        </w:tc>
        <w:tc>
          <w:tcPr>
            <w:tcW w:type="dxa" w:w="2914"/>
          </w:tcPr>
          <w:p>
            <w:pPr>
              <w:spacing w:before="20" w:after="20" w:line="276" w:lineRule="auto"/>
            </w:pPr>
            <w:r/>
            <w:r>
              <w:rPr>
                <w:rFonts w:ascii="微软雅黑" w:hAnsi="微软雅黑" w:eastAsia="微软雅黑"/>
                <w:b w:val="0"/>
                <w:sz w:val="17"/>
              </w:rPr>
              <w:t>一</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二、我们如何使用Cookie和同类技术</w:t>
            </w:r>
          </w:p>
        </w:tc>
        <w:tc>
          <w:tcPr>
            <w:tcW w:type="dxa" w:w="2914"/>
            <w:shd w:fill="F2F2F2"/>
          </w:tcPr>
          <w:p>
            <w:pPr>
              <w:spacing w:before="20" w:after="20" w:line="276" w:lineRule="auto"/>
            </w:pPr>
            <w:r/>
            <w:r>
              <w:rPr>
                <w:rFonts w:ascii="微软雅黑" w:hAnsi="微软雅黑" w:eastAsia="微软雅黑"/>
                <w:b w:val="0"/>
                <w:sz w:val="17"/>
              </w:rPr>
              <w:t>Cookie及同类技术</w:t>
            </w:r>
          </w:p>
        </w:tc>
        <w:tc>
          <w:tcPr>
            <w:tcW w:type="dxa" w:w="2914"/>
            <w:shd w:fill="F2F2F2"/>
          </w:tcPr>
          <w:p>
            <w:pPr>
              <w:spacing w:before="20" w:after="20" w:line="276" w:lineRule="auto"/>
            </w:pPr>
            <w:r/>
            <w:r>
              <w:rPr>
                <w:rFonts w:ascii="微软雅黑" w:hAnsi="微软雅黑" w:eastAsia="微软雅黑"/>
                <w:b w:val="0"/>
                <w:sz w:val="17"/>
              </w:rPr>
              <w:t>说明Cookie的作用（简化登录、安全偏好设置、优化广告、数据安全）、管理方式（浏览器清除/拒绝）、网络Beacon的使用方式（统计访问量、识别注册用户、提供个性化服务）</w:t>
            </w:r>
          </w:p>
        </w:tc>
        <w:tc>
          <w:tcPr>
            <w:tcW w:type="dxa" w:w="2914"/>
            <w:shd w:fill="F2F2F2"/>
          </w:tcPr>
          <w:p>
            <w:pPr>
              <w:spacing w:before="20" w:after="20" w:line="276" w:lineRule="auto"/>
            </w:pPr>
            <w:r/>
            <w:r>
              <w:rPr>
                <w:rFonts w:ascii="微软雅黑" w:hAnsi="微软雅黑" w:eastAsia="微软雅黑"/>
                <w:b w:val="0"/>
                <w:sz w:val="17"/>
              </w:rPr>
              <w:t>二</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三、我们如何共享、转让、公开披露您的个人信息</w:t>
            </w:r>
          </w:p>
        </w:tc>
        <w:tc>
          <w:tcPr>
            <w:tcW w:type="dxa" w:w="2914"/>
          </w:tcPr>
          <w:p>
            <w:pPr>
              <w:spacing w:before="20" w:after="20" w:line="276" w:lineRule="auto"/>
            </w:pPr>
            <w:r/>
            <w:r>
              <w:rPr>
                <w:rFonts w:ascii="微软雅黑" w:hAnsi="微软雅黑" w:eastAsia="微软雅黑"/>
                <w:b w:val="0"/>
                <w:sz w:val="17"/>
              </w:rPr>
              <w:t>信息共享、转让、公开披露</w:t>
            </w:r>
          </w:p>
        </w:tc>
        <w:tc>
          <w:tcPr>
            <w:tcW w:type="dxa" w:w="2914"/>
          </w:tcPr>
          <w:p>
            <w:pPr>
              <w:spacing w:before="20" w:after="20" w:line="276" w:lineRule="auto"/>
            </w:pPr>
            <w:r/>
            <w:r>
              <w:rPr>
                <w:rFonts w:ascii="微软雅黑" w:hAnsi="微软雅黑" w:eastAsia="微软雅黑"/>
                <w:b w:val="0"/>
                <w:sz w:val="17"/>
              </w:rPr>
              <w:t>说明共享的六类场景（平台服务、统一管理服务、合作服务、安全保障和优化服务、法定情形、另行同意）、转让规则、公开披露条件、依法豁免同意的情形、SDK说明</w:t>
            </w:r>
          </w:p>
        </w:tc>
        <w:tc>
          <w:tcPr>
            <w:tcW w:type="dxa" w:w="2914"/>
          </w:tcPr>
          <w:p>
            <w:pPr>
              <w:spacing w:before="20" w:after="20" w:line="276" w:lineRule="auto"/>
            </w:pPr>
            <w:r/>
            <w:r>
              <w:rPr>
                <w:rFonts w:ascii="微软雅黑" w:hAnsi="微软雅黑" w:eastAsia="微软雅黑"/>
                <w:b w:val="0"/>
                <w:sz w:val="17"/>
              </w:rPr>
              <w:t>三</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四、我们如何保存和保护您的个人信息</w:t>
            </w:r>
          </w:p>
        </w:tc>
        <w:tc>
          <w:tcPr>
            <w:tcW w:type="dxa" w:w="2914"/>
            <w:shd w:fill="F2F2F2"/>
          </w:tcPr>
          <w:p>
            <w:pPr>
              <w:spacing w:before="20" w:after="20" w:line="276" w:lineRule="auto"/>
            </w:pPr>
            <w:r/>
            <w:r>
              <w:rPr>
                <w:rFonts w:ascii="微软雅黑" w:hAnsi="微软雅黑" w:eastAsia="微软雅黑"/>
                <w:b w:val="0"/>
                <w:sz w:val="17"/>
              </w:rPr>
              <w:t>信息存储与保护</w:t>
            </w:r>
          </w:p>
        </w:tc>
        <w:tc>
          <w:tcPr>
            <w:tcW w:type="dxa" w:w="2914"/>
            <w:shd w:fill="F2F2F2"/>
          </w:tcPr>
          <w:p>
            <w:pPr>
              <w:spacing w:before="20" w:after="20" w:line="276" w:lineRule="auto"/>
            </w:pPr>
            <w:r/>
            <w:r>
              <w:rPr>
                <w:rFonts w:ascii="微软雅黑" w:hAnsi="微软雅黑" w:eastAsia="微软雅黑"/>
                <w:b w:val="0"/>
                <w:sz w:val="17"/>
              </w:rPr>
              <w:t>说明保存期限（目的所需期限内+法定留存）、保存地域（境内为主，跨境例外情形）、终止运营通知、安全措施（加密/访问控制/培训）、安全认证（等级保护三级/ISO27001/PCI DSS）、账号安全提示、安全事件响应</w:t>
            </w:r>
          </w:p>
        </w:tc>
        <w:tc>
          <w:tcPr>
            <w:tcW w:type="dxa" w:w="2914"/>
            <w:shd w:fill="F2F2F2"/>
          </w:tcPr>
          <w:p>
            <w:pPr>
              <w:spacing w:before="20" w:after="20" w:line="276" w:lineRule="auto"/>
            </w:pPr>
            <w:r/>
            <w:r>
              <w:rPr>
                <w:rFonts w:ascii="微软雅黑" w:hAnsi="微软雅黑" w:eastAsia="微软雅黑"/>
                <w:b w:val="0"/>
                <w:sz w:val="17"/>
              </w:rPr>
              <w:t>四</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五、您如何管理您的个人信息</w:t>
            </w:r>
          </w:p>
        </w:tc>
        <w:tc>
          <w:tcPr>
            <w:tcW w:type="dxa" w:w="2914"/>
          </w:tcPr>
          <w:p>
            <w:pPr>
              <w:spacing w:before="20" w:after="20" w:line="276" w:lineRule="auto"/>
            </w:pPr>
            <w:r/>
            <w:r>
              <w:rPr>
                <w:rFonts w:ascii="微软雅黑" w:hAnsi="微软雅黑" w:eastAsia="微软雅黑"/>
                <w:b w:val="0"/>
                <w:sz w:val="17"/>
              </w:rPr>
              <w:t>用户权利与行使方式</w:t>
            </w:r>
          </w:p>
        </w:tc>
        <w:tc>
          <w:tcPr>
            <w:tcW w:type="dxa" w:w="2914"/>
          </w:tcPr>
          <w:p>
            <w:pPr>
              <w:spacing w:before="20" w:after="20" w:line="276" w:lineRule="auto"/>
            </w:pPr>
            <w:r/>
            <w:r>
              <w:rPr>
                <w:rFonts w:ascii="微软雅黑" w:hAnsi="微软雅黑" w:eastAsia="微软雅黑"/>
                <w:b w:val="0"/>
                <w:sz w:val="17"/>
              </w:rPr>
              <w:t>说明查阅访问更正删除个人信息（账号信息、地址信息、搜索浏览信息、订单信息、评论信息、个人信息收集清单）、改变授权同意范围或撤回授权（删除信息/更改隐私设置/撤回录音授权/关闭设备权限/注销账号）、注销账号、自主管理营销信息及定向推送（消息推送/个性化推荐/个性化广告/推广回访）、响应行权请求的例外场景</w:t>
            </w:r>
          </w:p>
        </w:tc>
        <w:tc>
          <w:tcPr>
            <w:tcW w:type="dxa" w:w="2914"/>
          </w:tcPr>
          <w:p>
            <w:pPr>
              <w:spacing w:before="20" w:after="20" w:line="276" w:lineRule="auto"/>
            </w:pPr>
            <w:r/>
            <w:r>
              <w:rPr>
                <w:rFonts w:ascii="微软雅黑" w:hAnsi="微软雅黑" w:eastAsia="微软雅黑"/>
                <w:b w:val="0"/>
                <w:sz w:val="17"/>
              </w:rPr>
              <w:t>五</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六、未成年人的个人信息保护</w:t>
            </w:r>
          </w:p>
        </w:tc>
        <w:tc>
          <w:tcPr>
            <w:tcW w:type="dxa" w:w="2914"/>
            <w:shd w:fill="F2F2F2"/>
          </w:tcPr>
          <w:p>
            <w:pPr>
              <w:spacing w:before="20" w:after="20" w:line="276" w:lineRule="auto"/>
            </w:pPr>
            <w:r/>
            <w:r>
              <w:rPr>
                <w:rFonts w:ascii="微软雅黑" w:hAnsi="微软雅黑" w:eastAsia="微软雅黑"/>
                <w:b w:val="0"/>
                <w:sz w:val="17"/>
              </w:rPr>
              <w:t>未成年人保护</w:t>
            </w:r>
          </w:p>
        </w:tc>
        <w:tc>
          <w:tcPr>
            <w:tcW w:type="dxa" w:w="2914"/>
            <w:shd w:fill="F2F2F2"/>
          </w:tcPr>
          <w:p>
            <w:pPr>
              <w:spacing w:before="20" w:after="20" w:line="276" w:lineRule="auto"/>
            </w:pPr>
            <w:r/>
            <w:r>
              <w:rPr>
                <w:rFonts w:ascii="微软雅黑" w:hAnsi="微软雅黑" w:eastAsia="微软雅黑"/>
                <w:b w:val="0"/>
                <w:sz w:val="17"/>
              </w:rPr>
              <w:t>说明网站和服务主要面向成人、未成年人需监护人同意、经同意收集后仅在法定情形下使用、发现未获同意收集后的补救措施</w:t>
            </w:r>
          </w:p>
        </w:tc>
        <w:tc>
          <w:tcPr>
            <w:tcW w:type="dxa" w:w="2914"/>
            <w:shd w:fill="F2F2F2"/>
          </w:tcPr>
          <w:p>
            <w:pPr>
              <w:spacing w:before="20" w:after="20" w:line="276" w:lineRule="auto"/>
            </w:pPr>
            <w:r/>
            <w:r>
              <w:rPr>
                <w:rFonts w:ascii="微软雅黑" w:hAnsi="微软雅黑" w:eastAsia="微软雅黑"/>
                <w:b w:val="0"/>
                <w:sz w:val="17"/>
              </w:rPr>
              <w:t>六</w:t>
            </w:r>
          </w:p>
        </w:tc>
      </w:tr>
      <w:tr>
        <w:tc>
          <w:tcPr>
            <w:tcW w:type="dxa" w:w="2914"/>
          </w:tcPr>
          <w:p>
            <w:pPr>
              <w:spacing w:before="20" w:after="20" w:line="276" w:lineRule="auto"/>
            </w:pPr>
            <w:r/>
            <w:r>
              <w:rPr>
                <w:rFonts w:ascii="微软雅黑" w:hAnsi="微软雅黑" w:eastAsia="微软雅黑"/>
                <w:b w:val="0"/>
                <w:sz w:val="17"/>
              </w:rPr>
              <w:t>一级</w:t>
            </w:r>
          </w:p>
        </w:tc>
        <w:tc>
          <w:tcPr>
            <w:tcW w:type="dxa" w:w="2914"/>
          </w:tcPr>
          <w:p>
            <w:pPr>
              <w:spacing w:before="20" w:after="20" w:line="276" w:lineRule="auto"/>
            </w:pPr>
            <w:r/>
            <w:r>
              <w:rPr>
                <w:rFonts w:ascii="微软雅黑" w:hAnsi="微软雅黑" w:eastAsia="微软雅黑"/>
                <w:b w:val="0"/>
                <w:sz w:val="17"/>
              </w:rPr>
              <w:t>七、通知和修订</w:t>
            </w:r>
          </w:p>
        </w:tc>
        <w:tc>
          <w:tcPr>
            <w:tcW w:type="dxa" w:w="2914"/>
          </w:tcPr>
          <w:p>
            <w:pPr>
              <w:spacing w:before="20" w:after="20" w:line="276" w:lineRule="auto"/>
            </w:pPr>
            <w:r/>
            <w:r>
              <w:rPr>
                <w:rFonts w:ascii="微软雅黑" w:hAnsi="微软雅黑" w:eastAsia="微软雅黑"/>
                <w:b w:val="0"/>
                <w:sz w:val="17"/>
              </w:rPr>
              <w:t>政策更新</w:t>
            </w:r>
          </w:p>
        </w:tc>
        <w:tc>
          <w:tcPr>
            <w:tcW w:type="dxa" w:w="2914"/>
          </w:tcPr>
          <w:p>
            <w:pPr>
              <w:spacing w:before="20" w:after="20" w:line="276" w:lineRule="auto"/>
            </w:pPr>
            <w:r/>
            <w:r>
              <w:rPr>
                <w:rFonts w:ascii="微软雅黑" w:hAnsi="微软雅黑" w:eastAsia="微软雅黑"/>
                <w:b w:val="0"/>
                <w:sz w:val="17"/>
              </w:rPr>
              <w:t>说明政策调整机制、通知方式（网站/移动端更新版本或其他方式）、继续使用即表示同意修订后政策</w:t>
            </w:r>
          </w:p>
        </w:tc>
        <w:tc>
          <w:tcPr>
            <w:tcW w:type="dxa" w:w="2914"/>
          </w:tcPr>
          <w:p>
            <w:pPr>
              <w:spacing w:before="20" w:after="20" w:line="276" w:lineRule="auto"/>
            </w:pPr>
            <w:r/>
            <w:r>
              <w:rPr>
                <w:rFonts w:ascii="微软雅黑" w:hAnsi="微软雅黑" w:eastAsia="微软雅黑"/>
                <w:b w:val="0"/>
                <w:sz w:val="17"/>
              </w:rPr>
              <w:t>七</w:t>
            </w:r>
          </w:p>
        </w:tc>
      </w:tr>
      <w:tr>
        <w:tc>
          <w:tcPr>
            <w:tcW w:type="dxa" w:w="2914"/>
            <w:shd w:fill="F2F2F2"/>
          </w:tcPr>
          <w:p>
            <w:pPr>
              <w:spacing w:before="20" w:after="20" w:line="276" w:lineRule="auto"/>
            </w:pPr>
            <w:r/>
            <w:r>
              <w:rPr>
                <w:rFonts w:ascii="微软雅黑" w:hAnsi="微软雅黑" w:eastAsia="微软雅黑"/>
                <w:b w:val="0"/>
                <w:sz w:val="17"/>
              </w:rPr>
              <w:t>一级</w:t>
            </w:r>
          </w:p>
        </w:tc>
        <w:tc>
          <w:tcPr>
            <w:tcW w:type="dxa" w:w="2914"/>
            <w:shd w:fill="F2F2F2"/>
          </w:tcPr>
          <w:p>
            <w:pPr>
              <w:spacing w:before="20" w:after="20" w:line="276" w:lineRule="auto"/>
            </w:pPr>
            <w:r/>
            <w:r>
              <w:rPr>
                <w:rFonts w:ascii="微软雅黑" w:hAnsi="微软雅黑" w:eastAsia="微软雅黑"/>
                <w:b w:val="0"/>
                <w:sz w:val="17"/>
              </w:rPr>
              <w:t>八、如何联系我们</w:t>
            </w:r>
          </w:p>
        </w:tc>
        <w:tc>
          <w:tcPr>
            <w:tcW w:type="dxa" w:w="2914"/>
            <w:shd w:fill="F2F2F2"/>
          </w:tcPr>
          <w:p>
            <w:pPr>
              <w:spacing w:before="20" w:after="20" w:line="276" w:lineRule="auto"/>
            </w:pPr>
            <w:r/>
            <w:r>
              <w:rPr>
                <w:rFonts w:ascii="微软雅黑" w:hAnsi="微软雅黑" w:eastAsia="微软雅黑"/>
                <w:b w:val="0"/>
                <w:sz w:val="17"/>
              </w:rPr>
              <w:t>联系方式</w:t>
            </w:r>
          </w:p>
        </w:tc>
        <w:tc>
          <w:tcPr>
            <w:tcW w:type="dxa" w:w="2914"/>
            <w:shd w:fill="F2F2F2"/>
          </w:tcPr>
          <w:p>
            <w:pPr>
              <w:spacing w:before="20" w:after="20" w:line="276" w:lineRule="auto"/>
            </w:pPr>
            <w:r/>
            <w:r>
              <w:rPr>
                <w:rFonts w:ascii="微软雅黑" w:hAnsi="微软雅黑" w:eastAsia="微软雅黑"/>
                <w:b w:val="0"/>
                <w:sz w:val="17"/>
              </w:rPr>
              <w:t>提供在线联系/客服系统、客服电话10109777、个人信息保护负责人邮箱privacy@meituan.com、通讯地址、争议解决方式（被告住所地法院诉讼）</w:t>
            </w:r>
          </w:p>
        </w:tc>
        <w:tc>
          <w:tcPr>
            <w:tcW w:type="dxa" w:w="2914"/>
            <w:shd w:fill="F2F2F2"/>
          </w:tcPr>
          <w:p>
            <w:pPr>
              <w:spacing w:before="20" w:after="20" w:line="276" w:lineRule="auto"/>
            </w:pPr>
            <w:r/>
            <w:r>
              <w:rPr>
                <w:rFonts w:ascii="微软雅黑" w:hAnsi="微软雅黑" w:eastAsia="微软雅黑"/>
                <w:b w:val="0"/>
                <w:sz w:val="17"/>
              </w:rPr>
              <w:t>八</w:t>
            </w:r>
          </w:p>
        </w:tc>
      </w:tr>
      <w:tr>
        <w:tc>
          <w:tcPr>
            <w:tcW w:type="dxa" w:w="2914"/>
          </w:tcPr>
          <w:p>
            <w:pPr>
              <w:spacing w:before="20" w:after="20" w:line="276" w:lineRule="auto"/>
            </w:pPr>
            <w:r/>
            <w:r>
              <w:rPr>
                <w:rFonts w:ascii="微软雅黑" w:hAnsi="微软雅黑" w:eastAsia="微软雅黑"/>
                <w:b w:val="0"/>
                <w:sz w:val="17"/>
              </w:rPr>
              <w:t>附录</w:t>
            </w:r>
          </w:p>
        </w:tc>
        <w:tc>
          <w:tcPr>
            <w:tcW w:type="dxa" w:w="2914"/>
          </w:tcPr>
          <w:p>
            <w:pPr>
              <w:spacing w:before="20" w:after="20" w:line="276" w:lineRule="auto"/>
            </w:pPr>
            <w:r/>
            <w:r>
              <w:rPr>
                <w:rFonts w:ascii="微软雅黑" w:hAnsi="微软雅黑" w:eastAsia="微软雅黑"/>
                <w:b w:val="0"/>
                <w:sz w:val="17"/>
              </w:rPr>
              <w:t>附录</w:t>
            </w:r>
          </w:p>
        </w:tc>
        <w:tc>
          <w:tcPr>
            <w:tcW w:type="dxa" w:w="2914"/>
          </w:tcPr>
          <w:p>
            <w:pPr>
              <w:spacing w:before="20" w:after="20" w:line="276" w:lineRule="auto"/>
            </w:pPr>
            <w:r/>
            <w:r>
              <w:rPr>
                <w:rFonts w:ascii="微软雅黑" w:hAnsi="微软雅黑" w:eastAsia="微软雅黑"/>
                <w:b w:val="0"/>
                <w:sz w:val="17"/>
              </w:rPr>
              <w:t>其他</w:t>
            </w:r>
          </w:p>
        </w:tc>
        <w:tc>
          <w:tcPr>
            <w:tcW w:type="dxa" w:w="2914"/>
          </w:tcPr>
          <w:p>
            <w:pPr>
              <w:spacing w:before="20" w:after="20" w:line="276" w:lineRule="auto"/>
            </w:pPr>
            <w:r/>
            <w:r>
              <w:rPr>
                <w:rFonts w:ascii="微软雅黑" w:hAnsi="微软雅黑" w:eastAsia="微软雅黑"/>
                <w:b w:val="0"/>
                <w:sz w:val="17"/>
              </w:rPr>
              <w:t>解释"个人信息""个人敏感信息""关联公司""关联账号"等术语含义</w:t>
            </w:r>
          </w:p>
        </w:tc>
        <w:tc>
          <w:tcPr>
            <w:tcW w:type="dxa" w:w="2914"/>
          </w:tcPr>
          <w:p>
            <w:pPr>
              <w:spacing w:before="20" w:after="20" w:line="276" w:lineRule="auto"/>
            </w:pPr>
            <w:r/>
            <w:r>
              <w:rPr>
                <w:rFonts w:ascii="微软雅黑" w:hAnsi="微软雅黑" w:eastAsia="微软雅黑"/>
                <w:b w:val="0"/>
                <w:sz w:val="17"/>
              </w:rPr>
              <w:t>附录</w:t>
            </w:r>
          </w:p>
        </w:tc>
      </w:tr>
    </w:tbl>
    <w:p/>
    <w:p>
      <w:pPr>
        <w:spacing w:before="240" w:after="120"/>
        <w:jc w:val="left"/>
      </w:pPr>
      <w:r>
        <w:rPr>
          <w:rFonts w:ascii="微软雅黑" w:hAnsi="微软雅黑" w:eastAsia="微软雅黑"/>
          <w:b/>
          <w:color w:val="2F5496"/>
          <w:sz w:val="26"/>
        </w:rPr>
        <w:t>模块二、产品范围与运营主体提取</w:t>
      </w:r>
    </w:p>
    <w:p>
      <w:pPr>
        <w:spacing w:before="160" w:after="80"/>
      </w:pPr>
      <w:r>
        <w:rPr>
          <w:rFonts w:ascii="微软雅黑" w:hAnsi="微软雅黑" w:eastAsia="微软雅黑"/>
          <w:b/>
          <w:color w:val="2F5496"/>
          <w:sz w:val="22"/>
        </w:rPr>
        <w:t>表2-1 运营主体表</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产品/平台名称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产品名称原文表述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运营主体简称/品牌名</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统一社会信用代码</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注册地址/联系地址</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联系方式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运营主体角色</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ORG-01</w:t>
            </w:r>
          </w:p>
        </w:tc>
        <w:tc>
          <w:tcPr>
            <w:tcW w:type="dxa" w:w="1325"/>
          </w:tcPr>
          <w:p>
            <w:pPr>
              <w:spacing w:before="20" w:after="20" w:line="276" w:lineRule="auto"/>
            </w:pPr>
            <w:r/>
            <w:r>
              <w:rPr>
                <w:rFonts w:ascii="微软雅黑" w:hAnsi="微软雅黑" w:eastAsia="微软雅黑"/>
                <w:b w:val="0"/>
                <w:sz w:val="17"/>
              </w:rPr>
              <w:t>美团外卖</w:t>
            </w:r>
          </w:p>
        </w:tc>
        <w:tc>
          <w:tcPr>
            <w:tcW w:type="dxa" w:w="1325"/>
          </w:tcPr>
          <w:p>
            <w:pPr>
              <w:spacing w:before="20" w:after="20" w:line="276" w:lineRule="auto"/>
            </w:pPr>
            <w:r/>
            <w:r>
              <w:rPr>
                <w:rFonts w:ascii="微软雅黑" w:hAnsi="微软雅黑" w:eastAsia="微软雅黑"/>
                <w:b w:val="0"/>
                <w:sz w:val="17"/>
              </w:rPr>
              <w:t>"美团外卖""我们"</w:t>
            </w:r>
          </w:p>
        </w:tc>
        <w:tc>
          <w:tcPr>
            <w:tcW w:type="dxa" w:w="1325"/>
          </w:tcPr>
          <w:p>
            <w:pPr>
              <w:spacing w:before="20" w:after="20" w:line="276" w:lineRule="auto"/>
            </w:pPr>
            <w:r/>
            <w:r>
              <w:rPr>
                <w:rFonts w:ascii="微软雅黑" w:hAnsi="微软雅黑" w:eastAsia="微软雅黑"/>
                <w:b w:val="0"/>
                <w:sz w:val="17"/>
              </w:rPr>
              <w:t>北京三快在线科技有限公司</w:t>
            </w:r>
          </w:p>
        </w:tc>
        <w:tc>
          <w:tcPr>
            <w:tcW w:type="dxa" w:w="1325"/>
          </w:tcPr>
          <w:p>
            <w:pPr>
              <w:spacing w:before="20" w:after="20" w:line="276" w:lineRule="auto"/>
            </w:pPr>
            <w:r/>
            <w:r>
              <w:rPr>
                <w:rFonts w:ascii="微软雅黑" w:hAnsi="微软雅黑" w:eastAsia="微软雅黑"/>
                <w:b w:val="0"/>
                <w:sz w:val="17"/>
              </w:rPr>
              <w:t>美团外卖</w:t>
            </w:r>
          </w:p>
        </w:tc>
        <w:tc>
          <w:tcPr>
            <w:tcW w:type="dxa" w:w="1325"/>
          </w:tcPr>
          <w:p>
            <w:pPr>
              <w:spacing w:before="20" w:after="20" w:line="276" w:lineRule="auto"/>
            </w:pPr>
            <w:r/>
            <w:r>
              <w:rPr>
                <w:rFonts w:ascii="微软雅黑" w:hAnsi="微软雅黑" w:eastAsia="微软雅黑"/>
                <w:b w:val="0"/>
                <w:sz w:val="17"/>
              </w:rPr>
              <w:t>未说明</w:t>
            </w:r>
          </w:p>
        </w:tc>
        <w:tc>
          <w:tcPr>
            <w:tcW w:type="dxa" w:w="1325"/>
          </w:tcPr>
          <w:p>
            <w:pPr>
              <w:spacing w:before="20" w:after="20" w:line="276" w:lineRule="auto"/>
            </w:pPr>
            <w:r/>
            <w:r>
              <w:rPr>
                <w:rFonts w:ascii="微软雅黑" w:hAnsi="微软雅黑" w:eastAsia="微软雅黑"/>
                <w:b w:val="0"/>
                <w:sz w:val="17"/>
              </w:rPr>
              <w:t>北京市海淀区北四环西路9号2106-030</w:t>
            </w:r>
          </w:p>
        </w:tc>
        <w:tc>
          <w:tcPr>
            <w:tcW w:type="dxa" w:w="1325"/>
          </w:tcPr>
          <w:p>
            <w:pPr>
              <w:spacing w:before="20" w:after="20" w:line="276" w:lineRule="auto"/>
            </w:pPr>
            <w:r/>
            <w:r>
              <w:rPr>
                <w:rFonts w:ascii="微软雅黑" w:hAnsi="微软雅黑" w:eastAsia="微软雅黑"/>
                <w:b w:val="0"/>
                <w:sz w:val="17"/>
              </w:rPr>
              <w:t>客服电话10109777；个人信息保护负责人邮箱privacy@meituan.com；联系地址：北京市朝阳区望京东路4号恒基伟业大厦C座2层隐私保护中心（收），邮编100102</w:t>
            </w:r>
          </w:p>
        </w:tc>
        <w:tc>
          <w:tcPr>
            <w:tcW w:type="dxa" w:w="1325"/>
          </w:tcPr>
          <w:p>
            <w:pPr>
              <w:spacing w:before="20" w:after="20" w:line="276" w:lineRule="auto"/>
            </w:pPr>
            <w:r/>
            <w:r>
              <w:rPr>
                <w:rFonts w:ascii="微软雅黑" w:hAnsi="微软雅黑" w:eastAsia="微软雅黑"/>
                <w:b w:val="0"/>
                <w:sz w:val="17"/>
              </w:rPr>
              <w:t>运营者</w:t>
            </w:r>
          </w:p>
        </w:tc>
        <w:tc>
          <w:tcPr>
            <w:tcW w:type="dxa" w:w="1325"/>
          </w:tcPr>
          <w:p>
            <w:pPr>
              <w:spacing w:before="20" w:after="20" w:line="276" w:lineRule="auto"/>
            </w:pPr>
            <w:r/>
            <w:r>
              <w:rPr>
                <w:rFonts w:ascii="微软雅黑" w:hAnsi="微软雅黑" w:eastAsia="微软雅黑"/>
                <w:b w:val="0"/>
                <w:sz w:val="17"/>
              </w:rPr>
              <w:t>"本政策所称的美团外卖及其关联方是指北京三快在线科技有限公司（注册地址：北京市海淀区北四环西路9号2106-030）及其关联公司的单称或合称。"</w:t>
            </w:r>
          </w:p>
        </w:tc>
        <w:tc>
          <w:tcPr>
            <w:tcW w:type="dxa" w:w="1325"/>
          </w:tcPr>
          <w:p>
            <w:pPr>
              <w:spacing w:before="20" w:after="20" w:line="276" w:lineRule="auto"/>
            </w:pPr>
            <w:r/>
            <w:r>
              <w:rPr>
                <w:rFonts w:ascii="微软雅黑" w:hAnsi="微软雅黑" w:eastAsia="微软雅黑"/>
                <w:b w:val="0"/>
                <w:sz w:val="17"/>
              </w:rPr>
              <w:t>正文前言；八</w:t>
            </w:r>
          </w:p>
        </w:tc>
      </w:tr>
      <w:tr>
        <w:tc>
          <w:tcPr>
            <w:tcW w:type="dxa" w:w="1325"/>
            <w:shd w:fill="F2F2F2"/>
          </w:tcPr>
          <w:p>
            <w:pPr>
              <w:spacing w:before="20" w:after="20" w:line="276" w:lineRule="auto"/>
            </w:pPr>
            <w:r/>
            <w:r>
              <w:rPr>
                <w:rFonts w:ascii="微软雅黑" w:hAnsi="微软雅黑" w:eastAsia="微软雅黑"/>
                <w:b w:val="0"/>
                <w:sz w:val="17"/>
              </w:rPr>
              <w:t>ORG-02</w:t>
            </w:r>
          </w:p>
        </w:tc>
        <w:tc>
          <w:tcPr>
            <w:tcW w:type="dxa" w:w="1325"/>
            <w:shd w:fill="F2F2F2"/>
          </w:tcPr>
          <w:p>
            <w:pPr>
              <w:spacing w:before="20" w:after="20" w:line="276" w:lineRule="auto"/>
            </w:pPr>
            <w:r/>
            <w:r>
              <w:rPr>
                <w:rFonts w:ascii="微软雅黑" w:hAnsi="微软雅黑" w:eastAsia="微软雅黑"/>
                <w:b w:val="0"/>
                <w:sz w:val="17"/>
              </w:rPr>
              <w:t>美团外卖关联方（未列具体名称）</w:t>
            </w:r>
          </w:p>
        </w:tc>
        <w:tc>
          <w:tcPr>
            <w:tcW w:type="dxa" w:w="1325"/>
            <w:shd w:fill="F2F2F2"/>
          </w:tcPr>
          <w:p>
            <w:pPr>
              <w:spacing w:before="20" w:after="20" w:line="276" w:lineRule="auto"/>
            </w:pPr>
            <w:r/>
            <w:r>
              <w:rPr>
                <w:rFonts w:ascii="微软雅黑" w:hAnsi="微软雅黑" w:eastAsia="微软雅黑"/>
                <w:b w:val="0"/>
                <w:sz w:val="17"/>
              </w:rPr>
              <w:t>"我们及关联方"</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未明确披露</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未说明</w:t>
            </w:r>
          </w:p>
        </w:tc>
        <w:tc>
          <w:tcPr>
            <w:tcW w:type="dxa" w:w="1325"/>
            <w:shd w:fill="F2F2F2"/>
          </w:tcPr>
          <w:p>
            <w:pPr>
              <w:spacing w:before="20" w:after="20" w:line="276" w:lineRule="auto"/>
            </w:pPr>
            <w:r/>
            <w:r>
              <w:rPr>
                <w:rFonts w:ascii="微软雅黑" w:hAnsi="微软雅黑" w:eastAsia="微软雅黑"/>
                <w:b w:val="0"/>
                <w:sz w:val="17"/>
              </w:rPr>
              <w:t>关联公司</w:t>
            </w:r>
          </w:p>
        </w:tc>
        <w:tc>
          <w:tcPr>
            <w:tcW w:type="dxa" w:w="1325"/>
            <w:shd w:fill="F2F2F2"/>
          </w:tcPr>
          <w:p>
            <w:pPr>
              <w:spacing w:before="20" w:after="20" w:line="276" w:lineRule="auto"/>
            </w:pPr>
            <w:r/>
            <w:r>
              <w:rPr>
                <w:rFonts w:ascii="微软雅黑" w:hAnsi="微软雅黑" w:eastAsia="微软雅黑"/>
                <w:b w:val="0"/>
                <w:sz w:val="17"/>
              </w:rPr>
              <w:t>"本政策所称的美团外卖及其关联方是指北京三快在线科技有限公司……及其关联公司的单称或合称。"</w:t>
            </w:r>
          </w:p>
        </w:tc>
        <w:tc>
          <w:tcPr>
            <w:tcW w:type="dxa" w:w="1325"/>
            <w:shd w:fill="F2F2F2"/>
          </w:tcPr>
          <w:p>
            <w:pPr>
              <w:spacing w:before="20" w:after="20" w:line="276" w:lineRule="auto"/>
            </w:pPr>
            <w:r/>
            <w:r>
              <w:rPr>
                <w:rFonts w:ascii="微软雅黑" w:hAnsi="微软雅黑" w:eastAsia="微软雅黑"/>
                <w:b w:val="0"/>
                <w:sz w:val="17"/>
              </w:rPr>
              <w:t>正文前言</w:t>
            </w:r>
          </w:p>
        </w:tc>
      </w:tr>
    </w:tbl>
    <w:p/>
    <w:p>
      <w:pPr>
        <w:spacing w:before="40" w:after="40"/>
      </w:pPr>
      <w:r>
        <w:rPr>
          <w:rFonts w:ascii="微软雅黑" w:hAnsi="微软雅黑" w:eastAsia="微软雅黑"/>
          <w:sz w:val="20"/>
        </w:rPr>
      </w:r>
      <w:r>
        <w:rPr>
          <w:rFonts w:ascii="微软雅黑" w:hAnsi="微软雅黑" w:eastAsia="微软雅黑"/>
          <w:b/>
          <w:sz w:val="20"/>
        </w:rPr>
        <w:t>补充说明</w:t>
      </w:r>
      <w:r>
        <w:rPr>
          <w:rFonts w:ascii="微软雅黑" w:hAnsi="微软雅黑" w:eastAsia="微软雅黑"/>
          <w:sz w:val="20"/>
        </w:rPr>
        <w:t>：原文前言明确"美团外卖的产品/服务是北京三快在线科技有限公司及其关联方提供者通过下述途径向您提供的产品/服务：包括但不限于美团外卖网站（https://waimai.meituan.com或美团外卖根据业务需要修改的URL）、美团外卖App等客户端以及相关微信开放平台账号或小程序等"，即美团外卖使用美团账号体系，关联方包括北京三快科技有限公司等（原文位置：正文前言及附录）。</w:t>
      </w:r>
    </w:p>
    <w:p>
      <w:pPr>
        <w:spacing w:before="160" w:after="80"/>
      </w:pPr>
      <w:r>
        <w:rPr>
          <w:rFonts w:ascii="微软雅黑" w:hAnsi="微软雅黑" w:eastAsia="微软雅黑"/>
          <w:b/>
          <w:color w:val="2F5496"/>
          <w:sz w:val="22"/>
        </w:rPr>
        <w:t>表2-2 产品范围表</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适用的产品/服务名称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产品形态</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适用的功能或服务范围</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不适用的产品/服务/第三方服务</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是否覆盖不同版本/地区/终端/用户类型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821"/>
          </w:tcPr>
          <w:p>
            <w:pPr>
              <w:spacing w:before="20" w:after="20" w:line="276" w:lineRule="auto"/>
            </w:pPr>
            <w:r/>
            <w:r>
              <w:rPr>
                <w:rFonts w:ascii="微软雅黑" w:hAnsi="微软雅黑" w:eastAsia="微软雅黑"/>
                <w:b w:val="0"/>
                <w:sz w:val="17"/>
              </w:rPr>
              <w:t>PROD-01</w:t>
            </w:r>
          </w:p>
        </w:tc>
        <w:tc>
          <w:tcPr>
            <w:tcW w:type="dxa" w:w="1821"/>
          </w:tcPr>
          <w:p>
            <w:pPr>
              <w:spacing w:before="20" w:after="20" w:line="276" w:lineRule="auto"/>
            </w:pPr>
            <w:r/>
            <w:r>
              <w:rPr>
                <w:rFonts w:ascii="微软雅黑" w:hAnsi="微软雅黑" w:eastAsia="微软雅黑"/>
                <w:b w:val="0"/>
                <w:sz w:val="17"/>
              </w:rPr>
              <w:t>美团外卖网站（https://waimai.meituan.com）、美团外卖App等客户端以及相关微信开放平台账号或小程序</w:t>
            </w:r>
          </w:p>
        </w:tc>
        <w:tc>
          <w:tcPr>
            <w:tcW w:type="dxa" w:w="1821"/>
          </w:tcPr>
          <w:p>
            <w:pPr>
              <w:spacing w:before="20" w:after="20" w:line="276" w:lineRule="auto"/>
            </w:pPr>
            <w:r/>
            <w:r>
              <w:rPr>
                <w:rFonts w:ascii="微软雅黑" w:hAnsi="微软雅黑" w:eastAsia="微软雅黑"/>
                <w:b w:val="0"/>
                <w:sz w:val="17"/>
              </w:rPr>
              <w:t>App、网页、小程序、微信开放平台账号</w:t>
            </w:r>
          </w:p>
        </w:tc>
        <w:tc>
          <w:tcPr>
            <w:tcW w:type="dxa" w:w="1821"/>
          </w:tcPr>
          <w:p>
            <w:pPr>
              <w:spacing w:before="20" w:after="20" w:line="276" w:lineRule="auto"/>
            </w:pPr>
            <w:r/>
            <w:r>
              <w:rPr>
                <w:rFonts w:ascii="微软雅黑" w:hAnsi="微软雅黑" w:eastAsia="微软雅黑"/>
                <w:b w:val="0"/>
                <w:sz w:val="17"/>
              </w:rPr>
              <w:t>本政策所述基本功能（餐饮购买及外送）及拓展功能（相机/相册/麦克风/好友推荐/剪切板/日历等）</w:t>
            </w:r>
          </w:p>
        </w:tc>
        <w:tc>
          <w:tcPr>
            <w:tcW w:type="dxa" w:w="1821"/>
          </w:tcPr>
          <w:p>
            <w:pPr>
              <w:spacing w:before="20" w:after="20" w:line="276" w:lineRule="auto"/>
            </w:pPr>
            <w:r/>
            <w:r>
              <w:rPr>
                <w:rFonts w:ascii="微软雅黑" w:hAnsi="微软雅黑" w:eastAsia="微软雅黑"/>
                <w:b w:val="0"/>
                <w:sz w:val="17"/>
              </w:rPr>
              <w:t>第三方通过美团外卖产品/服务提供的产品和服务（适用第三方自身隐私政策或类似声明）；美团及关联方单独设有隐私政策的产品或服务</w:t>
            </w:r>
          </w:p>
        </w:tc>
        <w:tc>
          <w:tcPr>
            <w:tcW w:type="dxa" w:w="1821"/>
          </w:tcPr>
          <w:p>
            <w:pPr>
              <w:spacing w:before="20" w:after="20" w:line="276" w:lineRule="auto"/>
            </w:pPr>
            <w:r/>
            <w:r>
              <w:rPr>
                <w:rFonts w:ascii="微软雅黑" w:hAnsi="微软雅黑" w:eastAsia="微软雅黑"/>
                <w:b w:val="0"/>
                <w:sz w:val="17"/>
              </w:rPr>
              <w:t>是——原文说明不同设备系统（如IOS、Android、HarmonyOS等）适配的权限会有所不同，具体权限调用说明以产品实际为准</w:t>
            </w:r>
          </w:p>
        </w:tc>
        <w:tc>
          <w:tcPr>
            <w:tcW w:type="dxa" w:w="1821"/>
          </w:tcPr>
          <w:p>
            <w:pPr>
              <w:spacing w:before="20" w:after="20" w:line="276" w:lineRule="auto"/>
            </w:pPr>
            <w:r/>
            <w:r>
              <w:rPr>
                <w:rFonts w:ascii="微软雅黑" w:hAnsi="微软雅黑" w:eastAsia="微软雅黑"/>
                <w:b w:val="0"/>
                <w:sz w:val="17"/>
              </w:rPr>
              <w:t>""美团外卖"的产品/服务是北京三快在线科技有限公司及其关联方提供者通过下述途径向您提供的产品/服务：包括但不限于美团外卖网站（https://waimai.meituan.com或美团外卖根据业务需要修改的URL）、美团外卖App等客户端以及相关微信开放平台账号或小程序等。""请您注意，本政策不适用于您通过我们的产品/服务而接入的其他第三方产品/服务"</w:t>
            </w:r>
          </w:p>
        </w:tc>
        <w:tc>
          <w:tcPr>
            <w:tcW w:type="dxa" w:w="1821"/>
          </w:tcPr>
          <w:p>
            <w:pPr>
              <w:spacing w:before="20" w:after="20" w:line="276" w:lineRule="auto"/>
            </w:pPr>
            <w:r/>
            <w:r>
              <w:rPr>
                <w:rFonts w:ascii="微软雅黑" w:hAnsi="微软雅黑" w:eastAsia="微软雅黑"/>
                <w:b w:val="0"/>
                <w:sz w:val="17"/>
              </w:rPr>
              <w:t>正文前言</w:t>
            </w:r>
          </w:p>
        </w:tc>
      </w:tr>
    </w:tbl>
    <w:p/>
    <w:p>
      <w:pPr>
        <w:spacing w:before="240" w:after="120"/>
        <w:jc w:val="left"/>
      </w:pPr>
      <w:r>
        <w:rPr>
          <w:rFonts w:ascii="微软雅黑" w:hAnsi="微软雅黑" w:eastAsia="微软雅黑"/>
          <w:b/>
          <w:color w:val="2F5496"/>
          <w:sz w:val="26"/>
        </w:rPr>
        <w:t>模块三、个人信息收集与使用提取（A型，按业务场景逐条）</w:t>
      </w:r>
    </w:p>
    <w:p>
      <w:pPr>
        <w:spacing w:before="80" w:after="80"/>
      </w:pPr>
      <w:r>
        <w:rPr>
          <w:rFonts w:ascii="微软雅黑" w:hAnsi="微软雅黑" w:eastAsia="微软雅黑"/>
          <w:i/>
          <w:color w:val="505050"/>
          <w:sz w:val="18"/>
        </w:rPr>
        <w:t>说明：10个规则字段固定为——业务场景/功能、收集的信息类别、信息具体字段、信息来源、使用目的、处理必要性、是否敏感个人信息、是否涉及未成年人；另加"是否涉及第三方共享/委托/公开披露"与"用户可采取的控制方式"两项。</w:t>
      </w:r>
    </w:p>
    <w:p>
      <w:pPr>
        <w:spacing w:before="160" w:after="80"/>
      </w:pPr>
      <w:r>
        <w:rPr>
          <w:rFonts w:ascii="微软雅黑" w:hAnsi="微软雅黑" w:eastAsia="微软雅黑"/>
          <w:b/>
          <w:color w:val="2F5496"/>
          <w:sz w:val="22"/>
        </w:rPr>
        <w:t>记录1：注册登录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注册成为美团用户、登录美团外卖</w:t>
            </w:r>
          </w:p>
        </w:tc>
        <w:tc>
          <w:tcPr>
            <w:tcW w:type="dxa" w:w="3642"/>
          </w:tcPr>
          <w:p>
            <w:pPr>
              <w:spacing w:before="20" w:after="20" w:line="276" w:lineRule="auto"/>
            </w:pPr>
            <w:r/>
            <w:r>
              <w:rPr>
                <w:rFonts w:ascii="微软雅黑" w:hAnsi="微软雅黑" w:eastAsia="微软雅黑"/>
                <w:b w:val="0"/>
                <w:sz w:val="17"/>
              </w:rPr>
              <w:t>"在您注册成为我们的用户时，您需要至少提供手机号码以创建美团账号（美团外卖使用美团账号体系，如果您已有美团账号可直接登录美团外卖）"</w:t>
            </w:r>
          </w:p>
        </w:tc>
        <w:tc>
          <w:tcPr>
            <w:tcW w:type="dxa" w:w="3642"/>
          </w:tcPr>
          <w:p>
            <w:pPr>
              <w:spacing w:before="20" w:after="20" w:line="276" w:lineRule="auto"/>
            </w:pPr>
            <w:r/>
            <w:r>
              <w:rPr>
                <w:rFonts w:ascii="微软雅黑" w:hAnsi="微软雅黑" w:eastAsia="微软雅黑"/>
                <w:b w:val="0"/>
                <w:sz w:val="17"/>
              </w:rPr>
              <w:t>一（一）1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手机号码；网络身份识别信息（头像、昵称、登录密码）；账号信息（用户标识、昵称、头像、登录状态信息）；出生年月日信息（可选）；第三方账号信息（如头像、昵称）</w:t>
            </w:r>
          </w:p>
        </w:tc>
        <w:tc>
          <w:tcPr>
            <w:tcW w:type="dxa" w:w="3642"/>
            <w:shd w:fill="F2F2F2"/>
          </w:tcPr>
          <w:p>
            <w:pPr>
              <w:spacing w:before="20" w:after="20" w:line="276" w:lineRule="auto"/>
            </w:pPr>
            <w:r/>
            <w:r>
              <w:rPr>
                <w:rFonts w:ascii="微软雅黑" w:hAnsi="微软雅黑" w:eastAsia="微软雅黑"/>
                <w:b w:val="0"/>
                <w:sz w:val="17"/>
              </w:rPr>
              <w:t>"您需要至少提供手机号码以创建美团账号，并完善相关的网络身份识别信息（如头像、昵称及登录密码等）""我们将根据您的授权获取相关账号信息（如用户标识、昵称、头像、登录状态信息等）""您可自行设置您美团账号项下的出生年月日信息""当您选择授权使用第三方账号注册、登录时，我们会从第三方获取您共享的账号信息（如头像、昵称及其他您在页面授权的信息）"</w:t>
            </w:r>
          </w:p>
        </w:tc>
        <w:tc>
          <w:tcPr>
            <w:tcW w:type="dxa" w:w="3642"/>
            <w:shd w:fill="F2F2F2"/>
          </w:tcPr>
          <w:p>
            <w:pPr>
              <w:spacing w:before="20" w:after="20" w:line="276" w:lineRule="auto"/>
            </w:pPr>
            <w:r/>
            <w:r>
              <w:rPr>
                <w:rFonts w:ascii="微软雅黑" w:hAnsi="微软雅黑" w:eastAsia="微软雅黑"/>
                <w:b w:val="0"/>
                <w:sz w:val="17"/>
              </w:rPr>
              <w:t>一（一）1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手机号码、头像、昵称、登录密码、用户标识、登录状态、出生年月日、第三方账号头像/昵称</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用户主动提供；美团账号体系共享；第三方账号平台共享</w:t>
            </w:r>
          </w:p>
        </w:tc>
        <w:tc>
          <w:tcPr>
            <w:tcW w:type="dxa" w:w="3642"/>
            <w:shd w:fill="F2F2F2"/>
          </w:tcPr>
          <w:p>
            <w:pPr>
              <w:spacing w:before="20" w:after="20" w:line="276" w:lineRule="auto"/>
            </w:pPr>
            <w:r/>
            <w:r>
              <w:rPr>
                <w:rFonts w:ascii="微软雅黑" w:hAnsi="微软雅黑" w:eastAsia="微软雅黑"/>
                <w:b w:val="0"/>
                <w:sz w:val="17"/>
              </w:rPr>
              <w:t>"您需要至少提供手机号码""我们将根据您的授权获取相关账号信息""我们会从第三方获取您共享的账号信息"</w:t>
            </w:r>
          </w:p>
        </w:tc>
        <w:tc>
          <w:tcPr>
            <w:tcW w:type="dxa" w:w="3642"/>
            <w:shd w:fill="F2F2F2"/>
          </w:tcPr>
          <w:p>
            <w:pPr>
              <w:spacing w:before="20" w:after="20" w:line="276" w:lineRule="auto"/>
            </w:pPr>
            <w:r/>
            <w:r>
              <w:rPr>
                <w:rFonts w:ascii="微软雅黑" w:hAnsi="微软雅黑" w:eastAsia="微软雅黑"/>
                <w:b w:val="0"/>
                <w:sz w:val="17"/>
              </w:rPr>
              <w:t>一（一）1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创建美团账号、登录美团外卖、推送生日祝福和生日券包等权益、快捷登录</w:t>
            </w:r>
          </w:p>
        </w:tc>
        <w:tc>
          <w:tcPr>
            <w:tcW w:type="dxa" w:w="3642"/>
          </w:tcPr>
          <w:p>
            <w:pPr>
              <w:spacing w:before="20" w:after="20" w:line="276" w:lineRule="auto"/>
            </w:pPr>
            <w:r/>
            <w:r>
              <w:rPr>
                <w:rFonts w:ascii="微软雅黑" w:hAnsi="微软雅黑" w:eastAsia="微软雅黑"/>
                <w:b w:val="0"/>
                <w:sz w:val="17"/>
              </w:rPr>
              <w:t>"以创建美团账号""登录美团外卖""我们可能根据您主动填写的月日信息为您推送生日祝福、生日券包等生日相关权益""用于快捷登录"</w:t>
            </w:r>
          </w:p>
        </w:tc>
        <w:tc>
          <w:tcPr>
            <w:tcW w:type="dxa" w:w="3642"/>
          </w:tcPr>
          <w:p>
            <w:pPr>
              <w:spacing w:before="20" w:after="20" w:line="276" w:lineRule="auto"/>
            </w:pPr>
            <w:r/>
            <w:r>
              <w:rPr>
                <w:rFonts w:ascii="微软雅黑" w:hAnsi="微软雅黑" w:eastAsia="微软雅黑"/>
                <w:b w:val="0"/>
                <w:sz w:val="17"/>
              </w:rPr>
              <w:t>一（一）1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注册登录为必要信息（浏览功能无需注册）；出生年月日为可选信息</w:t>
            </w:r>
          </w:p>
        </w:tc>
        <w:tc>
          <w:tcPr>
            <w:tcW w:type="dxa" w:w="3642"/>
            <w:shd w:fill="F2F2F2"/>
          </w:tcPr>
          <w:p>
            <w:pPr>
              <w:spacing w:before="20" w:after="20" w:line="276" w:lineRule="auto"/>
            </w:pPr>
            <w:r/>
            <w:r>
              <w:rPr>
                <w:rFonts w:ascii="微软雅黑" w:hAnsi="微软雅黑" w:eastAsia="微软雅黑"/>
                <w:b w:val="0"/>
                <w:sz w:val="17"/>
              </w:rPr>
              <w:t>"如果您仅需使用浏览功能，您无需注册成为我们的用户以及提供上述信息"</w:t>
            </w:r>
          </w:p>
        </w:tc>
        <w:tc>
          <w:tcPr>
            <w:tcW w:type="dxa" w:w="3642"/>
            <w:shd w:fill="F2F2F2"/>
          </w:tcPr>
          <w:p>
            <w:pPr>
              <w:spacing w:before="20" w:after="20" w:line="276" w:lineRule="auto"/>
            </w:pPr>
            <w:r/>
            <w:r>
              <w:rPr>
                <w:rFonts w:ascii="微软雅黑" w:hAnsi="微软雅黑" w:eastAsia="微软雅黑"/>
                <w:b w:val="0"/>
                <w:sz w:val="17"/>
              </w:rPr>
              <w:t>一（一）1</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涉及——使用第三方账号注册登录时从第三方获取账号信息；需重新验证绑定手机号码</w:t>
            </w:r>
          </w:p>
        </w:tc>
        <w:tc>
          <w:tcPr>
            <w:tcW w:type="dxa" w:w="3642"/>
          </w:tcPr>
          <w:p>
            <w:pPr>
              <w:spacing w:before="20" w:after="20" w:line="276" w:lineRule="auto"/>
            </w:pPr>
            <w:r/>
            <w:r>
              <w:rPr>
                <w:rFonts w:ascii="微软雅黑" w:hAnsi="微软雅黑" w:eastAsia="微软雅黑"/>
                <w:b w:val="0"/>
                <w:sz w:val="17"/>
              </w:rPr>
              <w:t>"当您选择授权使用第三方账号注册、登录时，我们会从第三方获取您共享的账号信息""我们需要重新验证并绑定您的手机号码"</w:t>
            </w:r>
          </w:p>
        </w:tc>
        <w:tc>
          <w:tcPr>
            <w:tcW w:type="dxa" w:w="3642"/>
          </w:tcPr>
          <w:p>
            <w:pPr>
              <w:spacing w:before="20" w:after="20" w:line="276" w:lineRule="auto"/>
            </w:pPr>
            <w:r/>
            <w:r>
              <w:rPr>
                <w:rFonts w:ascii="微软雅黑" w:hAnsi="微软雅黑" w:eastAsia="微软雅黑"/>
                <w:b w:val="0"/>
                <w:sz w:val="17"/>
              </w:rPr>
              <w:t>一（一）1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可选择不注册仅浏览；可自行设置出生年月日信息</w:t>
            </w:r>
          </w:p>
        </w:tc>
        <w:tc>
          <w:tcPr>
            <w:tcW w:type="dxa" w:w="3642"/>
            <w:shd w:fill="F2F2F2"/>
          </w:tcPr>
          <w:p>
            <w:pPr>
              <w:spacing w:before="20" w:after="20" w:line="276" w:lineRule="auto"/>
            </w:pPr>
            <w:r/>
            <w:r>
              <w:rPr>
                <w:rFonts w:ascii="微软雅黑" w:hAnsi="微软雅黑" w:eastAsia="微软雅黑"/>
                <w:b w:val="0"/>
                <w:sz w:val="17"/>
              </w:rPr>
              <w:t>"如果您仅需使用浏览功能，您无需注册成为我们的用户""您可自行设置您美团账号项下的出生年月日信息"</w:t>
            </w:r>
          </w:p>
        </w:tc>
        <w:tc>
          <w:tcPr>
            <w:tcW w:type="dxa" w:w="3642"/>
            <w:shd w:fill="F2F2F2"/>
          </w:tcPr>
          <w:p>
            <w:pPr>
              <w:spacing w:before="20" w:after="20" w:line="276" w:lineRule="auto"/>
            </w:pPr>
            <w:r/>
            <w:r>
              <w:rPr>
                <w:rFonts w:ascii="微软雅黑" w:hAnsi="微软雅黑" w:eastAsia="微软雅黑"/>
                <w:b w:val="0"/>
                <w:sz w:val="17"/>
              </w:rPr>
              <w:t>一（一）1</w:t>
            </w:r>
          </w:p>
        </w:tc>
      </w:tr>
    </w:tbl>
    <w:p/>
    <w:p>
      <w:pPr>
        <w:spacing w:before="160" w:after="80"/>
      </w:pPr>
      <w:r>
        <w:rPr>
          <w:rFonts w:ascii="微软雅黑" w:hAnsi="微软雅黑" w:eastAsia="微软雅黑"/>
          <w:b/>
          <w:color w:val="2F5496"/>
          <w:sz w:val="22"/>
        </w:rPr>
        <w:t>记录2：基于地理位置的信息展示</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周边商品/服务的展示和搜索服务</w:t>
            </w:r>
          </w:p>
        </w:tc>
        <w:tc>
          <w:tcPr>
            <w:tcW w:type="dxa" w:w="3642"/>
          </w:tcPr>
          <w:p>
            <w:pPr>
              <w:spacing w:before="20" w:after="20" w:line="276" w:lineRule="auto"/>
            </w:pPr>
            <w:r/>
            <w:r>
              <w:rPr>
                <w:rFonts w:ascii="微软雅黑" w:hAnsi="微软雅黑" w:eastAsia="微软雅黑"/>
                <w:b w:val="0"/>
                <w:sz w:val="17"/>
              </w:rPr>
              <w:t>"为了向您提供周边的商品/服务的展示和搜索服务，提升我们的服务表现、效率和功能"</w:t>
            </w:r>
          </w:p>
        </w:tc>
        <w:tc>
          <w:tcPr>
            <w:tcW w:type="dxa" w:w="3642"/>
          </w:tcPr>
          <w:p>
            <w:pPr>
              <w:spacing w:before="20" w:after="20" w:line="276" w:lineRule="auto"/>
            </w:pPr>
            <w:r/>
            <w:r>
              <w:rPr>
                <w:rFonts w:ascii="微软雅黑" w:hAnsi="微软雅黑" w:eastAsia="微软雅黑"/>
                <w:b w:val="0"/>
                <w:sz w:val="17"/>
              </w:rPr>
              <w:t>一（一）2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位置信息；日志信息；传感器信息</w:t>
            </w:r>
          </w:p>
        </w:tc>
        <w:tc>
          <w:tcPr>
            <w:tcW w:type="dxa" w:w="3642"/>
            <w:shd w:fill="F2F2F2"/>
          </w:tcPr>
          <w:p>
            <w:pPr>
              <w:spacing w:before="20" w:after="20" w:line="276" w:lineRule="auto"/>
            </w:pPr>
            <w:r/>
            <w:r>
              <w:rPr>
                <w:rFonts w:ascii="微软雅黑" w:hAnsi="微软雅黑" w:eastAsia="微软雅黑"/>
                <w:b w:val="0"/>
                <w:sz w:val="17"/>
              </w:rPr>
              <w:t>"我们会收集和使用您的位置信息""我们会收集您的浏览、搜索、点击、收藏、添加购物车、交易、售后、关注、分享、发布等信息并作为有关网络日志进行保存""我们可能会收集您的传感器信息"</w:t>
            </w:r>
          </w:p>
        </w:tc>
        <w:tc>
          <w:tcPr>
            <w:tcW w:type="dxa" w:w="3642"/>
            <w:shd w:fill="F2F2F2"/>
          </w:tcPr>
          <w:p>
            <w:pPr>
              <w:spacing w:before="20" w:after="20" w:line="276" w:lineRule="auto"/>
            </w:pPr>
            <w:r/>
            <w:r>
              <w:rPr>
                <w:rFonts w:ascii="微软雅黑" w:hAnsi="微软雅黑" w:eastAsia="微软雅黑"/>
                <w:b w:val="0"/>
                <w:sz w:val="17"/>
              </w:rPr>
              <w:t>一（一）2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位置信息（IP地址、GPS、WLAN接入点、WIFI状态、WIFI参数、WIFI列表、SSID、BSSID、蓝牙、基站、传感器信息）；日志信息（IP地址、浏览器类型、使用语言、操作系统版本、访问日期和时间、电信运营商、网络请求）；传感器信息（加速度、磁力计、方位传感器）</w:t>
            </w:r>
          </w:p>
        </w:tc>
        <w:tc>
          <w:tcPr>
            <w:tcW w:type="dxa" w:w="3642"/>
          </w:tcPr>
          <w:p>
            <w:pPr>
              <w:spacing w:before="20" w:after="20" w:line="276" w:lineRule="auto"/>
            </w:pPr>
            <w:r/>
            <w:r>
              <w:rPr>
                <w:rFonts w:ascii="微软雅黑" w:hAnsi="微软雅黑" w:eastAsia="微软雅黑"/>
                <w:b w:val="0"/>
                <w:sz w:val="17"/>
              </w:rPr>
              <w:t>"这些技术包括 IP 地址、GPS 以及设备网络环境信息（如WLAN接入点、WIFI状态、WIFI参数、WIFI列表、SSID、BSSID）、蓝牙和基站、传感器信息""其中包括您的IP地址、浏览器的类型、使用的语言、操作系统的版本、访问的日期和时间、电信运营商、网络请求等""通过加速度、磁力计传感器来实现活动动效""通过方位传感器实现导航功能"</w:t>
            </w:r>
          </w:p>
        </w:tc>
        <w:tc>
          <w:tcPr>
            <w:tcW w:type="dxa" w:w="3642"/>
          </w:tcPr>
          <w:p>
            <w:pPr>
              <w:spacing w:before="20" w:after="20" w:line="276" w:lineRule="auto"/>
            </w:pPr>
            <w:r/>
            <w:r>
              <w:rPr>
                <w:rFonts w:ascii="微软雅黑" w:hAnsi="微软雅黑" w:eastAsia="微软雅黑"/>
                <w:b w:val="0"/>
                <w:sz w:val="17"/>
              </w:rPr>
              <w:t>一（一）2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用户使用服务时自动采集</w:t>
            </w:r>
          </w:p>
        </w:tc>
        <w:tc>
          <w:tcPr>
            <w:tcW w:type="dxa" w:w="3642"/>
            <w:shd w:fill="F2F2F2"/>
          </w:tcPr>
          <w:p>
            <w:pPr>
              <w:spacing w:before="20" w:after="20" w:line="276" w:lineRule="auto"/>
            </w:pPr>
            <w:r/>
            <w:r>
              <w:rPr>
                <w:rFonts w:ascii="微软雅黑" w:hAnsi="微软雅黑" w:eastAsia="微软雅黑"/>
                <w:b w:val="0"/>
                <w:sz w:val="17"/>
              </w:rPr>
              <w:t>"经您授权我们会收集您在使用我们服务过程中产生的相关信息"</w:t>
            </w:r>
          </w:p>
        </w:tc>
        <w:tc>
          <w:tcPr>
            <w:tcW w:type="dxa" w:w="3642"/>
            <w:shd w:fill="F2F2F2"/>
          </w:tcPr>
          <w:p>
            <w:pPr>
              <w:spacing w:before="20" w:after="20" w:line="276" w:lineRule="auto"/>
            </w:pPr>
            <w:r/>
            <w:r>
              <w:rPr>
                <w:rFonts w:ascii="微软雅黑" w:hAnsi="微软雅黑" w:eastAsia="微软雅黑"/>
                <w:b w:val="0"/>
                <w:sz w:val="17"/>
              </w:rPr>
              <w:t>一（一）2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推荐周边生活服务、估算商家与用户距离以便消费决策、推荐附近外卖品类和优惠信息、展示可参加的专属活动及周边参与活动商家门店、识别动作（参与互动活动时）、实现导航功能（到店自取时）</w:t>
            </w:r>
          </w:p>
        </w:tc>
        <w:tc>
          <w:tcPr>
            <w:tcW w:type="dxa" w:w="3642"/>
          </w:tcPr>
          <w:p>
            <w:pPr>
              <w:spacing w:before="20" w:after="20" w:line="276" w:lineRule="auto"/>
            </w:pPr>
            <w:r/>
            <w:r>
              <w:rPr>
                <w:rFonts w:ascii="微软雅黑" w:hAnsi="微软雅黑" w:eastAsia="微软雅黑"/>
                <w:b w:val="0"/>
                <w:sz w:val="17"/>
              </w:rPr>
              <w:t>"为您推荐周边的生活服务""估算商家与您之间的实际距离方便您进行消费决策""为您推荐附近的外卖品类和优惠信息""用于向您展示可以参加的各类专属活动及周边参与活动的商家门店""在您参与互动活动时，通过加速度、磁力计传感器来实现活动动效""在您使用到店自取服务时，通过方位传感器实现导航功能"</w:t>
            </w:r>
          </w:p>
        </w:tc>
        <w:tc>
          <w:tcPr>
            <w:tcW w:type="dxa" w:w="3642"/>
          </w:tcPr>
          <w:p>
            <w:pPr>
              <w:spacing w:before="20" w:after="20" w:line="276" w:lineRule="auto"/>
            </w:pPr>
            <w:r/>
            <w:r>
              <w:rPr>
                <w:rFonts w:ascii="微软雅黑" w:hAnsi="微软雅黑" w:eastAsia="微软雅黑"/>
                <w:b w:val="0"/>
                <w:sz w:val="17"/>
              </w:rPr>
              <w:t>一（一）2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位置信息：用于基于位置的服务时必要，但不提供不影响基本产品功能；日志信息：未明确说明；传感器信息：仅具体需要时使用</w:t>
            </w:r>
          </w:p>
        </w:tc>
        <w:tc>
          <w:tcPr>
            <w:tcW w:type="dxa" w:w="3642"/>
            <w:shd w:fill="F2F2F2"/>
          </w:tcPr>
          <w:p>
            <w:pPr>
              <w:spacing w:before="20" w:after="20" w:line="276" w:lineRule="auto"/>
            </w:pPr>
            <w:r/>
            <w:r>
              <w:rPr>
                <w:rFonts w:ascii="微软雅黑" w:hAnsi="微软雅黑" w:eastAsia="微软雅黑"/>
                <w:b w:val="0"/>
                <w:sz w:val="17"/>
              </w:rPr>
              <w:t>"您不提供位置信息，不会影响您使用基本产品功能""我们仅会在具体需要的场景中才会使用"</w:t>
            </w:r>
          </w:p>
        </w:tc>
        <w:tc>
          <w:tcPr>
            <w:tcW w:type="dxa" w:w="3642"/>
            <w:shd w:fill="F2F2F2"/>
          </w:tcPr>
          <w:p>
            <w:pPr>
              <w:spacing w:before="20" w:after="20" w:line="276" w:lineRule="auto"/>
            </w:pPr>
            <w:r/>
            <w:r>
              <w:rPr>
                <w:rFonts w:ascii="微软雅黑" w:hAnsi="微软雅黑" w:eastAsia="微软雅黑"/>
                <w:b w:val="0"/>
                <w:sz w:val="17"/>
              </w:rPr>
              <w:t>一（一）2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可在移动设备系统中关闭定位服务</w:t>
            </w:r>
          </w:p>
        </w:tc>
        <w:tc>
          <w:tcPr>
            <w:tcW w:type="dxa" w:w="3642"/>
            <w:shd w:fill="F2F2F2"/>
          </w:tcPr>
          <w:p>
            <w:pPr>
              <w:spacing w:before="20" w:after="20" w:line="276" w:lineRule="auto"/>
            </w:pPr>
            <w:r/>
            <w:r>
              <w:rPr>
                <w:rFonts w:ascii="微软雅黑" w:hAnsi="微软雅黑" w:eastAsia="微软雅黑"/>
                <w:b w:val="0"/>
                <w:sz w:val="17"/>
              </w:rPr>
              <w:t>"您可以在移动设备的系统中关闭定位服务停止我们对您所在位置信息的收集"</w:t>
            </w:r>
          </w:p>
        </w:tc>
        <w:tc>
          <w:tcPr>
            <w:tcW w:type="dxa" w:w="3642"/>
            <w:shd w:fill="F2F2F2"/>
          </w:tcPr>
          <w:p>
            <w:pPr>
              <w:spacing w:before="20" w:after="20" w:line="276" w:lineRule="auto"/>
            </w:pPr>
            <w:r/>
            <w:r>
              <w:rPr>
                <w:rFonts w:ascii="微软雅黑" w:hAnsi="微软雅黑" w:eastAsia="微软雅黑"/>
                <w:b w:val="0"/>
                <w:sz w:val="17"/>
              </w:rPr>
              <w:t>一（一）2</w:t>
            </w:r>
          </w:p>
        </w:tc>
      </w:tr>
    </w:tbl>
    <w:p/>
    <w:p>
      <w:pPr>
        <w:spacing w:before="160" w:after="80"/>
      </w:pPr>
      <w:r>
        <w:rPr>
          <w:rFonts w:ascii="微软雅黑" w:hAnsi="微软雅黑" w:eastAsia="微软雅黑"/>
          <w:b/>
          <w:color w:val="2F5496"/>
          <w:sz w:val="22"/>
        </w:rPr>
        <w:t>记录3：下单与订单管理</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下单美食、甜点饮品、超市便利、蔬菜水果、送药上门等服务；订单管理</w:t>
            </w:r>
          </w:p>
        </w:tc>
        <w:tc>
          <w:tcPr>
            <w:tcW w:type="dxa" w:w="3642"/>
          </w:tcPr>
          <w:p>
            <w:pPr>
              <w:spacing w:before="20" w:after="20" w:line="276" w:lineRule="auto"/>
            </w:pPr>
            <w:r/>
            <w:r>
              <w:rPr>
                <w:rFonts w:ascii="微软雅黑" w:hAnsi="微软雅黑" w:eastAsia="微软雅黑"/>
                <w:b w:val="0"/>
                <w:sz w:val="17"/>
              </w:rPr>
              <w:t>"您在美团外卖下单美食、甜点饮品、超市便利、蔬菜水果、送药上门等服务时"</w:t>
            </w:r>
          </w:p>
        </w:tc>
        <w:tc>
          <w:tcPr>
            <w:tcW w:type="dxa" w:w="3642"/>
          </w:tcPr>
          <w:p>
            <w:pPr>
              <w:spacing w:before="20" w:after="20" w:line="276" w:lineRule="auto"/>
            </w:pPr>
            <w:r/>
            <w:r>
              <w:rPr>
                <w:rFonts w:ascii="微软雅黑" w:hAnsi="微软雅黑" w:eastAsia="微软雅黑"/>
                <w:b w:val="0"/>
                <w:sz w:val="17"/>
              </w:rPr>
              <w:t>一（一）3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联系人信息（姓名、性别、电话号码）；地址信息（收货地址）；服务偏好（如就餐人数）；患者实名诊疗信息/病历信息/身体症状/个人照片（送药服务在线复诊）；学生认证信息（大学生专属权益）；订单信息；身份信息/联络信息/地址信息/支付信息（含在订单中）</w:t>
            </w:r>
          </w:p>
        </w:tc>
        <w:tc>
          <w:tcPr>
            <w:tcW w:type="dxa" w:w="3642"/>
            <w:shd w:fill="F2F2F2"/>
          </w:tcPr>
          <w:p>
            <w:pPr>
              <w:spacing w:before="20" w:after="20" w:line="276" w:lineRule="auto"/>
            </w:pPr>
            <w:r/>
            <w:r>
              <w:rPr>
                <w:rFonts w:ascii="微软雅黑" w:hAnsi="微软雅黑" w:eastAsia="微软雅黑"/>
                <w:b w:val="0"/>
                <w:sz w:val="17"/>
              </w:rPr>
              <w:t>"您需要根据所选择的服务类型提供联系人信息（姓名、性别、电话号码等）、地址信息（收货地址）、服务偏好（如就餐人数）等""如您接受在线复诊，您还需要提供患者实名诊疗信息、病历信息、身体症状、个人照片（视复诊情形需要）""在特定场景下（如大学生专属权益），您需要提供学生认证信息""我们会收集您在使用我们服务过程中产生的订单信息""您的订单中，将可能包含您的身份信息、联络信息、地址信息、支付信息等"</w:t>
            </w:r>
          </w:p>
        </w:tc>
        <w:tc>
          <w:tcPr>
            <w:tcW w:type="dxa" w:w="3642"/>
            <w:shd w:fill="F2F2F2"/>
          </w:tcPr>
          <w:p>
            <w:pPr>
              <w:spacing w:before="20" w:after="20" w:line="276" w:lineRule="auto"/>
            </w:pPr>
            <w:r/>
            <w:r>
              <w:rPr>
                <w:rFonts w:ascii="微软雅黑" w:hAnsi="微软雅黑" w:eastAsia="微软雅黑"/>
                <w:b w:val="0"/>
                <w:sz w:val="17"/>
              </w:rPr>
              <w:t>一（一）3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姓名、性别、电话号码、收货地址、就餐人数；患者实名诊疗信息、病历信息、身体症状、个人照片；学生认证信息；订单信息（身份信息、联络信息、地址信息、支付信息）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用户主动提供；使用服务过程中产生</w:t>
            </w:r>
          </w:p>
        </w:tc>
        <w:tc>
          <w:tcPr>
            <w:tcW w:type="dxa" w:w="3642"/>
            <w:shd w:fill="F2F2F2"/>
          </w:tcPr>
          <w:p>
            <w:pPr>
              <w:spacing w:before="20" w:after="20" w:line="276" w:lineRule="auto"/>
            </w:pPr>
            <w:r/>
            <w:r>
              <w:rPr>
                <w:rFonts w:ascii="微软雅黑" w:hAnsi="微软雅黑" w:eastAsia="微软雅黑"/>
                <w:b w:val="0"/>
                <w:sz w:val="17"/>
              </w:rPr>
              <w:t>"您需要根据所选择的服务类型提供""我们会收集您在使用我们服务过程中产生的订单信息"</w:t>
            </w:r>
          </w:p>
        </w:tc>
        <w:tc>
          <w:tcPr>
            <w:tcW w:type="dxa" w:w="3642"/>
            <w:shd w:fill="F2F2F2"/>
          </w:tcPr>
          <w:p>
            <w:pPr>
              <w:spacing w:before="20" w:after="20" w:line="276" w:lineRule="auto"/>
            </w:pPr>
            <w:r/>
            <w:r>
              <w:rPr>
                <w:rFonts w:ascii="微软雅黑" w:hAnsi="微软雅黑" w:eastAsia="微软雅黑"/>
                <w:b w:val="0"/>
                <w:sz w:val="17"/>
              </w:rPr>
              <w:t>一（一）3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完成下单服务、订单信息展示和管理</w:t>
            </w:r>
          </w:p>
        </w:tc>
        <w:tc>
          <w:tcPr>
            <w:tcW w:type="dxa" w:w="3642"/>
          </w:tcPr>
          <w:p>
            <w:pPr>
              <w:spacing w:before="20" w:after="20" w:line="276" w:lineRule="auto"/>
            </w:pPr>
            <w:r/>
            <w:r>
              <w:rPr>
                <w:rFonts w:ascii="微软雅黑" w:hAnsi="微软雅黑" w:eastAsia="微软雅黑"/>
                <w:b w:val="0"/>
                <w:sz w:val="17"/>
              </w:rPr>
              <w:t>"您在美团外卖下单""为向您展示您账号的订单信息及便于您对订单信息的管理"</w:t>
            </w:r>
          </w:p>
        </w:tc>
        <w:tc>
          <w:tcPr>
            <w:tcW w:type="dxa" w:w="3642"/>
          </w:tcPr>
          <w:p>
            <w:pPr>
              <w:spacing w:before="20" w:after="20" w:line="276" w:lineRule="auto"/>
            </w:pPr>
            <w:r/>
            <w:r>
              <w:rPr>
                <w:rFonts w:ascii="微软雅黑" w:hAnsi="微软雅黑" w:eastAsia="微软雅黑"/>
                <w:b w:val="0"/>
                <w:sz w:val="17"/>
              </w:rPr>
              <w:t>一（一）3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完成下单所必需</w:t>
            </w:r>
          </w:p>
        </w:tc>
        <w:tc>
          <w:tcPr>
            <w:tcW w:type="dxa" w:w="3642"/>
            <w:shd w:fill="F2F2F2"/>
          </w:tcPr>
          <w:p>
            <w:pPr>
              <w:spacing w:before="20" w:after="20" w:line="276" w:lineRule="auto"/>
            </w:pPr>
            <w:r/>
            <w:r>
              <w:rPr>
                <w:rFonts w:ascii="微软雅黑" w:hAnsi="微软雅黑" w:eastAsia="微软雅黑"/>
                <w:b w:val="0"/>
                <w:sz w:val="17"/>
              </w:rPr>
              <w:t>"您需要根据所选择的服务类型提供"</w:t>
            </w:r>
          </w:p>
        </w:tc>
        <w:tc>
          <w:tcPr>
            <w:tcW w:type="dxa" w:w="3642"/>
            <w:shd w:fill="F2F2F2"/>
          </w:tcPr>
          <w:p>
            <w:pPr>
              <w:spacing w:before="20" w:after="20" w:line="276" w:lineRule="auto"/>
            </w:pPr>
            <w:r/>
            <w:r>
              <w:rPr>
                <w:rFonts w:ascii="微软雅黑" w:hAnsi="微软雅黑" w:eastAsia="微软雅黑"/>
                <w:b w:val="0"/>
                <w:sz w:val="17"/>
              </w:rPr>
              <w:t>一（一）3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是——原文明确身份信息、联络信息、地址信息、支付信息属于敏感信息</w:t>
            </w:r>
          </w:p>
        </w:tc>
        <w:tc>
          <w:tcPr>
            <w:tcW w:type="dxa" w:w="3642"/>
          </w:tcPr>
          <w:p>
            <w:pPr>
              <w:spacing w:before="20" w:after="20" w:line="276" w:lineRule="auto"/>
            </w:pPr>
            <w:r/>
            <w:r>
              <w:rPr>
                <w:rFonts w:ascii="微软雅黑" w:hAnsi="微软雅黑" w:eastAsia="微软雅黑"/>
                <w:b w:val="0"/>
                <w:sz w:val="17"/>
              </w:rPr>
              <w:t>"您的订单中，将可能包含您的身份信息、联络信息、地址信息、支付信息等，这些都属于敏感信息"</w:t>
            </w:r>
          </w:p>
        </w:tc>
        <w:tc>
          <w:tcPr>
            <w:tcW w:type="dxa" w:w="3642"/>
          </w:tcPr>
          <w:p>
            <w:pPr>
              <w:spacing w:before="20" w:after="20" w:line="276" w:lineRule="auto"/>
            </w:pPr>
            <w:r/>
            <w:r>
              <w:rPr>
                <w:rFonts w:ascii="微软雅黑" w:hAnsi="微软雅黑" w:eastAsia="微软雅黑"/>
                <w:b w:val="0"/>
                <w:sz w:val="17"/>
              </w:rPr>
              <w:t>一（一）3</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未在本条说明，相关合作场景见模块六</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记录4：收藏、关注、分享、互动、推荐功能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收藏/关注/加入商户/用户/部落；通过功能组件向第三方进行信息分享；观看直播并在直播间互动；下单时头像/昵称/下单信息在页面滚动展示</w:t>
            </w:r>
          </w:p>
        </w:tc>
        <w:tc>
          <w:tcPr>
            <w:tcW w:type="dxa" w:w="3642"/>
          </w:tcPr>
          <w:p>
            <w:pPr>
              <w:spacing w:before="20" w:after="20" w:line="276" w:lineRule="auto"/>
            </w:pPr>
            <w:r/>
            <w:r>
              <w:rPr>
                <w:rFonts w:ascii="微软雅黑" w:hAnsi="微软雅黑" w:eastAsia="微软雅黑"/>
                <w:b w:val="0"/>
                <w:sz w:val="17"/>
              </w:rPr>
              <w:t>"您可以收藏/关注/加入您感兴趣的商户/用户/部落，也可以通过功能组件向第三方进行信息分享""当您观看直播并在直播间进行互动时""当您使用美团外卖下单时，您的头像（人脸信息打码处理）、脱敏后的昵称、下单信息会在商品/服务下单或拼单页面进行滚动公开展示"</w:t>
            </w:r>
          </w:p>
        </w:tc>
        <w:tc>
          <w:tcPr>
            <w:tcW w:type="dxa" w:w="3642"/>
          </w:tcPr>
          <w:p>
            <w:pPr>
              <w:spacing w:before="20" w:after="20" w:line="276" w:lineRule="auto"/>
            </w:pPr>
            <w:r/>
            <w:r>
              <w:rPr>
                <w:rFonts w:ascii="微软雅黑" w:hAnsi="微软雅黑" w:eastAsia="微软雅黑"/>
                <w:b w:val="0"/>
                <w:sz w:val="17"/>
              </w:rPr>
              <w:t>一（一）4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日志信息（收藏/关注/加入/分享行为记录）；头像、昵称、直播间内互动信息（评论/点赞/关注/下单信息/中奖信息/粉丝等级）；下单信息</w:t>
            </w:r>
          </w:p>
        </w:tc>
        <w:tc>
          <w:tcPr>
            <w:tcW w:type="dxa" w:w="3642"/>
            <w:shd w:fill="F2F2F2"/>
          </w:tcPr>
          <w:p>
            <w:pPr>
              <w:spacing w:before="20" w:after="20" w:line="276" w:lineRule="auto"/>
            </w:pPr>
            <w:r/>
            <w:r>
              <w:rPr>
                <w:rFonts w:ascii="微软雅黑" w:hAnsi="微软雅黑" w:eastAsia="微软雅黑"/>
                <w:b w:val="0"/>
                <w:sz w:val="17"/>
              </w:rPr>
              <w:t>"我们会收集您在使用上述功能中产生的日志信息""您的头像、昵称、直播间内互动信息（如评论、点赞、关注、下单信息、中奖信息、粉丝等级等）可能会在直播间内公开展示""您的头像（人脸信息打码处理）、脱敏后的昵称、下单信息会在商品/服务下单或拼单页面进行滚动公开展示"</w:t>
            </w:r>
          </w:p>
        </w:tc>
        <w:tc>
          <w:tcPr>
            <w:tcW w:type="dxa" w:w="3642"/>
            <w:shd w:fill="F2F2F2"/>
          </w:tcPr>
          <w:p>
            <w:pPr>
              <w:spacing w:before="20" w:after="20" w:line="276" w:lineRule="auto"/>
            </w:pPr>
            <w:r/>
            <w:r>
              <w:rPr>
                <w:rFonts w:ascii="微软雅黑" w:hAnsi="微软雅黑" w:eastAsia="微软雅黑"/>
                <w:b w:val="0"/>
                <w:sz w:val="17"/>
              </w:rPr>
              <w:t>一（一）4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收藏/关注/加入行为日志；头像、昵称、评论、点赞、关注、下单信息、中奖信息、粉丝等级</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用户使用上述功能时产生</w:t>
            </w:r>
          </w:p>
        </w:tc>
        <w:tc>
          <w:tcPr>
            <w:tcW w:type="dxa" w:w="3642"/>
            <w:shd w:fill="F2F2F2"/>
          </w:tcPr>
          <w:p>
            <w:pPr>
              <w:spacing w:before="20" w:after="20" w:line="276" w:lineRule="auto"/>
            </w:pPr>
            <w:r/>
            <w:r>
              <w:rPr>
                <w:rFonts w:ascii="微软雅黑" w:hAnsi="微软雅黑" w:eastAsia="微软雅黑"/>
                <w:b w:val="0"/>
                <w:sz w:val="17"/>
              </w:rPr>
              <w:t>"我们会收集您在使用上述功能中产生的日志信息"</w:t>
            </w:r>
          </w:p>
        </w:tc>
        <w:tc>
          <w:tcPr>
            <w:tcW w:type="dxa" w:w="3642"/>
            <w:shd w:fill="F2F2F2"/>
          </w:tcPr>
          <w:p>
            <w:pPr>
              <w:spacing w:before="20" w:after="20" w:line="276" w:lineRule="auto"/>
            </w:pPr>
            <w:r/>
            <w:r>
              <w:rPr>
                <w:rFonts w:ascii="微软雅黑" w:hAnsi="微软雅黑" w:eastAsia="微软雅黑"/>
                <w:b w:val="0"/>
                <w:sz w:val="17"/>
              </w:rPr>
              <w:t>一（一）4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个人主页展示、在线管理、发起共享、推荐具有共同爱好的用户；直播间互动展示和统计</w:t>
            </w:r>
          </w:p>
        </w:tc>
        <w:tc>
          <w:tcPr>
            <w:tcW w:type="dxa" w:w="3642"/>
          </w:tcPr>
          <w:p>
            <w:pPr>
              <w:spacing w:before="20" w:after="20" w:line="276" w:lineRule="auto"/>
            </w:pPr>
            <w:r/>
            <w:r>
              <w:rPr>
                <w:rFonts w:ascii="微软雅黑" w:hAnsi="微软雅黑" w:eastAsia="微软雅黑"/>
                <w:b w:val="0"/>
                <w:sz w:val="17"/>
              </w:rPr>
              <w:t>"用于在个人主页中向您展示、实现在线管理、发起共享以及向您推荐具有共同爱好的用户等""同时我们可能会收集您的互动情况形成直播间内的统计数据（如榜单、人气等）并公开展示"</w:t>
            </w:r>
          </w:p>
        </w:tc>
        <w:tc>
          <w:tcPr>
            <w:tcW w:type="dxa" w:w="3642"/>
          </w:tcPr>
          <w:p>
            <w:pPr>
              <w:spacing w:before="20" w:after="20" w:line="276" w:lineRule="auto"/>
            </w:pPr>
            <w:r/>
            <w:r>
              <w:rPr>
                <w:rFonts w:ascii="微软雅黑" w:hAnsi="微软雅黑" w:eastAsia="微软雅黑"/>
                <w:b w:val="0"/>
                <w:sz w:val="17"/>
              </w:rPr>
              <w:t>一（一）4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涉及公开披露——直播间互动信息公开展示；下单信息在页面滚动公开展示</w:t>
            </w:r>
          </w:p>
        </w:tc>
        <w:tc>
          <w:tcPr>
            <w:tcW w:type="dxa" w:w="3642"/>
          </w:tcPr>
          <w:p>
            <w:pPr>
              <w:spacing w:before="20" w:after="20" w:line="276" w:lineRule="auto"/>
            </w:pPr>
            <w:r/>
            <w:r>
              <w:rPr>
                <w:rFonts w:ascii="微软雅黑" w:hAnsi="微软雅黑" w:eastAsia="微软雅黑"/>
                <w:b w:val="0"/>
                <w:sz w:val="17"/>
              </w:rPr>
              <w:t>"您的头像、昵称、直播间内互动信息……可能会在直播间内公开展示""下单信息会在商品/服务下单或拼单页面进行滚动公开展示"</w:t>
            </w:r>
          </w:p>
        </w:tc>
        <w:tc>
          <w:tcPr>
            <w:tcW w:type="dxa" w:w="3642"/>
          </w:tcPr>
          <w:p>
            <w:pPr>
              <w:spacing w:before="20" w:after="20" w:line="276" w:lineRule="auto"/>
            </w:pPr>
            <w:r/>
            <w:r>
              <w:rPr>
                <w:rFonts w:ascii="微软雅黑" w:hAnsi="微软雅黑" w:eastAsia="微软雅黑"/>
                <w:b w:val="0"/>
                <w:sz w:val="17"/>
              </w:rPr>
              <w:t>一（一）4</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记录5：配送、代邮寄、跑腿功能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配送/代邮寄（如发票邮寄）/跑腿（如帮买帮送）服务</w:t>
            </w:r>
          </w:p>
        </w:tc>
        <w:tc>
          <w:tcPr>
            <w:tcW w:type="dxa" w:w="3642"/>
          </w:tcPr>
          <w:p>
            <w:pPr>
              <w:spacing w:before="20" w:after="20" w:line="276" w:lineRule="auto"/>
            </w:pPr>
            <w:r/>
            <w:r>
              <w:rPr>
                <w:rFonts w:ascii="微软雅黑" w:hAnsi="微软雅黑" w:eastAsia="微软雅黑"/>
                <w:b w:val="0"/>
                <w:sz w:val="17"/>
              </w:rPr>
              <w:t>"当您在美团外卖上使用相应功能涉及配送/代邮寄（例如发票邮寄）/跑腿（例如帮买帮送）服务时"</w:t>
            </w:r>
          </w:p>
        </w:tc>
        <w:tc>
          <w:tcPr>
            <w:tcW w:type="dxa" w:w="3642"/>
          </w:tcPr>
          <w:p>
            <w:pPr>
              <w:spacing w:before="20" w:after="20" w:line="276" w:lineRule="auto"/>
            </w:pPr>
            <w:r/>
            <w:r>
              <w:rPr>
                <w:rFonts w:ascii="微软雅黑" w:hAnsi="微软雅黑" w:eastAsia="微软雅黑"/>
                <w:b w:val="0"/>
                <w:sz w:val="17"/>
              </w:rPr>
              <w:t>一（一）5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取/收货人姓名、性别、手机号码、收货地址；常用地址标签（如家、公司）</w:t>
            </w:r>
          </w:p>
        </w:tc>
        <w:tc>
          <w:tcPr>
            <w:tcW w:type="dxa" w:w="3642"/>
            <w:shd w:fill="F2F2F2"/>
          </w:tcPr>
          <w:p>
            <w:pPr>
              <w:spacing w:before="20" w:after="20" w:line="276" w:lineRule="auto"/>
            </w:pPr>
            <w:r/>
            <w:r>
              <w:rPr>
                <w:rFonts w:ascii="微软雅黑" w:hAnsi="微软雅黑" w:eastAsia="微软雅黑"/>
                <w:b w:val="0"/>
                <w:sz w:val="17"/>
              </w:rPr>
              <w:t>"您需要提供取/收货人的姓名、性别（用于配送人员联络时称呼您，如刘女士）、手机号码、收货地址""您还可以选择为常用地址加注标签（如家、公司等）"</w:t>
            </w:r>
          </w:p>
        </w:tc>
        <w:tc>
          <w:tcPr>
            <w:tcW w:type="dxa" w:w="3642"/>
            <w:shd w:fill="F2F2F2"/>
          </w:tcPr>
          <w:p>
            <w:pPr>
              <w:spacing w:before="20" w:after="20" w:line="276" w:lineRule="auto"/>
            </w:pPr>
            <w:r/>
            <w:r>
              <w:rPr>
                <w:rFonts w:ascii="微软雅黑" w:hAnsi="微软雅黑" w:eastAsia="微软雅黑"/>
                <w:b w:val="0"/>
                <w:sz w:val="17"/>
              </w:rPr>
              <w:t>一（一）5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收货人姓名、性别、手机号码、收货地址</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"您需要提供"</w:t>
            </w:r>
          </w:p>
        </w:tc>
        <w:tc>
          <w:tcPr>
            <w:tcW w:type="dxa" w:w="3642"/>
            <w:shd w:fill="F2F2F2"/>
          </w:tcPr>
          <w:p>
            <w:pPr>
              <w:spacing w:before="20" w:after="20" w:line="276" w:lineRule="auto"/>
            </w:pPr>
            <w:r/>
            <w:r>
              <w:rPr>
                <w:rFonts w:ascii="微软雅黑" w:hAnsi="微软雅黑" w:eastAsia="微软雅黑"/>
                <w:b w:val="0"/>
                <w:sz w:val="17"/>
              </w:rPr>
              <w:t>一（一）5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确保订单安全准确送达并完成；便于此后查找使用</w:t>
            </w:r>
          </w:p>
        </w:tc>
        <w:tc>
          <w:tcPr>
            <w:tcW w:type="dxa" w:w="3642"/>
          </w:tcPr>
          <w:p>
            <w:pPr>
              <w:spacing w:before="20" w:after="20" w:line="276" w:lineRule="auto"/>
            </w:pPr>
            <w:r/>
            <w:r>
              <w:rPr>
                <w:rFonts w:ascii="微软雅黑" w:hAnsi="微软雅黑" w:eastAsia="微软雅黑"/>
                <w:b w:val="0"/>
                <w:sz w:val="17"/>
              </w:rPr>
              <w:t>"以便于您的订单能够安全准确送达并完成""以便于此后的查找使用"</w:t>
            </w:r>
          </w:p>
        </w:tc>
        <w:tc>
          <w:tcPr>
            <w:tcW w:type="dxa" w:w="3642"/>
          </w:tcPr>
          <w:p>
            <w:pPr>
              <w:spacing w:before="20" w:after="20" w:line="276" w:lineRule="auto"/>
            </w:pPr>
            <w:r/>
            <w:r>
              <w:rPr>
                <w:rFonts w:ascii="微软雅黑" w:hAnsi="微软雅黑" w:eastAsia="微软雅黑"/>
                <w:b w:val="0"/>
                <w:sz w:val="17"/>
              </w:rPr>
              <w:t>一（一）5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完成配送服务所必需</w:t>
            </w:r>
          </w:p>
        </w:tc>
        <w:tc>
          <w:tcPr>
            <w:tcW w:type="dxa" w:w="3642"/>
            <w:shd w:fill="F2F2F2"/>
          </w:tcPr>
          <w:p>
            <w:pPr>
              <w:spacing w:before="20" w:after="20" w:line="276" w:lineRule="auto"/>
            </w:pPr>
            <w:r/>
            <w:r>
              <w:rPr>
                <w:rFonts w:ascii="微软雅黑" w:hAnsi="微软雅黑" w:eastAsia="微软雅黑"/>
                <w:b w:val="0"/>
                <w:sz w:val="17"/>
              </w:rPr>
              <w:t>"您需要提供"</w:t>
            </w:r>
          </w:p>
        </w:tc>
        <w:tc>
          <w:tcPr>
            <w:tcW w:type="dxa" w:w="3642"/>
            <w:shd w:fill="F2F2F2"/>
          </w:tcPr>
          <w:p>
            <w:pPr>
              <w:spacing w:before="20" w:after="20" w:line="276" w:lineRule="auto"/>
            </w:pPr>
            <w:r/>
            <w:r>
              <w:rPr>
                <w:rFonts w:ascii="微软雅黑" w:hAnsi="微软雅黑" w:eastAsia="微软雅黑"/>
                <w:b w:val="0"/>
                <w:sz w:val="17"/>
              </w:rPr>
              <w:t>一（一）5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未在本条说明，相关合作场景见模块六</w:t>
            </w:r>
          </w:p>
        </w:tc>
        <w:tc>
          <w:tcPr>
            <w:tcW w:type="dxa" w:w="3642"/>
          </w:tcPr>
          <w:p>
            <w:pPr>
              <w:spacing w:before="20" w:after="20" w:line="276" w:lineRule="auto"/>
            </w:pPr>
            <w:r/>
            <w:r>
              <w:rPr>
                <w:rFonts w:ascii="微软雅黑" w:hAnsi="微软雅黑" w:eastAsia="微软雅黑"/>
                <w:b w:val="0"/>
                <w:sz w:val="17"/>
              </w:rPr>
              <w:t>原文未在本条明确提及</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可选择为常用地址加注标签</w:t>
            </w:r>
          </w:p>
        </w:tc>
        <w:tc>
          <w:tcPr>
            <w:tcW w:type="dxa" w:w="3642"/>
            <w:shd w:fill="F2F2F2"/>
          </w:tcPr>
          <w:p>
            <w:pPr>
              <w:spacing w:before="20" w:after="20" w:line="276" w:lineRule="auto"/>
            </w:pPr>
            <w:r/>
            <w:r>
              <w:rPr>
                <w:rFonts w:ascii="微软雅黑" w:hAnsi="微软雅黑" w:eastAsia="微软雅黑"/>
                <w:b w:val="0"/>
                <w:sz w:val="17"/>
              </w:rPr>
              <w:t>"您还可以选择为常用地址加注标签"</w:t>
            </w:r>
          </w:p>
        </w:tc>
        <w:tc>
          <w:tcPr>
            <w:tcW w:type="dxa" w:w="3642"/>
            <w:shd w:fill="F2F2F2"/>
          </w:tcPr>
          <w:p>
            <w:pPr>
              <w:spacing w:before="20" w:after="20" w:line="276" w:lineRule="auto"/>
            </w:pPr>
            <w:r/>
            <w:r>
              <w:rPr>
                <w:rFonts w:ascii="微软雅黑" w:hAnsi="微软雅黑" w:eastAsia="微软雅黑"/>
                <w:b w:val="0"/>
                <w:sz w:val="17"/>
              </w:rPr>
              <w:t>一（一）5</w:t>
            </w:r>
          </w:p>
        </w:tc>
      </w:tr>
    </w:tbl>
    <w:p/>
    <w:p>
      <w:pPr>
        <w:spacing w:before="160" w:after="80"/>
      </w:pPr>
      <w:r>
        <w:rPr>
          <w:rFonts w:ascii="微软雅黑" w:hAnsi="微软雅黑" w:eastAsia="微软雅黑"/>
          <w:b/>
          <w:color w:val="2F5496"/>
          <w:sz w:val="22"/>
        </w:rPr>
        <w:t>记录6：写评价等信息发布功能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主动对商家的产品/服务进行评价或发布其他内容</w:t>
            </w:r>
          </w:p>
        </w:tc>
        <w:tc>
          <w:tcPr>
            <w:tcW w:type="dxa" w:w="3642"/>
          </w:tcPr>
          <w:p>
            <w:pPr>
              <w:spacing w:before="20" w:after="20" w:line="276" w:lineRule="auto"/>
            </w:pPr>
            <w:r/>
            <w:r>
              <w:rPr>
                <w:rFonts w:ascii="微软雅黑" w:hAnsi="微软雅黑" w:eastAsia="微软雅黑"/>
                <w:b w:val="0"/>
                <w:sz w:val="17"/>
              </w:rPr>
              <w:t>"您在美团外卖上主动对商家的产品/服务进行评价或发布其他内容时"</w:t>
            </w:r>
          </w:p>
        </w:tc>
        <w:tc>
          <w:tcPr>
            <w:tcW w:type="dxa" w:w="3642"/>
          </w:tcPr>
          <w:p>
            <w:pPr>
              <w:spacing w:before="20" w:after="20" w:line="276" w:lineRule="auto"/>
            </w:pPr>
            <w:r/>
            <w:r>
              <w:rPr>
                <w:rFonts w:ascii="微软雅黑" w:hAnsi="微软雅黑" w:eastAsia="微软雅黑"/>
                <w:b w:val="0"/>
                <w:sz w:val="17"/>
              </w:rPr>
              <w:t>一（一）6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发布的信息；用户昵称、头像</w:t>
            </w:r>
          </w:p>
        </w:tc>
        <w:tc>
          <w:tcPr>
            <w:tcW w:type="dxa" w:w="3642"/>
            <w:shd w:fill="F2F2F2"/>
          </w:tcPr>
          <w:p>
            <w:pPr>
              <w:spacing w:before="20" w:after="20" w:line="276" w:lineRule="auto"/>
            </w:pPr>
            <w:r/>
            <w:r>
              <w:rPr>
                <w:rFonts w:ascii="微软雅黑" w:hAnsi="微软雅黑" w:eastAsia="微软雅黑"/>
                <w:b w:val="0"/>
                <w:sz w:val="17"/>
              </w:rPr>
              <w:t>"我们将收集您发布的信息，并展示您的昵称、头像和发布内容等"</w:t>
            </w:r>
          </w:p>
        </w:tc>
        <w:tc>
          <w:tcPr>
            <w:tcW w:type="dxa" w:w="3642"/>
            <w:shd w:fill="F2F2F2"/>
          </w:tcPr>
          <w:p>
            <w:pPr>
              <w:spacing w:before="20" w:after="20" w:line="276" w:lineRule="auto"/>
            </w:pPr>
            <w:r/>
            <w:r>
              <w:rPr>
                <w:rFonts w:ascii="微软雅黑" w:hAnsi="微软雅黑" w:eastAsia="微软雅黑"/>
                <w:b w:val="0"/>
                <w:sz w:val="17"/>
              </w:rPr>
              <w:t>一（一）6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评价内容/发布内容、昵称、头像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用户主动发布</w:t>
            </w:r>
          </w:p>
        </w:tc>
        <w:tc>
          <w:tcPr>
            <w:tcW w:type="dxa" w:w="3642"/>
            <w:shd w:fill="F2F2F2"/>
          </w:tcPr>
          <w:p>
            <w:pPr>
              <w:spacing w:before="20" w:after="20" w:line="276" w:lineRule="auto"/>
            </w:pPr>
            <w:r/>
            <w:r>
              <w:rPr>
                <w:rFonts w:ascii="微软雅黑" w:hAnsi="微软雅黑" w:eastAsia="微软雅黑"/>
                <w:b w:val="0"/>
                <w:sz w:val="17"/>
              </w:rPr>
              <w:t>"您在美团外卖上主动对商家的产品/服务进行评价或发布其他内容时"</w:t>
            </w:r>
          </w:p>
        </w:tc>
        <w:tc>
          <w:tcPr>
            <w:tcW w:type="dxa" w:w="3642"/>
            <w:shd w:fill="F2F2F2"/>
          </w:tcPr>
          <w:p>
            <w:pPr>
              <w:spacing w:before="20" w:after="20" w:line="276" w:lineRule="auto"/>
            </w:pPr>
            <w:r/>
            <w:r>
              <w:rPr>
                <w:rFonts w:ascii="微软雅黑" w:hAnsi="微软雅黑" w:eastAsia="微软雅黑"/>
                <w:b w:val="0"/>
                <w:sz w:val="17"/>
              </w:rPr>
              <w:t>一（一）6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展示评价和发布内容</w:t>
            </w:r>
          </w:p>
        </w:tc>
        <w:tc>
          <w:tcPr>
            <w:tcW w:type="dxa" w:w="3642"/>
          </w:tcPr>
          <w:p>
            <w:pPr>
              <w:spacing w:before="20" w:after="20" w:line="276" w:lineRule="auto"/>
            </w:pPr>
            <w:r/>
            <w:r>
              <w:rPr>
                <w:rFonts w:ascii="微软雅黑" w:hAnsi="微软雅黑" w:eastAsia="微软雅黑"/>
                <w:b w:val="0"/>
                <w:sz w:val="17"/>
              </w:rPr>
              <w:t>"我们将收集您发布的信息，并展示您的昵称、头像和发布内容等"</w:t>
            </w:r>
          </w:p>
        </w:tc>
        <w:tc>
          <w:tcPr>
            <w:tcW w:type="dxa" w:w="3642"/>
          </w:tcPr>
          <w:p>
            <w:pPr>
              <w:spacing w:before="20" w:after="20" w:line="276" w:lineRule="auto"/>
            </w:pPr>
            <w:r/>
            <w:r>
              <w:rPr>
                <w:rFonts w:ascii="微软雅黑" w:hAnsi="微软雅黑" w:eastAsia="微软雅黑"/>
                <w:b w:val="0"/>
                <w:sz w:val="17"/>
              </w:rPr>
              <w:t>一（一）6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涉及公开披露——评价内容、昵称、头像公开展示</w:t>
            </w:r>
          </w:p>
        </w:tc>
        <w:tc>
          <w:tcPr>
            <w:tcW w:type="dxa" w:w="3642"/>
          </w:tcPr>
          <w:p>
            <w:pPr>
              <w:spacing w:before="20" w:after="20" w:line="276" w:lineRule="auto"/>
            </w:pPr>
            <w:r/>
            <w:r>
              <w:rPr>
                <w:rFonts w:ascii="微软雅黑" w:hAnsi="微软雅黑" w:eastAsia="微软雅黑"/>
                <w:b w:val="0"/>
                <w:sz w:val="17"/>
              </w:rPr>
              <w:t>"并展示您的昵称、头像和发布内容等"</w:t>
            </w:r>
          </w:p>
        </w:tc>
        <w:tc>
          <w:tcPr>
            <w:tcW w:type="dxa" w:w="3642"/>
          </w:tcPr>
          <w:p>
            <w:pPr>
              <w:spacing w:before="20" w:after="20" w:line="276" w:lineRule="auto"/>
            </w:pPr>
            <w:r/>
            <w:r>
              <w:rPr>
                <w:rFonts w:ascii="微软雅黑" w:hAnsi="微软雅黑" w:eastAsia="微软雅黑"/>
                <w:b w:val="0"/>
                <w:sz w:val="17"/>
              </w:rPr>
              <w:t>一（一）6</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可选择匿名方式发布评价信息，此时不展示昵称和头像</w:t>
            </w:r>
          </w:p>
        </w:tc>
        <w:tc>
          <w:tcPr>
            <w:tcW w:type="dxa" w:w="3642"/>
            <w:shd w:fill="F2F2F2"/>
          </w:tcPr>
          <w:p>
            <w:pPr>
              <w:spacing w:before="20" w:after="20" w:line="276" w:lineRule="auto"/>
            </w:pPr>
            <w:r/>
            <w:r>
              <w:rPr>
                <w:rFonts w:ascii="微软雅黑" w:hAnsi="微软雅黑" w:eastAsia="微软雅黑"/>
                <w:b w:val="0"/>
                <w:sz w:val="17"/>
              </w:rPr>
              <w:t>"如您选择以匿名方式发布评价信息时，我们将不展示您的昵称、头像"</w:t>
            </w:r>
          </w:p>
        </w:tc>
        <w:tc>
          <w:tcPr>
            <w:tcW w:type="dxa" w:w="3642"/>
            <w:shd w:fill="F2F2F2"/>
          </w:tcPr>
          <w:p>
            <w:pPr>
              <w:spacing w:before="20" w:after="20" w:line="276" w:lineRule="auto"/>
            </w:pPr>
            <w:r/>
            <w:r>
              <w:rPr>
                <w:rFonts w:ascii="微软雅黑" w:hAnsi="微软雅黑" w:eastAsia="微软雅黑"/>
                <w:b w:val="0"/>
                <w:sz w:val="17"/>
              </w:rPr>
              <w:t>一（一）6</w:t>
            </w:r>
          </w:p>
        </w:tc>
      </w:tr>
    </w:tbl>
    <w:p/>
    <w:p>
      <w:pPr>
        <w:spacing w:before="160" w:after="80"/>
      </w:pPr>
      <w:r>
        <w:rPr>
          <w:rFonts w:ascii="微软雅黑" w:hAnsi="微软雅黑" w:eastAsia="微软雅黑"/>
          <w:b/>
          <w:color w:val="2F5496"/>
          <w:sz w:val="22"/>
        </w:rPr>
        <w:t>记录7：支付功能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订单支付</w:t>
            </w:r>
          </w:p>
        </w:tc>
        <w:tc>
          <w:tcPr>
            <w:tcW w:type="dxa" w:w="3642"/>
          </w:tcPr>
          <w:p>
            <w:pPr>
              <w:spacing w:before="20" w:after="20" w:line="276" w:lineRule="auto"/>
            </w:pPr>
            <w:r/>
            <w:r>
              <w:rPr>
                <w:rFonts w:ascii="微软雅黑" w:hAnsi="微软雅黑" w:eastAsia="微软雅黑"/>
                <w:b w:val="0"/>
                <w:sz w:val="17"/>
              </w:rPr>
              <w:t>"您在美团外卖上进行订单支付时"</w:t>
            </w:r>
          </w:p>
        </w:tc>
        <w:tc>
          <w:tcPr>
            <w:tcW w:type="dxa" w:w="3642"/>
          </w:tcPr>
          <w:p>
            <w:pPr>
              <w:spacing w:before="20" w:after="20" w:line="276" w:lineRule="auto"/>
            </w:pPr>
            <w:r/>
            <w:r>
              <w:rPr>
                <w:rFonts w:ascii="微软雅黑" w:hAnsi="微软雅黑" w:eastAsia="微软雅黑"/>
                <w:b w:val="0"/>
                <w:sz w:val="17"/>
              </w:rPr>
              <w:t>一（一）7</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美团外卖订单信息、对账信息及其他法律要求的必要信息</w:t>
            </w:r>
          </w:p>
        </w:tc>
        <w:tc>
          <w:tcPr>
            <w:tcW w:type="dxa" w:w="3642"/>
            <w:shd w:fill="F2F2F2"/>
          </w:tcPr>
          <w:p>
            <w:pPr>
              <w:spacing w:before="20" w:after="20" w:line="276" w:lineRule="auto"/>
            </w:pPr>
            <w:r/>
            <w:r>
              <w:rPr>
                <w:rFonts w:ascii="微软雅黑" w:hAnsi="微软雅黑" w:eastAsia="微软雅黑"/>
                <w:b w:val="0"/>
                <w:sz w:val="17"/>
              </w:rPr>
              <w:t>"我们需要收集您的美团外卖订单信息、对账信息及其他法律要求的必要信息"</w:t>
            </w:r>
          </w:p>
        </w:tc>
        <w:tc>
          <w:tcPr>
            <w:tcW w:type="dxa" w:w="3642"/>
            <w:shd w:fill="F2F2F2"/>
          </w:tcPr>
          <w:p>
            <w:pPr>
              <w:spacing w:before="20" w:after="20" w:line="276" w:lineRule="auto"/>
            </w:pPr>
            <w:r/>
            <w:r>
              <w:rPr>
                <w:rFonts w:ascii="微软雅黑" w:hAnsi="微软雅黑" w:eastAsia="微软雅黑"/>
                <w:b w:val="0"/>
                <w:sz w:val="17"/>
              </w:rPr>
              <w:t>一（一）7</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订单信息、对账信息、支付时间、支付金额、支付渠道</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一（一）7</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用户支付行为产生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一（一）7</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与支付合作机构共享以确认支付指令并完成支付</w:t>
            </w:r>
          </w:p>
        </w:tc>
        <w:tc>
          <w:tcPr>
            <w:tcW w:type="dxa" w:w="3642"/>
          </w:tcPr>
          <w:p>
            <w:pPr>
              <w:spacing w:before="20" w:after="20" w:line="276" w:lineRule="auto"/>
            </w:pPr>
            <w:r/>
            <w:r>
              <w:rPr>
                <w:rFonts w:ascii="微软雅黑" w:hAnsi="微软雅黑" w:eastAsia="微软雅黑"/>
                <w:b w:val="0"/>
                <w:sz w:val="17"/>
              </w:rPr>
              <w:t>"并与这些合作机构共享，以确认您的支付指令并帮助您完成支付"</w:t>
            </w:r>
          </w:p>
        </w:tc>
        <w:tc>
          <w:tcPr>
            <w:tcW w:type="dxa" w:w="3642"/>
          </w:tcPr>
          <w:p>
            <w:pPr>
              <w:spacing w:before="20" w:after="20" w:line="276" w:lineRule="auto"/>
            </w:pPr>
            <w:r/>
            <w:r>
              <w:rPr>
                <w:rFonts w:ascii="微软雅黑" w:hAnsi="微软雅黑" w:eastAsia="微软雅黑"/>
                <w:b w:val="0"/>
                <w:sz w:val="17"/>
              </w:rPr>
              <w:t>一（一）7</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完成支付所必需</w:t>
            </w:r>
          </w:p>
        </w:tc>
        <w:tc>
          <w:tcPr>
            <w:tcW w:type="dxa" w:w="3642"/>
            <w:shd w:fill="F2F2F2"/>
          </w:tcPr>
          <w:p>
            <w:pPr>
              <w:spacing w:before="20" w:after="20" w:line="276" w:lineRule="auto"/>
            </w:pPr>
            <w:r/>
            <w:r>
              <w:rPr>
                <w:rFonts w:ascii="微软雅黑" w:hAnsi="微软雅黑" w:eastAsia="微软雅黑"/>
                <w:b w:val="0"/>
                <w:sz w:val="17"/>
              </w:rPr>
              <w:t>隐含于"需要收集"表述</w:t>
            </w:r>
          </w:p>
        </w:tc>
        <w:tc>
          <w:tcPr>
            <w:tcW w:type="dxa" w:w="3642"/>
            <w:shd w:fill="F2F2F2"/>
          </w:tcPr>
          <w:p>
            <w:pPr>
              <w:spacing w:before="20" w:after="20" w:line="276" w:lineRule="auto"/>
            </w:pPr>
            <w:r/>
            <w:r>
              <w:rPr>
                <w:rFonts w:ascii="微软雅黑" w:hAnsi="微软雅黑" w:eastAsia="微软雅黑"/>
                <w:b w:val="0"/>
                <w:sz w:val="17"/>
              </w:rPr>
              <w:t>一（一）7</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是——与美团支付、微信支付、QQ钱包、Apple Pay、支付宝等支付机构共享</w:t>
            </w:r>
          </w:p>
        </w:tc>
        <w:tc>
          <w:tcPr>
            <w:tcW w:type="dxa" w:w="3642"/>
          </w:tcPr>
          <w:p>
            <w:pPr>
              <w:spacing w:before="20" w:after="20" w:line="276" w:lineRule="auto"/>
            </w:pPr>
            <w:r/>
            <w:r>
              <w:rPr>
                <w:rFonts w:ascii="微软雅黑" w:hAnsi="微软雅黑" w:eastAsia="微软雅黑"/>
                <w:b w:val="0"/>
                <w:sz w:val="17"/>
              </w:rPr>
              <w:t>"您可以选择美团外卖及其关联方（如美团支付）或者美团外卖的第三方合作机构（如微信支付、QQ钱包、Apple Pay、支付宝等合作方）"</w:t>
            </w:r>
          </w:p>
        </w:tc>
        <w:tc>
          <w:tcPr>
            <w:tcW w:type="dxa" w:w="3642"/>
          </w:tcPr>
          <w:p>
            <w:pPr>
              <w:spacing w:before="20" w:after="20" w:line="276" w:lineRule="auto"/>
            </w:pPr>
            <w:r/>
            <w:r>
              <w:rPr>
                <w:rFonts w:ascii="微软雅黑" w:hAnsi="微软雅黑" w:eastAsia="微软雅黑"/>
                <w:b w:val="0"/>
                <w:sz w:val="17"/>
              </w:rPr>
              <w:t>一（一）7</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可选择不同支付方式</w:t>
            </w:r>
          </w:p>
        </w:tc>
        <w:tc>
          <w:tcPr>
            <w:tcW w:type="dxa" w:w="3642"/>
            <w:shd w:fill="F2F2F2"/>
          </w:tcPr>
          <w:p>
            <w:pPr>
              <w:spacing w:before="20" w:after="20" w:line="276" w:lineRule="auto"/>
            </w:pPr>
            <w:r/>
            <w:r>
              <w:rPr>
                <w:rFonts w:ascii="微软雅黑" w:hAnsi="微软雅黑" w:eastAsia="微软雅黑"/>
                <w:b w:val="0"/>
                <w:sz w:val="17"/>
              </w:rPr>
              <w:t>"您可以选择美团外卖及其关联方……或者美团外卖的第三方合作机构"</w:t>
            </w:r>
          </w:p>
        </w:tc>
        <w:tc>
          <w:tcPr>
            <w:tcW w:type="dxa" w:w="3642"/>
            <w:shd w:fill="F2F2F2"/>
          </w:tcPr>
          <w:p>
            <w:pPr>
              <w:spacing w:before="20" w:after="20" w:line="276" w:lineRule="auto"/>
            </w:pPr>
            <w:r/>
            <w:r>
              <w:rPr>
                <w:rFonts w:ascii="微软雅黑" w:hAnsi="微软雅黑" w:eastAsia="微软雅黑"/>
                <w:b w:val="0"/>
                <w:sz w:val="17"/>
              </w:rPr>
              <w:t>一（一）7</w:t>
            </w:r>
          </w:p>
        </w:tc>
      </w:tr>
    </w:tbl>
    <w:p/>
    <w:p>
      <w:pPr>
        <w:spacing w:before="160" w:after="80"/>
      </w:pPr>
      <w:r>
        <w:rPr>
          <w:rFonts w:ascii="微软雅黑" w:hAnsi="微软雅黑" w:eastAsia="微软雅黑"/>
          <w:b/>
          <w:color w:val="2F5496"/>
          <w:sz w:val="22"/>
        </w:rPr>
        <w:t>记录8：金融产品/服务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使用美团外卖上关联方或合作方提供/展示的金融产品/服务</w:t>
            </w:r>
          </w:p>
        </w:tc>
        <w:tc>
          <w:tcPr>
            <w:tcW w:type="dxa" w:w="3642"/>
          </w:tcPr>
          <w:p>
            <w:pPr>
              <w:spacing w:before="20" w:after="20" w:line="276" w:lineRule="auto"/>
            </w:pPr>
            <w:r/>
            <w:r>
              <w:rPr>
                <w:rFonts w:ascii="微软雅黑" w:hAnsi="微软雅黑" w:eastAsia="微软雅黑"/>
                <w:b w:val="0"/>
                <w:sz w:val="17"/>
              </w:rPr>
              <w:t>"当您使用美团外卖上我们的关联方或合作方提供/展示的金融产品/服务时"</w:t>
            </w:r>
          </w:p>
        </w:tc>
        <w:tc>
          <w:tcPr>
            <w:tcW w:type="dxa" w:w="3642"/>
          </w:tcPr>
          <w:p>
            <w:pPr>
              <w:spacing w:before="20" w:after="20" w:line="276" w:lineRule="auto"/>
            </w:pPr>
            <w:r/>
            <w:r>
              <w:rPr>
                <w:rFonts w:ascii="微软雅黑" w:hAnsi="微软雅黑" w:eastAsia="微软雅黑"/>
                <w:b w:val="0"/>
                <w:sz w:val="17"/>
              </w:rPr>
              <w:t>一（一）8</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身份证件信息（含影印件）、银行卡信息等</w:t>
            </w:r>
          </w:p>
        </w:tc>
        <w:tc>
          <w:tcPr>
            <w:tcW w:type="dxa" w:w="3642"/>
            <w:shd w:fill="F2F2F2"/>
          </w:tcPr>
          <w:p>
            <w:pPr>
              <w:spacing w:before="20" w:after="20" w:line="276" w:lineRule="auto"/>
            </w:pPr>
            <w:r/>
            <w:r>
              <w:rPr>
                <w:rFonts w:ascii="微软雅黑" w:hAnsi="微软雅黑" w:eastAsia="微软雅黑"/>
                <w:b w:val="0"/>
                <w:sz w:val="17"/>
              </w:rPr>
              <w:t>"我们还可能会收集您的身份证件信息（含影印件）、银行卡信息等"</w:t>
            </w:r>
          </w:p>
        </w:tc>
        <w:tc>
          <w:tcPr>
            <w:tcW w:type="dxa" w:w="3642"/>
            <w:shd w:fill="F2F2F2"/>
          </w:tcPr>
          <w:p>
            <w:pPr>
              <w:spacing w:before="20" w:after="20" w:line="276" w:lineRule="auto"/>
            </w:pPr>
            <w:r/>
            <w:r>
              <w:rPr>
                <w:rFonts w:ascii="微软雅黑" w:hAnsi="微软雅黑" w:eastAsia="微软雅黑"/>
                <w:b w:val="0"/>
                <w:sz w:val="17"/>
              </w:rPr>
              <w:t>一（一）8</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身份证件信息（含影印件）、银行卡信息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一（一）8</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用户主动提供/另行签署协议</w:t>
            </w:r>
          </w:p>
        </w:tc>
        <w:tc>
          <w:tcPr>
            <w:tcW w:type="dxa" w:w="3642"/>
            <w:shd w:fill="F2F2F2"/>
          </w:tcPr>
          <w:p>
            <w:pPr>
              <w:spacing w:before="20" w:after="20" w:line="276" w:lineRule="auto"/>
            </w:pPr>
            <w:r/>
            <w:r>
              <w:rPr>
                <w:rFonts w:ascii="微软雅黑" w:hAnsi="微软雅黑" w:eastAsia="微软雅黑"/>
                <w:b w:val="0"/>
                <w:sz w:val="17"/>
              </w:rPr>
              <w:t>"具体的信息收集和使用规则请参见与您另行签署的具体服务协议"</w:t>
            </w:r>
          </w:p>
        </w:tc>
        <w:tc>
          <w:tcPr>
            <w:tcW w:type="dxa" w:w="3642"/>
            <w:shd w:fill="F2F2F2"/>
          </w:tcPr>
          <w:p>
            <w:pPr>
              <w:spacing w:before="20" w:after="20" w:line="276" w:lineRule="auto"/>
            </w:pPr>
            <w:r/>
            <w:r>
              <w:rPr>
                <w:rFonts w:ascii="微软雅黑" w:hAnsi="微软雅黑" w:eastAsia="微软雅黑"/>
                <w:b w:val="0"/>
                <w:sz w:val="17"/>
              </w:rPr>
              <w:t>一（一）8</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提供金融产品/服务</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一（一）8</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未说明（参见具体服务协议）</w:t>
            </w:r>
          </w:p>
        </w:tc>
        <w:tc>
          <w:tcPr>
            <w:tcW w:type="dxa" w:w="3642"/>
            <w:shd w:fill="F2F2F2"/>
          </w:tcPr>
          <w:p>
            <w:pPr>
              <w:spacing w:before="20" w:after="20" w:line="276" w:lineRule="auto"/>
            </w:pPr>
            <w:r/>
            <w:r>
              <w:rPr>
                <w:rFonts w:ascii="微软雅黑" w:hAnsi="微软雅黑" w:eastAsia="微软雅黑"/>
                <w:b w:val="0"/>
                <w:sz w:val="17"/>
              </w:rPr>
              <w:t>"具体的信息收集和使用规则请参见与您另行签署的具体服务协议"</w:t>
            </w:r>
          </w:p>
        </w:tc>
        <w:tc>
          <w:tcPr>
            <w:tcW w:type="dxa" w:w="3642"/>
            <w:shd w:fill="F2F2F2"/>
          </w:tcPr>
          <w:p>
            <w:pPr>
              <w:spacing w:before="20" w:after="20" w:line="276" w:lineRule="auto"/>
            </w:pPr>
            <w:r/>
            <w:r>
              <w:rPr>
                <w:rFonts w:ascii="微软雅黑" w:hAnsi="微软雅黑" w:eastAsia="微软雅黑"/>
                <w:b w:val="0"/>
                <w:sz w:val="17"/>
              </w:rPr>
              <w:t>一（一）8</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涉及——由关联方或合作方提供金融产品/服务，有独立隐私政策</w:t>
            </w:r>
          </w:p>
        </w:tc>
        <w:tc>
          <w:tcPr>
            <w:tcW w:type="dxa" w:w="3642"/>
          </w:tcPr>
          <w:p>
            <w:pPr>
              <w:spacing w:before="20" w:after="20" w:line="276" w:lineRule="auto"/>
            </w:pPr>
            <w:r/>
            <w:r>
              <w:rPr>
                <w:rFonts w:ascii="微软雅黑" w:hAnsi="微软雅黑" w:eastAsia="微软雅黑"/>
                <w:b w:val="0"/>
                <w:sz w:val="17"/>
              </w:rPr>
              <w:t>"请参见与您另行签署的具体服务协议/文件/规则以及《美团金融隐私政策》"</w:t>
            </w:r>
          </w:p>
        </w:tc>
        <w:tc>
          <w:tcPr>
            <w:tcW w:type="dxa" w:w="3642"/>
          </w:tcPr>
          <w:p>
            <w:pPr>
              <w:spacing w:before="20" w:after="20" w:line="276" w:lineRule="auto"/>
            </w:pPr>
            <w:r/>
            <w:r>
              <w:rPr>
                <w:rFonts w:ascii="微软雅黑" w:hAnsi="微软雅黑" w:eastAsia="微软雅黑"/>
                <w:b w:val="0"/>
                <w:sz w:val="17"/>
              </w:rPr>
              <w:t>一（一）8</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未说明（由独立协议/政策规定）</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记录9：客服和售后服务</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与客服联系、售后咨询、修改信息（如配送地址/联系方式）、通话录音</w:t>
            </w:r>
          </w:p>
        </w:tc>
        <w:tc>
          <w:tcPr>
            <w:tcW w:type="dxa" w:w="3642"/>
          </w:tcPr>
          <w:p>
            <w:pPr>
              <w:spacing w:before="20" w:after="20" w:line="276" w:lineRule="auto"/>
            </w:pPr>
            <w:r/>
            <w:r>
              <w:rPr>
                <w:rFonts w:ascii="微软雅黑" w:hAnsi="微软雅黑" w:eastAsia="微软雅黑"/>
                <w:b w:val="0"/>
                <w:sz w:val="17"/>
              </w:rPr>
              <w:t>"当您与我们的客服取得联系时""当您需要客服协助您修改有关信息（如配送地址、联系方式等）时""您在订单履行过程中拨打或者接听开启号码保护（隐私号）的电话时，您与商家、骑手间的通话信息可能会被录音"</w:t>
            </w:r>
          </w:p>
        </w:tc>
        <w:tc>
          <w:tcPr>
            <w:tcW w:type="dxa" w:w="3642"/>
          </w:tcPr>
          <w:p>
            <w:pPr>
              <w:spacing w:before="20" w:after="20" w:line="276" w:lineRule="auto"/>
            </w:pPr>
            <w:r/>
            <w:r>
              <w:rPr>
                <w:rFonts w:ascii="微软雅黑" w:hAnsi="微软雅黑" w:eastAsia="微软雅黑"/>
                <w:b w:val="0"/>
                <w:sz w:val="17"/>
              </w:rPr>
              <w:t>一（一）9</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通讯记录/通话录音；账号信息（核验身份）；订单信息；用户提供的其他信息</w:t>
            </w:r>
          </w:p>
        </w:tc>
        <w:tc>
          <w:tcPr>
            <w:tcW w:type="dxa" w:w="3642"/>
            <w:shd w:fill="F2F2F2"/>
          </w:tcPr>
          <w:p>
            <w:pPr>
              <w:spacing w:before="20" w:after="20" w:line="276" w:lineRule="auto"/>
            </w:pPr>
            <w:r/>
            <w:r>
              <w:rPr>
                <w:rFonts w:ascii="微软雅黑" w:hAnsi="微软雅黑" w:eastAsia="微软雅黑"/>
                <w:b w:val="0"/>
                <w:sz w:val="17"/>
              </w:rPr>
              <w:t>"我们的系统可能会记录您与客服之间的通讯记录，以及使用您的账号信息以便核验身份；当您需要我们提供与您订单相关的客户服务时，我们可能会查询您的相关订单信息""您可能还需要提供上述信息外的其他信息以便完成修改""您与商家、骑手间的通话信息可能会被录音"</w:t>
            </w:r>
          </w:p>
        </w:tc>
        <w:tc>
          <w:tcPr>
            <w:tcW w:type="dxa" w:w="3642"/>
            <w:shd w:fill="F2F2F2"/>
          </w:tcPr>
          <w:p>
            <w:pPr>
              <w:spacing w:before="20" w:after="20" w:line="276" w:lineRule="auto"/>
            </w:pPr>
            <w:r/>
            <w:r>
              <w:rPr>
                <w:rFonts w:ascii="微软雅黑" w:hAnsi="微软雅黑" w:eastAsia="微软雅黑"/>
                <w:b w:val="0"/>
                <w:sz w:val="17"/>
              </w:rPr>
              <w:t>一（一）9</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通讯记录、通话录音、账号信息、订单信息、配送地址、联系方式</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一（一）9</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用户与客服/商家/骑手沟通中产生</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一（一）9</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核验身份、提供客服帮助和处理、完成信息修改、解决服务纠纷</w:t>
            </w:r>
          </w:p>
        </w:tc>
        <w:tc>
          <w:tcPr>
            <w:tcW w:type="dxa" w:w="3642"/>
          </w:tcPr>
          <w:p>
            <w:pPr>
              <w:spacing w:before="20" w:after="20" w:line="276" w:lineRule="auto"/>
            </w:pPr>
            <w:r/>
            <w:r>
              <w:rPr>
                <w:rFonts w:ascii="微软雅黑" w:hAnsi="微软雅黑" w:eastAsia="微软雅黑"/>
                <w:b w:val="0"/>
                <w:sz w:val="17"/>
              </w:rPr>
              <w:t>"以便核验身份""以便给予您适当的帮助和处理""以便完成修改""平台可依据法律法规或相关规则/协议调取并使用录音信息作为相关方解决纠纷的参考依据"</w:t>
            </w:r>
          </w:p>
        </w:tc>
        <w:tc>
          <w:tcPr>
            <w:tcW w:type="dxa" w:w="3642"/>
          </w:tcPr>
          <w:p>
            <w:pPr>
              <w:spacing w:before="20" w:after="20" w:line="276" w:lineRule="auto"/>
            </w:pPr>
            <w:r/>
            <w:r>
              <w:rPr>
                <w:rFonts w:ascii="微软雅黑" w:hAnsi="微软雅黑" w:eastAsia="微软雅黑"/>
                <w:b w:val="0"/>
                <w:sz w:val="17"/>
              </w:rPr>
              <w:t>一（一）9</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核验身份和查询订单为必要信息；录音为纠纷解决参考用途</w:t>
            </w:r>
          </w:p>
        </w:tc>
        <w:tc>
          <w:tcPr>
            <w:tcW w:type="dxa" w:w="3642"/>
            <w:shd w:fill="F2F2F2"/>
          </w:tcPr>
          <w:p>
            <w:pPr>
              <w:spacing w:before="20" w:after="20" w:line="276" w:lineRule="auto"/>
            </w:pPr>
            <w:r/>
            <w:r>
              <w:rPr>
                <w:rFonts w:ascii="微软雅黑" w:hAnsi="微软雅黑" w:eastAsia="微软雅黑"/>
                <w:b w:val="0"/>
                <w:sz w:val="17"/>
              </w:rPr>
              <w:t>隐含于功能描述</w:t>
            </w:r>
          </w:p>
        </w:tc>
        <w:tc>
          <w:tcPr>
            <w:tcW w:type="dxa" w:w="3642"/>
            <w:shd w:fill="F2F2F2"/>
          </w:tcPr>
          <w:p>
            <w:pPr>
              <w:spacing w:before="20" w:after="20" w:line="276" w:lineRule="auto"/>
            </w:pPr>
            <w:r/>
            <w:r>
              <w:rPr>
                <w:rFonts w:ascii="微软雅黑" w:hAnsi="微软雅黑" w:eastAsia="微软雅黑"/>
                <w:b w:val="0"/>
                <w:sz w:val="17"/>
              </w:rPr>
              <w:t>一（一）9</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录音上传美团服务器保存；经法定程序可向有权机关或被录音方提供；隐私号服务涉及运营商</w:t>
            </w:r>
          </w:p>
        </w:tc>
        <w:tc>
          <w:tcPr>
            <w:tcW w:type="dxa" w:w="3642"/>
          </w:tcPr>
          <w:p>
            <w:pPr>
              <w:spacing w:before="20" w:after="20" w:line="276" w:lineRule="auto"/>
            </w:pPr>
            <w:r/>
            <w:r>
              <w:rPr>
                <w:rFonts w:ascii="微软雅黑" w:hAnsi="微软雅黑" w:eastAsia="微软雅黑"/>
                <w:b w:val="0"/>
                <w:sz w:val="17"/>
              </w:rPr>
              <w:t>"录音将上传至美团服务器保存""有权机关依法定程序调取；b.被录音的一方持司法机关出具的法律文件依法调取；c.取得涉及被录音方的授权同意""隐私号转移以运营商规则为准"</w:t>
            </w:r>
          </w:p>
        </w:tc>
        <w:tc>
          <w:tcPr>
            <w:tcW w:type="dxa" w:w="3642"/>
          </w:tcPr>
          <w:p>
            <w:pPr>
              <w:spacing w:before="20" w:after="20" w:line="276" w:lineRule="auto"/>
            </w:pPr>
            <w:r/>
            <w:r>
              <w:rPr>
                <w:rFonts w:ascii="微软雅黑" w:hAnsi="微软雅黑" w:eastAsia="微软雅黑"/>
                <w:b w:val="0"/>
                <w:sz w:val="17"/>
              </w:rPr>
              <w:t>一（一）9</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可通过"我的—设置—隐私管理—开启录音保护"撤回通话录音授权</w:t>
            </w:r>
          </w:p>
        </w:tc>
        <w:tc>
          <w:tcPr>
            <w:tcW w:type="dxa" w:w="3642"/>
            <w:shd w:fill="F2F2F2"/>
          </w:tcPr>
          <w:p>
            <w:pPr>
              <w:spacing w:before="20" w:after="20" w:line="276" w:lineRule="auto"/>
            </w:pPr>
            <w:r/>
            <w:r>
              <w:rPr>
                <w:rFonts w:ascii="微软雅黑" w:hAnsi="微软雅黑" w:eastAsia="微软雅黑"/>
                <w:b w:val="0"/>
                <w:sz w:val="17"/>
              </w:rPr>
              <w:t>"您可以通过'我的'-右上角点击进入'设置'-'隐私管理'-'开启录音保护'来操作管理及撤回您对通话录音的授权"</w:t>
            </w:r>
          </w:p>
        </w:tc>
        <w:tc>
          <w:tcPr>
            <w:tcW w:type="dxa" w:w="3642"/>
            <w:shd w:fill="F2F2F2"/>
          </w:tcPr>
          <w:p>
            <w:pPr>
              <w:spacing w:before="20" w:after="20" w:line="276" w:lineRule="auto"/>
            </w:pPr>
            <w:r/>
            <w:r>
              <w:rPr>
                <w:rFonts w:ascii="微软雅黑" w:hAnsi="微软雅黑" w:eastAsia="微软雅黑"/>
                <w:b w:val="0"/>
                <w:sz w:val="17"/>
              </w:rPr>
              <w:t>一（一）9；五（二）</w:t>
            </w:r>
          </w:p>
        </w:tc>
      </w:tr>
    </w:tbl>
    <w:p/>
    <w:p>
      <w:pPr>
        <w:spacing w:before="160" w:after="80"/>
      </w:pPr>
      <w:r>
        <w:rPr>
          <w:rFonts w:ascii="微软雅黑" w:hAnsi="微软雅黑" w:eastAsia="微软雅黑"/>
          <w:b/>
          <w:color w:val="2F5496"/>
          <w:sz w:val="22"/>
        </w:rPr>
        <w:t>记录10：安全保障</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保障账号安全、交易安全以及系统运行安全</w:t>
            </w:r>
          </w:p>
        </w:tc>
        <w:tc>
          <w:tcPr>
            <w:tcW w:type="dxa" w:w="3642"/>
          </w:tcPr>
          <w:p>
            <w:pPr>
              <w:spacing w:before="20" w:after="20" w:line="276" w:lineRule="auto"/>
            </w:pPr>
            <w:r/>
            <w:r>
              <w:rPr>
                <w:rFonts w:ascii="微软雅黑" w:hAnsi="微软雅黑" w:eastAsia="微软雅黑"/>
                <w:b w:val="0"/>
                <w:sz w:val="17"/>
              </w:rPr>
              <w:t>"为了保障您的账号安全、交易安全以及系统运行安全，满足法律法规和我们协议规则的相关要求"</w:t>
            </w:r>
          </w:p>
        </w:tc>
        <w:tc>
          <w:tcPr>
            <w:tcW w:type="dxa" w:w="3642"/>
          </w:tcPr>
          <w:p>
            <w:pPr>
              <w:spacing w:before="20" w:after="20" w:line="276" w:lineRule="auto"/>
            </w:pPr>
            <w:r/>
            <w:r>
              <w:rPr>
                <w:rFonts w:ascii="微软雅黑" w:hAnsi="微软雅黑" w:eastAsia="微软雅黑"/>
                <w:b w:val="0"/>
                <w:sz w:val="17"/>
              </w:rPr>
              <w:t>一（一）10</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设备信息、网络状态信息；运行中进程信息、移动应用列表、传感器信息、WIFI状态、电信运营商等；关联方/合作伙伴授权或依法共享的信息</w:t>
            </w:r>
          </w:p>
        </w:tc>
        <w:tc>
          <w:tcPr>
            <w:tcW w:type="dxa" w:w="3642"/>
            <w:shd w:fill="F2F2F2"/>
          </w:tcPr>
          <w:p>
            <w:pPr>
              <w:spacing w:before="20" w:after="20" w:line="276" w:lineRule="auto"/>
            </w:pPr>
            <w:r/>
            <w:r>
              <w:rPr>
                <w:rFonts w:ascii="微软雅黑" w:hAnsi="微软雅黑" w:eastAsia="微软雅黑"/>
                <w:b w:val="0"/>
                <w:sz w:val="17"/>
              </w:rPr>
              <w:t>"经您授权我们会获取您的设备信息、网络状态信息，包括您使用的设备型号、硬件序列号、设备MAC地址、唯一设备识别码……运行中进程信息、移动应用列表、传感器信息（点击查看）、WIFI状态（如SSID、BSSID）、电信运营商等软硬件特征信息""我们可能会使用或整合您的个人信息以及我们的关联方、合作伙伴取得您授权或者依法共享的信息"</w:t>
            </w:r>
          </w:p>
        </w:tc>
        <w:tc>
          <w:tcPr>
            <w:tcW w:type="dxa" w:w="3642"/>
            <w:shd w:fill="F2F2F2"/>
          </w:tcPr>
          <w:p>
            <w:pPr>
              <w:spacing w:before="20" w:after="20" w:line="276" w:lineRule="auto"/>
            </w:pPr>
            <w:r/>
            <w:r>
              <w:rPr>
                <w:rFonts w:ascii="微软雅黑" w:hAnsi="微软雅黑" w:eastAsia="微软雅黑"/>
                <w:b w:val="0"/>
                <w:sz w:val="17"/>
              </w:rPr>
              <w:t>一（一）10</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设备型号、硬件序列号、设备MAC地址、唯一设备识别码（IMEI/MEID/IMSI/AndroidID/IDFA/IDFV/Android OAID、Harmony OS OAID、SIM卡IMSI、ICCID信息等）、运行中进程信息、移动应用列表、传感器信息、WIFI状态（SSID、BSSID）、电信运营商</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一（一）10</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系统自动采集；关联方/合作伙伴授权共享或依法共享</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一（一）10</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综合判断账号及交易风险、验证身份、预防/发现/调查欺诈/网络病毒/网络攻击等安全风险、识别违反协议/政策/规则行为、记录有风险链接</w:t>
            </w:r>
          </w:p>
        </w:tc>
        <w:tc>
          <w:tcPr>
            <w:tcW w:type="dxa" w:w="3642"/>
          </w:tcPr>
          <w:p>
            <w:pPr>
              <w:spacing w:before="20" w:after="20" w:line="276" w:lineRule="auto"/>
            </w:pPr>
            <w:r/>
            <w:r>
              <w:rPr>
                <w:rFonts w:ascii="微软雅黑" w:hAnsi="微软雅黑" w:eastAsia="微软雅黑"/>
                <w:b w:val="0"/>
                <w:sz w:val="17"/>
              </w:rPr>
              <w:t>"根据您的使用习惯和常用软件信息等来综合判断您的账号及交易风险，包括验证身份，预防、发现、调查可能存在的欺诈、网络病毒、网络攻击等安全风险以及违反我们或关联方协议、政策或规则等行为"</w:t>
            </w:r>
          </w:p>
        </w:tc>
        <w:tc>
          <w:tcPr>
            <w:tcW w:type="dxa" w:w="3642"/>
          </w:tcPr>
          <w:p>
            <w:pPr>
              <w:spacing w:before="20" w:after="20" w:line="276" w:lineRule="auto"/>
            </w:pPr>
            <w:r/>
            <w:r>
              <w:rPr>
                <w:rFonts w:ascii="微软雅黑" w:hAnsi="微软雅黑" w:eastAsia="微软雅黑"/>
                <w:b w:val="0"/>
                <w:sz w:val="17"/>
              </w:rPr>
              <w:t>一（一）10</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未明确标注（属于保障安全所必需）</w:t>
            </w:r>
          </w:p>
        </w:tc>
        <w:tc>
          <w:tcPr>
            <w:tcW w:type="dxa" w:w="3642"/>
            <w:shd w:fill="F2F2F2"/>
          </w:tcPr>
          <w:p>
            <w:pPr>
              <w:spacing w:before="20" w:after="20" w:line="276" w:lineRule="auto"/>
            </w:pPr>
            <w:r/>
            <w:r>
              <w:rPr>
                <w:rFonts w:ascii="微软雅黑" w:hAnsi="微软雅黑" w:eastAsia="微软雅黑"/>
                <w:b w:val="0"/>
                <w:sz w:val="17"/>
              </w:rPr>
              <w:t>"为了保障您的账号安全、交易安全以及系统运行安全"</w:t>
            </w:r>
          </w:p>
        </w:tc>
        <w:tc>
          <w:tcPr>
            <w:tcW w:type="dxa" w:w="3642"/>
            <w:shd w:fill="F2F2F2"/>
          </w:tcPr>
          <w:p>
            <w:pPr>
              <w:spacing w:before="20" w:after="20" w:line="276" w:lineRule="auto"/>
            </w:pPr>
            <w:r/>
            <w:r>
              <w:rPr>
                <w:rFonts w:ascii="微软雅黑" w:hAnsi="微软雅黑" w:eastAsia="微软雅黑"/>
                <w:b w:val="0"/>
                <w:sz w:val="17"/>
              </w:rPr>
              <w:t>一（一）10</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涉及关联方及合作伙伴信息整合</w:t>
            </w:r>
          </w:p>
        </w:tc>
        <w:tc>
          <w:tcPr>
            <w:tcW w:type="dxa" w:w="3642"/>
          </w:tcPr>
          <w:p>
            <w:pPr>
              <w:spacing w:before="20" w:after="20" w:line="276" w:lineRule="auto"/>
            </w:pPr>
            <w:r/>
            <w:r>
              <w:rPr>
                <w:rFonts w:ascii="微软雅黑" w:hAnsi="微软雅黑" w:eastAsia="微软雅黑"/>
                <w:b w:val="0"/>
                <w:sz w:val="17"/>
              </w:rPr>
              <w:t>"我们可能会使用或整合您的个人信息以及我们的关联方、合作伙伴取得您授权或者依法共享的信息"</w:t>
            </w:r>
          </w:p>
        </w:tc>
        <w:tc>
          <w:tcPr>
            <w:tcW w:type="dxa" w:w="3642"/>
          </w:tcPr>
          <w:p>
            <w:pPr>
              <w:spacing w:before="20" w:after="20" w:line="276" w:lineRule="auto"/>
            </w:pPr>
            <w:r/>
            <w:r>
              <w:rPr>
                <w:rFonts w:ascii="微软雅黑" w:hAnsi="微软雅黑" w:eastAsia="微软雅黑"/>
                <w:b w:val="0"/>
                <w:sz w:val="17"/>
              </w:rPr>
              <w:t>一（一）10</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未经授权不会提前获取以上信息</w:t>
            </w:r>
          </w:p>
        </w:tc>
        <w:tc>
          <w:tcPr>
            <w:tcW w:type="dxa" w:w="3642"/>
            <w:shd w:fill="F2F2F2"/>
          </w:tcPr>
          <w:p>
            <w:pPr>
              <w:spacing w:before="20" w:after="20" w:line="276" w:lineRule="auto"/>
            </w:pPr>
            <w:r/>
            <w:r>
              <w:rPr>
                <w:rFonts w:ascii="微软雅黑" w:hAnsi="微软雅黑" w:eastAsia="微软雅黑"/>
                <w:b w:val="0"/>
                <w:sz w:val="17"/>
              </w:rPr>
              <w:t>"未经您的授权，我们不会提前获取以上信息"</w:t>
            </w:r>
          </w:p>
        </w:tc>
        <w:tc>
          <w:tcPr>
            <w:tcW w:type="dxa" w:w="3642"/>
            <w:shd w:fill="F2F2F2"/>
          </w:tcPr>
          <w:p>
            <w:pPr>
              <w:spacing w:before="20" w:after="20" w:line="276" w:lineRule="auto"/>
            </w:pPr>
            <w:r/>
            <w:r>
              <w:rPr>
                <w:rFonts w:ascii="微软雅黑" w:hAnsi="微软雅黑" w:eastAsia="微软雅黑"/>
                <w:b w:val="0"/>
                <w:sz w:val="17"/>
              </w:rPr>
              <w:t>一（一）10</w:t>
            </w:r>
          </w:p>
        </w:tc>
      </w:tr>
    </w:tbl>
    <w:p/>
    <w:p>
      <w:pPr>
        <w:spacing w:before="160" w:after="80"/>
      </w:pPr>
      <w:r>
        <w:rPr>
          <w:rFonts w:ascii="微软雅黑" w:hAnsi="微软雅黑" w:eastAsia="微软雅黑"/>
          <w:b/>
          <w:color w:val="2F5496"/>
          <w:sz w:val="22"/>
        </w:rPr>
        <w:t>记录11：间接收集的个人信息</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身份核验、保障账号安全、确认交易状态、售后与争议解决</w:t>
            </w:r>
          </w:p>
        </w:tc>
        <w:tc>
          <w:tcPr>
            <w:tcW w:type="dxa" w:w="3642"/>
          </w:tcPr>
          <w:p>
            <w:pPr>
              <w:spacing w:before="20" w:after="20" w:line="276" w:lineRule="auto"/>
            </w:pPr>
            <w:r/>
            <w:r>
              <w:rPr>
                <w:rFonts w:ascii="微软雅黑" w:hAnsi="微软雅黑" w:eastAsia="微软雅黑"/>
                <w:b w:val="0"/>
                <w:sz w:val="17"/>
              </w:rPr>
              <w:t>"为完成身份核验，保障账号安全，确认交易状态及为您提供售后与争议解决等目的"</w:t>
            </w:r>
          </w:p>
        </w:tc>
        <w:tc>
          <w:tcPr>
            <w:tcW w:type="dxa" w:w="3642"/>
          </w:tcPr>
          <w:p>
            <w:pPr>
              <w:spacing w:before="20" w:after="20" w:line="276" w:lineRule="auto"/>
            </w:pPr>
            <w:r/>
            <w:r>
              <w:rPr>
                <w:rFonts w:ascii="微软雅黑" w:hAnsi="微软雅黑" w:eastAsia="微软雅黑"/>
                <w:b w:val="0"/>
                <w:sz w:val="17"/>
              </w:rPr>
              <w:t>一（一）11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从第三方获取的您的交易/支付/出票/外卖预订等信息</w:t>
            </w:r>
          </w:p>
        </w:tc>
        <w:tc>
          <w:tcPr>
            <w:tcW w:type="dxa" w:w="3642"/>
            <w:shd w:fill="F2F2F2"/>
          </w:tcPr>
          <w:p>
            <w:pPr>
              <w:spacing w:before="20" w:after="20" w:line="276" w:lineRule="auto"/>
            </w:pPr>
            <w:r/>
            <w:r>
              <w:rPr>
                <w:rFonts w:ascii="微软雅黑" w:hAnsi="微软雅黑" w:eastAsia="微软雅黑"/>
                <w:b w:val="0"/>
                <w:sz w:val="17"/>
              </w:rPr>
              <w:t>"经您授权后我们可能会从第三方获取您的个人信息（例如通过您选择的交易对象和交易直接涉及的第三方信息系统、支付机构等收集与交易进度相关的您的交易、支付、出票、外卖预订等信息）"</w:t>
            </w:r>
          </w:p>
        </w:tc>
        <w:tc>
          <w:tcPr>
            <w:tcW w:type="dxa" w:w="3642"/>
            <w:shd w:fill="F2F2F2"/>
          </w:tcPr>
          <w:p>
            <w:pPr>
              <w:spacing w:before="20" w:after="20" w:line="276" w:lineRule="auto"/>
            </w:pPr>
            <w:r/>
            <w:r>
              <w:rPr>
                <w:rFonts w:ascii="微软雅黑" w:hAnsi="微软雅黑" w:eastAsia="微软雅黑"/>
                <w:b w:val="0"/>
                <w:sz w:val="17"/>
              </w:rPr>
              <w:t>一（一）11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交易信息、支付信息、出票信息、外卖预订信息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一（一）11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第三方（交易对象、第三方信息系统、支付机构等）</w:t>
            </w:r>
          </w:p>
        </w:tc>
        <w:tc>
          <w:tcPr>
            <w:tcW w:type="dxa" w:w="3642"/>
            <w:shd w:fill="F2F2F2"/>
          </w:tcPr>
          <w:p>
            <w:pPr>
              <w:spacing w:before="20" w:after="20" w:line="276" w:lineRule="auto"/>
            </w:pPr>
            <w:r/>
            <w:r>
              <w:rPr>
                <w:rFonts w:ascii="微软雅黑" w:hAnsi="微软雅黑" w:eastAsia="微软雅黑"/>
                <w:b w:val="0"/>
                <w:sz w:val="17"/>
              </w:rPr>
              <w:t>"从第三方获取"</w:t>
            </w:r>
          </w:p>
        </w:tc>
        <w:tc>
          <w:tcPr>
            <w:tcW w:type="dxa" w:w="3642"/>
            <w:shd w:fill="F2F2F2"/>
          </w:tcPr>
          <w:p>
            <w:pPr>
              <w:spacing w:before="20" w:after="20" w:line="276" w:lineRule="auto"/>
            </w:pPr>
            <w:r/>
            <w:r>
              <w:rPr>
                <w:rFonts w:ascii="微软雅黑" w:hAnsi="微软雅黑" w:eastAsia="微软雅黑"/>
                <w:b w:val="0"/>
                <w:sz w:val="17"/>
              </w:rPr>
              <w:t>一（一）11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处理订单、保证服务顺利完成、预防诈骗/刷单等恶意行为</w:t>
            </w:r>
          </w:p>
        </w:tc>
        <w:tc>
          <w:tcPr>
            <w:tcW w:type="dxa" w:w="3642"/>
          </w:tcPr>
          <w:p>
            <w:pPr>
              <w:spacing w:before="20" w:after="20" w:line="276" w:lineRule="auto"/>
            </w:pPr>
            <w:r/>
            <w:r>
              <w:rPr>
                <w:rFonts w:ascii="微软雅黑" w:hAnsi="微软雅黑" w:eastAsia="微软雅黑"/>
                <w:b w:val="0"/>
                <w:sz w:val="17"/>
              </w:rPr>
              <w:t>"以便于我们处理您的订单并保证服务的顺利完成，或者更好地预防诈骗、刷单等恶意行为"</w:t>
            </w:r>
          </w:p>
        </w:tc>
        <w:tc>
          <w:tcPr>
            <w:tcW w:type="dxa" w:w="3642"/>
          </w:tcPr>
          <w:p>
            <w:pPr>
              <w:spacing w:before="20" w:after="20" w:line="276" w:lineRule="auto"/>
            </w:pPr>
            <w:r/>
            <w:r>
              <w:rPr>
                <w:rFonts w:ascii="微软雅黑" w:hAnsi="微软雅黑" w:eastAsia="微软雅黑"/>
                <w:b w:val="0"/>
                <w:sz w:val="17"/>
              </w:rPr>
              <w:t>一（一）11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是——从第三方获取个人信息，并对信息来源合法性进行确认</w:t>
            </w:r>
          </w:p>
        </w:tc>
        <w:tc>
          <w:tcPr>
            <w:tcW w:type="dxa" w:w="3642"/>
          </w:tcPr>
          <w:p>
            <w:pPr>
              <w:spacing w:before="20" w:after="20" w:line="276" w:lineRule="auto"/>
            </w:pPr>
            <w:r/>
            <w:r>
              <w:rPr>
                <w:rFonts w:ascii="微软雅黑" w:hAnsi="微软雅黑" w:eastAsia="微软雅黑"/>
                <w:b w:val="0"/>
                <w:sz w:val="17"/>
              </w:rPr>
              <w:t>"经您授权后向美团外卖的关联方、合作伙伴获得您的有关信息，并对其信息来源的合法性进行确认后使用您的这些信息"</w:t>
            </w:r>
          </w:p>
        </w:tc>
        <w:tc>
          <w:tcPr>
            <w:tcW w:type="dxa" w:w="3642"/>
          </w:tcPr>
          <w:p>
            <w:pPr>
              <w:spacing w:before="20" w:after="20" w:line="276" w:lineRule="auto"/>
            </w:pPr>
            <w:r/>
            <w:r>
              <w:rPr>
                <w:rFonts w:ascii="微软雅黑" w:hAnsi="微软雅黑" w:eastAsia="微软雅黑"/>
                <w:b w:val="0"/>
                <w:sz w:val="17"/>
              </w:rPr>
              <w:t>一（一）11</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需经用户授权</w:t>
            </w:r>
          </w:p>
        </w:tc>
        <w:tc>
          <w:tcPr>
            <w:tcW w:type="dxa" w:w="3642"/>
            <w:shd w:fill="F2F2F2"/>
          </w:tcPr>
          <w:p>
            <w:pPr>
              <w:spacing w:before="20" w:after="20" w:line="276" w:lineRule="auto"/>
            </w:pPr>
            <w:r/>
            <w:r>
              <w:rPr>
                <w:rFonts w:ascii="微软雅黑" w:hAnsi="微软雅黑" w:eastAsia="微软雅黑"/>
                <w:b w:val="0"/>
                <w:sz w:val="17"/>
              </w:rPr>
              <w:t>"经您授权后"</w:t>
            </w:r>
          </w:p>
        </w:tc>
        <w:tc>
          <w:tcPr>
            <w:tcW w:type="dxa" w:w="3642"/>
            <w:shd w:fill="F2F2F2"/>
          </w:tcPr>
          <w:p>
            <w:pPr>
              <w:spacing w:before="20" w:after="20" w:line="276" w:lineRule="auto"/>
            </w:pPr>
            <w:r/>
            <w:r>
              <w:rPr>
                <w:rFonts w:ascii="微软雅黑" w:hAnsi="微软雅黑" w:eastAsia="微软雅黑"/>
                <w:b w:val="0"/>
                <w:sz w:val="17"/>
              </w:rPr>
              <w:t>一（一）11</w:t>
            </w:r>
          </w:p>
        </w:tc>
      </w:tr>
    </w:tbl>
    <w:p/>
    <w:p>
      <w:pPr>
        <w:spacing w:before="160" w:after="80"/>
      </w:pPr>
      <w:r>
        <w:rPr>
          <w:rFonts w:ascii="微软雅黑" w:hAnsi="微软雅黑" w:eastAsia="微软雅黑"/>
          <w:b/>
          <w:color w:val="2F5496"/>
          <w:sz w:val="22"/>
        </w:rPr>
        <w:t>记录12：相机授权拓展功能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拍照、录视频、扫码等功能</w:t>
            </w:r>
          </w:p>
        </w:tc>
        <w:tc>
          <w:tcPr>
            <w:tcW w:type="dxa" w:w="3642"/>
          </w:tcPr>
          <w:p>
            <w:pPr>
              <w:spacing w:before="20" w:after="20" w:line="276" w:lineRule="auto"/>
            </w:pPr>
            <w:r/>
            <w:r>
              <w:rPr>
                <w:rFonts w:ascii="微软雅黑" w:hAnsi="微软雅黑" w:eastAsia="微软雅黑"/>
                <w:b w:val="0"/>
                <w:sz w:val="17"/>
              </w:rPr>
              <w:t>"您可以选择开启系统的相机权限，通过使用拍照、录视频等功能授权美团外卖访问您的相机"</w:t>
            </w:r>
          </w:p>
        </w:tc>
        <w:tc>
          <w:tcPr>
            <w:tcW w:type="dxa" w:w="3642"/>
          </w:tcPr>
          <w:p>
            <w:pPr>
              <w:spacing w:before="20" w:after="20" w:line="276" w:lineRule="auto"/>
            </w:pPr>
            <w:r/>
            <w:r>
              <w:rPr>
                <w:rFonts w:ascii="微软雅黑" w:hAnsi="微软雅黑" w:eastAsia="微软雅黑"/>
                <w:b w:val="0"/>
                <w:sz w:val="17"/>
              </w:rPr>
              <w:t>一（二）1</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用户拍摄的照片、录制的视频等发布内容</w:t>
            </w:r>
          </w:p>
        </w:tc>
        <w:tc>
          <w:tcPr>
            <w:tcW w:type="dxa" w:w="3642"/>
            <w:shd w:fill="F2F2F2"/>
          </w:tcPr>
          <w:p>
            <w:pPr>
              <w:spacing w:before="20" w:after="20" w:line="276" w:lineRule="auto"/>
            </w:pPr>
            <w:r/>
            <w:r>
              <w:rPr>
                <w:rFonts w:ascii="微软雅黑" w:hAnsi="微软雅黑" w:eastAsia="微软雅黑"/>
                <w:b w:val="0"/>
                <w:sz w:val="17"/>
              </w:rPr>
              <w:t>"我们会收集您上传发布的上述信息"</w:t>
            </w:r>
          </w:p>
        </w:tc>
        <w:tc>
          <w:tcPr>
            <w:tcW w:type="dxa" w:w="3642"/>
            <w:shd w:fill="F2F2F2"/>
          </w:tcPr>
          <w:p>
            <w:pPr>
              <w:spacing w:before="20" w:after="20" w:line="276" w:lineRule="auto"/>
            </w:pPr>
            <w:r/>
            <w:r>
              <w:rPr>
                <w:rFonts w:ascii="微软雅黑" w:hAnsi="微软雅黑" w:eastAsia="微软雅黑"/>
                <w:b w:val="0"/>
                <w:sz w:val="17"/>
              </w:rPr>
              <w:t>一（二）1</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照片、视频等发布内容</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用户主动拍摄/上传</w:t>
            </w:r>
          </w:p>
        </w:tc>
        <w:tc>
          <w:tcPr>
            <w:tcW w:type="dxa" w:w="3642"/>
            <w:shd w:fill="F2F2F2"/>
          </w:tcPr>
          <w:p>
            <w:pPr>
              <w:spacing w:before="20" w:after="20" w:line="276" w:lineRule="auto"/>
            </w:pPr>
            <w:r/>
            <w:r>
              <w:rPr>
                <w:rFonts w:ascii="微软雅黑" w:hAnsi="微软雅黑" w:eastAsia="微软雅黑"/>
                <w:b w:val="0"/>
                <w:sz w:val="17"/>
              </w:rPr>
              <w:t>"通过拍摄照片或录制视频等方式发布内容"</w:t>
            </w:r>
          </w:p>
        </w:tc>
        <w:tc>
          <w:tcPr>
            <w:tcW w:type="dxa" w:w="3642"/>
            <w:shd w:fill="F2F2F2"/>
          </w:tcPr>
          <w:p>
            <w:pPr>
              <w:spacing w:before="20" w:after="20" w:line="276" w:lineRule="auto"/>
            </w:pPr>
            <w:r/>
            <w:r>
              <w:rPr>
                <w:rFonts w:ascii="微软雅黑" w:hAnsi="微软雅黑" w:eastAsia="微软雅黑"/>
                <w:b w:val="0"/>
                <w:sz w:val="17"/>
              </w:rPr>
              <w:t>一（二）1</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发布内容、扫码</w:t>
            </w:r>
          </w:p>
        </w:tc>
        <w:tc>
          <w:tcPr>
            <w:tcW w:type="dxa" w:w="3642"/>
          </w:tcPr>
          <w:p>
            <w:pPr>
              <w:spacing w:before="20" w:after="20" w:line="276" w:lineRule="auto"/>
            </w:pPr>
            <w:r/>
            <w:r>
              <w:rPr>
                <w:rFonts w:ascii="微软雅黑" w:hAnsi="微软雅黑" w:eastAsia="微软雅黑"/>
                <w:b w:val="0"/>
                <w:sz w:val="17"/>
              </w:rPr>
              <w:t>"以便于您通过拍摄照片或录制视频等方式发布内容""实现扫码功能"</w:t>
            </w:r>
          </w:p>
        </w:tc>
        <w:tc>
          <w:tcPr>
            <w:tcW w:type="dxa" w:w="3642"/>
          </w:tcPr>
          <w:p>
            <w:pPr>
              <w:spacing w:before="20" w:after="20" w:line="276" w:lineRule="auto"/>
            </w:pPr>
            <w:r/>
            <w:r>
              <w:rPr>
                <w:rFonts w:ascii="微软雅黑" w:hAnsi="微软雅黑" w:eastAsia="微软雅黑"/>
                <w:b w:val="0"/>
                <w:sz w:val="17"/>
              </w:rPr>
              <w:t>一（二）1</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非必要信息——拓展功能</w:t>
            </w:r>
          </w:p>
        </w:tc>
        <w:tc>
          <w:tcPr>
            <w:tcW w:type="dxa" w:w="3642"/>
            <w:shd w:fill="F2F2F2"/>
          </w:tcPr>
          <w:p>
            <w:pPr>
              <w:spacing w:before="20" w:after="20" w:line="276" w:lineRule="auto"/>
            </w:pPr>
            <w:r/>
            <w:r>
              <w:rPr>
                <w:rFonts w:ascii="微软雅黑" w:hAnsi="微软雅黑" w:eastAsia="微软雅黑"/>
                <w:b w:val="0"/>
                <w:sz w:val="17"/>
              </w:rPr>
              <w:t>"如果您不提供这些信息，不会影响您使用美团外卖的基本功能"</w:t>
            </w:r>
          </w:p>
        </w:tc>
        <w:tc>
          <w:tcPr>
            <w:tcW w:type="dxa" w:w="3642"/>
            <w:shd w:fill="F2F2F2"/>
          </w:tcPr>
          <w:p>
            <w:pPr>
              <w:spacing w:before="20" w:after="20" w:line="276" w:lineRule="auto"/>
            </w:pPr>
            <w:r/>
            <w:r>
              <w:rPr>
                <w:rFonts w:ascii="微软雅黑" w:hAnsi="微软雅黑" w:eastAsia="微软雅黑"/>
                <w:b w:val="0"/>
                <w:sz w:val="17"/>
              </w:rPr>
              <w:t>一（二）</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可在系统权限中关闭相机权限</w:t>
            </w:r>
          </w:p>
        </w:tc>
        <w:tc>
          <w:tcPr>
            <w:tcW w:type="dxa" w:w="3642"/>
            <w:shd w:fill="F2F2F2"/>
          </w:tcPr>
          <w:p>
            <w:pPr>
              <w:spacing w:before="20" w:after="20" w:line="276" w:lineRule="auto"/>
            </w:pPr>
            <w:r/>
            <w:r>
              <w:rPr>
                <w:rFonts w:ascii="微软雅黑" w:hAnsi="微软雅黑" w:eastAsia="微软雅黑"/>
                <w:b w:val="0"/>
                <w:sz w:val="17"/>
              </w:rPr>
              <w:t>"此项功能您可以在系统权限中关闭"</w:t>
            </w:r>
          </w:p>
        </w:tc>
        <w:tc>
          <w:tcPr>
            <w:tcW w:type="dxa" w:w="3642"/>
            <w:shd w:fill="F2F2F2"/>
          </w:tcPr>
          <w:p>
            <w:pPr>
              <w:spacing w:before="20" w:after="20" w:line="276" w:lineRule="auto"/>
            </w:pPr>
            <w:r/>
            <w:r>
              <w:rPr>
                <w:rFonts w:ascii="微软雅黑" w:hAnsi="微软雅黑" w:eastAsia="微软雅黑"/>
                <w:b w:val="0"/>
                <w:sz w:val="17"/>
              </w:rPr>
              <w:t>一（二）1</w:t>
            </w:r>
          </w:p>
        </w:tc>
      </w:tr>
    </w:tbl>
    <w:p/>
    <w:p>
      <w:pPr>
        <w:spacing w:before="160" w:after="80"/>
      </w:pPr>
      <w:r>
        <w:rPr>
          <w:rFonts w:ascii="微软雅黑" w:hAnsi="微软雅黑" w:eastAsia="微软雅黑"/>
          <w:b/>
          <w:color w:val="2F5496"/>
          <w:sz w:val="22"/>
        </w:rPr>
        <w:t>记录13：相册授权拓展功能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上传图片、视频等方式发布内容</w:t>
            </w:r>
          </w:p>
        </w:tc>
        <w:tc>
          <w:tcPr>
            <w:tcW w:type="dxa" w:w="3642"/>
          </w:tcPr>
          <w:p>
            <w:pPr>
              <w:spacing w:before="20" w:after="20" w:line="276" w:lineRule="auto"/>
            </w:pPr>
            <w:r/>
            <w:r>
              <w:rPr>
                <w:rFonts w:ascii="微软雅黑" w:hAnsi="微软雅黑" w:eastAsia="微软雅黑"/>
                <w:b w:val="0"/>
                <w:sz w:val="17"/>
              </w:rPr>
              <w:t>"您可以选择开启系统的相册权限，通过主动上传图片、视频等方式授权我们访问您的相册"</w:t>
            </w:r>
          </w:p>
        </w:tc>
        <w:tc>
          <w:tcPr>
            <w:tcW w:type="dxa" w:w="3642"/>
          </w:tcPr>
          <w:p>
            <w:pPr>
              <w:spacing w:before="20" w:after="20" w:line="276" w:lineRule="auto"/>
            </w:pPr>
            <w:r/>
            <w:r>
              <w:rPr>
                <w:rFonts w:ascii="微软雅黑" w:hAnsi="微软雅黑" w:eastAsia="微软雅黑"/>
                <w:b w:val="0"/>
                <w:sz w:val="17"/>
              </w:rPr>
              <w:t>一（二）2</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用户选择上传发布的图片、视频等</w:t>
            </w:r>
          </w:p>
        </w:tc>
        <w:tc>
          <w:tcPr>
            <w:tcW w:type="dxa" w:w="3642"/>
            <w:shd w:fill="F2F2F2"/>
          </w:tcPr>
          <w:p>
            <w:pPr>
              <w:spacing w:before="20" w:after="20" w:line="276" w:lineRule="auto"/>
            </w:pPr>
            <w:r/>
            <w:r>
              <w:rPr>
                <w:rFonts w:ascii="微软雅黑" w:hAnsi="微软雅黑" w:eastAsia="微软雅黑"/>
                <w:b w:val="0"/>
                <w:sz w:val="17"/>
              </w:rPr>
              <w:t>"我们会收集您选择上传发布的上述信息"</w:t>
            </w:r>
          </w:p>
        </w:tc>
        <w:tc>
          <w:tcPr>
            <w:tcW w:type="dxa" w:w="3642"/>
            <w:shd w:fill="F2F2F2"/>
          </w:tcPr>
          <w:p>
            <w:pPr>
              <w:spacing w:before="20" w:after="20" w:line="276" w:lineRule="auto"/>
            </w:pPr>
            <w:r/>
            <w:r>
              <w:rPr>
                <w:rFonts w:ascii="微软雅黑" w:hAnsi="微软雅黑" w:eastAsia="微软雅黑"/>
                <w:b w:val="0"/>
                <w:sz w:val="17"/>
              </w:rPr>
              <w:t>一（二）2</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图片、视频</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一（二）2</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用户主动上传</w:t>
            </w:r>
          </w:p>
        </w:tc>
        <w:tc>
          <w:tcPr>
            <w:tcW w:type="dxa" w:w="3642"/>
            <w:shd w:fill="F2F2F2"/>
          </w:tcPr>
          <w:p>
            <w:pPr>
              <w:spacing w:before="20" w:after="20" w:line="276" w:lineRule="auto"/>
            </w:pPr>
            <w:r/>
            <w:r>
              <w:rPr>
                <w:rFonts w:ascii="微软雅黑" w:hAnsi="微软雅黑" w:eastAsia="微软雅黑"/>
                <w:b w:val="0"/>
                <w:sz w:val="17"/>
              </w:rPr>
              <w:t>"通过主动上传图片、视频等方式"</w:t>
            </w:r>
          </w:p>
        </w:tc>
        <w:tc>
          <w:tcPr>
            <w:tcW w:type="dxa" w:w="3642"/>
            <w:shd w:fill="F2F2F2"/>
          </w:tcPr>
          <w:p>
            <w:pPr>
              <w:spacing w:before="20" w:after="20" w:line="276" w:lineRule="auto"/>
            </w:pPr>
            <w:r/>
            <w:r>
              <w:rPr>
                <w:rFonts w:ascii="微软雅黑" w:hAnsi="微软雅黑" w:eastAsia="微软雅黑"/>
                <w:b w:val="0"/>
                <w:sz w:val="17"/>
              </w:rPr>
              <w:t>一（二）2</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更换头像、发布带图点评等</w:t>
            </w:r>
          </w:p>
        </w:tc>
        <w:tc>
          <w:tcPr>
            <w:tcW w:type="dxa" w:w="3642"/>
          </w:tcPr>
          <w:p>
            <w:pPr>
              <w:spacing w:before="20" w:after="20" w:line="276" w:lineRule="auto"/>
            </w:pPr>
            <w:r/>
            <w:r>
              <w:rPr>
                <w:rFonts w:ascii="微软雅黑" w:hAnsi="微软雅黑" w:eastAsia="微软雅黑"/>
                <w:b w:val="0"/>
                <w:sz w:val="17"/>
              </w:rPr>
              <w:t>"以便于您通过上传照片或上传视频等方式发布内容"</w:t>
            </w:r>
          </w:p>
        </w:tc>
        <w:tc>
          <w:tcPr>
            <w:tcW w:type="dxa" w:w="3642"/>
          </w:tcPr>
          <w:p>
            <w:pPr>
              <w:spacing w:before="20" w:after="20" w:line="276" w:lineRule="auto"/>
            </w:pPr>
            <w:r/>
            <w:r>
              <w:rPr>
                <w:rFonts w:ascii="微软雅黑" w:hAnsi="微软雅黑" w:eastAsia="微软雅黑"/>
                <w:b w:val="0"/>
                <w:sz w:val="17"/>
              </w:rPr>
              <w:t>一（二）2</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非必要信息——拓展功能</w:t>
            </w:r>
          </w:p>
        </w:tc>
        <w:tc>
          <w:tcPr>
            <w:tcW w:type="dxa" w:w="3642"/>
            <w:shd w:fill="F2F2F2"/>
          </w:tcPr>
          <w:p>
            <w:pPr>
              <w:spacing w:before="20" w:after="20" w:line="276" w:lineRule="auto"/>
            </w:pPr>
            <w:r/>
            <w:r>
              <w:rPr>
                <w:rFonts w:ascii="微软雅黑" w:hAnsi="微软雅黑" w:eastAsia="微软雅黑"/>
                <w:b w:val="0"/>
                <w:sz w:val="17"/>
              </w:rPr>
              <w:t>"一旦关闭您将可能无法通过上传图片、视频等方式进行更换头像、发布带图点评等，但不会影响您享受美团外卖服务的基本功能"</w:t>
            </w:r>
          </w:p>
        </w:tc>
        <w:tc>
          <w:tcPr>
            <w:tcW w:type="dxa" w:w="3642"/>
            <w:shd w:fill="F2F2F2"/>
          </w:tcPr>
          <w:p>
            <w:pPr>
              <w:spacing w:before="20" w:after="20" w:line="276" w:lineRule="auto"/>
            </w:pPr>
            <w:r/>
            <w:r>
              <w:rPr>
                <w:rFonts w:ascii="微软雅黑" w:hAnsi="微软雅黑" w:eastAsia="微软雅黑"/>
                <w:b w:val="0"/>
                <w:sz w:val="17"/>
              </w:rPr>
              <w:t>一（二）2</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可在系统权限中关闭相册权限</w:t>
            </w:r>
          </w:p>
        </w:tc>
        <w:tc>
          <w:tcPr>
            <w:tcW w:type="dxa" w:w="3642"/>
            <w:shd w:fill="F2F2F2"/>
          </w:tcPr>
          <w:p>
            <w:pPr>
              <w:spacing w:before="20" w:after="20" w:line="276" w:lineRule="auto"/>
            </w:pPr>
            <w:r/>
            <w:r>
              <w:rPr>
                <w:rFonts w:ascii="微软雅黑" w:hAnsi="微软雅黑" w:eastAsia="微软雅黑"/>
                <w:b w:val="0"/>
                <w:sz w:val="17"/>
              </w:rPr>
              <w:t>"此项功能您可以在系统权限中关闭"</w:t>
            </w:r>
          </w:p>
        </w:tc>
        <w:tc>
          <w:tcPr>
            <w:tcW w:type="dxa" w:w="3642"/>
            <w:shd w:fill="F2F2F2"/>
          </w:tcPr>
          <w:p>
            <w:pPr>
              <w:spacing w:before="20" w:after="20" w:line="276" w:lineRule="auto"/>
            </w:pPr>
            <w:r/>
            <w:r>
              <w:rPr>
                <w:rFonts w:ascii="微软雅黑" w:hAnsi="微软雅黑" w:eastAsia="微软雅黑"/>
                <w:b w:val="0"/>
                <w:sz w:val="17"/>
              </w:rPr>
              <w:t>一（二）2</w:t>
            </w:r>
          </w:p>
        </w:tc>
      </w:tr>
    </w:tbl>
    <w:p/>
    <w:p>
      <w:pPr>
        <w:spacing w:before="160" w:after="80"/>
      </w:pPr>
      <w:r>
        <w:rPr>
          <w:rFonts w:ascii="微软雅黑" w:hAnsi="微软雅黑" w:eastAsia="微软雅黑"/>
          <w:b/>
          <w:color w:val="2F5496"/>
          <w:sz w:val="22"/>
        </w:rPr>
        <w:t>记录14：麦克风授权拓展功能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语音搜索、智能点餐等语音交互功能</w:t>
            </w:r>
          </w:p>
        </w:tc>
        <w:tc>
          <w:tcPr>
            <w:tcW w:type="dxa" w:w="3642"/>
          </w:tcPr>
          <w:p>
            <w:pPr>
              <w:spacing w:before="20" w:after="20" w:line="276" w:lineRule="auto"/>
            </w:pPr>
            <w:r/>
            <w:r>
              <w:rPr>
                <w:rFonts w:ascii="微软雅黑" w:hAnsi="微软雅黑" w:eastAsia="微软雅黑"/>
                <w:b w:val="0"/>
                <w:sz w:val="17"/>
              </w:rPr>
              <w:t>"使用语音技术来实现语音搜索、智能点餐等语音交互功能"</w:t>
            </w:r>
          </w:p>
        </w:tc>
        <w:tc>
          <w:tcPr>
            <w:tcW w:type="dxa" w:w="3642"/>
          </w:tcPr>
          <w:p>
            <w:pPr>
              <w:spacing w:before="20" w:after="20" w:line="276" w:lineRule="auto"/>
            </w:pPr>
            <w:r/>
            <w:r>
              <w:rPr>
                <w:rFonts w:ascii="微软雅黑" w:hAnsi="微软雅黑" w:eastAsia="微软雅黑"/>
                <w:b w:val="0"/>
                <w:sz w:val="17"/>
              </w:rPr>
              <w:t>一（二）3</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语音信息</w:t>
            </w:r>
          </w:p>
        </w:tc>
        <w:tc>
          <w:tcPr>
            <w:tcW w:type="dxa" w:w="3642"/>
            <w:shd w:fill="F2F2F2"/>
          </w:tcPr>
          <w:p>
            <w:pPr>
              <w:spacing w:before="20" w:after="20" w:line="276" w:lineRule="auto"/>
            </w:pPr>
            <w:r/>
            <w:r>
              <w:rPr>
                <w:rFonts w:ascii="微软雅黑" w:hAnsi="微软雅黑" w:eastAsia="微软雅黑"/>
                <w:b w:val="0"/>
                <w:sz w:val="17"/>
              </w:rPr>
              <w:t>"我们会收集您在使用智能语音技术过程中录入的语音信息"</w:t>
            </w:r>
          </w:p>
        </w:tc>
        <w:tc>
          <w:tcPr>
            <w:tcW w:type="dxa" w:w="3642"/>
            <w:shd w:fill="F2F2F2"/>
          </w:tcPr>
          <w:p>
            <w:pPr>
              <w:spacing w:before="20" w:after="20" w:line="276" w:lineRule="auto"/>
            </w:pPr>
            <w:r/>
            <w:r>
              <w:rPr>
                <w:rFonts w:ascii="微软雅黑" w:hAnsi="微软雅黑" w:eastAsia="微软雅黑"/>
                <w:b w:val="0"/>
                <w:sz w:val="17"/>
              </w:rPr>
              <w:t>一（二）3</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语音信息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一（二）3</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用户主动使用语音功能时录入</w:t>
            </w:r>
          </w:p>
        </w:tc>
        <w:tc>
          <w:tcPr>
            <w:tcW w:type="dxa" w:w="3642"/>
            <w:shd w:fill="F2F2F2"/>
          </w:tcPr>
          <w:p>
            <w:pPr>
              <w:spacing w:before="20" w:after="20" w:line="276" w:lineRule="auto"/>
            </w:pPr>
            <w:r/>
            <w:r>
              <w:rPr>
                <w:rFonts w:ascii="微软雅黑" w:hAnsi="微软雅黑" w:eastAsia="微软雅黑"/>
                <w:b w:val="0"/>
                <w:sz w:val="17"/>
              </w:rPr>
              <w:t>"您在使用智能语音技术过程中录入的语音信息"</w:t>
            </w:r>
          </w:p>
        </w:tc>
        <w:tc>
          <w:tcPr>
            <w:tcW w:type="dxa" w:w="3642"/>
            <w:shd w:fill="F2F2F2"/>
          </w:tcPr>
          <w:p>
            <w:pPr>
              <w:spacing w:before="20" w:after="20" w:line="276" w:lineRule="auto"/>
            </w:pPr>
            <w:r/>
            <w:r>
              <w:rPr>
                <w:rFonts w:ascii="微软雅黑" w:hAnsi="微软雅黑" w:eastAsia="微软雅黑"/>
                <w:b w:val="0"/>
                <w:sz w:val="17"/>
              </w:rPr>
              <w:t>一（二）3</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机器识别、在线交互、满足搜索或下单等需求</w:t>
            </w:r>
          </w:p>
        </w:tc>
        <w:tc>
          <w:tcPr>
            <w:tcW w:type="dxa" w:w="3642"/>
          </w:tcPr>
          <w:p>
            <w:pPr>
              <w:spacing w:before="20" w:after="20" w:line="276" w:lineRule="auto"/>
            </w:pPr>
            <w:r/>
            <w:r>
              <w:rPr>
                <w:rFonts w:ascii="微软雅黑" w:hAnsi="微软雅黑" w:eastAsia="微软雅黑"/>
                <w:b w:val="0"/>
                <w:sz w:val="17"/>
              </w:rPr>
              <w:t>"用于机器识别、在线交互并满足您的搜索或下单等需求"</w:t>
            </w:r>
          </w:p>
        </w:tc>
        <w:tc>
          <w:tcPr>
            <w:tcW w:type="dxa" w:w="3642"/>
          </w:tcPr>
          <w:p>
            <w:pPr>
              <w:spacing w:before="20" w:after="20" w:line="276" w:lineRule="auto"/>
            </w:pPr>
            <w:r/>
            <w:r>
              <w:rPr>
                <w:rFonts w:ascii="微软雅黑" w:hAnsi="微软雅黑" w:eastAsia="微软雅黑"/>
                <w:b w:val="0"/>
                <w:sz w:val="17"/>
              </w:rPr>
              <w:t>一（二）3</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非必要信息——拓展功能</w:t>
            </w:r>
          </w:p>
        </w:tc>
        <w:tc>
          <w:tcPr>
            <w:tcW w:type="dxa" w:w="3642"/>
            <w:shd w:fill="F2F2F2"/>
          </w:tcPr>
          <w:p>
            <w:pPr>
              <w:spacing w:before="20" w:after="20" w:line="276" w:lineRule="auto"/>
            </w:pPr>
            <w:r/>
            <w:r>
              <w:rPr>
                <w:rFonts w:ascii="微软雅黑" w:hAnsi="微软雅黑" w:eastAsia="微软雅黑"/>
                <w:b w:val="0"/>
                <w:sz w:val="17"/>
              </w:rPr>
              <w:t>"一旦关闭您将可能无法实现在线语音交互功能，但不会影响您享受美团外卖服务的基本功能"</w:t>
            </w:r>
          </w:p>
        </w:tc>
        <w:tc>
          <w:tcPr>
            <w:tcW w:type="dxa" w:w="3642"/>
            <w:shd w:fill="F2F2F2"/>
          </w:tcPr>
          <w:p>
            <w:pPr>
              <w:spacing w:before="20" w:after="20" w:line="276" w:lineRule="auto"/>
            </w:pPr>
            <w:r/>
            <w:r>
              <w:rPr>
                <w:rFonts w:ascii="微软雅黑" w:hAnsi="微软雅黑" w:eastAsia="微软雅黑"/>
                <w:b w:val="0"/>
                <w:sz w:val="17"/>
              </w:rPr>
              <w:t>一（二）3</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可在系统权限中关闭麦克风权限</w:t>
            </w:r>
          </w:p>
        </w:tc>
        <w:tc>
          <w:tcPr>
            <w:tcW w:type="dxa" w:w="3642"/>
            <w:shd w:fill="F2F2F2"/>
          </w:tcPr>
          <w:p>
            <w:pPr>
              <w:spacing w:before="20" w:after="20" w:line="276" w:lineRule="auto"/>
            </w:pPr>
            <w:r/>
            <w:r>
              <w:rPr>
                <w:rFonts w:ascii="微软雅黑" w:hAnsi="微软雅黑" w:eastAsia="微软雅黑"/>
                <w:b w:val="0"/>
                <w:sz w:val="17"/>
              </w:rPr>
              <w:t>"此项功能您可以在系统权限中关闭"</w:t>
            </w:r>
          </w:p>
        </w:tc>
        <w:tc>
          <w:tcPr>
            <w:tcW w:type="dxa" w:w="3642"/>
            <w:shd w:fill="F2F2F2"/>
          </w:tcPr>
          <w:p>
            <w:pPr>
              <w:spacing w:before="20" w:after="20" w:line="276" w:lineRule="auto"/>
            </w:pPr>
            <w:r/>
            <w:r>
              <w:rPr>
                <w:rFonts w:ascii="微软雅黑" w:hAnsi="微软雅黑" w:eastAsia="微软雅黑"/>
                <w:b w:val="0"/>
                <w:sz w:val="17"/>
              </w:rPr>
              <w:t>一（二）3</w:t>
            </w:r>
          </w:p>
        </w:tc>
      </w:tr>
    </w:tbl>
    <w:p/>
    <w:p>
      <w:pPr>
        <w:spacing w:before="160" w:after="80"/>
      </w:pPr>
      <w:r>
        <w:rPr>
          <w:rFonts w:ascii="微软雅黑" w:hAnsi="微软雅黑" w:eastAsia="微软雅黑"/>
          <w:b/>
          <w:color w:val="2F5496"/>
          <w:sz w:val="22"/>
        </w:rPr>
        <w:t>记录15：好友推荐拓展功能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基于好友关系、互动关系等推荐好友或将用户推荐给其他用户</w:t>
            </w:r>
          </w:p>
        </w:tc>
        <w:tc>
          <w:tcPr>
            <w:tcW w:type="dxa" w:w="3642"/>
          </w:tcPr>
          <w:p>
            <w:pPr>
              <w:spacing w:before="20" w:after="20" w:line="276" w:lineRule="auto"/>
            </w:pPr>
            <w:r/>
            <w:r>
              <w:rPr>
                <w:rFonts w:ascii="微软雅黑" w:hAnsi="微软雅黑" w:eastAsia="微软雅黑"/>
                <w:b w:val="0"/>
                <w:sz w:val="17"/>
              </w:rPr>
              <w:t>"我们也可能基于您授权的好友关系、互动关系、设备信息、日志信息为您推荐好友或将您推荐给其他用户"</w:t>
            </w:r>
          </w:p>
        </w:tc>
        <w:tc>
          <w:tcPr>
            <w:tcW w:type="dxa" w:w="3642"/>
          </w:tcPr>
          <w:p>
            <w:pPr>
              <w:spacing w:before="20" w:after="20" w:line="276" w:lineRule="auto"/>
            </w:pPr>
            <w:r/>
            <w:r>
              <w:rPr>
                <w:rFonts w:ascii="微软雅黑" w:hAnsi="微软雅黑" w:eastAsia="微软雅黑"/>
                <w:b w:val="0"/>
                <w:sz w:val="17"/>
              </w:rPr>
              <w:t>一（二）4</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好友关系、互动关系、设备信息、日志信息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一（二）4</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好友关系、互动关系、设备信息、日志信息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用户授权后系统获取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一（二）4</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帮助用户拓展社交圈</w:t>
            </w:r>
          </w:p>
        </w:tc>
        <w:tc>
          <w:tcPr>
            <w:tcW w:type="dxa" w:w="3642"/>
          </w:tcPr>
          <w:p>
            <w:pPr>
              <w:spacing w:before="20" w:after="20" w:line="276" w:lineRule="auto"/>
            </w:pPr>
            <w:r/>
            <w:r>
              <w:rPr>
                <w:rFonts w:ascii="微软雅黑" w:hAnsi="微软雅黑" w:eastAsia="微软雅黑"/>
                <w:b w:val="0"/>
                <w:sz w:val="17"/>
              </w:rPr>
              <w:t>"帮助您拓展社交圈"</w:t>
            </w:r>
          </w:p>
        </w:tc>
        <w:tc>
          <w:tcPr>
            <w:tcW w:type="dxa" w:w="3642"/>
          </w:tcPr>
          <w:p>
            <w:pPr>
              <w:spacing w:before="20" w:after="20" w:line="276" w:lineRule="auto"/>
            </w:pPr>
            <w:r/>
            <w:r>
              <w:rPr>
                <w:rFonts w:ascii="微软雅黑" w:hAnsi="微软雅黑" w:eastAsia="微软雅黑"/>
                <w:b w:val="0"/>
                <w:sz w:val="17"/>
              </w:rPr>
              <w:t>一（二）4</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非必要信息——拓展功能</w:t>
            </w:r>
          </w:p>
        </w:tc>
        <w:tc>
          <w:tcPr>
            <w:tcW w:type="dxa" w:w="3642"/>
            <w:shd w:fill="F2F2F2"/>
          </w:tcPr>
          <w:p>
            <w:pPr>
              <w:spacing w:before="20" w:after="20" w:line="276" w:lineRule="auto"/>
            </w:pPr>
            <w:r/>
            <w:r>
              <w:rPr>
                <w:rFonts w:ascii="微软雅黑" w:hAnsi="微软雅黑" w:eastAsia="微软雅黑"/>
                <w:b w:val="0"/>
                <w:sz w:val="17"/>
              </w:rPr>
              <w:t>"一旦关闭您将可能无法实现与您的好友在美团进行分享交流，但不会影响您享受美团外卖服务的基本功能"</w:t>
            </w:r>
          </w:p>
        </w:tc>
        <w:tc>
          <w:tcPr>
            <w:tcW w:type="dxa" w:w="3642"/>
            <w:shd w:fill="F2F2F2"/>
          </w:tcPr>
          <w:p>
            <w:pPr>
              <w:spacing w:before="20" w:after="20" w:line="276" w:lineRule="auto"/>
            </w:pPr>
            <w:r/>
            <w:r>
              <w:rPr>
                <w:rFonts w:ascii="微软雅黑" w:hAnsi="微软雅黑" w:eastAsia="微软雅黑"/>
                <w:b w:val="0"/>
                <w:sz w:val="17"/>
              </w:rPr>
              <w:t>一（二）4</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可在隐私设置中关闭或解除好友关系；可自主管理允许他人查看的范围</w:t>
            </w:r>
          </w:p>
        </w:tc>
        <w:tc>
          <w:tcPr>
            <w:tcW w:type="dxa" w:w="3642"/>
            <w:shd w:fill="F2F2F2"/>
          </w:tcPr>
          <w:p>
            <w:pPr>
              <w:spacing w:before="20" w:after="20" w:line="276" w:lineRule="auto"/>
            </w:pPr>
            <w:r/>
            <w:r>
              <w:rPr>
                <w:rFonts w:ascii="微软雅黑" w:hAnsi="微软雅黑" w:eastAsia="微软雅黑"/>
                <w:b w:val="0"/>
                <w:sz w:val="17"/>
              </w:rPr>
              <w:t>"此项功能您可以在隐私设置中进行关闭或解除好友关系，也可以自主管理允许他人查看的范围（例如关注的人、粉丝、分享时展示的头像昵称等）"</w:t>
            </w:r>
          </w:p>
        </w:tc>
        <w:tc>
          <w:tcPr>
            <w:tcW w:type="dxa" w:w="3642"/>
            <w:shd w:fill="F2F2F2"/>
          </w:tcPr>
          <w:p>
            <w:pPr>
              <w:spacing w:before="20" w:after="20" w:line="276" w:lineRule="auto"/>
            </w:pPr>
            <w:r/>
            <w:r>
              <w:rPr>
                <w:rFonts w:ascii="微软雅黑" w:hAnsi="微软雅黑" w:eastAsia="微软雅黑"/>
                <w:b w:val="0"/>
                <w:sz w:val="17"/>
              </w:rPr>
              <w:t>一（二）4</w:t>
            </w:r>
          </w:p>
        </w:tc>
      </w:tr>
    </w:tbl>
    <w:p/>
    <w:p>
      <w:pPr>
        <w:spacing w:before="160" w:after="80"/>
      </w:pPr>
      <w:r>
        <w:rPr>
          <w:rFonts w:ascii="微软雅黑" w:hAnsi="微软雅黑" w:eastAsia="微软雅黑"/>
          <w:b/>
          <w:color w:val="2F5496"/>
          <w:sz w:val="22"/>
        </w:rPr>
        <w:t>记录16：剪切板授权拓展功能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分享/接收被分享信息、参加活动、在线咨询等</w:t>
            </w:r>
          </w:p>
        </w:tc>
        <w:tc>
          <w:tcPr>
            <w:tcW w:type="dxa" w:w="3642"/>
          </w:tcPr>
          <w:p>
            <w:pPr>
              <w:spacing w:before="20" w:after="20" w:line="276" w:lineRule="auto"/>
            </w:pPr>
            <w:r/>
            <w:r>
              <w:rPr>
                <w:rFonts w:ascii="微软雅黑" w:hAnsi="微软雅黑" w:eastAsia="微软雅黑"/>
                <w:b w:val="0"/>
                <w:sz w:val="17"/>
              </w:rPr>
              <w:t>"在您分享或接收被分享的信息、参加活动、在线咨询等情形下"</w:t>
            </w:r>
          </w:p>
        </w:tc>
        <w:tc>
          <w:tcPr>
            <w:tcW w:type="dxa" w:w="3642"/>
          </w:tcPr>
          <w:p>
            <w:pPr>
              <w:spacing w:before="20" w:after="20" w:line="276" w:lineRule="auto"/>
            </w:pPr>
            <w:r/>
            <w:r>
              <w:rPr>
                <w:rFonts w:ascii="微软雅黑" w:hAnsi="微软雅黑" w:eastAsia="微软雅黑"/>
                <w:b w:val="0"/>
                <w:sz w:val="17"/>
              </w:rPr>
              <w:t>一（二）5</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剪切板内容（昵称、单号、分享码、链接等）</w:t>
            </w:r>
          </w:p>
        </w:tc>
        <w:tc>
          <w:tcPr>
            <w:tcW w:type="dxa" w:w="3642"/>
            <w:shd w:fill="F2F2F2"/>
          </w:tcPr>
          <w:p>
            <w:pPr>
              <w:spacing w:before="20" w:after="20" w:line="276" w:lineRule="auto"/>
            </w:pPr>
            <w:r/>
            <w:r>
              <w:rPr>
                <w:rFonts w:ascii="微软雅黑" w:hAnsi="微软雅黑" w:eastAsia="微软雅黑"/>
                <w:b w:val="0"/>
                <w:sz w:val="17"/>
              </w:rPr>
              <w:t>"读取其中包括昵称、单号、分享码、链接等信息"</w:t>
            </w:r>
          </w:p>
        </w:tc>
        <w:tc>
          <w:tcPr>
            <w:tcW w:type="dxa" w:w="3642"/>
            <w:shd w:fill="F2F2F2"/>
          </w:tcPr>
          <w:p>
            <w:pPr>
              <w:spacing w:before="20" w:after="20" w:line="276" w:lineRule="auto"/>
            </w:pPr>
            <w:r/>
            <w:r>
              <w:rPr>
                <w:rFonts w:ascii="微软雅黑" w:hAnsi="微软雅黑" w:eastAsia="微软雅黑"/>
                <w:b w:val="0"/>
                <w:sz w:val="17"/>
              </w:rPr>
              <w:t>一（二）5</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昵称、单号、分享码、链接</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一（二）5</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本地剪切板读取</w:t>
            </w:r>
          </w:p>
        </w:tc>
        <w:tc>
          <w:tcPr>
            <w:tcW w:type="dxa" w:w="3642"/>
            <w:shd w:fill="F2F2F2"/>
          </w:tcPr>
          <w:p>
            <w:pPr>
              <w:spacing w:before="20" w:after="20" w:line="276" w:lineRule="auto"/>
            </w:pPr>
            <w:r/>
            <w:r>
              <w:rPr>
                <w:rFonts w:ascii="微软雅黑" w:hAnsi="微软雅黑" w:eastAsia="微软雅黑"/>
                <w:b w:val="0"/>
                <w:sz w:val="17"/>
              </w:rPr>
              <w:t>"我们需要在本地访问您的剪切板权限"</w:t>
            </w:r>
          </w:p>
        </w:tc>
        <w:tc>
          <w:tcPr>
            <w:tcW w:type="dxa" w:w="3642"/>
            <w:shd w:fill="F2F2F2"/>
          </w:tcPr>
          <w:p>
            <w:pPr>
              <w:spacing w:before="20" w:after="20" w:line="276" w:lineRule="auto"/>
            </w:pPr>
            <w:r/>
            <w:r>
              <w:rPr>
                <w:rFonts w:ascii="微软雅黑" w:hAnsi="微软雅黑" w:eastAsia="微软雅黑"/>
                <w:b w:val="0"/>
                <w:sz w:val="17"/>
              </w:rPr>
              <w:t>一（二）5</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实现跳转、分享、活动联动等功能或服务</w:t>
            </w:r>
          </w:p>
        </w:tc>
        <w:tc>
          <w:tcPr>
            <w:tcW w:type="dxa" w:w="3642"/>
          </w:tcPr>
          <w:p>
            <w:pPr>
              <w:spacing w:before="20" w:after="20" w:line="276" w:lineRule="auto"/>
            </w:pPr>
            <w:r/>
            <w:r>
              <w:rPr>
                <w:rFonts w:ascii="微软雅黑" w:hAnsi="微软雅黑" w:eastAsia="微软雅黑"/>
                <w:b w:val="0"/>
                <w:sz w:val="17"/>
              </w:rPr>
              <w:t>"以实现跳转、分享、活动联动等功能或服务"</w:t>
            </w:r>
          </w:p>
        </w:tc>
        <w:tc>
          <w:tcPr>
            <w:tcW w:type="dxa" w:w="3642"/>
          </w:tcPr>
          <w:p>
            <w:pPr>
              <w:spacing w:before="20" w:after="20" w:line="276" w:lineRule="auto"/>
            </w:pPr>
            <w:r/>
            <w:r>
              <w:rPr>
                <w:rFonts w:ascii="微软雅黑" w:hAnsi="微软雅黑" w:eastAsia="微软雅黑"/>
                <w:b w:val="0"/>
                <w:sz w:val="17"/>
              </w:rPr>
              <w:t>一（二）5</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功能依赖——关闭后无法使用相关功能</w:t>
            </w:r>
          </w:p>
        </w:tc>
        <w:tc>
          <w:tcPr>
            <w:tcW w:type="dxa" w:w="3642"/>
            <w:shd w:fill="F2F2F2"/>
          </w:tcPr>
          <w:p>
            <w:pPr>
              <w:spacing w:before="20" w:after="20" w:line="276" w:lineRule="auto"/>
            </w:pPr>
            <w:r/>
            <w:r>
              <w:rPr>
                <w:rFonts w:ascii="微软雅黑" w:hAnsi="微软雅黑" w:eastAsia="微软雅黑"/>
                <w:b w:val="0"/>
                <w:sz w:val="17"/>
              </w:rPr>
              <w:t>隐含于功能描述</w:t>
            </w:r>
          </w:p>
        </w:tc>
        <w:tc>
          <w:tcPr>
            <w:tcW w:type="dxa" w:w="3642"/>
            <w:shd w:fill="F2F2F2"/>
          </w:tcPr>
          <w:p>
            <w:pPr>
              <w:spacing w:before="20" w:after="20" w:line="276" w:lineRule="auto"/>
            </w:pPr>
            <w:r/>
            <w:r>
              <w:rPr>
                <w:rFonts w:ascii="微软雅黑" w:hAnsi="微软雅黑" w:eastAsia="微软雅黑"/>
                <w:b w:val="0"/>
                <w:sz w:val="17"/>
              </w:rPr>
              <w:t>一（二）5</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仅本地识别，仅美团跳转/分享/活动联动等指令才会上传服务器</w:t>
            </w:r>
          </w:p>
        </w:tc>
        <w:tc>
          <w:tcPr>
            <w:tcW w:type="dxa" w:w="3642"/>
          </w:tcPr>
          <w:p>
            <w:pPr>
              <w:spacing w:before="20" w:after="20" w:line="276" w:lineRule="auto"/>
            </w:pPr>
            <w:r/>
            <w:r>
              <w:rPr>
                <w:rFonts w:ascii="微软雅黑" w:hAnsi="微软雅黑" w:eastAsia="微软雅黑"/>
                <w:b w:val="0"/>
                <w:sz w:val="17"/>
              </w:rPr>
              <w:t>"我们仅在本地识别出剪切板内容属于美团的跳转、分享、活动联动等指令时才会将其上传我们的服务器。除此之外，我们不会上传您剪切板的其他信息至我们的服务器"</w:t>
            </w:r>
          </w:p>
        </w:tc>
        <w:tc>
          <w:tcPr>
            <w:tcW w:type="dxa" w:w="3642"/>
          </w:tcPr>
          <w:p>
            <w:pPr>
              <w:spacing w:before="20" w:after="20" w:line="276" w:lineRule="auto"/>
            </w:pPr>
            <w:r/>
            <w:r>
              <w:rPr>
                <w:rFonts w:ascii="微软雅黑" w:hAnsi="微软雅黑" w:eastAsia="微软雅黑"/>
                <w:b w:val="0"/>
                <w:sz w:val="17"/>
              </w:rPr>
              <w:t>一（二）5</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未明确说明关闭方式</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记录17：日历授权拓展功能</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直播订阅、秒杀活动提醒等功能</w:t>
            </w:r>
          </w:p>
        </w:tc>
        <w:tc>
          <w:tcPr>
            <w:tcW w:type="dxa" w:w="3642"/>
          </w:tcPr>
          <w:p>
            <w:pPr>
              <w:spacing w:before="20" w:after="20" w:line="276" w:lineRule="auto"/>
            </w:pPr>
            <w:r/>
            <w:r>
              <w:rPr>
                <w:rFonts w:ascii="微软雅黑" w:hAnsi="微软雅黑" w:eastAsia="微软雅黑"/>
                <w:b w:val="0"/>
                <w:sz w:val="17"/>
              </w:rPr>
              <w:t>"当您使用直播订阅、秒杀活动提醒等功能时"</w:t>
            </w:r>
          </w:p>
        </w:tc>
        <w:tc>
          <w:tcPr>
            <w:tcW w:type="dxa" w:w="3642"/>
          </w:tcPr>
          <w:p>
            <w:pPr>
              <w:spacing w:before="20" w:after="20" w:line="276" w:lineRule="auto"/>
            </w:pPr>
            <w:r/>
            <w:r>
              <w:rPr>
                <w:rFonts w:ascii="微软雅黑" w:hAnsi="微软雅黑" w:eastAsia="微软雅黑"/>
                <w:b w:val="0"/>
                <w:sz w:val="17"/>
              </w:rPr>
              <w:t>一（二）6</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日历信息</w:t>
            </w:r>
          </w:p>
        </w:tc>
        <w:tc>
          <w:tcPr>
            <w:tcW w:type="dxa" w:w="3642"/>
            <w:shd w:fill="F2F2F2"/>
          </w:tcPr>
          <w:p>
            <w:pPr>
              <w:spacing w:before="20" w:after="20" w:line="276" w:lineRule="auto"/>
            </w:pPr>
            <w:r/>
            <w:r>
              <w:rPr>
                <w:rFonts w:ascii="微软雅黑" w:hAnsi="微软雅黑" w:eastAsia="微软雅黑"/>
                <w:b w:val="0"/>
                <w:sz w:val="17"/>
              </w:rPr>
              <w:t>"我们会申请获取您的设备日历权限""我们会访问您的日历"</w:t>
            </w:r>
          </w:p>
        </w:tc>
        <w:tc>
          <w:tcPr>
            <w:tcW w:type="dxa" w:w="3642"/>
            <w:shd w:fill="F2F2F2"/>
          </w:tcPr>
          <w:p>
            <w:pPr>
              <w:spacing w:before="20" w:after="20" w:line="276" w:lineRule="auto"/>
            </w:pPr>
            <w:r/>
            <w:r>
              <w:rPr>
                <w:rFonts w:ascii="微软雅黑" w:hAnsi="微软雅黑" w:eastAsia="微软雅黑"/>
                <w:b w:val="0"/>
                <w:sz w:val="17"/>
              </w:rPr>
              <w:t>一（二）6</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日历（预约/提醒时间信息）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一（二）6</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设备日历权限访问</w:t>
            </w:r>
          </w:p>
        </w:tc>
        <w:tc>
          <w:tcPr>
            <w:tcW w:type="dxa" w:w="3642"/>
            <w:shd w:fill="F2F2F2"/>
          </w:tcPr>
          <w:p>
            <w:pPr>
              <w:spacing w:before="20" w:after="20" w:line="276" w:lineRule="auto"/>
            </w:pPr>
            <w:r/>
            <w:r>
              <w:rPr>
                <w:rFonts w:ascii="微软雅黑" w:hAnsi="微软雅黑" w:eastAsia="微软雅黑"/>
                <w:b w:val="0"/>
                <w:sz w:val="17"/>
              </w:rPr>
              <w:t>"我们会访问您的日历"</w:t>
            </w:r>
          </w:p>
        </w:tc>
        <w:tc>
          <w:tcPr>
            <w:tcW w:type="dxa" w:w="3642"/>
            <w:shd w:fill="F2F2F2"/>
          </w:tcPr>
          <w:p>
            <w:pPr>
              <w:spacing w:before="20" w:after="20" w:line="276" w:lineRule="auto"/>
            </w:pPr>
            <w:r/>
            <w:r>
              <w:rPr>
                <w:rFonts w:ascii="微软雅黑" w:hAnsi="微软雅黑" w:eastAsia="微软雅黑"/>
                <w:b w:val="0"/>
                <w:sz w:val="17"/>
              </w:rPr>
              <w:t>一（二）6</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帮助预约或调整已预约的直播订阅/秒杀活动提醒时间，通过日历功能提醒用户</w:t>
            </w:r>
          </w:p>
        </w:tc>
        <w:tc>
          <w:tcPr>
            <w:tcW w:type="dxa" w:w="3642"/>
          </w:tcPr>
          <w:p>
            <w:pPr>
              <w:spacing w:before="20" w:after="20" w:line="276" w:lineRule="auto"/>
            </w:pPr>
            <w:r/>
            <w:r>
              <w:rPr>
                <w:rFonts w:ascii="微软雅黑" w:hAnsi="微软雅黑" w:eastAsia="微软雅黑"/>
                <w:b w:val="0"/>
                <w:sz w:val="17"/>
              </w:rPr>
              <w:t>"帮助您预约或调整已预约的直播订阅、秒杀活动提醒的时间，以在您预约的时间通过日历功能提醒您"</w:t>
            </w:r>
          </w:p>
        </w:tc>
        <w:tc>
          <w:tcPr>
            <w:tcW w:type="dxa" w:w="3642"/>
          </w:tcPr>
          <w:p>
            <w:pPr>
              <w:spacing w:before="20" w:after="20" w:line="276" w:lineRule="auto"/>
            </w:pPr>
            <w:r/>
            <w:r>
              <w:rPr>
                <w:rFonts w:ascii="微软雅黑" w:hAnsi="微软雅黑" w:eastAsia="微软雅黑"/>
                <w:b w:val="0"/>
                <w:sz w:val="17"/>
              </w:rPr>
              <w:t>一（二）6</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非必要信息——拓展功能</w:t>
            </w:r>
          </w:p>
        </w:tc>
        <w:tc>
          <w:tcPr>
            <w:tcW w:type="dxa" w:w="3642"/>
            <w:shd w:fill="F2F2F2"/>
          </w:tcPr>
          <w:p>
            <w:pPr>
              <w:spacing w:before="20" w:after="20" w:line="276" w:lineRule="auto"/>
            </w:pPr>
            <w:r/>
            <w:r>
              <w:rPr>
                <w:rFonts w:ascii="微软雅黑" w:hAnsi="微软雅黑" w:eastAsia="微软雅黑"/>
                <w:b w:val="0"/>
                <w:sz w:val="17"/>
              </w:rPr>
              <w:t>"拒绝授权将无法使用预约服务，但不会影响美团外卖其他功能的正常使用"</w:t>
            </w:r>
          </w:p>
        </w:tc>
        <w:tc>
          <w:tcPr>
            <w:tcW w:type="dxa" w:w="3642"/>
            <w:shd w:fill="F2F2F2"/>
          </w:tcPr>
          <w:p>
            <w:pPr>
              <w:spacing w:before="20" w:after="20" w:line="276" w:lineRule="auto"/>
            </w:pPr>
            <w:r/>
            <w:r>
              <w:rPr>
                <w:rFonts w:ascii="微软雅黑" w:hAnsi="微软雅黑" w:eastAsia="微软雅黑"/>
                <w:b w:val="0"/>
                <w:sz w:val="17"/>
              </w:rPr>
              <w:t>一（二）6</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可拒绝授权；可在系统权限中关闭</w:t>
            </w:r>
          </w:p>
        </w:tc>
        <w:tc>
          <w:tcPr>
            <w:tcW w:type="dxa" w:w="3642"/>
            <w:shd w:fill="F2F2F2"/>
          </w:tcPr>
          <w:p>
            <w:pPr>
              <w:spacing w:before="20" w:after="20" w:line="276" w:lineRule="auto"/>
            </w:pPr>
            <w:r/>
            <w:r>
              <w:rPr>
                <w:rFonts w:ascii="微软雅黑" w:hAnsi="微软雅黑" w:eastAsia="微软雅黑"/>
                <w:b w:val="0"/>
                <w:sz w:val="17"/>
              </w:rPr>
              <w:t>"拒绝授权将无法使用预约服务"</w:t>
            </w:r>
          </w:p>
        </w:tc>
        <w:tc>
          <w:tcPr>
            <w:tcW w:type="dxa" w:w="3642"/>
            <w:shd w:fill="F2F2F2"/>
          </w:tcPr>
          <w:p>
            <w:pPr>
              <w:spacing w:before="20" w:after="20" w:line="276" w:lineRule="auto"/>
            </w:pPr>
            <w:r/>
            <w:r>
              <w:rPr>
                <w:rFonts w:ascii="微软雅黑" w:hAnsi="微软雅黑" w:eastAsia="微软雅黑"/>
                <w:b w:val="0"/>
                <w:sz w:val="17"/>
              </w:rPr>
              <w:t>一（二）6</w:t>
            </w:r>
          </w:p>
        </w:tc>
      </w:tr>
    </w:tbl>
    <w:p/>
    <w:p>
      <w:pPr>
        <w:spacing w:before="160" w:after="80"/>
      </w:pPr>
      <w:r>
        <w:rPr>
          <w:rFonts w:ascii="微软雅黑" w:hAnsi="微软雅黑" w:eastAsia="微软雅黑"/>
          <w:b/>
          <w:color w:val="2F5496"/>
          <w:sz w:val="22"/>
        </w:rPr>
        <w:t>记录18：为他人下单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业务场景/功能</w:t>
            </w:r>
          </w:p>
        </w:tc>
        <w:tc>
          <w:tcPr>
            <w:tcW w:type="dxa" w:w="3642"/>
          </w:tcPr>
          <w:p>
            <w:pPr>
              <w:spacing w:before="20" w:after="20" w:line="276" w:lineRule="auto"/>
            </w:pPr>
            <w:r/>
            <w:r>
              <w:rPr>
                <w:rFonts w:ascii="微软雅黑" w:hAnsi="微软雅黑" w:eastAsia="微软雅黑"/>
                <w:b w:val="0"/>
                <w:sz w:val="17"/>
              </w:rPr>
              <w:t>通过美团外卖为其他人下单各类产品/服务</w:t>
            </w:r>
          </w:p>
        </w:tc>
        <w:tc>
          <w:tcPr>
            <w:tcW w:type="dxa" w:w="3642"/>
          </w:tcPr>
          <w:p>
            <w:pPr>
              <w:spacing w:before="20" w:after="20" w:line="276" w:lineRule="auto"/>
            </w:pPr>
            <w:r/>
            <w:r>
              <w:rPr>
                <w:rFonts w:ascii="微软雅黑" w:hAnsi="微软雅黑" w:eastAsia="微软雅黑"/>
                <w:b w:val="0"/>
                <w:sz w:val="17"/>
              </w:rPr>
              <w:t>"您可以通过美团外卖为其他人下单各类产品/服务"</w:t>
            </w:r>
          </w:p>
        </w:tc>
        <w:tc>
          <w:tcPr>
            <w:tcW w:type="dxa" w:w="3642"/>
          </w:tcPr>
          <w:p>
            <w:pPr>
              <w:spacing w:before="20" w:after="20" w:line="276" w:lineRule="auto"/>
            </w:pPr>
            <w:r/>
            <w:r>
              <w:rPr>
                <w:rFonts w:ascii="微软雅黑" w:hAnsi="微软雅黑" w:eastAsia="微软雅黑"/>
                <w:b w:val="0"/>
                <w:sz w:val="17"/>
              </w:rPr>
              <w:t>一（三）</w:t>
            </w:r>
          </w:p>
        </w:tc>
      </w:tr>
      <w:tr>
        <w:tc>
          <w:tcPr>
            <w:tcW w:type="dxa" w:w="3642"/>
            <w:shd w:fill="F2F2F2"/>
          </w:tcPr>
          <w:p>
            <w:pPr>
              <w:spacing w:before="20" w:after="20" w:line="276" w:lineRule="auto"/>
            </w:pPr>
            <w:r/>
            <w:r>
              <w:rPr>
                <w:rFonts w:ascii="微软雅黑" w:hAnsi="微软雅黑" w:eastAsia="微软雅黑"/>
                <w:b w:val="0"/>
                <w:sz w:val="17"/>
              </w:rPr>
              <w:t>收集的信息类别</w:t>
            </w:r>
          </w:p>
        </w:tc>
        <w:tc>
          <w:tcPr>
            <w:tcW w:type="dxa" w:w="3642"/>
            <w:shd w:fill="F2F2F2"/>
          </w:tcPr>
          <w:p>
            <w:pPr>
              <w:spacing w:before="20" w:after="20" w:line="276" w:lineRule="auto"/>
            </w:pPr>
            <w:r/>
            <w:r>
              <w:rPr>
                <w:rFonts w:ascii="微软雅黑" w:hAnsi="微软雅黑" w:eastAsia="微软雅黑"/>
                <w:b w:val="0"/>
                <w:sz w:val="17"/>
              </w:rPr>
              <w:t>实际服务接收人的有关信息</w:t>
            </w:r>
          </w:p>
        </w:tc>
        <w:tc>
          <w:tcPr>
            <w:tcW w:type="dxa" w:w="3642"/>
            <w:shd w:fill="F2F2F2"/>
          </w:tcPr>
          <w:p>
            <w:pPr>
              <w:spacing w:before="20" w:after="20" w:line="276" w:lineRule="auto"/>
            </w:pPr>
            <w:r/>
            <w:r>
              <w:rPr>
                <w:rFonts w:ascii="微软雅黑" w:hAnsi="微软雅黑" w:eastAsia="微软雅黑"/>
                <w:b w:val="0"/>
                <w:sz w:val="17"/>
              </w:rPr>
              <w:t>"并提供该实际服务接收人的有关信息"</w:t>
            </w:r>
          </w:p>
        </w:tc>
        <w:tc>
          <w:tcPr>
            <w:tcW w:type="dxa" w:w="3642"/>
            <w:shd w:fill="F2F2F2"/>
          </w:tcPr>
          <w:p>
            <w:pPr>
              <w:spacing w:before="20" w:after="20" w:line="276" w:lineRule="auto"/>
            </w:pPr>
            <w:r/>
            <w:r>
              <w:rPr>
                <w:rFonts w:ascii="微软雅黑" w:hAnsi="微软雅黑" w:eastAsia="微软雅黑"/>
                <w:b w:val="0"/>
                <w:sz w:val="17"/>
              </w:rPr>
              <w:t>一（三）</w:t>
            </w:r>
          </w:p>
        </w:tc>
      </w:tr>
      <w:tr>
        <w:tc>
          <w:tcPr>
            <w:tcW w:type="dxa" w:w="3642"/>
          </w:tcPr>
          <w:p>
            <w:pPr>
              <w:spacing w:before="20" w:after="20" w:line="276" w:lineRule="auto"/>
            </w:pPr>
            <w:r/>
            <w:r>
              <w:rPr>
                <w:rFonts w:ascii="微软雅黑" w:hAnsi="微软雅黑" w:eastAsia="微软雅黑"/>
                <w:b w:val="0"/>
                <w:sz w:val="17"/>
              </w:rPr>
              <w:t>信息具体字段</w:t>
            </w:r>
          </w:p>
        </w:tc>
        <w:tc>
          <w:tcPr>
            <w:tcW w:type="dxa" w:w="3642"/>
          </w:tcPr>
          <w:p>
            <w:pPr>
              <w:spacing w:before="20" w:after="20" w:line="276" w:lineRule="auto"/>
            </w:pPr>
            <w:r/>
            <w:r>
              <w:rPr>
                <w:rFonts w:ascii="微软雅黑" w:hAnsi="微软雅黑" w:eastAsia="微软雅黑"/>
                <w:b w:val="0"/>
                <w:sz w:val="17"/>
              </w:rPr>
              <w:t>未明确列举</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一（三）</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用户主动提供</w:t>
            </w:r>
          </w:p>
        </w:tc>
        <w:tc>
          <w:tcPr>
            <w:tcW w:type="dxa" w:w="3642"/>
            <w:shd w:fill="F2F2F2"/>
          </w:tcPr>
          <w:p>
            <w:pPr>
              <w:spacing w:before="20" w:after="20" w:line="276" w:lineRule="auto"/>
            </w:pPr>
            <w:r/>
            <w:r>
              <w:rPr>
                <w:rFonts w:ascii="微软雅黑" w:hAnsi="微软雅黑" w:eastAsia="微软雅黑"/>
                <w:b w:val="0"/>
                <w:sz w:val="17"/>
              </w:rPr>
              <w:t>"提供该实际服务接收人的有关信息"</w:t>
            </w:r>
          </w:p>
        </w:tc>
        <w:tc>
          <w:tcPr>
            <w:tcW w:type="dxa" w:w="3642"/>
            <w:shd w:fill="F2F2F2"/>
          </w:tcPr>
          <w:p>
            <w:pPr>
              <w:spacing w:before="20" w:after="20" w:line="276" w:lineRule="auto"/>
            </w:pPr>
            <w:r/>
            <w:r>
              <w:rPr>
                <w:rFonts w:ascii="微软雅黑" w:hAnsi="微软雅黑" w:eastAsia="微软雅黑"/>
                <w:b w:val="0"/>
                <w:sz w:val="17"/>
              </w:rPr>
              <w:t>一（三）</w:t>
            </w:r>
          </w:p>
        </w:tc>
      </w:tr>
      <w:tr>
        <w:tc>
          <w:tcPr>
            <w:tcW w:type="dxa" w:w="3642"/>
          </w:tcPr>
          <w:p>
            <w:pPr>
              <w:spacing w:before="20" w:after="20" w:line="276" w:lineRule="auto"/>
            </w:pPr>
            <w:r/>
            <w:r>
              <w:rPr>
                <w:rFonts w:ascii="微软雅黑" w:hAnsi="微软雅黑" w:eastAsia="微软雅黑"/>
                <w:b w:val="0"/>
                <w:sz w:val="17"/>
              </w:rPr>
              <w:t>使用目的</w:t>
            </w:r>
          </w:p>
        </w:tc>
        <w:tc>
          <w:tcPr>
            <w:tcW w:type="dxa" w:w="3642"/>
          </w:tcPr>
          <w:p>
            <w:pPr>
              <w:spacing w:before="20" w:after="20" w:line="276" w:lineRule="auto"/>
            </w:pPr>
            <w:r/>
            <w:r>
              <w:rPr>
                <w:rFonts w:ascii="微软雅黑" w:hAnsi="微软雅黑" w:eastAsia="微软雅黑"/>
                <w:b w:val="0"/>
                <w:sz w:val="17"/>
              </w:rPr>
              <w:t>为他人完成下单</w:t>
            </w:r>
          </w:p>
        </w:tc>
        <w:tc>
          <w:tcPr>
            <w:tcW w:type="dxa" w:w="3642"/>
          </w:tcPr>
          <w:p>
            <w:pPr>
              <w:spacing w:before="20" w:after="20" w:line="276" w:lineRule="auto"/>
            </w:pPr>
            <w:r/>
            <w:r>
              <w:rPr>
                <w:rFonts w:ascii="微软雅黑" w:hAnsi="微软雅黑" w:eastAsia="微软雅黑"/>
                <w:b w:val="0"/>
                <w:sz w:val="17"/>
              </w:rPr>
              <w:t>隐含于场景描述</w:t>
            </w:r>
          </w:p>
        </w:tc>
        <w:tc>
          <w:tcPr>
            <w:tcW w:type="dxa" w:w="3642"/>
          </w:tcPr>
          <w:p>
            <w:pPr>
              <w:spacing w:before="20" w:after="20" w:line="276" w:lineRule="auto"/>
            </w:pPr>
            <w:r/>
            <w:r>
              <w:rPr>
                <w:rFonts w:ascii="微软雅黑" w:hAnsi="微软雅黑" w:eastAsia="微软雅黑"/>
                <w:b w:val="0"/>
                <w:sz w:val="17"/>
              </w:rPr>
              <w:t>一（三）</w:t>
            </w:r>
          </w:p>
        </w:tc>
      </w:tr>
      <w:tr>
        <w:tc>
          <w:tcPr>
            <w:tcW w:type="dxa" w:w="3642"/>
            <w:shd w:fill="F2F2F2"/>
          </w:tcPr>
          <w:p>
            <w:pPr>
              <w:spacing w:before="20" w:after="20" w:line="276" w:lineRule="auto"/>
            </w:pPr>
            <w:r/>
            <w:r>
              <w:rPr>
                <w:rFonts w:ascii="微软雅黑" w:hAnsi="微软雅黑" w:eastAsia="微软雅黑"/>
                <w:b w:val="0"/>
                <w:sz w:val="17"/>
              </w:rPr>
              <w:t>处理必要性</w:t>
            </w:r>
          </w:p>
        </w:tc>
        <w:tc>
          <w:tcPr>
            <w:tcW w:type="dxa" w:w="3642"/>
            <w:shd w:fill="F2F2F2"/>
          </w:tcPr>
          <w:p>
            <w:pPr>
              <w:spacing w:before="20" w:after="20" w:line="276" w:lineRule="auto"/>
            </w:pPr>
            <w:r/>
            <w:r>
              <w:rPr>
                <w:rFonts w:ascii="微软雅黑" w:hAnsi="微软雅黑" w:eastAsia="微软雅黑"/>
                <w:b w:val="0"/>
                <w:sz w:val="17"/>
              </w:rPr>
              <w:t>功能所必需</w:t>
            </w:r>
          </w:p>
        </w:tc>
        <w:tc>
          <w:tcPr>
            <w:tcW w:type="dxa" w:w="3642"/>
            <w:shd w:fill="F2F2F2"/>
          </w:tcPr>
          <w:p>
            <w:pPr>
              <w:spacing w:before="20" w:after="20" w:line="276" w:lineRule="auto"/>
            </w:pPr>
            <w:r/>
            <w:r>
              <w:rPr>
                <w:rFonts w:ascii="微软雅黑" w:hAnsi="微软雅黑" w:eastAsia="微软雅黑"/>
                <w:b w:val="0"/>
                <w:sz w:val="17"/>
              </w:rPr>
              <w:t>"需要提供"</w:t>
            </w:r>
          </w:p>
        </w:tc>
        <w:tc>
          <w:tcPr>
            <w:tcW w:type="dxa" w:w="3642"/>
            <w:shd w:fill="F2F2F2"/>
          </w:tcPr>
          <w:p>
            <w:pPr>
              <w:spacing w:before="20" w:after="20" w:line="276" w:lineRule="auto"/>
            </w:pPr>
            <w:r/>
            <w:r>
              <w:rPr>
                <w:rFonts w:ascii="微软雅黑" w:hAnsi="微软雅黑" w:eastAsia="微软雅黑"/>
                <w:b w:val="0"/>
                <w:sz w:val="17"/>
              </w:rPr>
              <w:t>一（三）</w:t>
            </w:r>
          </w:p>
        </w:tc>
      </w:tr>
      <w:tr>
        <w:tc>
          <w:tcPr>
            <w:tcW w:type="dxa" w:w="3642"/>
          </w:tcPr>
          <w:p>
            <w:pPr>
              <w:spacing w:before="20" w:after="20" w:line="276" w:lineRule="auto"/>
            </w:pPr>
            <w:r/>
            <w:r>
              <w:rPr>
                <w:rFonts w:ascii="微软雅黑" w:hAnsi="微软雅黑" w:eastAsia="微软雅黑"/>
                <w:b w:val="0"/>
                <w:sz w:val="17"/>
              </w:rPr>
              <w:t>是否敏感个人信息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是否涉及未成年人</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是否涉及第三方共享/委托/公开披露</w:t>
            </w:r>
          </w:p>
        </w:tc>
        <w:tc>
          <w:tcPr>
            <w:tcW w:type="dxa" w:w="3642"/>
          </w:tcPr>
          <w:p>
            <w:pPr>
              <w:spacing w:before="20" w:after="20" w:line="276" w:lineRule="auto"/>
            </w:pPr>
            <w:r/>
            <w:r>
              <w:rPr>
                <w:rFonts w:ascii="微软雅黑" w:hAnsi="微软雅黑" w:eastAsia="微软雅黑"/>
                <w:b w:val="0"/>
                <w:sz w:val="17"/>
              </w:rPr>
              <w:t>涉及他人个人信息</w:t>
            </w:r>
          </w:p>
        </w:tc>
        <w:tc>
          <w:tcPr>
            <w:tcW w:type="dxa" w:w="3642"/>
          </w:tcPr>
          <w:p>
            <w:pPr>
              <w:spacing w:before="20" w:after="20" w:line="276" w:lineRule="auto"/>
            </w:pPr>
            <w:r/>
            <w:r>
              <w:rPr>
                <w:rFonts w:ascii="微软雅黑" w:hAnsi="微软雅黑" w:eastAsia="微软雅黑"/>
                <w:b w:val="0"/>
                <w:sz w:val="17"/>
              </w:rPr>
              <w:t>"此前请您确保已取得相关人的授权"</w:t>
            </w:r>
          </w:p>
        </w:tc>
        <w:tc>
          <w:tcPr>
            <w:tcW w:type="dxa" w:w="3642"/>
          </w:tcPr>
          <w:p>
            <w:pPr>
              <w:spacing w:before="20" w:after="20" w:line="276" w:lineRule="auto"/>
            </w:pPr>
            <w:r/>
            <w:r>
              <w:rPr>
                <w:rFonts w:ascii="微软雅黑" w:hAnsi="微软雅黑" w:eastAsia="微软雅黑"/>
                <w:b w:val="0"/>
                <w:sz w:val="17"/>
              </w:rPr>
              <w:t>一（三）</w:t>
            </w:r>
          </w:p>
        </w:tc>
      </w:tr>
      <w:tr>
        <w:tc>
          <w:tcPr>
            <w:tcW w:type="dxa" w:w="3642"/>
            <w:shd w:fill="F2F2F2"/>
          </w:tcPr>
          <w:p>
            <w:pPr>
              <w:spacing w:before="20" w:after="20" w:line="276" w:lineRule="auto"/>
            </w:pPr>
            <w:r/>
            <w:r>
              <w:rPr>
                <w:rFonts w:ascii="微软雅黑" w:hAnsi="微软雅黑" w:eastAsia="微软雅黑"/>
                <w:b w:val="0"/>
                <w:sz w:val="17"/>
              </w:rPr>
              <w:t>用户可采取的控制方式</w:t>
            </w:r>
          </w:p>
        </w:tc>
        <w:tc>
          <w:tcPr>
            <w:tcW w:type="dxa" w:w="3642"/>
            <w:shd w:fill="F2F2F2"/>
          </w:tcPr>
          <w:p>
            <w:pPr>
              <w:spacing w:before="20" w:after="20" w:line="276" w:lineRule="auto"/>
            </w:pPr>
            <w:r/>
            <w:r>
              <w:rPr>
                <w:rFonts w:ascii="微软雅黑" w:hAnsi="微软雅黑" w:eastAsia="微软雅黑"/>
                <w:b w:val="0"/>
                <w:sz w:val="17"/>
              </w:rPr>
              <w:t>需确保取得相关人授权</w:t>
            </w:r>
          </w:p>
        </w:tc>
        <w:tc>
          <w:tcPr>
            <w:tcW w:type="dxa" w:w="3642"/>
            <w:shd w:fill="F2F2F2"/>
          </w:tcPr>
          <w:p>
            <w:pPr>
              <w:spacing w:before="20" w:after="20" w:line="276" w:lineRule="auto"/>
            </w:pPr>
            <w:r/>
            <w:r>
              <w:rPr>
                <w:rFonts w:ascii="微软雅黑" w:hAnsi="微软雅黑" w:eastAsia="微软雅黑"/>
                <w:b w:val="0"/>
                <w:sz w:val="17"/>
              </w:rPr>
              <w:t>"请您确保已取得相关人的授权"</w:t>
            </w:r>
          </w:p>
        </w:tc>
        <w:tc>
          <w:tcPr>
            <w:tcW w:type="dxa" w:w="3642"/>
            <w:shd w:fill="F2F2F2"/>
          </w:tcPr>
          <w:p>
            <w:pPr>
              <w:spacing w:before="20" w:after="20" w:line="276" w:lineRule="auto"/>
            </w:pPr>
            <w:r/>
            <w:r>
              <w:rPr>
                <w:rFonts w:ascii="微软雅黑" w:hAnsi="微软雅黑" w:eastAsia="微软雅黑"/>
                <w:b w:val="0"/>
                <w:sz w:val="17"/>
              </w:rPr>
              <w:t>一（三）</w:t>
            </w:r>
          </w:p>
        </w:tc>
      </w:tr>
    </w:tbl>
    <w:p/>
    <w:p>
      <w:pPr>
        <w:spacing w:before="240" w:after="120"/>
        <w:jc w:val="left"/>
      </w:pPr>
      <w:r>
        <w:rPr>
          <w:rFonts w:ascii="微软雅黑" w:hAnsi="微软雅黑" w:eastAsia="微软雅黑"/>
          <w:b/>
          <w:color w:val="2F5496"/>
          <w:sz w:val="26"/>
        </w:rPr>
        <w:t>模块四、营销与个性化推荐信息处理提取（A型）</w:t>
      </w:r>
    </w:p>
    <w:p>
      <w:pPr>
        <w:spacing w:before="80" w:after="80"/>
      </w:pPr>
      <w:r>
        <w:rPr>
          <w:rFonts w:ascii="微软雅黑" w:hAnsi="微软雅黑" w:eastAsia="微软雅黑"/>
          <w:i/>
          <w:color w:val="505050"/>
          <w:sz w:val="18"/>
        </w:rPr>
        <w:t>说明：仅提取原文明确用于营销/商业推广/个性化推荐/广告的处理活动。</w:t>
      </w:r>
    </w:p>
    <w:p>
      <w:pPr>
        <w:spacing w:before="160" w:after="80"/>
      </w:pPr>
      <w:r>
        <w:rPr>
          <w:rFonts w:ascii="微软雅黑" w:hAnsi="微软雅黑" w:eastAsia="微软雅黑"/>
          <w:b/>
          <w:color w:val="2F5496"/>
          <w:sz w:val="22"/>
        </w:rPr>
        <w:t>记录1：用户画像与个性化推荐</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个性化推荐、个性化广告、用户画像、消息推送、推广信息</w:t>
            </w:r>
          </w:p>
        </w:tc>
        <w:tc>
          <w:tcPr>
            <w:tcW w:type="dxa" w:w="3642"/>
          </w:tcPr>
          <w:p>
            <w:pPr>
              <w:spacing w:before="20" w:after="20" w:line="276" w:lineRule="auto"/>
            </w:pPr>
            <w:r/>
            <w:r>
              <w:rPr>
                <w:rFonts w:ascii="微软雅黑" w:hAnsi="微软雅黑" w:eastAsia="微软雅黑"/>
                <w:b w:val="0"/>
                <w:sz w:val="17"/>
              </w:rPr>
              <w:t>"用来向您推荐或展示您可能感兴趣的产品/服务信息，或通过系统向您展示个性化的第三方推广信息。包括在App页面向您推送消息通知，为您提供智能推荐，通过短信、App、电子邮件等给您发送推送消息、推广信息或展示商业广告"</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"向您推荐或展示您可能感兴趣的产品/服务信息，或通过系统向您展示个性化的第三方推广信息"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一（五）1</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个性化内容推荐与排序、商业营销信息推送、个性化广告展示</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订单信息、浏览及搜索信息、行为偏好（如膳食习惯等）、位置信息、跨服务信息汇聚</w:t>
            </w:r>
          </w:p>
        </w:tc>
        <w:tc>
          <w:tcPr>
            <w:tcW w:type="dxa" w:w="3642"/>
            <w:shd w:fill="F2F2F2"/>
          </w:tcPr>
          <w:p>
            <w:pPr>
              <w:spacing w:before="20" w:after="20" w:line="276" w:lineRule="auto"/>
            </w:pPr>
            <w:r/>
            <w:r>
              <w:rPr>
                <w:rFonts w:ascii="微软雅黑" w:hAnsi="微软雅黑" w:eastAsia="微软雅黑"/>
                <w:b w:val="0"/>
                <w:sz w:val="17"/>
              </w:rPr>
              <w:t>"我们可能会收集您的订单信息、浏览及搜索信息、行为偏好（如您向我们提供的膳食习惯等信息）、位置信息等，以及将您在美团账号下使用某项服务中提供的信息与来自其他服务中的信息结合起来，进行综合统计、分析以形成用户画像"</w:t>
            </w:r>
          </w:p>
        </w:tc>
        <w:tc>
          <w:tcPr>
            <w:tcW w:type="dxa" w:w="3642"/>
            <w:shd w:fill="F2F2F2"/>
          </w:tcPr>
          <w:p>
            <w:pPr>
              <w:spacing w:before="20" w:after="20" w:line="276" w:lineRule="auto"/>
            </w:pPr>
            <w:r/>
            <w:r>
              <w:rPr>
                <w:rFonts w:ascii="微软雅黑" w:hAnsi="微软雅黑" w:eastAsia="微软雅黑"/>
                <w:b w:val="0"/>
                <w:sz w:val="17"/>
              </w:rPr>
              <w:t>一（五）1</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订单信息、浏览信息、搜索信息、行为偏好（膳食习惯等）、位置信息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用户在美团账号下使用各服务时提供和产生的信息汇聚融合</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一（五）1</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App页面消息通知、短信、App、电子邮件、电话回访</w:t>
            </w:r>
          </w:p>
        </w:tc>
        <w:tc>
          <w:tcPr>
            <w:tcW w:type="dxa" w:w="3642"/>
          </w:tcPr>
          <w:p>
            <w:pPr>
              <w:spacing w:before="20" w:after="20" w:line="276" w:lineRule="auto"/>
            </w:pPr>
            <w:r/>
            <w:r>
              <w:rPr>
                <w:rFonts w:ascii="微软雅黑" w:hAnsi="微软雅黑" w:eastAsia="微软雅黑"/>
                <w:b w:val="0"/>
                <w:sz w:val="17"/>
              </w:rPr>
              <w:t>"在App页面向您推送消息通知""通过短信、App、电子邮件等给您发送推送消息、推广信息或展示商业广告，通过电话进行回访"</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是——明确涉及用户画像（"形成用户画像"）及个性化展示</w:t>
            </w:r>
          </w:p>
        </w:tc>
        <w:tc>
          <w:tcPr>
            <w:tcW w:type="dxa" w:w="3642"/>
            <w:shd w:fill="F2F2F2"/>
          </w:tcPr>
          <w:p>
            <w:pPr>
              <w:spacing w:before="20" w:after="20" w:line="276" w:lineRule="auto"/>
            </w:pPr>
            <w:r/>
            <w:r>
              <w:rPr>
                <w:rFonts w:ascii="微软雅黑" w:hAnsi="微软雅黑" w:eastAsia="微软雅黑"/>
                <w:b w:val="0"/>
                <w:sz w:val="17"/>
              </w:rPr>
              <w:t>"进行综合统计、分析以形成用户画像"</w:t>
            </w:r>
          </w:p>
        </w:tc>
        <w:tc>
          <w:tcPr>
            <w:tcW w:type="dxa" w:w="3642"/>
            <w:shd w:fill="F2F2F2"/>
          </w:tcPr>
          <w:p>
            <w:pPr>
              <w:spacing w:before="20" w:after="20" w:line="276" w:lineRule="auto"/>
            </w:pPr>
            <w:r/>
            <w:r>
              <w:rPr>
                <w:rFonts w:ascii="微软雅黑" w:hAnsi="微软雅黑" w:eastAsia="微软雅黑"/>
                <w:b w:val="0"/>
                <w:sz w:val="17"/>
              </w:rPr>
              <w:t>一（五）1</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本条未直接说明第三方广告合作方；但提及"第三方推广信息"</w:t>
            </w:r>
          </w:p>
        </w:tc>
        <w:tc>
          <w:tcPr>
            <w:tcW w:type="dxa" w:w="3642"/>
          </w:tcPr>
          <w:p>
            <w:pPr>
              <w:spacing w:before="20" w:after="20" w:line="276" w:lineRule="auto"/>
            </w:pPr>
            <w:r/>
            <w:r>
              <w:rPr>
                <w:rFonts w:ascii="微软雅黑" w:hAnsi="微软雅黑" w:eastAsia="微软雅黑"/>
                <w:b w:val="0"/>
                <w:sz w:val="17"/>
              </w:rPr>
              <w:t>"向您展示个性化的第三方推广信息"</w:t>
            </w:r>
          </w:p>
        </w:tc>
        <w:tc>
          <w:tcPr>
            <w:tcW w:type="dxa" w:w="3642"/>
          </w:tcPr>
          <w:p>
            <w:pPr>
              <w:spacing w:before="20" w:after="20" w:line="276" w:lineRule="auto"/>
            </w:pPr>
            <w:r/>
            <w:r>
              <w:rPr>
                <w:rFonts w:ascii="微软雅黑" w:hAnsi="微软雅黑" w:eastAsia="微软雅黑"/>
                <w:b w:val="0"/>
                <w:sz w:val="17"/>
              </w:rPr>
              <w:t>一（五）1</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需具体授权，如不同意可关闭相关授权</w:t>
            </w:r>
          </w:p>
        </w:tc>
        <w:tc>
          <w:tcPr>
            <w:tcW w:type="dxa" w:w="3642"/>
            <w:shd w:fill="F2F2F2"/>
          </w:tcPr>
          <w:p>
            <w:pPr>
              <w:spacing w:before="20" w:after="20" w:line="276" w:lineRule="auto"/>
            </w:pPr>
            <w:r/>
            <w:r>
              <w:rPr>
                <w:rFonts w:ascii="微软雅黑" w:hAnsi="微软雅黑" w:eastAsia="微软雅黑"/>
                <w:b w:val="0"/>
                <w:sz w:val="17"/>
              </w:rPr>
              <w:t>"如不同意，您可以按照本隐私政策'五、您如何管理您的个人信息'提供的方式关闭相关授权"</w:t>
            </w:r>
          </w:p>
        </w:tc>
        <w:tc>
          <w:tcPr>
            <w:tcW w:type="dxa" w:w="3642"/>
            <w:shd w:fill="F2F2F2"/>
          </w:tcPr>
          <w:p>
            <w:pPr>
              <w:spacing w:before="20" w:after="20" w:line="276" w:lineRule="auto"/>
            </w:pPr>
            <w:r/>
            <w:r>
              <w:rPr>
                <w:rFonts w:ascii="微软雅黑" w:hAnsi="微软雅黑" w:eastAsia="微软雅黑"/>
                <w:b w:val="0"/>
                <w:sz w:val="17"/>
              </w:rPr>
              <w:t>一（五）</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个性化推荐：可在"我的-设置-隐私管理-推荐管理-个性化内容推荐"中关闭；个性化广告：可在"我的-设置-隐私管理-推荐管理-个性化广告推荐"中关闭；也可按距离/好评/价格等非个性化排序、点"不感兴趣"/"不想看"；消息通知：可拒绝接收或系统"通知"中心关闭；推广短信/电话：通过退订功能退订或电话中拒绝</w:t>
            </w:r>
          </w:p>
        </w:tc>
        <w:tc>
          <w:tcPr>
            <w:tcW w:type="dxa" w:w="3642"/>
          </w:tcPr>
          <w:p>
            <w:pPr>
              <w:spacing w:before="20" w:after="20" w:line="276" w:lineRule="auto"/>
            </w:pPr>
            <w:r/>
            <w:r>
              <w:rPr>
                <w:rFonts w:ascii="微软雅黑" w:hAnsi="微软雅黑" w:eastAsia="微软雅黑"/>
                <w:b w:val="0"/>
                <w:sz w:val="17"/>
              </w:rPr>
              <w:t>"个性化推荐——如您不希望使用我们的智能推荐服务，可以自主选择按照距离、好评、价格等不针对您个人特征的方式进行排序，也可以在推荐信息页面中通过'不感兴趣'、'不想看'等功能进行精准反馈和实时关闭；还可以在'我的'-'设置'-'隐私管理'-'推荐管理'-'个性化内容推荐'中自行控制开关。""个性化广告——如您不希望接收个性化的广告，您可以在'我的'-'设置'-'隐私管理'-'推荐管理'-'个性化广告推荐'中自行控制开关""消息推送——如您不希望收到App页面上的消息通知，可以在首次安装App时拒绝接收消息通知，或者在移动端操作系统中的'通知'中心关掉对应的通知功能。""推广/回访——如您不希望接收我们的推广短信或电话回访，可通过信息中相应的退订功能进行退订，或者在电话回访中明确表示拒绝。"</w:t>
            </w:r>
          </w:p>
        </w:tc>
        <w:tc>
          <w:tcPr>
            <w:tcW w:type="dxa" w:w="3642"/>
          </w:tcPr>
          <w:p>
            <w:pPr>
              <w:spacing w:before="20" w:after="20" w:line="276" w:lineRule="auto"/>
            </w:pPr>
            <w:r/>
            <w:r>
              <w:rPr>
                <w:rFonts w:ascii="微软雅黑" w:hAnsi="微软雅黑" w:eastAsia="微软雅黑"/>
                <w:b w:val="0"/>
                <w:sz w:val="17"/>
              </w:rPr>
              <w:t>五（四）</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个性化广告关闭后广告相关性降低但广告不会消失</w:t>
            </w:r>
          </w:p>
        </w:tc>
        <w:tc>
          <w:tcPr>
            <w:tcW w:type="dxa" w:w="3642"/>
            <w:shd w:fill="F2F2F2"/>
          </w:tcPr>
          <w:p>
            <w:pPr>
              <w:spacing w:before="20" w:after="20" w:line="276" w:lineRule="auto"/>
            </w:pPr>
            <w:r/>
            <w:r>
              <w:rPr>
                <w:rFonts w:ascii="微软雅黑" w:hAnsi="微软雅黑" w:eastAsia="微软雅黑"/>
                <w:b w:val="0"/>
                <w:sz w:val="17"/>
              </w:rPr>
              <w:t>"当您关闭后，您看到的广告相关性会降低，但广告不会消失"</w:t>
            </w:r>
          </w:p>
        </w:tc>
        <w:tc>
          <w:tcPr>
            <w:tcW w:type="dxa" w:w="3642"/>
            <w:shd w:fill="F2F2F2"/>
          </w:tcPr>
          <w:p>
            <w:pPr>
              <w:spacing w:before="20" w:after="20" w:line="276" w:lineRule="auto"/>
            </w:pPr>
            <w:r/>
            <w:r>
              <w:rPr>
                <w:rFonts w:ascii="微软雅黑" w:hAnsi="微软雅黑" w:eastAsia="微软雅黑"/>
                <w:b w:val="0"/>
                <w:sz w:val="17"/>
              </w:rPr>
              <w:t>五（四）</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一（五）；五（四）</w:t>
            </w:r>
          </w:p>
        </w:tc>
      </w:tr>
    </w:tbl>
    <w:p/>
    <w:p>
      <w:pPr>
        <w:spacing w:before="160" w:after="80"/>
      </w:pPr>
      <w:r>
        <w:rPr>
          <w:rFonts w:ascii="微软雅黑" w:hAnsi="微软雅黑" w:eastAsia="微软雅黑"/>
          <w:b/>
          <w:color w:val="2F5496"/>
          <w:sz w:val="22"/>
        </w:rPr>
        <w:t>记录2：算法模型训练与数据挖掘</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营销或推荐类型</w:t>
            </w:r>
          </w:p>
        </w:tc>
        <w:tc>
          <w:tcPr>
            <w:tcW w:type="dxa" w:w="3642"/>
          </w:tcPr>
          <w:p>
            <w:pPr>
              <w:spacing w:before="20" w:after="20" w:line="276" w:lineRule="auto"/>
            </w:pPr>
            <w:r/>
            <w:r>
              <w:rPr>
                <w:rFonts w:ascii="微软雅黑" w:hAnsi="微软雅黑" w:eastAsia="微软雅黑"/>
                <w:b w:val="0"/>
                <w:sz w:val="17"/>
              </w:rPr>
              <w:t>算法模型训练、数据挖掘（非直接营销，用于模型优化）</w:t>
            </w:r>
          </w:p>
        </w:tc>
        <w:tc>
          <w:tcPr>
            <w:tcW w:type="dxa" w:w="3642"/>
          </w:tcPr>
          <w:p>
            <w:pPr>
              <w:spacing w:before="20" w:after="20" w:line="276" w:lineRule="auto"/>
            </w:pPr>
            <w:r/>
            <w:r>
              <w:rPr>
                <w:rFonts w:ascii="微软雅黑" w:hAnsi="微软雅黑" w:eastAsia="微软雅黑"/>
                <w:b w:val="0"/>
                <w:sz w:val="17"/>
              </w:rPr>
              <w:t>"在经安全加密技术处理且严格去标识化的前提下，我们会将收集的数据进行机器学习、算法模型训练或其他数据挖掘处理"</w:t>
            </w:r>
          </w:p>
        </w:tc>
        <w:tc>
          <w:tcPr>
            <w:tcW w:type="dxa" w:w="3642"/>
          </w:tcPr>
          <w:p>
            <w:pPr>
              <w:spacing w:before="20" w:after="20" w:line="276" w:lineRule="auto"/>
            </w:pPr>
            <w:r/>
            <w:r>
              <w:rPr>
                <w:rFonts w:ascii="微软雅黑" w:hAnsi="微软雅黑" w:eastAsia="微软雅黑"/>
                <w:b w:val="0"/>
                <w:sz w:val="17"/>
              </w:rPr>
              <w:t>一（五）4</w:t>
            </w:r>
          </w:p>
        </w:tc>
      </w:tr>
      <w:tr>
        <w:tc>
          <w:tcPr>
            <w:tcW w:type="dxa" w:w="3642"/>
            <w:shd w:fill="F2F2F2"/>
          </w:tcPr>
          <w:p>
            <w:pPr>
              <w:spacing w:before="20" w:after="20" w:line="276" w:lineRule="auto"/>
            </w:pPr>
            <w:r/>
            <w:r>
              <w:rPr>
                <w:rFonts w:ascii="微软雅黑" w:hAnsi="微软雅黑" w:eastAsia="微软雅黑"/>
                <w:b w:val="0"/>
                <w:sz w:val="17"/>
              </w:rPr>
              <w:t>原文中的使用目的</w:t>
            </w:r>
          </w:p>
        </w:tc>
        <w:tc>
          <w:tcPr>
            <w:tcW w:type="dxa" w:w="3642"/>
            <w:shd w:fill="F2F2F2"/>
          </w:tcPr>
          <w:p>
            <w:pPr>
              <w:spacing w:before="20" w:after="20" w:line="276" w:lineRule="auto"/>
            </w:pPr>
            <w:r/>
            <w:r>
              <w:rPr>
                <w:rFonts w:ascii="微软雅黑" w:hAnsi="微软雅黑" w:eastAsia="微软雅黑"/>
                <w:b w:val="0"/>
                <w:sz w:val="17"/>
              </w:rPr>
              <w:t>"以更好地保障我们的产品体验、模型优化"</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一（五）4</w:t>
            </w:r>
          </w:p>
        </w:tc>
      </w:tr>
      <w:tr>
        <w:tc>
          <w:tcPr>
            <w:tcW w:type="dxa" w:w="3642"/>
          </w:tcPr>
          <w:p>
            <w:pPr>
              <w:spacing w:before="20" w:after="20" w:line="276" w:lineRule="auto"/>
            </w:pPr>
            <w:r/>
            <w:r>
              <w:rPr>
                <w:rFonts w:ascii="微软雅黑" w:hAnsi="微软雅黑" w:eastAsia="微软雅黑"/>
                <w:b w:val="0"/>
                <w:sz w:val="17"/>
              </w:rPr>
              <w:t>标准化使用目的</w:t>
            </w:r>
          </w:p>
        </w:tc>
        <w:tc>
          <w:tcPr>
            <w:tcW w:type="dxa" w:w="3642"/>
          </w:tcPr>
          <w:p>
            <w:pPr>
              <w:spacing w:before="20" w:after="20" w:line="276" w:lineRule="auto"/>
            </w:pPr>
            <w:r/>
            <w:r>
              <w:rPr>
                <w:rFonts w:ascii="微软雅黑" w:hAnsi="微软雅黑" w:eastAsia="微软雅黑"/>
                <w:b w:val="0"/>
                <w:sz w:val="17"/>
              </w:rPr>
              <w:t>产品体验优化、模型性能提升</w:t>
            </w:r>
          </w:p>
        </w:tc>
        <w:tc>
          <w:tcPr>
            <w:tcW w:type="dxa" w:w="3642"/>
          </w:tcPr>
          <w:p>
            <w:pPr>
              <w:spacing w:before="20" w:after="20" w:line="276" w:lineRule="auto"/>
            </w:pPr>
            <w:r/>
            <w:r>
              <w:rPr>
                <w:rFonts w:ascii="微软雅黑" w:hAnsi="微软雅黑" w:eastAsia="微软雅黑"/>
                <w:b w:val="0"/>
                <w:sz w:val="17"/>
              </w:rPr>
              <w:t>归纳自原文</w:t>
            </w:r>
          </w:p>
        </w:tc>
        <w:tc>
          <w:tcPr>
            <w:tcW w:type="dxa" w:w="3642"/>
          </w:tcPr>
          <w:p>
            <w:pPr>
              <w:spacing w:before="20" w:after="20" w:line="276" w:lineRule="auto"/>
            </w:pPr>
            <w:r/>
            <w:r>
              <w:rPr>
                <w:rFonts w:ascii="微软雅黑" w:hAnsi="微软雅黑" w:eastAsia="微软雅黑"/>
                <w:b w:val="0"/>
                <w:sz w:val="17"/>
              </w:rPr>
              <w:t>一（五）4</w:t>
            </w:r>
          </w:p>
        </w:tc>
      </w:tr>
      <w:tr>
        <w:tc>
          <w:tcPr>
            <w:tcW w:type="dxa" w:w="3642"/>
            <w:shd w:fill="F2F2F2"/>
          </w:tcPr>
          <w:p>
            <w:pPr>
              <w:spacing w:before="20" w:after="20" w:line="276" w:lineRule="auto"/>
            </w:pPr>
            <w:r/>
            <w:r>
              <w:rPr>
                <w:rFonts w:ascii="微软雅黑" w:hAnsi="微软雅黑" w:eastAsia="微软雅黑"/>
                <w:b w:val="0"/>
                <w:sz w:val="17"/>
              </w:rPr>
              <w:t>使用的信息类别</w:t>
            </w:r>
          </w:p>
        </w:tc>
        <w:tc>
          <w:tcPr>
            <w:tcW w:type="dxa" w:w="3642"/>
            <w:shd w:fill="F2F2F2"/>
          </w:tcPr>
          <w:p>
            <w:pPr>
              <w:spacing w:before="20" w:after="20" w:line="276" w:lineRule="auto"/>
            </w:pPr>
            <w:r/>
            <w:r>
              <w:rPr>
                <w:rFonts w:ascii="微软雅黑" w:hAnsi="微软雅黑" w:eastAsia="微软雅黑"/>
                <w:b w:val="0"/>
                <w:sz w:val="17"/>
              </w:rPr>
              <w:t>经安全加密技术处理且严格去标识化后的收集数据</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一（五）4</w:t>
            </w:r>
          </w:p>
        </w:tc>
      </w:tr>
      <w:tr>
        <w:tc>
          <w:tcPr>
            <w:tcW w:type="dxa" w:w="3642"/>
          </w:tcPr>
          <w:p>
            <w:pPr>
              <w:spacing w:before="20" w:after="20" w:line="276" w:lineRule="auto"/>
            </w:pPr>
            <w:r/>
            <w:r>
              <w:rPr>
                <w:rFonts w:ascii="微软雅黑" w:hAnsi="微软雅黑" w:eastAsia="微软雅黑"/>
                <w:b w:val="0"/>
                <w:sz w:val="17"/>
              </w:rPr>
              <w:t>使用的具体字段</w:t>
            </w:r>
          </w:p>
        </w:tc>
        <w:tc>
          <w:tcPr>
            <w:tcW w:type="dxa" w:w="3642"/>
          </w:tcPr>
          <w:p>
            <w:pPr>
              <w:spacing w:before="20" w:after="20" w:line="276" w:lineRule="auto"/>
            </w:pPr>
            <w:r/>
            <w:r>
              <w:rPr>
                <w:rFonts w:ascii="微软雅黑" w:hAnsi="微软雅黑" w:eastAsia="微软雅黑"/>
                <w:b w:val="0"/>
                <w:sz w:val="17"/>
              </w:rPr>
              <w:t>未明确列举</w:t>
            </w:r>
          </w:p>
        </w:tc>
        <w:tc>
          <w:tcPr>
            <w:tcW w:type="dxa" w:w="3642"/>
          </w:tcPr>
          <w:p>
            <w:pPr>
              <w:spacing w:before="20" w:after="20" w:line="276" w:lineRule="auto"/>
            </w:pPr>
            <w:r/>
            <w:r>
              <w:rPr>
                <w:rFonts w:ascii="微软雅黑" w:hAnsi="微软雅黑" w:eastAsia="微软雅黑"/>
                <w:b w:val="0"/>
                <w:sz w:val="17"/>
              </w:rPr>
              <w:t>原文未列具体字段</w:t>
            </w:r>
          </w:p>
        </w:tc>
        <w:tc>
          <w:tcPr>
            <w:tcW w:type="dxa" w:w="3642"/>
          </w:tcPr>
          <w:p>
            <w:pPr>
              <w:spacing w:before="20" w:after="20" w:line="276" w:lineRule="auto"/>
            </w:pPr>
            <w:r/>
            <w:r>
              <w:rPr>
                <w:rFonts w:ascii="微软雅黑" w:hAnsi="微软雅黑" w:eastAsia="微软雅黑"/>
                <w:b w:val="0"/>
                <w:sz w:val="17"/>
              </w:rPr>
              <w:t>一（五）4</w:t>
            </w:r>
          </w:p>
        </w:tc>
      </w:tr>
      <w:tr>
        <w:tc>
          <w:tcPr>
            <w:tcW w:type="dxa" w:w="3642"/>
            <w:shd w:fill="F2F2F2"/>
          </w:tcPr>
          <w:p>
            <w:pPr>
              <w:spacing w:before="20" w:after="20" w:line="276" w:lineRule="auto"/>
            </w:pPr>
            <w:r/>
            <w:r>
              <w:rPr>
                <w:rFonts w:ascii="微软雅黑" w:hAnsi="微软雅黑" w:eastAsia="微软雅黑"/>
                <w:b w:val="0"/>
                <w:sz w:val="17"/>
              </w:rPr>
              <w:t>信息来源</w:t>
            </w:r>
          </w:p>
        </w:tc>
        <w:tc>
          <w:tcPr>
            <w:tcW w:type="dxa" w:w="3642"/>
            <w:shd w:fill="F2F2F2"/>
          </w:tcPr>
          <w:p>
            <w:pPr>
              <w:spacing w:before="20" w:after="20" w:line="276" w:lineRule="auto"/>
            </w:pPr>
            <w:r/>
            <w:r>
              <w:rPr>
                <w:rFonts w:ascii="微软雅黑" w:hAnsi="微软雅黑" w:eastAsia="微软雅黑"/>
                <w:b w:val="0"/>
                <w:sz w:val="17"/>
              </w:rPr>
              <w:t>业务中收集的个人信息经去标识化处理后使用</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一（五）4</w:t>
            </w:r>
          </w:p>
        </w:tc>
      </w:tr>
      <w:tr>
        <w:tc>
          <w:tcPr>
            <w:tcW w:type="dxa" w:w="3642"/>
          </w:tcPr>
          <w:p>
            <w:pPr>
              <w:spacing w:before="20" w:after="20" w:line="276" w:lineRule="auto"/>
            </w:pPr>
            <w:r/>
            <w:r>
              <w:rPr>
                <w:rFonts w:ascii="微软雅黑" w:hAnsi="微软雅黑" w:eastAsia="微软雅黑"/>
                <w:b w:val="0"/>
                <w:sz w:val="17"/>
              </w:rPr>
              <w:t>推送或展示渠道</w:t>
            </w:r>
          </w:p>
        </w:tc>
        <w:tc>
          <w:tcPr>
            <w:tcW w:type="dxa" w:w="3642"/>
          </w:tcPr>
          <w:p>
            <w:pPr>
              <w:spacing w:before="20" w:after="20" w:line="276" w:lineRule="auto"/>
            </w:pPr>
            <w:r/>
            <w:r>
              <w:rPr>
                <w:rFonts w:ascii="微软雅黑" w:hAnsi="微软雅黑" w:eastAsia="微软雅黑"/>
                <w:b w:val="0"/>
                <w:sz w:val="17"/>
              </w:rPr>
              <w:t>不适用（间接用于模型优化，非直接向用户推送）</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一（五）4</w:t>
            </w:r>
          </w:p>
        </w:tc>
      </w:tr>
      <w:tr>
        <w:tc>
          <w:tcPr>
            <w:tcW w:type="dxa" w:w="3642"/>
            <w:shd w:fill="F2F2F2"/>
          </w:tcPr>
          <w:p>
            <w:pPr>
              <w:spacing w:before="20" w:after="20" w:line="276" w:lineRule="auto"/>
            </w:pPr>
            <w:r/>
            <w:r>
              <w:rPr>
                <w:rFonts w:ascii="微软雅黑" w:hAnsi="微软雅黑" w:eastAsia="微软雅黑"/>
                <w:b w:val="0"/>
                <w:sz w:val="17"/>
              </w:rPr>
              <w:t>是否涉及自动化决策、用户画像或个性化展示</w:t>
            </w:r>
          </w:p>
        </w:tc>
        <w:tc>
          <w:tcPr>
            <w:tcW w:type="dxa" w:w="3642"/>
            <w:shd w:fill="F2F2F2"/>
          </w:tcPr>
          <w:p>
            <w:pPr>
              <w:spacing w:before="20" w:after="20" w:line="276" w:lineRule="auto"/>
            </w:pPr>
            <w:r/>
            <w:r>
              <w:rPr>
                <w:rFonts w:ascii="微软雅黑" w:hAnsi="微软雅黑" w:eastAsia="微软雅黑"/>
                <w:b w:val="0"/>
                <w:sz w:val="17"/>
              </w:rPr>
              <w:t>未说明（算法模型训练本身不直接构成自动化决策或个性化展示，但可能用于后续个性化推荐）</w:t>
            </w:r>
          </w:p>
        </w:tc>
        <w:tc>
          <w:tcPr>
            <w:tcW w:type="dxa" w:w="3642"/>
            <w:shd w:fill="F2F2F2"/>
          </w:tcPr>
          <w:p>
            <w:pPr>
              <w:spacing w:before="20" w:after="20" w:line="276" w:lineRule="auto"/>
            </w:pPr>
            <w:r/>
            <w:r>
              <w:rPr>
                <w:rFonts w:ascii="微软雅黑" w:hAnsi="微软雅黑" w:eastAsia="微软雅黑"/>
                <w:b w:val="0"/>
                <w:sz w:val="17"/>
              </w:rPr>
              <w:t>原文仅述"保障产品体验、模型优化"</w:t>
            </w:r>
          </w:p>
        </w:tc>
        <w:tc>
          <w:tcPr>
            <w:tcW w:type="dxa" w:w="3642"/>
            <w:shd w:fill="F2F2F2"/>
          </w:tcPr>
          <w:p>
            <w:pPr>
              <w:spacing w:before="20" w:after="20" w:line="276" w:lineRule="auto"/>
            </w:pPr>
            <w:r/>
            <w:r>
              <w:rPr>
                <w:rFonts w:ascii="微软雅黑" w:hAnsi="微软雅黑" w:eastAsia="微软雅黑"/>
                <w:b w:val="0"/>
                <w:sz w:val="17"/>
              </w:rPr>
              <w:t>一（五）4</w:t>
            </w:r>
          </w:p>
        </w:tc>
      </w:tr>
      <w:tr>
        <w:tc>
          <w:tcPr>
            <w:tcW w:type="dxa" w:w="3642"/>
          </w:tcPr>
          <w:p>
            <w:pPr>
              <w:spacing w:before="20" w:after="20" w:line="276" w:lineRule="auto"/>
            </w:pPr>
            <w:r/>
            <w:r>
              <w:rPr>
                <w:rFonts w:ascii="微软雅黑" w:hAnsi="微软雅黑" w:eastAsia="微软雅黑"/>
                <w:b w:val="0"/>
                <w:sz w:val="17"/>
              </w:rPr>
              <w:t>是否涉及第三方广告合作方、营销合作方或关联公司</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是否需要用户同意，以及同意类型</w:t>
            </w:r>
          </w:p>
        </w:tc>
        <w:tc>
          <w:tcPr>
            <w:tcW w:type="dxa" w:w="3642"/>
            <w:shd w:fill="F2F2F2"/>
          </w:tcPr>
          <w:p>
            <w:pPr>
              <w:spacing w:before="20" w:after="20" w:line="276" w:lineRule="auto"/>
            </w:pPr>
            <w:r/>
            <w:r>
              <w:rPr>
                <w:rFonts w:ascii="微软雅黑" w:hAnsi="微软雅黑" w:eastAsia="微软雅黑"/>
                <w:b w:val="0"/>
                <w:sz w:val="17"/>
              </w:rPr>
              <w:t>需具体授权，可关闭相关授权</w:t>
            </w:r>
          </w:p>
        </w:tc>
        <w:tc>
          <w:tcPr>
            <w:tcW w:type="dxa" w:w="3642"/>
            <w:shd w:fill="F2F2F2"/>
          </w:tcPr>
          <w:p>
            <w:pPr>
              <w:spacing w:before="20" w:after="20" w:line="276" w:lineRule="auto"/>
            </w:pPr>
            <w:r/>
            <w:r>
              <w:rPr>
                <w:rFonts w:ascii="微软雅黑" w:hAnsi="微软雅黑" w:eastAsia="微软雅黑"/>
                <w:b w:val="0"/>
                <w:sz w:val="17"/>
              </w:rPr>
              <w:t>"在符合法律规定并根据您具体授权的情况下使用"、"如不同意，您可以……关闭相关授权"</w:t>
            </w:r>
          </w:p>
        </w:tc>
        <w:tc>
          <w:tcPr>
            <w:tcW w:type="dxa" w:w="3642"/>
            <w:shd w:fill="F2F2F2"/>
          </w:tcPr>
          <w:p>
            <w:pPr>
              <w:spacing w:before="20" w:after="20" w:line="276" w:lineRule="auto"/>
            </w:pPr>
            <w:r/>
            <w:r>
              <w:rPr>
                <w:rFonts w:ascii="微软雅黑" w:hAnsi="微软雅黑" w:eastAsia="微软雅黑"/>
                <w:b w:val="0"/>
                <w:sz w:val="17"/>
              </w:rPr>
              <w:t>一（五）</w:t>
            </w:r>
          </w:p>
        </w:tc>
      </w:tr>
      <w:tr>
        <w:tc>
          <w:tcPr>
            <w:tcW w:type="dxa" w:w="3642"/>
          </w:tcPr>
          <w:p>
            <w:pPr>
              <w:spacing w:before="20" w:after="20" w:line="276" w:lineRule="auto"/>
            </w:pPr>
            <w:r/>
            <w:r>
              <w:rPr>
                <w:rFonts w:ascii="微软雅黑" w:hAnsi="微软雅黑" w:eastAsia="微软雅黑"/>
                <w:b w:val="0"/>
                <w:sz w:val="17"/>
              </w:rPr>
              <w:t>用户关闭、拒绝、退出或撤回方式</w:t>
            </w:r>
          </w:p>
        </w:tc>
        <w:tc>
          <w:tcPr>
            <w:tcW w:type="dxa" w:w="3642"/>
          </w:tcPr>
          <w:p>
            <w:pPr>
              <w:spacing w:before="20" w:after="20" w:line="276" w:lineRule="auto"/>
            </w:pPr>
            <w:r/>
            <w:r>
              <w:rPr>
                <w:rFonts w:ascii="微软雅黑" w:hAnsi="微软雅黑" w:eastAsia="微软雅黑"/>
                <w:b w:val="0"/>
                <w:sz w:val="17"/>
              </w:rPr>
              <w:t>可通过五（二）方式关闭授权</w:t>
            </w:r>
          </w:p>
        </w:tc>
        <w:tc>
          <w:tcPr>
            <w:tcW w:type="dxa" w:w="3642"/>
          </w:tcPr>
          <w:p>
            <w:pPr>
              <w:spacing w:before="20" w:after="20" w:line="276" w:lineRule="auto"/>
            </w:pPr>
            <w:r/>
            <w:r>
              <w:rPr>
                <w:rFonts w:ascii="微软雅黑" w:hAnsi="微软雅黑" w:eastAsia="微软雅黑"/>
                <w:b w:val="0"/>
                <w:sz w:val="17"/>
              </w:rPr>
              <w:t>"按照本隐私政策'五、您如何管理您的个人信息'提供的方式关闭相关授权"</w:t>
            </w:r>
          </w:p>
        </w:tc>
        <w:tc>
          <w:tcPr>
            <w:tcW w:type="dxa" w:w="3642"/>
          </w:tcPr>
          <w:p>
            <w:pPr>
              <w:spacing w:before="20" w:after="20" w:line="276" w:lineRule="auto"/>
            </w:pPr>
            <w:r/>
            <w:r>
              <w:rPr>
                <w:rFonts w:ascii="微软雅黑" w:hAnsi="微软雅黑" w:eastAsia="微软雅黑"/>
                <w:b w:val="0"/>
                <w:sz w:val="17"/>
              </w:rPr>
              <w:t>一（五）</w:t>
            </w:r>
          </w:p>
        </w:tc>
      </w:tr>
      <w:tr>
        <w:tc>
          <w:tcPr>
            <w:tcW w:type="dxa" w:w="3642"/>
            <w:shd w:fill="F2F2F2"/>
          </w:tcPr>
          <w:p>
            <w:pPr>
              <w:spacing w:before="20" w:after="20" w:line="276" w:lineRule="auto"/>
            </w:pPr>
            <w:r/>
            <w:r>
              <w:rPr>
                <w:rFonts w:ascii="微软雅黑" w:hAnsi="微软雅黑" w:eastAsia="微软雅黑"/>
                <w:b w:val="0"/>
                <w:sz w:val="17"/>
              </w:rPr>
              <w:t>关闭后的影响</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补充说明：原文在当前页面提供"您可点击查看美团外卖使用算法的基本原理、目的意图、主要运行机制和备案编号等情况说明"</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一（五）4</w:t>
            </w:r>
          </w:p>
        </w:tc>
      </w:tr>
    </w:tbl>
    <w:p/>
    <w:p>
      <w:pPr>
        <w:spacing w:before="240" w:after="120"/>
        <w:jc w:val="left"/>
      </w:pPr>
      <w:r>
        <w:rPr>
          <w:rFonts w:ascii="微软雅黑" w:hAnsi="微软雅黑" w:eastAsia="微软雅黑"/>
          <w:b/>
          <w:color w:val="2F5496"/>
          <w:sz w:val="26"/>
        </w:rPr>
        <w:t>模块五、Cookie及同类技术使用信息提取（A型）</w:t>
      </w:r>
    </w:p>
    <w:p>
      <w:pPr>
        <w:spacing w:before="160" w:after="80"/>
      </w:pPr>
      <w:r>
        <w:rPr>
          <w:rFonts w:ascii="微软雅黑" w:hAnsi="微软雅黑" w:eastAsia="微软雅黑"/>
          <w:b/>
          <w:color w:val="2F5496"/>
          <w:sz w:val="22"/>
        </w:rPr>
        <w:t>记录1：Cookie和网络Beacon</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技术名称/原文名称</w:t>
            </w:r>
          </w:p>
        </w:tc>
        <w:tc>
          <w:tcPr>
            <w:tcW w:type="dxa" w:w="3642"/>
          </w:tcPr>
          <w:p>
            <w:pPr>
              <w:spacing w:before="20" w:after="20" w:line="276" w:lineRule="auto"/>
            </w:pPr>
            <w:r/>
            <w:r>
              <w:rPr>
                <w:rFonts w:ascii="微软雅黑" w:hAnsi="微软雅黑" w:eastAsia="微软雅黑"/>
                <w:b w:val="0"/>
                <w:sz w:val="17"/>
              </w:rPr>
              <w:t>Cookie；网络Beacon（"单像素"GIF文件）</w:t>
            </w:r>
          </w:p>
        </w:tc>
        <w:tc>
          <w:tcPr>
            <w:tcW w:type="dxa" w:w="3642"/>
          </w:tcPr>
          <w:p>
            <w:pPr>
              <w:spacing w:before="20" w:after="20" w:line="276" w:lineRule="auto"/>
            </w:pPr>
            <w:r/>
            <w:r>
              <w:rPr>
                <w:rFonts w:ascii="微软雅黑" w:hAnsi="微软雅黑" w:eastAsia="微软雅黑"/>
                <w:b w:val="0"/>
                <w:sz w:val="17"/>
              </w:rPr>
              <w:t>"我们会在您的设备终端/系统上存储名为 Cookie的小数据文件""除Cookie外，我们网页上常会包含一些电子图像（称为'单像素'GIF文件或'网络Beacon'）"</w:t>
            </w:r>
          </w:p>
        </w:tc>
        <w:tc>
          <w:tcPr>
            <w:tcW w:type="dxa" w:w="3642"/>
          </w:tcPr>
          <w:p>
            <w:pPr>
              <w:spacing w:before="20" w:after="20" w:line="276" w:lineRule="auto"/>
            </w:pPr>
            <w:r/>
            <w:r>
              <w:rPr>
                <w:rFonts w:ascii="微软雅黑" w:hAnsi="微软雅黑" w:eastAsia="微软雅黑"/>
                <w:b w:val="0"/>
                <w:sz w:val="17"/>
              </w:rPr>
              <w:t>二（一）；二（二）</w:t>
            </w:r>
          </w:p>
        </w:tc>
      </w:tr>
      <w:tr>
        <w:tc>
          <w:tcPr>
            <w:tcW w:type="dxa" w:w="3642"/>
            <w:shd w:fill="F2F2F2"/>
          </w:tcPr>
          <w:p>
            <w:pPr>
              <w:spacing w:before="20" w:after="20" w:line="276" w:lineRule="auto"/>
            </w:pPr>
            <w:r/>
            <w:r>
              <w:rPr>
                <w:rFonts w:ascii="微软雅黑" w:hAnsi="微软雅黑" w:eastAsia="微软雅黑"/>
                <w:b w:val="0"/>
                <w:sz w:val="17"/>
              </w:rPr>
              <w:t>技术类型</w:t>
            </w:r>
          </w:p>
        </w:tc>
        <w:tc>
          <w:tcPr>
            <w:tcW w:type="dxa" w:w="3642"/>
            <w:shd w:fill="F2F2F2"/>
          </w:tcPr>
          <w:p>
            <w:pPr>
              <w:spacing w:before="20" w:after="20" w:line="276" w:lineRule="auto"/>
            </w:pPr>
            <w:r/>
            <w:r>
              <w:rPr>
                <w:rFonts w:ascii="微软雅黑" w:hAnsi="微软雅黑" w:eastAsia="微软雅黑"/>
                <w:b w:val="0"/>
                <w:sz w:val="17"/>
              </w:rPr>
              <w:t>Cookie；网络Beacon</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二</w:t>
            </w:r>
          </w:p>
        </w:tc>
      </w:tr>
      <w:tr>
        <w:tc>
          <w:tcPr>
            <w:tcW w:type="dxa" w:w="3642"/>
          </w:tcPr>
          <w:p>
            <w:pPr>
              <w:spacing w:before="20" w:after="20" w:line="276" w:lineRule="auto"/>
            </w:pPr>
            <w:r/>
            <w:r>
              <w:rPr>
                <w:rFonts w:ascii="微软雅黑" w:hAnsi="微软雅黑" w:eastAsia="微软雅黑"/>
                <w:b w:val="0"/>
                <w:sz w:val="17"/>
              </w:rPr>
              <w:t>使用目的（原文）</w:t>
            </w:r>
          </w:p>
        </w:tc>
        <w:tc>
          <w:tcPr>
            <w:tcW w:type="dxa" w:w="3642"/>
          </w:tcPr>
          <w:p>
            <w:pPr>
              <w:spacing w:before="20" w:after="20" w:line="276" w:lineRule="auto"/>
            </w:pPr>
            <w:r/>
            <w:r>
              <w:rPr>
                <w:rFonts w:ascii="微软雅黑" w:hAnsi="微软雅黑" w:eastAsia="微软雅黑"/>
                <w:b w:val="0"/>
                <w:sz w:val="17"/>
              </w:rPr>
              <w:t>确保网站正常高效运转、简化登录流程、提供安全购物偏好设置、优化广告选择与互动、保护数据安全、计算用户访问数量、辨认注册用户、提供个性化服务</w:t>
            </w:r>
          </w:p>
        </w:tc>
        <w:tc>
          <w:tcPr>
            <w:tcW w:type="dxa" w:w="3642"/>
          </w:tcPr>
          <w:p>
            <w:pPr>
              <w:spacing w:before="20" w:after="20" w:line="276" w:lineRule="auto"/>
            </w:pPr>
            <w:r/>
            <w:r>
              <w:rPr>
                <w:rFonts w:ascii="微软雅黑" w:hAnsi="微软雅黑" w:eastAsia="微软雅黑"/>
                <w:b w:val="0"/>
                <w:sz w:val="17"/>
              </w:rPr>
              <w:t>"Cookie会帮助您在后续访问我们网站时调用您的信息，简化您填写个人信息(例如一键登录等)的流程；为您提供安全购物的偏好设置；帮助您优化对广告的选择与互动；保护您的数据安全等""它们可以帮助网站计算浏览网页的用户或访问某些Cookie""我们通过在我们网站上使用网络Beacon，计算用户访问数量，并通过访问Cookie辨认注册用户""我们通过得到的Cookie信息，可以在我们网站提供个性化服务"</w:t>
            </w:r>
          </w:p>
        </w:tc>
        <w:tc>
          <w:tcPr>
            <w:tcW w:type="dxa" w:w="3642"/>
          </w:tcPr>
          <w:p>
            <w:pPr>
              <w:spacing w:before="20" w:after="20" w:line="276" w:lineRule="auto"/>
            </w:pPr>
            <w:r/>
            <w:r>
              <w:rPr>
                <w:rFonts w:ascii="微软雅黑" w:hAnsi="微软雅黑" w:eastAsia="微软雅黑"/>
                <w:b w:val="0"/>
                <w:sz w:val="17"/>
              </w:rPr>
              <w:t>二（一）；二（二）</w:t>
            </w:r>
          </w:p>
        </w:tc>
      </w:tr>
      <w:tr>
        <w:tc>
          <w:tcPr>
            <w:tcW w:type="dxa" w:w="3642"/>
            <w:shd w:fill="F2F2F2"/>
          </w:tcPr>
          <w:p>
            <w:pPr>
              <w:spacing w:before="20" w:after="20" w:line="276" w:lineRule="auto"/>
            </w:pPr>
            <w:r/>
            <w:r>
              <w:rPr>
                <w:rFonts w:ascii="微软雅黑" w:hAnsi="微软雅黑" w:eastAsia="微软雅黑"/>
                <w:b w:val="0"/>
                <w:sz w:val="17"/>
              </w:rPr>
              <w:t>标准化使用目的</w:t>
            </w:r>
          </w:p>
        </w:tc>
        <w:tc>
          <w:tcPr>
            <w:tcW w:type="dxa" w:w="3642"/>
            <w:shd w:fill="F2F2F2"/>
          </w:tcPr>
          <w:p>
            <w:pPr>
              <w:spacing w:before="20" w:after="20" w:line="276" w:lineRule="auto"/>
            </w:pPr>
            <w:r/>
            <w:r>
              <w:rPr>
                <w:rFonts w:ascii="微软雅黑" w:hAnsi="微软雅黑" w:eastAsia="微软雅黑"/>
                <w:b w:val="0"/>
                <w:sz w:val="17"/>
              </w:rPr>
              <w:t>保障网站安全高效运转；保存用户偏好与个性化设置；广告优化与互动；用户行为分析（访问数量统计）；个性化服务</w:t>
            </w:r>
          </w:p>
        </w:tc>
        <w:tc>
          <w:tcPr>
            <w:tcW w:type="dxa" w:w="3642"/>
            <w:shd w:fill="F2F2F2"/>
          </w:tcPr>
          <w:p>
            <w:pPr>
              <w:spacing w:before="20" w:after="20" w:line="276" w:lineRule="auto"/>
            </w:pPr>
            <w:r/>
            <w:r>
              <w:rPr>
                <w:rFonts w:ascii="微软雅黑" w:hAnsi="微软雅黑" w:eastAsia="微软雅黑"/>
                <w:b w:val="0"/>
                <w:sz w:val="17"/>
              </w:rPr>
              <w:t>归纳自原文</w:t>
            </w:r>
          </w:p>
        </w:tc>
        <w:tc>
          <w:tcPr>
            <w:tcW w:type="dxa" w:w="3642"/>
            <w:shd w:fill="F2F2F2"/>
          </w:tcPr>
          <w:p>
            <w:pPr>
              <w:spacing w:before="20" w:after="20" w:line="276" w:lineRule="auto"/>
            </w:pPr>
            <w:r/>
            <w:r>
              <w:rPr>
                <w:rFonts w:ascii="微软雅黑" w:hAnsi="微软雅黑" w:eastAsia="微软雅黑"/>
                <w:b w:val="0"/>
                <w:sz w:val="17"/>
              </w:rPr>
              <w:t>二</w:t>
            </w:r>
          </w:p>
        </w:tc>
      </w:tr>
      <w:tr>
        <w:tc>
          <w:tcPr>
            <w:tcW w:type="dxa" w:w="3642"/>
          </w:tcPr>
          <w:p>
            <w:pPr>
              <w:spacing w:before="20" w:after="20" w:line="276" w:lineRule="auto"/>
            </w:pPr>
            <w:r/>
            <w:r>
              <w:rPr>
                <w:rFonts w:ascii="微软雅黑" w:hAnsi="微软雅黑" w:eastAsia="微软雅黑"/>
                <w:b w:val="0"/>
                <w:sz w:val="17"/>
              </w:rPr>
              <w:t>涉及的信息类别</w:t>
            </w:r>
          </w:p>
        </w:tc>
        <w:tc>
          <w:tcPr>
            <w:tcW w:type="dxa" w:w="3642"/>
          </w:tcPr>
          <w:p>
            <w:pPr>
              <w:spacing w:before="20" w:after="20" w:line="276" w:lineRule="auto"/>
            </w:pPr>
            <w:r/>
            <w:r>
              <w:rPr>
                <w:rFonts w:ascii="微软雅黑" w:hAnsi="微软雅黑" w:eastAsia="微软雅黑"/>
                <w:b w:val="0"/>
                <w:sz w:val="17"/>
              </w:rPr>
              <w:t>用户访问、使用产品时的信息（原文笼统表述）；注册用户信息（通过Cookie辨认）</w:t>
            </w:r>
          </w:p>
        </w:tc>
        <w:tc>
          <w:tcPr>
            <w:tcW w:type="dxa" w:w="3642"/>
          </w:tcPr>
          <w:p>
            <w:pPr>
              <w:spacing w:before="20" w:after="20" w:line="276" w:lineRule="auto"/>
            </w:pPr>
            <w:r/>
            <w:r>
              <w:rPr>
                <w:rFonts w:ascii="微软雅黑" w:hAnsi="微软雅黑" w:eastAsia="微软雅黑"/>
                <w:b w:val="0"/>
                <w:sz w:val="17"/>
              </w:rPr>
              <w:t>"存储名为 Cookie的小数据文件""帮助我们网站计算浏览网页的用户或访问某些Cookie""通过访问Cookie辨认注册用户"</w:t>
            </w:r>
          </w:p>
        </w:tc>
        <w:tc>
          <w:tcPr>
            <w:tcW w:type="dxa" w:w="3642"/>
          </w:tcPr>
          <w:p>
            <w:pPr>
              <w:spacing w:before="20" w:after="20" w:line="276" w:lineRule="auto"/>
            </w:pPr>
            <w:r/>
            <w:r>
              <w:rPr>
                <w:rFonts w:ascii="微软雅黑" w:hAnsi="微软雅黑" w:eastAsia="微软雅黑"/>
                <w:b w:val="0"/>
                <w:sz w:val="17"/>
              </w:rPr>
              <w:t>二（一）；二（二）</w:t>
            </w:r>
          </w:p>
        </w:tc>
      </w:tr>
      <w:tr>
        <w:tc>
          <w:tcPr>
            <w:tcW w:type="dxa" w:w="3642"/>
            <w:shd w:fill="F2F2F2"/>
          </w:tcPr>
          <w:p>
            <w:pPr>
              <w:spacing w:before="20" w:after="20" w:line="276" w:lineRule="auto"/>
            </w:pPr>
            <w:r/>
            <w:r>
              <w:rPr>
                <w:rFonts w:ascii="微软雅黑" w:hAnsi="微软雅黑" w:eastAsia="微软雅黑"/>
                <w:b w:val="0"/>
                <w:sz w:val="17"/>
              </w:rPr>
              <w:t>涉及的具体信息字段</w:t>
            </w:r>
          </w:p>
        </w:tc>
        <w:tc>
          <w:tcPr>
            <w:tcW w:type="dxa" w:w="3642"/>
            <w:shd w:fill="F2F2F2"/>
          </w:tcPr>
          <w:p>
            <w:pPr>
              <w:spacing w:before="20" w:after="20" w:line="276" w:lineRule="auto"/>
            </w:pPr>
            <w:r/>
            <w:r>
              <w:rPr>
                <w:rFonts w:ascii="微软雅黑" w:hAnsi="微软雅黑" w:eastAsia="微软雅黑"/>
                <w:b w:val="0"/>
                <w:sz w:val="17"/>
              </w:rPr>
              <w:t>未明确说明</w:t>
            </w:r>
          </w:p>
        </w:tc>
        <w:tc>
          <w:tcPr>
            <w:tcW w:type="dxa" w:w="3642"/>
            <w:shd w:fill="F2F2F2"/>
          </w:tcPr>
          <w:p>
            <w:pPr>
              <w:spacing w:before="20" w:after="20" w:line="276" w:lineRule="auto"/>
            </w:pPr>
            <w:r/>
            <w:r>
              <w:rPr>
                <w:rFonts w:ascii="微软雅黑" w:hAnsi="微软雅黑" w:eastAsia="微软雅黑"/>
                <w:b w:val="0"/>
                <w:sz w:val="17"/>
              </w:rPr>
              <w:t>原文未列具体字段</w:t>
            </w:r>
          </w:p>
        </w:tc>
        <w:tc>
          <w:tcPr>
            <w:tcW w:type="dxa" w:w="3642"/>
            <w:shd w:fill="F2F2F2"/>
          </w:tcPr>
          <w:p>
            <w:pPr>
              <w:spacing w:before="20" w:after="20" w:line="276" w:lineRule="auto"/>
            </w:pPr>
            <w:r/>
            <w:r>
              <w:rPr>
                <w:rFonts w:ascii="微软雅黑" w:hAnsi="微软雅黑" w:eastAsia="微软雅黑"/>
                <w:b w:val="0"/>
                <w:sz w:val="17"/>
              </w:rPr>
              <w:t>二</w:t>
            </w:r>
          </w:p>
        </w:tc>
      </w:tr>
      <w:tr>
        <w:tc>
          <w:tcPr>
            <w:tcW w:type="dxa" w:w="3642"/>
          </w:tcPr>
          <w:p>
            <w:pPr>
              <w:spacing w:before="20" w:after="20" w:line="276" w:lineRule="auto"/>
            </w:pPr>
            <w:r/>
            <w:r>
              <w:rPr>
                <w:rFonts w:ascii="微软雅黑" w:hAnsi="微软雅黑" w:eastAsia="微软雅黑"/>
                <w:b w:val="0"/>
                <w:sz w:val="17"/>
              </w:rPr>
              <w:t>是否涉及第三方</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第三方名称及其角色</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是否用于广告、营销、个性化推荐或用户行为分析</w:t>
            </w:r>
          </w:p>
        </w:tc>
        <w:tc>
          <w:tcPr>
            <w:tcW w:type="dxa" w:w="3642"/>
          </w:tcPr>
          <w:p>
            <w:pPr>
              <w:spacing w:before="20" w:after="20" w:line="276" w:lineRule="auto"/>
            </w:pPr>
            <w:r/>
            <w:r>
              <w:rPr>
                <w:rFonts w:ascii="微软雅黑" w:hAnsi="微软雅黑" w:eastAsia="微软雅黑"/>
                <w:b w:val="0"/>
                <w:sz w:val="17"/>
              </w:rPr>
              <w:t>是——原文明确提及用于优化广告选择与互动、提供个性化服务</w:t>
            </w:r>
          </w:p>
        </w:tc>
        <w:tc>
          <w:tcPr>
            <w:tcW w:type="dxa" w:w="3642"/>
          </w:tcPr>
          <w:p>
            <w:pPr>
              <w:spacing w:before="20" w:after="20" w:line="276" w:lineRule="auto"/>
            </w:pPr>
            <w:r/>
            <w:r>
              <w:rPr>
                <w:rFonts w:ascii="微软雅黑" w:hAnsi="微软雅黑" w:eastAsia="微软雅黑"/>
                <w:b w:val="0"/>
                <w:sz w:val="17"/>
              </w:rPr>
              <w:t>"帮助您优化对广告的选择与互动""我们通过得到的Cookie信息，可以在我们网站提供个性化服务"</w:t>
            </w:r>
          </w:p>
        </w:tc>
        <w:tc>
          <w:tcPr>
            <w:tcW w:type="dxa" w:w="3642"/>
          </w:tcPr>
          <w:p>
            <w:pPr>
              <w:spacing w:before="20" w:after="20" w:line="276" w:lineRule="auto"/>
            </w:pPr>
            <w:r/>
            <w:r>
              <w:rPr>
                <w:rFonts w:ascii="微软雅黑" w:hAnsi="微软雅黑" w:eastAsia="微软雅黑"/>
                <w:b w:val="0"/>
                <w:sz w:val="17"/>
              </w:rPr>
              <w:t>二（一）；二（二）</w:t>
            </w:r>
          </w:p>
        </w:tc>
      </w:tr>
      <w:tr>
        <w:tc>
          <w:tcPr>
            <w:tcW w:type="dxa" w:w="3642"/>
            <w:shd w:fill="F2F2F2"/>
          </w:tcPr>
          <w:p>
            <w:pPr>
              <w:spacing w:before="20" w:after="20" w:line="276" w:lineRule="auto"/>
            </w:pPr>
            <w:r/>
            <w:r>
              <w:rPr>
                <w:rFonts w:ascii="微软雅黑" w:hAnsi="微软雅黑" w:eastAsia="微软雅黑"/>
                <w:b w:val="0"/>
                <w:sz w:val="17"/>
              </w:rPr>
              <w:t>用户关闭、管理、拒绝或删除方式</w:t>
            </w:r>
          </w:p>
        </w:tc>
        <w:tc>
          <w:tcPr>
            <w:tcW w:type="dxa" w:w="3642"/>
            <w:shd w:fill="F2F2F2"/>
          </w:tcPr>
          <w:p>
            <w:pPr>
              <w:spacing w:before="20" w:after="20" w:line="276" w:lineRule="auto"/>
            </w:pPr>
            <w:r/>
            <w:r>
              <w:rPr>
                <w:rFonts w:ascii="微软雅黑" w:hAnsi="微软雅黑" w:eastAsia="微软雅黑"/>
                <w:b w:val="0"/>
                <w:sz w:val="17"/>
              </w:rPr>
              <w:t>可清除计算机或移动设备上保存的所有Cookie；可修改浏览器设置拒绝Cookie；可清除软件内保存的所有Cookie</w:t>
            </w:r>
          </w:p>
        </w:tc>
        <w:tc>
          <w:tcPr>
            <w:tcW w:type="dxa" w:w="3642"/>
            <w:shd w:fill="F2F2F2"/>
          </w:tcPr>
          <w:p>
            <w:pPr>
              <w:spacing w:before="20" w:after="20" w:line="276" w:lineRule="auto"/>
            </w:pPr>
            <w:r/>
            <w:r>
              <w:rPr>
                <w:rFonts w:ascii="微软雅黑" w:hAnsi="微软雅黑" w:eastAsia="微软雅黑"/>
                <w:b w:val="0"/>
                <w:sz w:val="17"/>
              </w:rPr>
              <w:t>"您可以清除计算机或移动设备上保存的所有 Cookie，您有权接受或拒绝Cookie。大多数浏览器会自动接受Cookie，但您通常可根据自己的需要来修改浏览器的设置以拒绝Cookie；另外，您也可以清除软件内保存的所有Cookie"</w:t>
            </w:r>
          </w:p>
        </w:tc>
        <w:tc>
          <w:tcPr>
            <w:tcW w:type="dxa" w:w="3642"/>
            <w:shd w:fill="F2F2F2"/>
          </w:tcPr>
          <w:p>
            <w:pPr>
              <w:spacing w:before="20" w:after="20" w:line="276" w:lineRule="auto"/>
            </w:pPr>
            <w:r/>
            <w:r>
              <w:rPr>
                <w:rFonts w:ascii="微软雅黑" w:hAnsi="微软雅黑" w:eastAsia="微软雅黑"/>
                <w:b w:val="0"/>
                <w:sz w:val="17"/>
              </w:rPr>
              <w:t>二（一）</w:t>
            </w:r>
          </w:p>
        </w:tc>
      </w:tr>
      <w:tr>
        <w:tc>
          <w:tcPr>
            <w:tcW w:type="dxa" w:w="3642"/>
          </w:tcPr>
          <w:p>
            <w:pPr>
              <w:spacing w:before="20" w:after="20" w:line="276" w:lineRule="auto"/>
            </w:pPr>
            <w:r/>
            <w:r>
              <w:rPr>
                <w:rFonts w:ascii="微软雅黑" w:hAnsi="微软雅黑" w:eastAsia="微软雅黑"/>
                <w:b w:val="0"/>
                <w:sz w:val="17"/>
              </w:rPr>
              <w:t>关闭后的影响</w:t>
            </w:r>
          </w:p>
        </w:tc>
        <w:tc>
          <w:tcPr>
            <w:tcW w:type="dxa" w:w="3642"/>
          </w:tcPr>
          <w:p>
            <w:pPr>
              <w:spacing w:before="20" w:after="20" w:line="276" w:lineRule="auto"/>
            </w:pPr>
            <w:r/>
            <w:r>
              <w:rPr>
                <w:rFonts w:ascii="微软雅黑" w:hAnsi="微软雅黑" w:eastAsia="微软雅黑"/>
                <w:b w:val="0"/>
                <w:sz w:val="17"/>
              </w:rPr>
              <w:t>可能无法完全体验某些便捷性和安全性的服务功能</w:t>
            </w:r>
          </w:p>
        </w:tc>
        <w:tc>
          <w:tcPr>
            <w:tcW w:type="dxa" w:w="3642"/>
          </w:tcPr>
          <w:p>
            <w:pPr>
              <w:spacing w:before="20" w:after="20" w:line="276" w:lineRule="auto"/>
            </w:pPr>
            <w:r/>
            <w:r>
              <w:rPr>
                <w:rFonts w:ascii="微软雅黑" w:hAnsi="微软雅黑" w:eastAsia="微软雅黑"/>
                <w:b w:val="0"/>
                <w:sz w:val="17"/>
              </w:rPr>
              <w:t>"但您可能因此无法完全体验我们某些便捷性和安全性的服务功能"</w:t>
            </w:r>
          </w:p>
        </w:tc>
        <w:tc>
          <w:tcPr>
            <w:tcW w:type="dxa" w:w="3642"/>
          </w:tcPr>
          <w:p>
            <w:pPr>
              <w:spacing w:before="20" w:after="20" w:line="276" w:lineRule="auto"/>
            </w:pPr>
            <w:r/>
            <w:r>
              <w:rPr>
                <w:rFonts w:ascii="微软雅黑" w:hAnsi="微软雅黑" w:eastAsia="微软雅黑"/>
                <w:b w:val="0"/>
                <w:sz w:val="17"/>
              </w:rPr>
              <w:t>二（一）</w:t>
            </w:r>
          </w:p>
        </w:tc>
      </w:tr>
      <w:tr>
        <w:tc>
          <w:tcPr>
            <w:tcW w:type="dxa" w:w="3642"/>
            <w:shd w:fill="F2F2F2"/>
          </w:tcPr>
          <w:p>
            <w:pPr>
              <w:spacing w:before="20" w:after="20" w:line="276" w:lineRule="auto"/>
            </w:pPr>
            <w:r/>
            <w:r>
              <w:rPr>
                <w:rFonts w:ascii="微软雅黑" w:hAnsi="微软雅黑" w:eastAsia="微软雅黑"/>
                <w:b w:val="0"/>
                <w:sz w:val="17"/>
              </w:rPr>
              <w:t>必要/非必要标注</w:t>
            </w:r>
          </w:p>
        </w:tc>
        <w:tc>
          <w:tcPr>
            <w:tcW w:type="dxa" w:w="3642"/>
            <w:shd w:fill="F2F2F2"/>
          </w:tcPr>
          <w:p>
            <w:pPr>
              <w:spacing w:before="20" w:after="20" w:line="276" w:lineRule="auto"/>
            </w:pPr>
            <w:r/>
            <w:r>
              <w:rPr>
                <w:rFonts w:ascii="微软雅黑" w:hAnsi="微软雅黑" w:eastAsia="微软雅黑"/>
                <w:b w:val="0"/>
                <w:sz w:val="17"/>
              </w:rPr>
              <w:t>未说明（原文未使用"必要""非必要"等措辞对Cookie分类）</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原文证据及章节位置</w:t>
            </w:r>
          </w:p>
        </w:tc>
        <w:tc>
          <w:tcPr>
            <w:tcW w:type="dxa" w:w="3642"/>
          </w:tcPr>
          <w:p>
            <w:pPr>
              <w:spacing w:before="20" w:after="20" w:line="276" w:lineRule="auto"/>
            </w:pPr>
            <w:r/>
            <w:r>
              <w:rPr>
                <w:rFonts w:ascii="微软雅黑" w:hAnsi="微软雅黑" w:eastAsia="微软雅黑"/>
                <w:b w:val="0"/>
                <w:sz w:val="17"/>
              </w:rPr>
              <w:t>见上述各行</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二</w:t>
            </w:r>
          </w:p>
        </w:tc>
      </w:tr>
    </w:tbl>
    <w:p/>
    <w:p>
      <w:pPr>
        <w:spacing w:before="240" w:after="120"/>
        <w:jc w:val="left"/>
      </w:pPr>
      <w:r>
        <w:rPr>
          <w:rFonts w:ascii="微软雅黑" w:hAnsi="微软雅黑" w:eastAsia="微软雅黑"/>
          <w:b/>
          <w:color w:val="2F5496"/>
          <w:sz w:val="26"/>
        </w:rPr>
        <w:t>模块六、对外数据处理活动提取</w:t>
      </w:r>
    </w:p>
    <w:p>
      <w:pPr>
        <w:spacing w:before="160" w:after="80"/>
      </w:pPr>
      <w:r>
        <w:rPr>
          <w:rFonts w:ascii="微软雅黑" w:hAnsi="微软雅黑" w:eastAsia="微软雅黑"/>
          <w:b/>
          <w:color w:val="2F5496"/>
          <w:sz w:val="22"/>
        </w:rPr>
        <w:t>表6-1 总体原则</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是否遵循合法、正当、必要、最小范围原则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"我们仅会出于合法、正当、必要、特定、明确的目的共享您的个人信息"</w:t>
            </w:r>
          </w:p>
        </w:tc>
        <w:tc>
          <w:tcPr>
            <w:tcW w:type="dxa" w:w="3642"/>
          </w:tcPr>
          <w:p>
            <w:pPr>
              <w:spacing w:before="20" w:after="20" w:line="276" w:lineRule="auto"/>
            </w:pPr>
            <w:r/>
            <w:r>
              <w:rPr>
                <w:rFonts w:ascii="微软雅黑" w:hAnsi="微软雅黑" w:eastAsia="微软雅黑"/>
                <w:b w:val="0"/>
                <w:sz w:val="17"/>
              </w:rPr>
              <w:t>三（一）末尾</w:t>
            </w:r>
          </w:p>
        </w:tc>
      </w:tr>
      <w:tr>
        <w:tc>
          <w:tcPr>
            <w:tcW w:type="dxa" w:w="3642"/>
            <w:shd w:fill="F2F2F2"/>
          </w:tcPr>
          <w:p>
            <w:pPr>
              <w:spacing w:before="20" w:after="20" w:line="276" w:lineRule="auto"/>
            </w:pPr>
            <w:r/>
            <w:r>
              <w:rPr>
                <w:rFonts w:ascii="微软雅黑" w:hAnsi="微软雅黑" w:eastAsia="微软雅黑"/>
                <w:b w:val="0"/>
                <w:sz w:val="17"/>
              </w:rPr>
              <w:t>是否要求合作方采取安全保护措施</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"我们会与其签署严格的信息保护和保密协定，要求他们遵守协议并采取相关的安全措施来保护您的个人信息"</w:t>
            </w:r>
          </w:p>
        </w:tc>
        <w:tc>
          <w:tcPr>
            <w:tcW w:type="dxa" w:w="3642"/>
            <w:shd w:fill="F2F2F2"/>
          </w:tcPr>
          <w:p>
            <w:pPr>
              <w:spacing w:before="20" w:after="20" w:line="276" w:lineRule="auto"/>
            </w:pPr>
            <w:r/>
            <w:r>
              <w:rPr>
                <w:rFonts w:ascii="微软雅黑" w:hAnsi="微软雅黑" w:eastAsia="微软雅黑"/>
                <w:b w:val="0"/>
                <w:sz w:val="17"/>
              </w:rPr>
              <w:t>三（一）末尾</w:t>
            </w:r>
          </w:p>
        </w:tc>
      </w:tr>
      <w:tr>
        <w:tc>
          <w:tcPr>
            <w:tcW w:type="dxa" w:w="3642"/>
          </w:tcPr>
          <w:p>
            <w:pPr>
              <w:spacing w:before="20" w:after="20" w:line="276" w:lineRule="auto"/>
            </w:pPr>
            <w:r/>
            <w:r>
              <w:rPr>
                <w:rFonts w:ascii="微软雅黑" w:hAnsi="微软雅黑" w:eastAsia="微软雅黑"/>
                <w:b w:val="0"/>
                <w:sz w:val="17"/>
              </w:rPr>
              <w:t>是否要求合作方遵守保密义务</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"我们会与其签署严格的信息保护和保密协定"</w:t>
            </w:r>
          </w:p>
        </w:tc>
        <w:tc>
          <w:tcPr>
            <w:tcW w:type="dxa" w:w="3642"/>
          </w:tcPr>
          <w:p>
            <w:pPr>
              <w:spacing w:before="20" w:after="20" w:line="276" w:lineRule="auto"/>
            </w:pPr>
            <w:r/>
            <w:r>
              <w:rPr>
                <w:rFonts w:ascii="微软雅黑" w:hAnsi="微软雅黑" w:eastAsia="微软雅黑"/>
                <w:b w:val="0"/>
                <w:sz w:val="17"/>
              </w:rPr>
              <w:t>三（一）末尾</w:t>
            </w:r>
          </w:p>
        </w:tc>
      </w:tr>
      <w:tr>
        <w:tc>
          <w:tcPr>
            <w:tcW w:type="dxa" w:w="3642"/>
            <w:shd w:fill="F2F2F2"/>
          </w:tcPr>
          <w:p>
            <w:pPr>
              <w:spacing w:before="20" w:after="20" w:line="276" w:lineRule="auto"/>
            </w:pPr>
            <w:r/>
            <w:r>
              <w:rPr>
                <w:rFonts w:ascii="微软雅黑" w:hAnsi="微软雅黑" w:eastAsia="微软雅黑"/>
                <w:b w:val="0"/>
                <w:sz w:val="17"/>
              </w:rPr>
              <w:t>是否要求合作方不得将信息用于约定目的以外的用途</w:t>
            </w:r>
          </w:p>
        </w:tc>
        <w:tc>
          <w:tcPr>
            <w:tcW w:type="dxa" w:w="3642"/>
            <w:shd w:fill="F2F2F2"/>
          </w:tcPr>
          <w:p>
            <w:pPr>
              <w:spacing w:before="20" w:after="20" w:line="276" w:lineRule="auto"/>
            </w:pPr>
            <w:r/>
            <w:r>
              <w:rPr>
                <w:rFonts w:ascii="微软雅黑" w:hAnsi="微软雅黑" w:eastAsia="微软雅黑"/>
                <w:b w:val="0"/>
                <w:sz w:val="17"/>
              </w:rPr>
              <w:t>未明确说明（总体原则部分未直接提及）</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是否要求合作方删除或返还信息</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是否会要求用户单独同意</w:t>
            </w:r>
          </w:p>
        </w:tc>
        <w:tc>
          <w:tcPr>
            <w:tcW w:type="dxa" w:w="3642"/>
            <w:shd w:fill="F2F2F2"/>
          </w:tcPr>
          <w:p>
            <w:pPr>
              <w:spacing w:before="20" w:after="20" w:line="276" w:lineRule="auto"/>
            </w:pPr>
            <w:r/>
            <w:r>
              <w:rPr>
                <w:rFonts w:ascii="微软雅黑" w:hAnsi="微软雅黑" w:eastAsia="微软雅黑"/>
                <w:b w:val="0"/>
                <w:sz w:val="17"/>
              </w:rPr>
              <w:t>是（特定情形下）</w:t>
            </w:r>
          </w:p>
        </w:tc>
        <w:tc>
          <w:tcPr>
            <w:tcW w:type="dxa" w:w="3642"/>
            <w:shd w:fill="F2F2F2"/>
          </w:tcPr>
          <w:p>
            <w:pPr>
              <w:spacing w:before="20" w:after="20" w:line="276" w:lineRule="auto"/>
            </w:pPr>
            <w:r/>
            <w:r>
              <w:rPr>
                <w:rFonts w:ascii="微软雅黑" w:hAnsi="微软雅黑" w:eastAsia="微软雅黑"/>
                <w:b w:val="0"/>
                <w:sz w:val="17"/>
              </w:rPr>
              <w:t>"我们如果对其他任何公司、组织和个人共享您的个人信息，将会征求您的明确同意或授权"</w:t>
            </w:r>
          </w:p>
        </w:tc>
        <w:tc>
          <w:tcPr>
            <w:tcW w:type="dxa" w:w="3642"/>
            <w:shd w:fill="F2F2F2"/>
          </w:tcPr>
          <w:p>
            <w:pPr>
              <w:spacing w:before="20" w:after="20" w:line="276" w:lineRule="auto"/>
            </w:pPr>
            <w:r/>
            <w:r>
              <w:rPr>
                <w:rFonts w:ascii="微软雅黑" w:hAnsi="微软雅黑" w:eastAsia="微软雅黑"/>
                <w:b w:val="0"/>
                <w:sz w:val="17"/>
              </w:rPr>
              <w:t>三（一）6</w:t>
            </w:r>
          </w:p>
        </w:tc>
      </w:tr>
      <w:tr>
        <w:tc>
          <w:tcPr>
            <w:tcW w:type="dxa" w:w="3642"/>
          </w:tcPr>
          <w:p>
            <w:pPr>
              <w:spacing w:before="20" w:after="20" w:line="276" w:lineRule="auto"/>
            </w:pPr>
            <w:r/>
            <w:r>
              <w:rPr>
                <w:rFonts w:ascii="微软雅黑" w:hAnsi="微软雅黑" w:eastAsia="微软雅黑"/>
                <w:b w:val="0"/>
                <w:sz w:val="17"/>
              </w:rPr>
              <w:t>是否会在发生转让、合并、收购等情形时通知用户</w:t>
            </w:r>
          </w:p>
        </w:tc>
        <w:tc>
          <w:tcPr>
            <w:tcW w:type="dxa" w:w="3642"/>
          </w:tcPr>
          <w:p>
            <w:pPr>
              <w:spacing w:before="20" w:after="20" w:line="276" w:lineRule="auto"/>
            </w:pPr>
            <w:r/>
            <w:r>
              <w:rPr>
                <w:rFonts w:ascii="微软雅黑" w:hAnsi="微软雅黑" w:eastAsia="微软雅黑"/>
                <w:b w:val="0"/>
                <w:sz w:val="17"/>
              </w:rPr>
              <w:t>否——仅说明要求受让方继续接受本政策约束或重新征求同意，未明确说明通知用户</w:t>
            </w:r>
          </w:p>
        </w:tc>
        <w:tc>
          <w:tcPr>
            <w:tcW w:type="dxa" w:w="3642"/>
          </w:tcPr>
          <w:p>
            <w:pPr>
              <w:spacing w:before="20" w:after="20" w:line="276" w:lineRule="auto"/>
            </w:pPr>
            <w:r/>
            <w:r>
              <w:rPr>
                <w:rFonts w:ascii="微软雅黑" w:hAnsi="微软雅黑" w:eastAsia="微软雅黑"/>
                <w:b w:val="0"/>
                <w:sz w:val="17"/>
              </w:rPr>
              <w:t>"如涉及个人信息的转让，我们会要求受让您个人信息的公司、组织继续接受本隐私政策的约束"</w:t>
            </w:r>
          </w:p>
        </w:tc>
        <w:tc>
          <w:tcPr>
            <w:tcW w:type="dxa" w:w="3642"/>
          </w:tcPr>
          <w:p>
            <w:pPr>
              <w:spacing w:before="20" w:after="20" w:line="276" w:lineRule="auto"/>
            </w:pPr>
            <w:r/>
            <w:r>
              <w:rPr>
                <w:rFonts w:ascii="微软雅黑" w:hAnsi="微软雅黑" w:eastAsia="微软雅黑"/>
                <w:b w:val="0"/>
                <w:sz w:val="17"/>
              </w:rPr>
              <w:t>三（二）</w:t>
            </w:r>
          </w:p>
        </w:tc>
      </w:tr>
      <w:tr>
        <w:tc>
          <w:tcPr>
            <w:tcW w:type="dxa" w:w="3642"/>
            <w:shd w:fill="F2F2F2"/>
          </w:tcPr>
          <w:p>
            <w:pPr>
              <w:spacing w:before="20" w:after="20" w:line="276" w:lineRule="auto"/>
            </w:pPr>
            <w:r/>
            <w:r>
              <w:rPr>
                <w:rFonts w:ascii="微软雅黑" w:hAnsi="微软雅黑" w:eastAsia="微软雅黑"/>
                <w:b w:val="0"/>
                <w:sz w:val="17"/>
              </w:rPr>
              <w:t>原文证据及章节位置</w:t>
            </w:r>
          </w:p>
        </w:tc>
        <w:tc>
          <w:tcPr>
            <w:tcW w:type="dxa" w:w="3642"/>
            <w:shd w:fill="F2F2F2"/>
          </w:tcPr>
          <w:p>
            <w:pPr>
              <w:spacing w:before="20" w:after="20" w:line="276" w:lineRule="auto"/>
            </w:pPr>
            <w:r/>
            <w:r>
              <w:rPr>
                <w:rFonts w:ascii="微软雅黑" w:hAnsi="微软雅黑" w:eastAsia="微软雅黑"/>
                <w:b w:val="0"/>
                <w:sz w:val="17"/>
              </w:rPr>
              <w:t>见上述各行</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三</w:t>
            </w:r>
          </w:p>
        </w:tc>
      </w:tr>
    </w:tbl>
    <w:p/>
    <w:p>
      <w:pPr>
        <w:spacing w:before="160" w:after="80"/>
      </w:pPr>
      <w:r>
        <w:rPr>
          <w:rFonts w:ascii="微软雅黑" w:hAnsi="微软雅黑" w:eastAsia="微软雅黑"/>
          <w:b/>
          <w:color w:val="2F5496"/>
          <w:sz w:val="22"/>
        </w:rPr>
        <w:t>表6-2 对外数据处理活动清单（B型）</w:t>
      </w:r>
    </w:p>
    <w:tbl>
      <w:tblPr>
        <w:tblStyle w:val="TableGrid"/>
        <w:tblW w:type="pct" w:w="5000"/>
        <w:jc w:val="center"/>
        <w:tblLook w:firstColumn="1" w:firstRow="1" w:lastColumn="0" w:lastRow="0" w:noHBand="0" w:noVBand="1" w:val="04A0"/>
      </w:tblPr>
      <w:tblGrid>
        <w:gridCol w:w="1214"/>
        <w:gridCol w:w="1214"/>
        <w:gridCol w:w="1214"/>
        <w:gridCol w:w="1214"/>
        <w:gridCol w:w="1214"/>
        <w:gridCol w:w="1214"/>
        <w:gridCol w:w="1214"/>
        <w:gridCol w:w="1214"/>
        <w:gridCol w:w="1214"/>
        <w:gridCol w:w="1214"/>
        <w:gridCol w:w="1214"/>
        <w:gridCol w:w="1214"/>
      </w:tblGrid>
      <w:tr>
        <w:tc>
          <w:tcPr>
            <w:tcW w:type="dxa" w:w="12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数据处理类型</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合作方/接收方/受托方名称</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合作方角色</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合作场景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业务目的/受托处理目的</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涉及的具体字段</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是否敏感个人信息</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是否需要用户同意/单独同意</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2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214"/>
          </w:tcPr>
          <w:p>
            <w:pPr>
              <w:spacing w:before="20" w:after="20" w:line="276" w:lineRule="auto"/>
            </w:pPr>
            <w:r/>
            <w:r>
              <w:rPr>
                <w:rFonts w:ascii="微软雅黑" w:hAnsi="微软雅黑" w:eastAsia="微软雅黑"/>
                <w:b w:val="0"/>
                <w:sz w:val="17"/>
              </w:rPr>
              <w:t>DT-01</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商家或其他合作方（未列具体名称）</w:t>
            </w:r>
          </w:p>
        </w:tc>
        <w:tc>
          <w:tcPr>
            <w:tcW w:type="dxa" w:w="1214"/>
          </w:tcPr>
          <w:p>
            <w:pPr>
              <w:spacing w:before="20" w:after="20" w:line="276" w:lineRule="auto"/>
            </w:pPr>
            <w:r/>
            <w:r>
              <w:rPr>
                <w:rFonts w:ascii="微软雅黑" w:hAnsi="微软雅黑" w:eastAsia="微软雅黑"/>
                <w:b w:val="0"/>
                <w:sz w:val="17"/>
              </w:rPr>
              <w:t>服务提供方</w:t>
            </w:r>
          </w:p>
        </w:tc>
        <w:tc>
          <w:tcPr>
            <w:tcW w:type="dxa" w:w="1214"/>
          </w:tcPr>
          <w:p>
            <w:pPr>
              <w:spacing w:before="20" w:after="20" w:line="276" w:lineRule="auto"/>
            </w:pPr>
            <w:r/>
            <w:r>
              <w:rPr>
                <w:rFonts w:ascii="微软雅黑" w:hAnsi="微软雅黑" w:eastAsia="微软雅黑"/>
                <w:b w:val="0"/>
                <w:sz w:val="17"/>
              </w:rPr>
              <w:t>提供平台服务（浏览、下单、交易、支付等功能）</w:t>
            </w:r>
          </w:p>
        </w:tc>
        <w:tc>
          <w:tcPr>
            <w:tcW w:type="dxa" w:w="1214"/>
          </w:tcPr>
          <w:p>
            <w:pPr>
              <w:spacing w:before="20" w:after="20" w:line="276" w:lineRule="auto"/>
            </w:pPr>
            <w:r/>
            <w:r>
              <w:rPr>
                <w:rFonts w:ascii="微软雅黑" w:hAnsi="微软雅黑" w:eastAsia="微软雅黑"/>
                <w:b w:val="0"/>
                <w:sz w:val="17"/>
              </w:rPr>
              <w:t>保证用户正常使用商家或其他合作方提供的产品/服务</w:t>
            </w:r>
          </w:p>
        </w:tc>
        <w:tc>
          <w:tcPr>
            <w:tcW w:type="dxa" w:w="1214"/>
          </w:tcPr>
          <w:p>
            <w:pPr>
              <w:spacing w:before="20" w:after="20" w:line="276" w:lineRule="auto"/>
            </w:pPr>
            <w:r/>
            <w:r>
              <w:rPr>
                <w:rFonts w:ascii="微软雅黑" w:hAnsi="微软雅黑" w:eastAsia="微软雅黑"/>
                <w:b w:val="0"/>
                <w:sz w:val="17"/>
              </w:rPr>
              <w:t>必要个人信息</w:t>
            </w:r>
          </w:p>
        </w:tc>
        <w:tc>
          <w:tcPr>
            <w:tcW w:type="dxa" w:w="1214"/>
          </w:tcPr>
          <w:p>
            <w:pPr>
              <w:spacing w:before="20" w:after="20" w:line="276" w:lineRule="auto"/>
            </w:pPr>
            <w:r/>
            <w:r>
              <w:rPr>
                <w:rFonts w:ascii="微软雅黑" w:hAnsi="微软雅黑" w:eastAsia="微软雅黑"/>
                <w:b w:val="0"/>
                <w:sz w:val="17"/>
              </w:rPr>
              <w:t>未明确列举（原文写"必要个人信息"）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"如您在我们的平台上使用商家或其他合作方提供的产品/服务，我们可能会与相应产品/服务的提供方共享您的必要个人信息"</w:t>
            </w:r>
          </w:p>
        </w:tc>
        <w:tc>
          <w:tcPr>
            <w:tcW w:type="dxa" w:w="1214"/>
          </w:tcPr>
          <w:p>
            <w:pPr>
              <w:spacing w:before="20" w:after="20" w:line="276" w:lineRule="auto"/>
            </w:pPr>
            <w:r/>
            <w:r>
              <w:rPr>
                <w:rFonts w:ascii="微软雅黑" w:hAnsi="微软雅黑" w:eastAsia="微软雅黑"/>
                <w:b w:val="0"/>
                <w:sz w:val="17"/>
              </w:rPr>
              <w:t>三（一）1</w:t>
            </w:r>
          </w:p>
        </w:tc>
      </w:tr>
      <w:tr>
        <w:tc>
          <w:tcPr>
            <w:tcW w:type="dxa" w:w="1214"/>
            <w:shd w:fill="F2F2F2"/>
          </w:tcPr>
          <w:p>
            <w:pPr>
              <w:spacing w:before="20" w:after="20" w:line="276" w:lineRule="auto"/>
            </w:pPr>
            <w:r/>
            <w:r>
              <w:rPr>
                <w:rFonts w:ascii="微软雅黑" w:hAnsi="微软雅黑" w:eastAsia="微软雅黑"/>
                <w:b w:val="0"/>
                <w:sz w:val="17"/>
              </w:rPr>
              <w:t>DT-02</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关联公司和其他第三方（未列具体名称）</w:t>
            </w:r>
          </w:p>
        </w:tc>
        <w:tc>
          <w:tcPr>
            <w:tcW w:type="dxa" w:w="1214"/>
            <w:shd w:fill="F2F2F2"/>
          </w:tcPr>
          <w:p>
            <w:pPr>
              <w:spacing w:before="20" w:after="20" w:line="276" w:lineRule="auto"/>
            </w:pPr>
            <w:r/>
            <w:r>
              <w:rPr>
                <w:rFonts w:ascii="微软雅黑" w:hAnsi="微软雅黑" w:eastAsia="微软雅黑"/>
                <w:b w:val="0"/>
                <w:sz w:val="17"/>
              </w:rPr>
              <w:t>关联方/第三方服务提供方</w:t>
            </w:r>
          </w:p>
        </w:tc>
        <w:tc>
          <w:tcPr>
            <w:tcW w:type="dxa" w:w="1214"/>
            <w:shd w:fill="F2F2F2"/>
          </w:tcPr>
          <w:p>
            <w:pPr>
              <w:spacing w:before="20" w:after="20" w:line="276" w:lineRule="auto"/>
            </w:pPr>
            <w:r/>
            <w:r>
              <w:rPr>
                <w:rFonts w:ascii="微软雅黑" w:hAnsi="微软雅黑" w:eastAsia="微软雅黑"/>
                <w:b w:val="0"/>
                <w:sz w:val="17"/>
              </w:rPr>
              <w:t>提供统一管理服务（账号登录和使用关联公司/第三方产品/服务）</w:t>
            </w:r>
          </w:p>
        </w:tc>
        <w:tc>
          <w:tcPr>
            <w:tcW w:type="dxa" w:w="1214"/>
            <w:shd w:fill="F2F2F2"/>
          </w:tcPr>
          <w:p>
            <w:pPr>
              <w:spacing w:before="20" w:after="20" w:line="276" w:lineRule="auto"/>
            </w:pPr>
            <w:r/>
            <w:r>
              <w:rPr>
                <w:rFonts w:ascii="微软雅黑" w:hAnsi="微软雅黑" w:eastAsia="微软雅黑"/>
                <w:b w:val="0"/>
                <w:sz w:val="17"/>
              </w:rPr>
              <w:t>提供一致化的服务和统一管理</w:t>
            </w:r>
          </w:p>
        </w:tc>
        <w:tc>
          <w:tcPr>
            <w:tcW w:type="dxa" w:w="1214"/>
            <w:shd w:fill="F2F2F2"/>
          </w:tcPr>
          <w:p>
            <w:pPr>
              <w:spacing w:before="20" w:after="20" w:line="276" w:lineRule="auto"/>
            </w:pPr>
            <w:r/>
            <w:r>
              <w:rPr>
                <w:rFonts w:ascii="微软雅黑" w:hAnsi="微软雅黑" w:eastAsia="微软雅黑"/>
                <w:b w:val="0"/>
                <w:sz w:val="17"/>
              </w:rPr>
              <w:t>必要的个人信息（个人敏感信息另行征求同意）</w:t>
            </w:r>
          </w:p>
        </w:tc>
        <w:tc>
          <w:tcPr>
            <w:tcW w:type="dxa" w:w="1214"/>
            <w:shd w:fill="F2F2F2"/>
          </w:tcPr>
          <w:p>
            <w:pPr>
              <w:spacing w:before="20" w:after="20" w:line="276" w:lineRule="auto"/>
            </w:pPr>
            <w:r/>
            <w:r>
              <w:rPr>
                <w:rFonts w:ascii="微软雅黑" w:hAnsi="微软雅黑" w:eastAsia="微软雅黑"/>
                <w:b w:val="0"/>
                <w:sz w:val="17"/>
              </w:rPr>
              <w:t>未明确列举（原文写"必要的个人信息"）</w:t>
            </w:r>
          </w:p>
        </w:tc>
        <w:tc>
          <w:tcPr>
            <w:tcW w:type="dxa" w:w="1214"/>
            <w:shd w:fill="F2F2F2"/>
          </w:tcPr>
          <w:p>
            <w:pPr>
              <w:spacing w:before="20" w:after="20" w:line="276" w:lineRule="auto"/>
            </w:pPr>
            <w:r/>
            <w:r>
              <w:rPr>
                <w:rFonts w:ascii="微软雅黑" w:hAnsi="微软雅黑" w:eastAsia="微软雅黑"/>
                <w:b w:val="0"/>
                <w:sz w:val="17"/>
              </w:rPr>
              <w:t>部分——如涉及个人敏感信息将再次征求授权同意</w:t>
            </w:r>
          </w:p>
        </w:tc>
        <w:tc>
          <w:tcPr>
            <w:tcW w:type="dxa" w:w="1214"/>
            <w:shd w:fill="F2F2F2"/>
          </w:tcPr>
          <w:p>
            <w:pPr>
              <w:spacing w:before="20" w:after="20" w:line="276" w:lineRule="auto"/>
            </w:pPr>
            <w:r/>
            <w:r>
              <w:rPr>
                <w:rFonts w:ascii="微软雅黑" w:hAnsi="微软雅黑" w:eastAsia="微软雅黑"/>
                <w:b w:val="0"/>
                <w:sz w:val="17"/>
              </w:rPr>
              <w:t>未明确单独说明（涉及个人敏感信息时需再次征求同意）</w:t>
            </w:r>
          </w:p>
        </w:tc>
        <w:tc>
          <w:tcPr>
            <w:tcW w:type="dxa" w:w="1214"/>
            <w:shd w:fill="F2F2F2"/>
          </w:tcPr>
          <w:p>
            <w:pPr>
              <w:spacing w:before="20" w:after="20" w:line="276" w:lineRule="auto"/>
            </w:pPr>
            <w:r/>
            <w:r>
              <w:rPr>
                <w:rFonts w:ascii="微软雅黑" w:hAnsi="微软雅黑" w:eastAsia="微软雅黑"/>
                <w:b w:val="0"/>
                <w:sz w:val="17"/>
              </w:rPr>
              <w:t>"如您使用我们的账号登录和使用我们关联公司和其他第三方所提供的产品/服务，我们可能会共享您的个人信息""如果我们共享您的个人敏感信息或者关联方改变个人信息的使用目的，将再次征求您的授权同意"</w:t>
            </w:r>
          </w:p>
        </w:tc>
        <w:tc>
          <w:tcPr>
            <w:tcW w:type="dxa" w:w="1214"/>
            <w:shd w:fill="F2F2F2"/>
          </w:tcPr>
          <w:p>
            <w:pPr>
              <w:spacing w:before="20" w:after="20" w:line="276" w:lineRule="auto"/>
            </w:pPr>
            <w:r/>
            <w:r>
              <w:rPr>
                <w:rFonts w:ascii="微软雅黑" w:hAnsi="微软雅黑" w:eastAsia="微软雅黑"/>
                <w:b w:val="0"/>
                <w:sz w:val="17"/>
              </w:rPr>
              <w:t>三（一）2</w:t>
            </w:r>
          </w:p>
        </w:tc>
      </w:tr>
      <w:tr>
        <w:tc>
          <w:tcPr>
            <w:tcW w:type="dxa" w:w="1214"/>
          </w:tcPr>
          <w:p>
            <w:pPr>
              <w:spacing w:before="20" w:after="20" w:line="276" w:lineRule="auto"/>
            </w:pPr>
            <w:r/>
            <w:r>
              <w:rPr>
                <w:rFonts w:ascii="微软雅黑" w:hAnsi="微软雅黑" w:eastAsia="微软雅黑"/>
                <w:b w:val="0"/>
                <w:sz w:val="17"/>
              </w:rPr>
              <w:t>DT-03</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配送业务供应商、服务合作商、骑手</w:t>
            </w:r>
          </w:p>
        </w:tc>
        <w:tc>
          <w:tcPr>
            <w:tcW w:type="dxa" w:w="1214"/>
          </w:tcPr>
          <w:p>
            <w:pPr>
              <w:spacing w:before="20" w:after="20" w:line="276" w:lineRule="auto"/>
            </w:pPr>
            <w:r/>
            <w:r>
              <w:rPr>
                <w:rFonts w:ascii="微软雅黑" w:hAnsi="微软雅黑" w:eastAsia="微软雅黑"/>
                <w:b w:val="0"/>
                <w:sz w:val="17"/>
              </w:rPr>
              <w:t>合作方（配送）</w:t>
            </w:r>
          </w:p>
        </w:tc>
        <w:tc>
          <w:tcPr>
            <w:tcW w:type="dxa" w:w="1214"/>
          </w:tcPr>
          <w:p>
            <w:pPr>
              <w:spacing w:before="20" w:after="20" w:line="276" w:lineRule="auto"/>
            </w:pPr>
            <w:r/>
            <w:r>
              <w:rPr>
                <w:rFonts w:ascii="微软雅黑" w:hAnsi="微软雅黑" w:eastAsia="微软雅黑"/>
                <w:b w:val="0"/>
                <w:sz w:val="17"/>
              </w:rPr>
              <w:t>提供配送服务</w:t>
            </w:r>
          </w:p>
        </w:tc>
        <w:tc>
          <w:tcPr>
            <w:tcW w:type="dxa" w:w="1214"/>
          </w:tcPr>
          <w:p>
            <w:pPr>
              <w:spacing w:before="20" w:after="20" w:line="276" w:lineRule="auto"/>
            </w:pPr>
            <w:r/>
            <w:r>
              <w:rPr>
                <w:rFonts w:ascii="微软雅黑" w:hAnsi="微软雅黑" w:eastAsia="微软雅黑"/>
                <w:b w:val="0"/>
                <w:sz w:val="17"/>
              </w:rPr>
              <w:t>保证订单安全准确送达</w:t>
            </w:r>
          </w:p>
        </w:tc>
        <w:tc>
          <w:tcPr>
            <w:tcW w:type="dxa" w:w="1214"/>
          </w:tcPr>
          <w:p>
            <w:pPr>
              <w:spacing w:before="20" w:after="20" w:line="276" w:lineRule="auto"/>
            </w:pPr>
            <w:r/>
            <w:r>
              <w:rPr>
                <w:rFonts w:ascii="微软雅黑" w:hAnsi="微软雅黑" w:eastAsia="微软雅黑"/>
                <w:b w:val="0"/>
                <w:sz w:val="17"/>
              </w:rPr>
              <w:t>订单信息、配送信息、联络信息（手机号）、地址信息</w:t>
            </w:r>
          </w:p>
        </w:tc>
        <w:tc>
          <w:tcPr>
            <w:tcW w:type="dxa" w:w="1214"/>
          </w:tcPr>
          <w:p>
            <w:pPr>
              <w:spacing w:before="20" w:after="20" w:line="276" w:lineRule="auto"/>
            </w:pPr>
            <w:r/>
            <w:r>
              <w:rPr>
                <w:rFonts w:ascii="微软雅黑" w:hAnsi="微软雅黑" w:eastAsia="微软雅黑"/>
                <w:b w:val="0"/>
                <w:sz w:val="17"/>
              </w:rPr>
              <w:t>订单信息、配送信息、手机号、收货地址</w:t>
            </w:r>
          </w:p>
        </w:tc>
        <w:tc>
          <w:tcPr>
            <w:tcW w:type="dxa" w:w="1214"/>
          </w:tcPr>
          <w:p>
            <w:pPr>
              <w:spacing w:before="20" w:after="20" w:line="276" w:lineRule="auto"/>
            </w:pPr>
            <w:r/>
            <w:r>
              <w:rPr>
                <w:rFonts w:ascii="微软雅黑" w:hAnsi="微软雅黑" w:eastAsia="微软雅黑"/>
                <w:b w:val="0"/>
                <w:sz w:val="17"/>
              </w:rPr>
              <w:t>是——原文明确联络信息和地址信息属于个人敏感信息</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"我们必须与配送服务合作商、骑手共享您的订单和配送信息，以保证订单的安全准确送达""其中您的联络信息和地址信息属于个人敏感信息"</w:t>
            </w:r>
          </w:p>
        </w:tc>
        <w:tc>
          <w:tcPr>
            <w:tcW w:type="dxa" w:w="1214"/>
          </w:tcPr>
          <w:p>
            <w:pPr>
              <w:spacing w:before="20" w:after="20" w:line="276" w:lineRule="auto"/>
            </w:pPr>
            <w:r/>
            <w:r>
              <w:rPr>
                <w:rFonts w:ascii="微软雅黑" w:hAnsi="微软雅黑" w:eastAsia="微软雅黑"/>
                <w:b w:val="0"/>
                <w:sz w:val="17"/>
              </w:rPr>
              <w:t>三（一）3</w:t>
            </w:r>
          </w:p>
        </w:tc>
      </w:tr>
      <w:tr>
        <w:tc>
          <w:tcPr>
            <w:tcW w:type="dxa" w:w="1214"/>
            <w:shd w:fill="F2F2F2"/>
          </w:tcPr>
          <w:p>
            <w:pPr>
              <w:spacing w:before="20" w:after="20" w:line="276" w:lineRule="auto"/>
            </w:pPr>
            <w:r/>
            <w:r>
              <w:rPr>
                <w:rFonts w:ascii="微软雅黑" w:hAnsi="微软雅黑" w:eastAsia="微软雅黑"/>
                <w:b w:val="0"/>
                <w:sz w:val="17"/>
              </w:rPr>
              <w:t>DT-04</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第三方支付机构（未列具体名称）</w:t>
            </w:r>
          </w:p>
        </w:tc>
        <w:tc>
          <w:tcPr>
            <w:tcW w:type="dxa" w:w="1214"/>
            <w:shd w:fill="F2F2F2"/>
          </w:tcPr>
          <w:p>
            <w:pPr>
              <w:spacing w:before="20" w:after="20" w:line="276" w:lineRule="auto"/>
            </w:pPr>
            <w:r/>
            <w:r>
              <w:rPr>
                <w:rFonts w:ascii="微软雅黑" w:hAnsi="微软雅黑" w:eastAsia="微软雅黑"/>
                <w:b w:val="0"/>
                <w:sz w:val="17"/>
              </w:rPr>
              <w:t>合作方（支付）</w:t>
            </w:r>
          </w:p>
        </w:tc>
        <w:tc>
          <w:tcPr>
            <w:tcW w:type="dxa" w:w="1214"/>
            <w:shd w:fill="F2F2F2"/>
          </w:tcPr>
          <w:p>
            <w:pPr>
              <w:spacing w:before="20" w:after="20" w:line="276" w:lineRule="auto"/>
            </w:pPr>
            <w:r/>
            <w:r>
              <w:rPr>
                <w:rFonts w:ascii="微软雅黑" w:hAnsi="微软雅黑" w:eastAsia="微软雅黑"/>
                <w:b w:val="0"/>
                <w:sz w:val="17"/>
              </w:rPr>
              <w:t>支付服务</w:t>
            </w:r>
          </w:p>
        </w:tc>
        <w:tc>
          <w:tcPr>
            <w:tcW w:type="dxa" w:w="1214"/>
            <w:shd w:fill="F2F2F2"/>
          </w:tcPr>
          <w:p>
            <w:pPr>
              <w:spacing w:before="20" w:after="20" w:line="276" w:lineRule="auto"/>
            </w:pPr>
            <w:r/>
            <w:r>
              <w:rPr>
                <w:rFonts w:ascii="微软雅黑" w:hAnsi="微软雅黑" w:eastAsia="微软雅黑"/>
                <w:b w:val="0"/>
                <w:sz w:val="17"/>
              </w:rPr>
              <w:t>确认支付指令并完成支付</w:t>
            </w:r>
          </w:p>
        </w:tc>
        <w:tc>
          <w:tcPr>
            <w:tcW w:type="dxa" w:w="1214"/>
            <w:shd w:fill="F2F2F2"/>
          </w:tcPr>
          <w:p>
            <w:pPr>
              <w:spacing w:before="20" w:after="20" w:line="276" w:lineRule="auto"/>
            </w:pPr>
            <w:r/>
            <w:r>
              <w:rPr>
                <w:rFonts w:ascii="微软雅黑" w:hAnsi="微软雅黑" w:eastAsia="微软雅黑"/>
                <w:b w:val="0"/>
                <w:sz w:val="17"/>
              </w:rPr>
              <w:t>订单号、订单金额</w:t>
            </w:r>
          </w:p>
        </w:tc>
        <w:tc>
          <w:tcPr>
            <w:tcW w:type="dxa" w:w="1214"/>
            <w:shd w:fill="F2F2F2"/>
          </w:tcPr>
          <w:p>
            <w:pPr>
              <w:spacing w:before="20" w:after="20" w:line="276" w:lineRule="auto"/>
            </w:pPr>
            <w:r/>
            <w:r>
              <w:rPr>
                <w:rFonts w:ascii="微软雅黑" w:hAnsi="微软雅黑" w:eastAsia="微软雅黑"/>
                <w:b w:val="0"/>
                <w:sz w:val="17"/>
              </w:rPr>
              <w:t>订单号、订单金额</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"我们需要将您的订单号和订单金额与第三方支付机构共享以实现其确认您的支付指令并完成支付"</w:t>
            </w:r>
          </w:p>
        </w:tc>
        <w:tc>
          <w:tcPr>
            <w:tcW w:type="dxa" w:w="1214"/>
            <w:shd w:fill="F2F2F2"/>
          </w:tcPr>
          <w:p>
            <w:pPr>
              <w:spacing w:before="20" w:after="20" w:line="276" w:lineRule="auto"/>
            </w:pPr>
            <w:r/>
            <w:r>
              <w:rPr>
                <w:rFonts w:ascii="微软雅黑" w:hAnsi="微软雅黑" w:eastAsia="微软雅黑"/>
                <w:b w:val="0"/>
                <w:sz w:val="17"/>
              </w:rPr>
              <w:t>三（一）3</w:t>
            </w:r>
          </w:p>
        </w:tc>
      </w:tr>
      <w:tr>
        <w:tc>
          <w:tcPr>
            <w:tcW w:type="dxa" w:w="1214"/>
          </w:tcPr>
          <w:p>
            <w:pPr>
              <w:spacing w:before="20" w:after="20" w:line="276" w:lineRule="auto"/>
            </w:pPr>
            <w:r/>
            <w:r>
              <w:rPr>
                <w:rFonts w:ascii="微软雅黑" w:hAnsi="微软雅黑" w:eastAsia="微软雅黑"/>
                <w:b w:val="0"/>
                <w:sz w:val="17"/>
              </w:rPr>
              <w:t>DT-05</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第三方商家（未列具体名称）</w:t>
            </w:r>
          </w:p>
        </w:tc>
        <w:tc>
          <w:tcPr>
            <w:tcW w:type="dxa" w:w="1214"/>
          </w:tcPr>
          <w:p>
            <w:pPr>
              <w:spacing w:before="20" w:after="20" w:line="276" w:lineRule="auto"/>
            </w:pPr>
            <w:r/>
            <w:r>
              <w:rPr>
                <w:rFonts w:ascii="微软雅黑" w:hAnsi="微软雅黑" w:eastAsia="微软雅黑"/>
                <w:b w:val="0"/>
                <w:sz w:val="17"/>
              </w:rPr>
              <w:t>合作方（商家）</w:t>
            </w:r>
          </w:p>
        </w:tc>
        <w:tc>
          <w:tcPr>
            <w:tcW w:type="dxa" w:w="1214"/>
          </w:tcPr>
          <w:p>
            <w:pPr>
              <w:spacing w:before="20" w:after="20" w:line="276" w:lineRule="auto"/>
            </w:pPr>
            <w:r/>
            <w:r>
              <w:rPr>
                <w:rFonts w:ascii="微软雅黑" w:hAnsi="微软雅黑" w:eastAsia="微软雅黑"/>
                <w:b w:val="0"/>
                <w:sz w:val="17"/>
              </w:rPr>
              <w:t>商品/服务提供及售后</w:t>
            </w:r>
          </w:p>
        </w:tc>
        <w:tc>
          <w:tcPr>
            <w:tcW w:type="dxa" w:w="1214"/>
          </w:tcPr>
          <w:p>
            <w:pPr>
              <w:spacing w:before="20" w:after="20" w:line="276" w:lineRule="auto"/>
            </w:pPr>
            <w:r/>
            <w:r>
              <w:rPr>
                <w:rFonts w:ascii="微软雅黑" w:hAnsi="微软雅黑" w:eastAsia="微软雅黑"/>
                <w:b w:val="0"/>
                <w:sz w:val="17"/>
              </w:rPr>
              <w:t>向用户提供商品、服务及售后</w:t>
            </w:r>
          </w:p>
        </w:tc>
        <w:tc>
          <w:tcPr>
            <w:tcW w:type="dxa" w:w="1214"/>
          </w:tcPr>
          <w:p>
            <w:pPr>
              <w:spacing w:before="20" w:after="20" w:line="276" w:lineRule="auto"/>
            </w:pPr>
            <w:r/>
            <w:r>
              <w:rPr>
                <w:rFonts w:ascii="微软雅黑" w:hAnsi="微软雅黑" w:eastAsia="微软雅黑"/>
                <w:b w:val="0"/>
                <w:sz w:val="17"/>
              </w:rPr>
              <w:t>订单信息、必要交易信息</w:t>
            </w:r>
          </w:p>
        </w:tc>
        <w:tc>
          <w:tcPr>
            <w:tcW w:type="dxa" w:w="1214"/>
          </w:tcPr>
          <w:p>
            <w:pPr>
              <w:spacing w:before="20" w:after="20" w:line="276" w:lineRule="auto"/>
            </w:pPr>
            <w:r/>
            <w:r>
              <w:rPr>
                <w:rFonts w:ascii="微软雅黑" w:hAnsi="微软雅黑" w:eastAsia="微软雅黑"/>
                <w:b w:val="0"/>
                <w:sz w:val="17"/>
              </w:rPr>
              <w:t>订单信息、交易信息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"将您的订单信息、必要交易信息与第三方商家共享，以便其向您提供商品、服务及售后等"</w:t>
            </w:r>
          </w:p>
        </w:tc>
        <w:tc>
          <w:tcPr>
            <w:tcW w:type="dxa" w:w="1214"/>
          </w:tcPr>
          <w:p>
            <w:pPr>
              <w:spacing w:before="20" w:after="20" w:line="276" w:lineRule="auto"/>
            </w:pPr>
            <w:r/>
            <w:r>
              <w:rPr>
                <w:rFonts w:ascii="微软雅黑" w:hAnsi="微软雅黑" w:eastAsia="微软雅黑"/>
                <w:b w:val="0"/>
                <w:sz w:val="17"/>
              </w:rPr>
              <w:t>三（一）3</w:t>
            </w:r>
          </w:p>
        </w:tc>
      </w:tr>
      <w:tr>
        <w:tc>
          <w:tcPr>
            <w:tcW w:type="dxa" w:w="1214"/>
            <w:shd w:fill="F2F2F2"/>
          </w:tcPr>
          <w:p>
            <w:pPr>
              <w:spacing w:before="20" w:after="20" w:line="276" w:lineRule="auto"/>
            </w:pPr>
            <w:r/>
            <w:r>
              <w:rPr>
                <w:rFonts w:ascii="微软雅黑" w:hAnsi="微软雅黑" w:eastAsia="微软雅黑"/>
                <w:b w:val="0"/>
                <w:sz w:val="17"/>
              </w:rPr>
              <w:t>DT-06</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安全保障合作伙伴（未列具体名称）</w:t>
            </w:r>
          </w:p>
        </w:tc>
        <w:tc>
          <w:tcPr>
            <w:tcW w:type="dxa" w:w="1214"/>
            <w:shd w:fill="F2F2F2"/>
          </w:tcPr>
          <w:p>
            <w:pPr>
              <w:spacing w:before="20" w:after="20" w:line="276" w:lineRule="auto"/>
            </w:pPr>
            <w:r/>
            <w:r>
              <w:rPr>
                <w:rFonts w:ascii="微软雅黑" w:hAnsi="微软雅黑" w:eastAsia="微软雅黑"/>
                <w:b w:val="0"/>
                <w:sz w:val="17"/>
              </w:rPr>
              <w:t>合作方（安全）</w:t>
            </w:r>
          </w:p>
        </w:tc>
        <w:tc>
          <w:tcPr>
            <w:tcW w:type="dxa" w:w="1214"/>
            <w:shd w:fill="F2F2F2"/>
          </w:tcPr>
          <w:p>
            <w:pPr>
              <w:spacing w:before="20" w:after="20" w:line="276" w:lineRule="auto"/>
            </w:pPr>
            <w:r/>
            <w:r>
              <w:rPr>
                <w:rFonts w:ascii="微软雅黑" w:hAnsi="微软雅黑" w:eastAsia="微软雅黑"/>
                <w:b w:val="0"/>
                <w:sz w:val="17"/>
              </w:rPr>
              <w:t>安全保障服务</w:t>
            </w:r>
          </w:p>
        </w:tc>
        <w:tc>
          <w:tcPr>
            <w:tcW w:type="dxa" w:w="1214"/>
            <w:shd w:fill="F2F2F2"/>
          </w:tcPr>
          <w:p>
            <w:pPr>
              <w:spacing w:before="20" w:after="20" w:line="276" w:lineRule="auto"/>
            </w:pPr>
            <w:r/>
            <w:r>
              <w:rPr>
                <w:rFonts w:ascii="微软雅黑" w:hAnsi="微软雅黑" w:eastAsia="微软雅黑"/>
                <w:b w:val="0"/>
                <w:sz w:val="17"/>
              </w:rPr>
              <w:t>综合判断账号及交易风险，预防安全事件</w:t>
            </w:r>
          </w:p>
        </w:tc>
        <w:tc>
          <w:tcPr>
            <w:tcW w:type="dxa" w:w="1214"/>
            <w:shd w:fill="F2F2F2"/>
          </w:tcPr>
          <w:p>
            <w:pPr>
              <w:spacing w:before="20" w:after="20" w:line="276" w:lineRule="auto"/>
            </w:pPr>
            <w:r/>
            <w:r>
              <w:rPr>
                <w:rFonts w:ascii="微软雅黑" w:hAnsi="微软雅黑" w:eastAsia="微软雅黑"/>
                <w:b w:val="0"/>
                <w:sz w:val="17"/>
              </w:rPr>
              <w:t>必要的设备信息、日志信息、使用习惯和常用软件信息</w:t>
            </w:r>
          </w:p>
        </w:tc>
        <w:tc>
          <w:tcPr>
            <w:tcW w:type="dxa" w:w="1214"/>
            <w:shd w:fill="F2F2F2"/>
          </w:tcPr>
          <w:p>
            <w:pPr>
              <w:spacing w:before="20" w:after="20" w:line="276" w:lineRule="auto"/>
            </w:pPr>
            <w:r/>
            <w:r>
              <w:rPr>
                <w:rFonts w:ascii="微软雅黑" w:hAnsi="微软雅黑" w:eastAsia="微软雅黑"/>
                <w:b w:val="0"/>
                <w:sz w:val="17"/>
              </w:rPr>
              <w:t>设备信息、日志信息、使用习惯、常用软件信息</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未明确单独说明</w:t>
            </w:r>
          </w:p>
        </w:tc>
        <w:tc>
          <w:tcPr>
            <w:tcW w:type="dxa" w:w="1214"/>
            <w:shd w:fill="F2F2F2"/>
          </w:tcPr>
          <w:p>
            <w:pPr>
              <w:spacing w:before="20" w:after="20" w:line="276" w:lineRule="auto"/>
            </w:pPr>
            <w:r/>
            <w:r>
              <w:rPr>
                <w:rFonts w:ascii="微软雅黑" w:hAnsi="微软雅黑" w:eastAsia="微软雅黑"/>
                <w:b w:val="0"/>
                <w:sz w:val="17"/>
              </w:rPr>
              <w:t>"我们可能会用与我们安全保障的合作伙伴共享与您有关的必要设备信息、日志信息，以及您的使用习惯和常用软件信息等来综合判断您的账号及交易风险"</w:t>
            </w:r>
          </w:p>
        </w:tc>
        <w:tc>
          <w:tcPr>
            <w:tcW w:type="dxa" w:w="1214"/>
            <w:shd w:fill="F2F2F2"/>
          </w:tcPr>
          <w:p>
            <w:pPr>
              <w:spacing w:before="20" w:after="20" w:line="276" w:lineRule="auto"/>
            </w:pPr>
            <w:r/>
            <w:r>
              <w:rPr>
                <w:rFonts w:ascii="微软雅黑" w:hAnsi="微软雅黑" w:eastAsia="微软雅黑"/>
                <w:b w:val="0"/>
                <w:sz w:val="17"/>
              </w:rPr>
              <w:t>三（一）4（安全保障服务）</w:t>
            </w:r>
          </w:p>
        </w:tc>
      </w:tr>
      <w:tr>
        <w:tc>
          <w:tcPr>
            <w:tcW w:type="dxa" w:w="1214"/>
          </w:tcPr>
          <w:p>
            <w:pPr>
              <w:spacing w:before="20" w:after="20" w:line="276" w:lineRule="auto"/>
            </w:pPr>
            <w:r/>
            <w:r>
              <w:rPr>
                <w:rFonts w:ascii="微软雅黑" w:hAnsi="微软雅黑" w:eastAsia="微软雅黑"/>
                <w:b w:val="0"/>
                <w:sz w:val="17"/>
              </w:rPr>
              <w:t>DT-07</w:t>
            </w:r>
          </w:p>
        </w:tc>
        <w:tc>
          <w:tcPr>
            <w:tcW w:type="dxa" w:w="1214"/>
          </w:tcPr>
          <w:p>
            <w:pPr>
              <w:spacing w:before="20" w:after="20" w:line="276" w:lineRule="auto"/>
            </w:pPr>
            <w:r/>
            <w:r>
              <w:rPr>
                <w:rFonts w:ascii="微软雅黑" w:hAnsi="微软雅黑" w:eastAsia="微软雅黑"/>
                <w:b w:val="0"/>
                <w:sz w:val="17"/>
              </w:rPr>
              <w:t>共享</w:t>
            </w:r>
          </w:p>
        </w:tc>
        <w:tc>
          <w:tcPr>
            <w:tcW w:type="dxa" w:w="1214"/>
          </w:tcPr>
          <w:p>
            <w:pPr>
              <w:spacing w:before="20" w:after="20" w:line="276" w:lineRule="auto"/>
            </w:pPr>
            <w:r/>
            <w:r>
              <w:rPr>
                <w:rFonts w:ascii="微软雅黑" w:hAnsi="微软雅黑" w:eastAsia="微软雅黑"/>
                <w:b w:val="0"/>
                <w:sz w:val="17"/>
              </w:rPr>
              <w:t>广告投放推广和统计分析合作伙伴（未列具体名称）</w:t>
            </w:r>
          </w:p>
        </w:tc>
        <w:tc>
          <w:tcPr>
            <w:tcW w:type="dxa" w:w="1214"/>
          </w:tcPr>
          <w:p>
            <w:pPr>
              <w:spacing w:before="20" w:after="20" w:line="276" w:lineRule="auto"/>
            </w:pPr>
            <w:r/>
            <w:r>
              <w:rPr>
                <w:rFonts w:ascii="微软雅黑" w:hAnsi="微软雅黑" w:eastAsia="微软雅黑"/>
                <w:b w:val="0"/>
                <w:sz w:val="17"/>
              </w:rPr>
              <w:t>合作方（广告/统计）</w:t>
            </w:r>
          </w:p>
        </w:tc>
        <w:tc>
          <w:tcPr>
            <w:tcW w:type="dxa" w:w="1214"/>
          </w:tcPr>
          <w:p>
            <w:pPr>
              <w:spacing w:before="20" w:after="20" w:line="276" w:lineRule="auto"/>
            </w:pPr>
            <w:r/>
            <w:r>
              <w:rPr>
                <w:rFonts w:ascii="微软雅黑" w:hAnsi="微软雅黑" w:eastAsia="微软雅黑"/>
                <w:b w:val="0"/>
                <w:sz w:val="17"/>
              </w:rPr>
              <w:t>广告投放推广和统计分析服务</w:t>
            </w:r>
          </w:p>
        </w:tc>
        <w:tc>
          <w:tcPr>
            <w:tcW w:type="dxa" w:w="1214"/>
          </w:tcPr>
          <w:p>
            <w:pPr>
              <w:spacing w:before="20" w:after="20" w:line="276" w:lineRule="auto"/>
            </w:pPr>
            <w:r/>
            <w:r>
              <w:rPr>
                <w:rFonts w:ascii="微软雅黑" w:hAnsi="微软雅黑" w:eastAsia="微软雅黑"/>
                <w:b w:val="0"/>
                <w:sz w:val="17"/>
              </w:rPr>
              <w:t>提供广告曝光监测或服务决策</w:t>
            </w:r>
          </w:p>
        </w:tc>
        <w:tc>
          <w:tcPr>
            <w:tcW w:type="dxa" w:w="1214"/>
          </w:tcPr>
          <w:p>
            <w:pPr>
              <w:spacing w:before="20" w:after="20" w:line="276" w:lineRule="auto"/>
            </w:pPr>
            <w:r/>
            <w:r>
              <w:rPr>
                <w:rFonts w:ascii="微软雅黑" w:hAnsi="微软雅黑" w:eastAsia="微软雅黑"/>
                <w:b w:val="0"/>
                <w:sz w:val="17"/>
              </w:rPr>
              <w:t>去标识化处理后的广告推广覆盖面/有效性/统计类信息</w:t>
            </w:r>
          </w:p>
        </w:tc>
        <w:tc>
          <w:tcPr>
            <w:tcW w:type="dxa" w:w="1214"/>
          </w:tcPr>
          <w:p>
            <w:pPr>
              <w:spacing w:before="20" w:after="20" w:line="276" w:lineRule="auto"/>
            </w:pPr>
            <w:r/>
            <w:r>
              <w:rPr>
                <w:rFonts w:ascii="微软雅黑" w:hAnsi="微软雅黑" w:eastAsia="微软雅黑"/>
                <w:b w:val="0"/>
                <w:sz w:val="17"/>
              </w:rPr>
              <w:t>未明确列举（原文强调不会共享可识别身份的个人信息）</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"我们仅会向这些合作伙伴提供广告推广的覆盖面、有效性以及统计类等信息，而不会共享可以识别您身份的个人信息，否则我们会对这些信息进行去标识化处理"</w:t>
            </w:r>
          </w:p>
        </w:tc>
        <w:tc>
          <w:tcPr>
            <w:tcW w:type="dxa" w:w="1214"/>
          </w:tcPr>
          <w:p>
            <w:pPr>
              <w:spacing w:before="20" w:after="20" w:line="276" w:lineRule="auto"/>
            </w:pPr>
            <w:r/>
            <w:r>
              <w:rPr>
                <w:rFonts w:ascii="微软雅黑" w:hAnsi="微软雅黑" w:eastAsia="微软雅黑"/>
                <w:b w:val="0"/>
                <w:sz w:val="17"/>
              </w:rPr>
              <w:t>三（一）4（统计、优化服务）</w:t>
            </w:r>
          </w:p>
        </w:tc>
      </w:tr>
      <w:tr>
        <w:tc>
          <w:tcPr>
            <w:tcW w:type="dxa" w:w="1214"/>
            <w:shd w:fill="F2F2F2"/>
          </w:tcPr>
          <w:p>
            <w:pPr>
              <w:spacing w:before="20" w:after="20" w:line="276" w:lineRule="auto"/>
            </w:pPr>
            <w:r/>
            <w:r>
              <w:rPr>
                <w:rFonts w:ascii="微软雅黑" w:hAnsi="微软雅黑" w:eastAsia="微软雅黑"/>
                <w:b w:val="0"/>
                <w:sz w:val="17"/>
              </w:rPr>
              <w:t>DT-08</w:t>
            </w:r>
          </w:p>
        </w:tc>
        <w:tc>
          <w:tcPr>
            <w:tcW w:type="dxa" w:w="1214"/>
            <w:shd w:fill="F2F2F2"/>
          </w:tcPr>
          <w:p>
            <w:pPr>
              <w:spacing w:before="20" w:after="20" w:line="276" w:lineRule="auto"/>
            </w:pPr>
            <w:r/>
            <w:r>
              <w:rPr>
                <w:rFonts w:ascii="微软雅黑" w:hAnsi="微软雅黑" w:eastAsia="微软雅黑"/>
                <w:b w:val="0"/>
                <w:sz w:val="17"/>
              </w:rPr>
              <w:t>共享</w:t>
            </w:r>
          </w:p>
        </w:tc>
        <w:tc>
          <w:tcPr>
            <w:tcW w:type="dxa" w:w="1214"/>
            <w:shd w:fill="F2F2F2"/>
          </w:tcPr>
          <w:p>
            <w:pPr>
              <w:spacing w:before="20" w:after="20" w:line="276" w:lineRule="auto"/>
            </w:pPr>
            <w:r/>
            <w:r>
              <w:rPr>
                <w:rFonts w:ascii="微软雅黑" w:hAnsi="微软雅黑" w:eastAsia="微软雅黑"/>
                <w:b w:val="0"/>
                <w:sz w:val="17"/>
              </w:rPr>
              <w:t>行政、司法等有权机关（未列具体名称）</w:t>
            </w:r>
          </w:p>
        </w:tc>
        <w:tc>
          <w:tcPr>
            <w:tcW w:type="dxa" w:w="1214"/>
            <w:shd w:fill="F2F2F2"/>
          </w:tcPr>
          <w:p>
            <w:pPr>
              <w:spacing w:before="20" w:after="20" w:line="276" w:lineRule="auto"/>
            </w:pPr>
            <w:r/>
            <w:r>
              <w:rPr>
                <w:rFonts w:ascii="微软雅黑" w:hAnsi="微软雅黑" w:eastAsia="微软雅黑"/>
                <w:b w:val="0"/>
                <w:sz w:val="17"/>
              </w:rPr>
              <w:t>有权机关</w:t>
            </w:r>
          </w:p>
        </w:tc>
        <w:tc>
          <w:tcPr>
            <w:tcW w:type="dxa" w:w="1214"/>
            <w:shd w:fill="F2F2F2"/>
          </w:tcPr>
          <w:p>
            <w:pPr>
              <w:spacing w:before="20" w:after="20" w:line="276" w:lineRule="auto"/>
            </w:pPr>
            <w:r/>
            <w:r>
              <w:rPr>
                <w:rFonts w:ascii="微软雅黑" w:hAnsi="微软雅黑" w:eastAsia="微软雅黑"/>
                <w:b w:val="0"/>
                <w:sz w:val="17"/>
              </w:rPr>
              <w:t>基于法定情形提供</w:t>
            </w:r>
          </w:p>
        </w:tc>
        <w:tc>
          <w:tcPr>
            <w:tcW w:type="dxa" w:w="1214"/>
            <w:shd w:fill="F2F2F2"/>
          </w:tcPr>
          <w:p>
            <w:pPr>
              <w:spacing w:before="20" w:after="20" w:line="276" w:lineRule="auto"/>
            </w:pPr>
            <w:r/>
            <w:r>
              <w:rPr>
                <w:rFonts w:ascii="微软雅黑" w:hAnsi="微软雅黑" w:eastAsia="微软雅黑"/>
                <w:b w:val="0"/>
                <w:sz w:val="17"/>
              </w:rPr>
              <w:t>履行法定义务或应有权机关要求</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未明确披露</w:t>
            </w:r>
          </w:p>
        </w:tc>
        <w:tc>
          <w:tcPr>
            <w:tcW w:type="dxa" w:w="1214"/>
            <w:shd w:fill="F2F2F2"/>
          </w:tcPr>
          <w:p>
            <w:pPr>
              <w:spacing w:before="20" w:after="20" w:line="276" w:lineRule="auto"/>
            </w:pPr>
            <w:r/>
            <w:r>
              <w:rPr>
                <w:rFonts w:ascii="微软雅黑" w:hAnsi="微软雅黑" w:eastAsia="微软雅黑"/>
                <w:b w:val="0"/>
                <w:sz w:val="17"/>
              </w:rPr>
              <w:t>未说明</w:t>
            </w:r>
          </w:p>
        </w:tc>
        <w:tc>
          <w:tcPr>
            <w:tcW w:type="dxa" w:w="1214"/>
            <w:shd w:fill="F2F2F2"/>
          </w:tcPr>
          <w:p>
            <w:pPr>
              <w:spacing w:before="20" w:after="20" w:line="276" w:lineRule="auto"/>
            </w:pPr>
            <w:r/>
            <w:r>
              <w:rPr>
                <w:rFonts w:ascii="微软雅黑" w:hAnsi="微软雅黑" w:eastAsia="微软雅黑"/>
                <w:b w:val="0"/>
                <w:sz w:val="17"/>
              </w:rPr>
              <w:t>否——属于依法豁免同意情形</w:t>
            </w:r>
          </w:p>
        </w:tc>
        <w:tc>
          <w:tcPr>
            <w:tcW w:type="dxa" w:w="1214"/>
            <w:shd w:fill="F2F2F2"/>
          </w:tcPr>
          <w:p>
            <w:pPr>
              <w:spacing w:before="20" w:after="20" w:line="276" w:lineRule="auto"/>
            </w:pPr>
            <w:r/>
            <w:r>
              <w:rPr>
                <w:rFonts w:ascii="微软雅黑" w:hAnsi="微软雅黑" w:eastAsia="微软雅黑"/>
                <w:b w:val="0"/>
                <w:sz w:val="17"/>
              </w:rPr>
              <w:t>"根据法律法规的规定、诉讼争议解决需要、您与我们签署的相关协议(包括在线签署的电子协议及平台规则)或法律文件，或行政、司法等有权机关依法提出要求时，我们可能会共享您的个人信息"</w:t>
            </w:r>
          </w:p>
        </w:tc>
        <w:tc>
          <w:tcPr>
            <w:tcW w:type="dxa" w:w="1214"/>
            <w:shd w:fill="F2F2F2"/>
          </w:tcPr>
          <w:p>
            <w:pPr>
              <w:spacing w:before="20" w:after="20" w:line="276" w:lineRule="auto"/>
            </w:pPr>
            <w:r/>
            <w:r>
              <w:rPr>
                <w:rFonts w:ascii="微软雅黑" w:hAnsi="微软雅黑" w:eastAsia="微软雅黑"/>
                <w:b w:val="0"/>
                <w:sz w:val="17"/>
              </w:rPr>
              <w:t>三（一）5</w:t>
            </w:r>
          </w:p>
        </w:tc>
      </w:tr>
      <w:tr>
        <w:tc>
          <w:tcPr>
            <w:tcW w:type="dxa" w:w="1214"/>
          </w:tcPr>
          <w:p>
            <w:pPr>
              <w:spacing w:before="20" w:after="20" w:line="276" w:lineRule="auto"/>
            </w:pPr>
            <w:r/>
            <w:r>
              <w:rPr>
                <w:rFonts w:ascii="微软雅黑" w:hAnsi="微软雅黑" w:eastAsia="微软雅黑"/>
                <w:b w:val="0"/>
                <w:sz w:val="17"/>
              </w:rPr>
              <w:t>DT-09</w:t>
            </w:r>
          </w:p>
        </w:tc>
        <w:tc>
          <w:tcPr>
            <w:tcW w:type="dxa" w:w="1214"/>
          </w:tcPr>
          <w:p>
            <w:pPr>
              <w:spacing w:before="20" w:after="20" w:line="276" w:lineRule="auto"/>
            </w:pPr>
            <w:r/>
            <w:r>
              <w:rPr>
                <w:rFonts w:ascii="微软雅黑" w:hAnsi="微软雅黑" w:eastAsia="微软雅黑"/>
                <w:b w:val="0"/>
                <w:sz w:val="17"/>
              </w:rPr>
              <w:t>共享（SDK）</w:t>
            </w:r>
          </w:p>
        </w:tc>
        <w:tc>
          <w:tcPr>
            <w:tcW w:type="dxa" w:w="1214"/>
          </w:tcPr>
          <w:p>
            <w:pPr>
              <w:spacing w:before="20" w:after="20" w:line="276" w:lineRule="auto"/>
            </w:pPr>
            <w:r/>
            <w:r>
              <w:rPr>
                <w:rFonts w:ascii="微软雅黑" w:hAnsi="微软雅黑" w:eastAsia="微软雅黑"/>
                <w:b w:val="0"/>
                <w:sz w:val="17"/>
              </w:rPr>
              <w:t>第三方SDK（具体名称及详情见模块七）</w:t>
            </w:r>
          </w:p>
        </w:tc>
        <w:tc>
          <w:tcPr>
            <w:tcW w:type="dxa" w:w="1214"/>
          </w:tcPr>
          <w:p>
            <w:pPr>
              <w:spacing w:before="20" w:after="20" w:line="276" w:lineRule="auto"/>
            </w:pPr>
            <w:r/>
            <w:r>
              <w:rPr>
                <w:rFonts w:ascii="微软雅黑" w:hAnsi="微软雅黑" w:eastAsia="微软雅黑"/>
                <w:b w:val="0"/>
                <w:sz w:val="17"/>
              </w:rPr>
              <w:t>合作方（SDK）</w:t>
            </w:r>
          </w:p>
        </w:tc>
        <w:tc>
          <w:tcPr>
            <w:tcW w:type="dxa" w:w="1214"/>
          </w:tcPr>
          <w:p>
            <w:pPr>
              <w:spacing w:before="20" w:after="20" w:line="276" w:lineRule="auto"/>
            </w:pPr>
            <w:r/>
            <w:r>
              <w:rPr>
                <w:rFonts w:ascii="微软雅黑" w:hAnsi="微软雅黑" w:eastAsia="微软雅黑"/>
                <w:b w:val="0"/>
                <w:sz w:val="17"/>
              </w:rPr>
              <w:t>第三方SDK嵌入（账号登录类、分享类、支付类、地图导航类、厂商推送类、统计类等）</w:t>
            </w:r>
          </w:p>
        </w:tc>
        <w:tc>
          <w:tcPr>
            <w:tcW w:type="dxa" w:w="1214"/>
          </w:tcPr>
          <w:p>
            <w:pPr>
              <w:spacing w:before="20" w:after="20" w:line="276" w:lineRule="auto"/>
            </w:pPr>
            <w:r/>
            <w:r>
              <w:rPr>
                <w:rFonts w:ascii="微软雅黑" w:hAnsi="微软雅黑" w:eastAsia="微软雅黑"/>
                <w:b w:val="0"/>
                <w:sz w:val="17"/>
              </w:rPr>
              <w:t>保障客户端稳定运行及功能实现</w:t>
            </w:r>
          </w:p>
        </w:tc>
        <w:tc>
          <w:tcPr>
            <w:tcW w:type="dxa" w:w="1214"/>
          </w:tcPr>
          <w:p>
            <w:pPr>
              <w:spacing w:before="20" w:after="20" w:line="276" w:lineRule="auto"/>
            </w:pPr>
            <w:r/>
            <w:r>
              <w:rPr>
                <w:rFonts w:ascii="微软雅黑" w:hAnsi="微软雅黑" w:eastAsia="微软雅黑"/>
                <w:b w:val="0"/>
                <w:sz w:val="17"/>
              </w:rPr>
              <w:t>见模块七SDK清单各条目</w:t>
            </w:r>
          </w:p>
        </w:tc>
        <w:tc>
          <w:tcPr>
            <w:tcW w:type="dxa" w:w="1214"/>
          </w:tcPr>
          <w:p>
            <w:pPr>
              <w:spacing w:before="20" w:after="20" w:line="276" w:lineRule="auto"/>
            </w:pPr>
            <w:r/>
            <w:r>
              <w:rPr>
                <w:rFonts w:ascii="微软雅黑" w:hAnsi="微软雅黑" w:eastAsia="微软雅黑"/>
                <w:b w:val="0"/>
                <w:sz w:val="17"/>
              </w:rPr>
              <w:t>见模块七SDK清单各条目</w:t>
            </w:r>
          </w:p>
        </w:tc>
        <w:tc>
          <w:tcPr>
            <w:tcW w:type="dxa" w:w="1214"/>
          </w:tcPr>
          <w:p>
            <w:pPr>
              <w:spacing w:before="20" w:after="20" w:line="276" w:lineRule="auto"/>
            </w:pPr>
            <w:r/>
            <w:r>
              <w:rPr>
                <w:rFonts w:ascii="微软雅黑" w:hAnsi="微软雅黑" w:eastAsia="微软雅黑"/>
                <w:b w:val="0"/>
                <w:sz w:val="17"/>
              </w:rPr>
              <w:t>未说明</w:t>
            </w:r>
          </w:p>
        </w:tc>
        <w:tc>
          <w:tcPr>
            <w:tcW w:type="dxa" w:w="1214"/>
          </w:tcPr>
          <w:p>
            <w:pPr>
              <w:spacing w:before="20" w:after="20" w:line="276" w:lineRule="auto"/>
            </w:pPr>
            <w:r/>
            <w:r>
              <w:rPr>
                <w:rFonts w:ascii="微软雅黑" w:hAnsi="微软雅黑" w:eastAsia="微软雅黑"/>
                <w:b w:val="0"/>
                <w:sz w:val="17"/>
              </w:rPr>
              <w:t>未明确单独说明</w:t>
            </w:r>
          </w:p>
        </w:tc>
        <w:tc>
          <w:tcPr>
            <w:tcW w:type="dxa" w:w="1214"/>
          </w:tcPr>
          <w:p>
            <w:pPr>
              <w:spacing w:before="20" w:after="20" w:line="276" w:lineRule="auto"/>
            </w:pPr>
            <w:r/>
            <w:r>
              <w:rPr>
                <w:rFonts w:ascii="微软雅黑" w:hAnsi="微软雅黑" w:eastAsia="微软雅黑"/>
                <w:b w:val="0"/>
                <w:sz w:val="17"/>
              </w:rPr>
              <w:t>"我们会通过应用程序接口（API）、软件工具开发包（SDK）与第三方进行前述必要的数据共享""美团外卖与第三方共享个人信息清单"</w:t>
            </w:r>
          </w:p>
        </w:tc>
        <w:tc>
          <w:tcPr>
            <w:tcW w:type="dxa" w:w="1214"/>
          </w:tcPr>
          <w:p>
            <w:pPr>
              <w:spacing w:before="20" w:after="20" w:line="276" w:lineRule="auto"/>
            </w:pPr>
            <w:r/>
            <w:r>
              <w:rPr>
                <w:rFonts w:ascii="微软雅黑" w:hAnsi="微软雅黑" w:eastAsia="微软雅黑"/>
                <w:b w:val="0"/>
                <w:sz w:val="17"/>
              </w:rPr>
              <w:t>三（一）SDK说明段</w:t>
            </w:r>
          </w:p>
        </w:tc>
      </w:tr>
    </w:tbl>
    <w:p/>
    <w:p>
      <w:pPr>
        <w:spacing w:before="160" w:after="80"/>
      </w:pPr>
      <w:r>
        <w:rPr>
          <w:rFonts w:ascii="微软雅黑" w:hAnsi="微软雅黑" w:eastAsia="微软雅黑"/>
          <w:b/>
          <w:color w:val="2F5496"/>
          <w:sz w:val="22"/>
        </w:rPr>
        <w:t>表6-3 转让、合并、收购、重组情形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是否涉及个人信息转让</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"随着我们业务的发展，我们及我们的关联方有可能进行合并、收购、重组、资产转让或类似的交易，如涉及个人信息的转让，我们会要求受让您个人信息的公司、组织继续接受本隐私政策的约束"</w:t>
            </w:r>
          </w:p>
        </w:tc>
        <w:tc>
          <w:tcPr>
            <w:tcW w:type="dxa" w:w="3642"/>
          </w:tcPr>
          <w:p>
            <w:pPr>
              <w:spacing w:before="20" w:after="20" w:line="276" w:lineRule="auto"/>
            </w:pPr>
            <w:r/>
            <w:r>
              <w:rPr>
                <w:rFonts w:ascii="微软雅黑" w:hAnsi="微软雅黑" w:eastAsia="微软雅黑"/>
                <w:b w:val="0"/>
                <w:sz w:val="17"/>
              </w:rPr>
              <w:t>三（二）</w:t>
            </w:r>
          </w:p>
        </w:tc>
      </w:tr>
      <w:tr>
        <w:tc>
          <w:tcPr>
            <w:tcW w:type="dxa" w:w="3642"/>
            <w:shd w:fill="F2F2F2"/>
          </w:tcPr>
          <w:p>
            <w:pPr>
              <w:spacing w:before="20" w:after="20" w:line="276" w:lineRule="auto"/>
            </w:pPr>
            <w:r/>
            <w:r>
              <w:rPr>
                <w:rFonts w:ascii="微软雅黑" w:hAnsi="微软雅黑" w:eastAsia="微软雅黑"/>
                <w:b w:val="0"/>
                <w:sz w:val="17"/>
              </w:rPr>
              <w:t>转让发生的条件或场景</w:t>
            </w:r>
          </w:p>
        </w:tc>
        <w:tc>
          <w:tcPr>
            <w:tcW w:type="dxa" w:w="3642"/>
            <w:shd w:fill="F2F2F2"/>
          </w:tcPr>
          <w:p>
            <w:pPr>
              <w:spacing w:before="20" w:after="20" w:line="276" w:lineRule="auto"/>
            </w:pPr>
            <w:r/>
            <w:r>
              <w:rPr>
                <w:rFonts w:ascii="微软雅黑" w:hAnsi="微软雅黑" w:eastAsia="微软雅黑"/>
                <w:b w:val="0"/>
                <w:sz w:val="17"/>
              </w:rPr>
              <w:t>合并、收购、重组、资产转让或类似交易</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三（二）</w:t>
            </w:r>
          </w:p>
        </w:tc>
      </w:tr>
      <w:tr>
        <w:tc>
          <w:tcPr>
            <w:tcW w:type="dxa" w:w="3642"/>
          </w:tcPr>
          <w:p>
            <w:pPr>
              <w:spacing w:before="20" w:after="20" w:line="276" w:lineRule="auto"/>
            </w:pPr>
            <w:r/>
            <w:r>
              <w:rPr>
                <w:rFonts w:ascii="微软雅黑" w:hAnsi="微软雅黑" w:eastAsia="微软雅黑"/>
                <w:b w:val="0"/>
                <w:sz w:val="17"/>
              </w:rPr>
              <w:t>接收方是否会被要求继续履行隐私政策义务</w:t>
            </w:r>
          </w:p>
        </w:tc>
        <w:tc>
          <w:tcPr>
            <w:tcW w:type="dxa" w:w="3642"/>
          </w:tcPr>
          <w:p>
            <w:pPr>
              <w:spacing w:before="20" w:after="20" w:line="276" w:lineRule="auto"/>
            </w:pPr>
            <w:r/>
            <w:r>
              <w:rPr>
                <w:rFonts w:ascii="微软雅黑" w:hAnsi="微软雅黑" w:eastAsia="微软雅黑"/>
                <w:b w:val="0"/>
                <w:sz w:val="17"/>
              </w:rPr>
              <w:t>是——要求受让方继续接受本隐私政策约束</w:t>
            </w:r>
          </w:p>
        </w:tc>
        <w:tc>
          <w:tcPr>
            <w:tcW w:type="dxa" w:w="3642"/>
          </w:tcPr>
          <w:p>
            <w:pPr>
              <w:spacing w:before="20" w:after="20" w:line="276" w:lineRule="auto"/>
            </w:pPr>
            <w:r/>
            <w:r>
              <w:rPr>
                <w:rFonts w:ascii="微软雅黑" w:hAnsi="微软雅黑" w:eastAsia="微软雅黑"/>
                <w:b w:val="0"/>
                <w:sz w:val="17"/>
              </w:rPr>
              <w:t>"要求受让您个人信息的公司、组织继续接受本隐私政策的约束"</w:t>
            </w:r>
          </w:p>
        </w:tc>
        <w:tc>
          <w:tcPr>
            <w:tcW w:type="dxa" w:w="3642"/>
          </w:tcPr>
          <w:p>
            <w:pPr>
              <w:spacing w:before="20" w:after="20" w:line="276" w:lineRule="auto"/>
            </w:pPr>
            <w:r/>
            <w:r>
              <w:rPr>
                <w:rFonts w:ascii="微软雅黑" w:hAnsi="微软雅黑" w:eastAsia="微软雅黑"/>
                <w:b w:val="0"/>
                <w:sz w:val="17"/>
              </w:rPr>
              <w:t>三（二）</w:t>
            </w:r>
          </w:p>
        </w:tc>
      </w:tr>
      <w:tr>
        <w:tc>
          <w:tcPr>
            <w:tcW w:type="dxa" w:w="3642"/>
            <w:shd w:fill="F2F2F2"/>
          </w:tcPr>
          <w:p>
            <w:pPr>
              <w:spacing w:before="20" w:after="20" w:line="276" w:lineRule="auto"/>
            </w:pPr>
            <w:r/>
            <w:r>
              <w:rPr>
                <w:rFonts w:ascii="微软雅黑" w:hAnsi="微软雅黑" w:eastAsia="微软雅黑"/>
                <w:b w:val="0"/>
                <w:sz w:val="17"/>
              </w:rPr>
              <w:t>是否会通知用户</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是否会重新取得用户同意</w:t>
            </w:r>
          </w:p>
        </w:tc>
        <w:tc>
          <w:tcPr>
            <w:tcW w:type="dxa" w:w="3642"/>
          </w:tcPr>
          <w:p>
            <w:pPr>
              <w:spacing w:before="20" w:after="20" w:line="276" w:lineRule="auto"/>
            </w:pPr>
            <w:r/>
            <w:r>
              <w:rPr>
                <w:rFonts w:ascii="微软雅黑" w:hAnsi="微软雅黑" w:eastAsia="微软雅黑"/>
                <w:b w:val="0"/>
                <w:sz w:val="17"/>
              </w:rPr>
              <w:t>是（若受让方不同意继续接受约束）</w:t>
            </w:r>
          </w:p>
        </w:tc>
        <w:tc>
          <w:tcPr>
            <w:tcW w:type="dxa" w:w="3642"/>
          </w:tcPr>
          <w:p>
            <w:pPr>
              <w:spacing w:before="20" w:after="20" w:line="276" w:lineRule="auto"/>
            </w:pPr>
            <w:r/>
            <w:r>
              <w:rPr>
                <w:rFonts w:ascii="微软雅黑" w:hAnsi="微软雅黑" w:eastAsia="微软雅黑"/>
                <w:b w:val="0"/>
                <w:sz w:val="17"/>
              </w:rPr>
              <w:t>"否则，我们将要求该公司、组织重新征求您的授权同意"</w:t>
            </w:r>
          </w:p>
        </w:tc>
        <w:tc>
          <w:tcPr>
            <w:tcW w:type="dxa" w:w="3642"/>
          </w:tcPr>
          <w:p>
            <w:pPr>
              <w:spacing w:before="20" w:after="20" w:line="276" w:lineRule="auto"/>
            </w:pPr>
            <w:r/>
            <w:r>
              <w:rPr>
                <w:rFonts w:ascii="微软雅黑" w:hAnsi="微软雅黑" w:eastAsia="微软雅黑"/>
                <w:b w:val="0"/>
                <w:sz w:val="17"/>
              </w:rPr>
              <w:t>三（二）</w:t>
            </w:r>
          </w:p>
        </w:tc>
      </w:tr>
      <w:tr>
        <w:tc>
          <w:tcPr>
            <w:tcW w:type="dxa" w:w="3642"/>
            <w:shd w:fill="F2F2F2"/>
          </w:tcPr>
          <w:p>
            <w:pPr>
              <w:spacing w:before="20" w:after="20" w:line="276" w:lineRule="auto"/>
            </w:pPr>
            <w:r/>
            <w:r>
              <w:rPr>
                <w:rFonts w:ascii="微软雅黑" w:hAnsi="微软雅黑" w:eastAsia="微软雅黑"/>
                <w:b w:val="0"/>
                <w:sz w:val="17"/>
              </w:rPr>
              <w:t>接收方名称</w:t>
            </w:r>
          </w:p>
        </w:tc>
        <w:tc>
          <w:tcPr>
            <w:tcW w:type="dxa" w:w="3642"/>
            <w:shd w:fill="F2F2F2"/>
          </w:tcPr>
          <w:p>
            <w:pPr>
              <w:spacing w:before="20" w:after="20" w:line="276" w:lineRule="auto"/>
            </w:pPr>
            <w:r/>
            <w:r>
              <w:rPr>
                <w:rFonts w:ascii="微软雅黑" w:hAnsi="微软雅黑" w:eastAsia="微软雅黑"/>
                <w:b w:val="0"/>
                <w:sz w:val="17"/>
              </w:rPr>
              <w:t>未说明（因具体交易尚未发生）</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涉及的信息类别和具体字段</w:t>
            </w:r>
          </w:p>
        </w:tc>
        <w:tc>
          <w:tcPr>
            <w:tcW w:type="dxa" w:w="3642"/>
          </w:tcPr>
          <w:p>
            <w:pPr>
              <w:spacing w:before="20" w:after="20" w:line="276" w:lineRule="auto"/>
            </w:pPr>
            <w:r/>
            <w:r>
              <w:rPr>
                <w:rFonts w:ascii="微软雅黑" w:hAnsi="微软雅黑" w:eastAsia="微软雅黑"/>
                <w:b w:val="0"/>
                <w:sz w:val="17"/>
              </w:rPr>
              <w:t>未明确披露</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表6-4 公开披露情形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公开披露的业务场景1</w:t>
            </w:r>
          </w:p>
        </w:tc>
        <w:tc>
          <w:tcPr>
            <w:tcW w:type="dxa" w:w="3642"/>
          </w:tcPr>
          <w:p>
            <w:pPr>
              <w:spacing w:before="20" w:after="20" w:line="276" w:lineRule="auto"/>
            </w:pPr>
            <w:r/>
            <w:r>
              <w:rPr>
                <w:rFonts w:ascii="微软雅黑" w:hAnsi="微软雅黑" w:eastAsia="微软雅黑"/>
                <w:b w:val="0"/>
                <w:sz w:val="17"/>
              </w:rPr>
              <w:t>根据用户需求，在用户明确同意的披露方式下披露</w:t>
            </w:r>
          </w:p>
        </w:tc>
        <w:tc>
          <w:tcPr>
            <w:tcW w:type="dxa" w:w="3642"/>
          </w:tcPr>
          <w:p>
            <w:pPr>
              <w:spacing w:before="20" w:after="20" w:line="276" w:lineRule="auto"/>
            </w:pPr>
            <w:r/>
            <w:r>
              <w:rPr>
                <w:rFonts w:ascii="微软雅黑" w:hAnsi="微软雅黑" w:eastAsia="微软雅黑"/>
                <w:b w:val="0"/>
                <w:sz w:val="17"/>
              </w:rPr>
              <w:t>"根据您的需求，在您明确同意的披露方式下披露您所指定的个人信息"</w:t>
            </w:r>
          </w:p>
        </w:tc>
        <w:tc>
          <w:tcPr>
            <w:tcW w:type="dxa" w:w="3642"/>
          </w:tcPr>
          <w:p>
            <w:pPr>
              <w:spacing w:before="20" w:after="20" w:line="276" w:lineRule="auto"/>
            </w:pPr>
            <w:r/>
            <w:r>
              <w:rPr>
                <w:rFonts w:ascii="微软雅黑" w:hAnsi="微软雅黑" w:eastAsia="微软雅黑"/>
                <w:b w:val="0"/>
                <w:sz w:val="17"/>
              </w:rPr>
              <w:t>三（三）1</w:t>
            </w:r>
          </w:p>
        </w:tc>
      </w:tr>
      <w:tr>
        <w:tc>
          <w:tcPr>
            <w:tcW w:type="dxa" w:w="3642"/>
            <w:shd w:fill="F2F2F2"/>
          </w:tcPr>
          <w:p>
            <w:pPr>
              <w:spacing w:before="20" w:after="20" w:line="276" w:lineRule="auto"/>
            </w:pPr>
            <w:r/>
            <w:r>
              <w:rPr>
                <w:rFonts w:ascii="微软雅黑" w:hAnsi="微软雅黑" w:eastAsia="微软雅黑"/>
                <w:b w:val="0"/>
                <w:sz w:val="17"/>
              </w:rPr>
              <w:t>公开披露目的1</w:t>
            </w:r>
          </w:p>
        </w:tc>
        <w:tc>
          <w:tcPr>
            <w:tcW w:type="dxa" w:w="3642"/>
            <w:shd w:fill="F2F2F2"/>
          </w:tcPr>
          <w:p>
            <w:pPr>
              <w:spacing w:before="20" w:after="20" w:line="276" w:lineRule="auto"/>
            </w:pPr>
            <w:r/>
            <w:r>
              <w:rPr>
                <w:rFonts w:ascii="微软雅黑" w:hAnsi="微软雅黑" w:eastAsia="微软雅黑"/>
                <w:b w:val="0"/>
                <w:sz w:val="17"/>
              </w:rPr>
              <w:t>履行用户主动选择的意愿</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三（三）1</w:t>
            </w:r>
          </w:p>
        </w:tc>
      </w:tr>
      <w:tr>
        <w:tc>
          <w:tcPr>
            <w:tcW w:type="dxa" w:w="3642"/>
          </w:tcPr>
          <w:p>
            <w:pPr>
              <w:spacing w:before="20" w:after="20" w:line="276" w:lineRule="auto"/>
            </w:pPr>
            <w:r/>
            <w:r>
              <w:rPr>
                <w:rFonts w:ascii="微软雅黑" w:hAnsi="微软雅黑" w:eastAsia="微软雅黑"/>
                <w:b w:val="0"/>
                <w:sz w:val="17"/>
              </w:rPr>
              <w:t>披露的信息类别及具体字段1</w:t>
            </w:r>
          </w:p>
        </w:tc>
        <w:tc>
          <w:tcPr>
            <w:tcW w:type="dxa" w:w="3642"/>
          </w:tcPr>
          <w:p>
            <w:pPr>
              <w:spacing w:before="20" w:after="20" w:line="276" w:lineRule="auto"/>
            </w:pPr>
            <w:r/>
            <w:r>
              <w:rPr>
                <w:rFonts w:ascii="微软雅黑" w:hAnsi="微软雅黑" w:eastAsia="微软雅黑"/>
                <w:b w:val="0"/>
                <w:sz w:val="17"/>
              </w:rPr>
              <w:t>用户指定的个人信息</w:t>
            </w:r>
          </w:p>
        </w:tc>
        <w:tc>
          <w:tcPr>
            <w:tcW w:type="dxa" w:w="3642"/>
          </w:tcPr>
          <w:p>
            <w:pPr>
              <w:spacing w:before="20" w:after="20" w:line="276" w:lineRule="auto"/>
            </w:pPr>
            <w:r/>
            <w:r>
              <w:rPr>
                <w:rFonts w:ascii="微软雅黑" w:hAnsi="微软雅黑" w:eastAsia="微软雅黑"/>
                <w:b w:val="0"/>
                <w:sz w:val="17"/>
              </w:rPr>
              <w:t>同上</w:t>
            </w:r>
          </w:p>
        </w:tc>
        <w:tc>
          <w:tcPr>
            <w:tcW w:type="dxa" w:w="3642"/>
          </w:tcPr>
          <w:p>
            <w:pPr>
              <w:spacing w:before="20" w:after="20" w:line="276" w:lineRule="auto"/>
            </w:pPr>
            <w:r/>
            <w:r>
              <w:rPr>
                <w:rFonts w:ascii="微软雅黑" w:hAnsi="微软雅黑" w:eastAsia="微软雅黑"/>
                <w:b w:val="0"/>
                <w:sz w:val="17"/>
              </w:rPr>
              <w:t>三（三）1</w:t>
            </w:r>
          </w:p>
        </w:tc>
      </w:tr>
      <w:tr>
        <w:tc>
          <w:tcPr>
            <w:tcW w:type="dxa" w:w="3642"/>
            <w:shd w:fill="F2F2F2"/>
          </w:tcPr>
          <w:p>
            <w:pPr>
              <w:spacing w:before="20" w:after="20" w:line="276" w:lineRule="auto"/>
            </w:pPr>
            <w:r/>
            <w:r>
              <w:rPr>
                <w:rFonts w:ascii="微软雅黑" w:hAnsi="微软雅黑" w:eastAsia="微软雅黑"/>
                <w:b w:val="0"/>
                <w:sz w:val="17"/>
              </w:rPr>
              <w:t>是否取得单独同意1</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三（三）1</w:t>
            </w:r>
          </w:p>
        </w:tc>
      </w:tr>
      <w:tr>
        <w:tc>
          <w:tcPr>
            <w:tcW w:type="dxa" w:w="3642"/>
          </w:tcPr>
          <w:p>
            <w:pPr>
              <w:spacing w:before="20" w:after="20" w:line="276" w:lineRule="auto"/>
            </w:pPr>
            <w:r/>
            <w:r>
              <w:rPr>
                <w:rFonts w:ascii="微软雅黑" w:hAnsi="微软雅黑" w:eastAsia="微软雅黑"/>
                <w:b w:val="0"/>
                <w:sz w:val="17"/>
              </w:rPr>
              <w:t>公开披露的业务场景2</w:t>
            </w:r>
          </w:p>
        </w:tc>
        <w:tc>
          <w:tcPr>
            <w:tcW w:type="dxa" w:w="3642"/>
          </w:tcPr>
          <w:p>
            <w:pPr>
              <w:spacing w:before="20" w:after="20" w:line="276" w:lineRule="auto"/>
            </w:pPr>
            <w:r/>
            <w:r>
              <w:rPr>
                <w:rFonts w:ascii="微软雅黑" w:hAnsi="微软雅黑" w:eastAsia="微软雅黑"/>
                <w:b w:val="0"/>
                <w:sz w:val="17"/>
              </w:rPr>
              <w:t>根据法律法规要求、强制性行政执法或司法要求</w:t>
            </w:r>
          </w:p>
        </w:tc>
        <w:tc>
          <w:tcPr>
            <w:tcW w:type="dxa" w:w="3642"/>
          </w:tcPr>
          <w:p>
            <w:pPr>
              <w:spacing w:before="20" w:after="20" w:line="276" w:lineRule="auto"/>
            </w:pPr>
            <w:r/>
            <w:r>
              <w:rPr>
                <w:rFonts w:ascii="微软雅黑" w:hAnsi="微软雅黑" w:eastAsia="微软雅黑"/>
                <w:b w:val="0"/>
                <w:sz w:val="17"/>
              </w:rPr>
              <w:t>"根据法律、法规的要求、强制性的行政执法或司法要求所必须提供您个人信息的情况下"</w:t>
            </w:r>
          </w:p>
        </w:tc>
        <w:tc>
          <w:tcPr>
            <w:tcW w:type="dxa" w:w="3642"/>
          </w:tcPr>
          <w:p>
            <w:pPr>
              <w:spacing w:before="20" w:after="20" w:line="276" w:lineRule="auto"/>
            </w:pPr>
            <w:r/>
            <w:r>
              <w:rPr>
                <w:rFonts w:ascii="微软雅黑" w:hAnsi="微软雅黑" w:eastAsia="微软雅黑"/>
                <w:b w:val="0"/>
                <w:sz w:val="17"/>
              </w:rPr>
              <w:t>三（三）2</w:t>
            </w:r>
          </w:p>
        </w:tc>
      </w:tr>
      <w:tr>
        <w:tc>
          <w:tcPr>
            <w:tcW w:type="dxa" w:w="3642"/>
            <w:shd w:fill="F2F2F2"/>
          </w:tcPr>
          <w:p>
            <w:pPr>
              <w:spacing w:before="20" w:after="20" w:line="276" w:lineRule="auto"/>
            </w:pPr>
            <w:r/>
            <w:r>
              <w:rPr>
                <w:rFonts w:ascii="微软雅黑" w:hAnsi="微软雅黑" w:eastAsia="微软雅黑"/>
                <w:b w:val="0"/>
                <w:sz w:val="17"/>
              </w:rPr>
              <w:t>公开披露目的2</w:t>
            </w:r>
          </w:p>
        </w:tc>
        <w:tc>
          <w:tcPr>
            <w:tcW w:type="dxa" w:w="3642"/>
            <w:shd w:fill="F2F2F2"/>
          </w:tcPr>
          <w:p>
            <w:pPr>
              <w:spacing w:before="20" w:after="20" w:line="276" w:lineRule="auto"/>
            </w:pPr>
            <w:r/>
            <w:r>
              <w:rPr>
                <w:rFonts w:ascii="微软雅黑" w:hAnsi="微软雅黑" w:eastAsia="微软雅黑"/>
                <w:b w:val="0"/>
                <w:sz w:val="17"/>
              </w:rPr>
              <w:t>履行法定义务</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三（三）2</w:t>
            </w:r>
          </w:p>
        </w:tc>
      </w:tr>
      <w:tr>
        <w:tc>
          <w:tcPr>
            <w:tcW w:type="dxa" w:w="3642"/>
          </w:tcPr>
          <w:p>
            <w:pPr>
              <w:spacing w:before="20" w:after="20" w:line="276" w:lineRule="auto"/>
            </w:pPr>
            <w:r/>
            <w:r>
              <w:rPr>
                <w:rFonts w:ascii="微软雅黑" w:hAnsi="微软雅黑" w:eastAsia="微软雅黑"/>
                <w:b w:val="0"/>
                <w:sz w:val="17"/>
              </w:rPr>
              <w:t>披露的信息类别及具体字段2</w:t>
            </w:r>
          </w:p>
        </w:tc>
        <w:tc>
          <w:tcPr>
            <w:tcW w:type="dxa" w:w="3642"/>
          </w:tcPr>
          <w:p>
            <w:pPr>
              <w:spacing w:before="20" w:after="20" w:line="276" w:lineRule="auto"/>
            </w:pPr>
            <w:r/>
            <w:r>
              <w:rPr>
                <w:rFonts w:ascii="微软雅黑" w:hAnsi="微软雅黑" w:eastAsia="微软雅黑"/>
                <w:b w:val="0"/>
                <w:sz w:val="17"/>
              </w:rPr>
              <w:t>依据所要求的个人信息类型和披露方式</w:t>
            </w:r>
          </w:p>
        </w:tc>
        <w:tc>
          <w:tcPr>
            <w:tcW w:type="dxa" w:w="3642"/>
          </w:tcPr>
          <w:p>
            <w:pPr>
              <w:spacing w:before="20" w:after="20" w:line="276" w:lineRule="auto"/>
            </w:pPr>
            <w:r/>
            <w:r>
              <w:rPr>
                <w:rFonts w:ascii="微软雅黑" w:hAnsi="微软雅黑" w:eastAsia="微软雅黑"/>
                <w:b w:val="0"/>
                <w:sz w:val="17"/>
              </w:rPr>
              <w:t>"我们可能会依据所要求的个人信息类型和披露方式公开披露您的个人信息"</w:t>
            </w:r>
          </w:p>
        </w:tc>
        <w:tc>
          <w:tcPr>
            <w:tcW w:type="dxa" w:w="3642"/>
          </w:tcPr>
          <w:p>
            <w:pPr>
              <w:spacing w:before="20" w:after="20" w:line="276" w:lineRule="auto"/>
            </w:pPr>
            <w:r/>
            <w:r>
              <w:rPr>
                <w:rFonts w:ascii="微软雅黑" w:hAnsi="微软雅黑" w:eastAsia="微软雅黑"/>
                <w:b w:val="0"/>
                <w:sz w:val="17"/>
              </w:rPr>
              <w:t>三（三）2</w:t>
            </w:r>
          </w:p>
        </w:tc>
      </w:tr>
      <w:tr>
        <w:tc>
          <w:tcPr>
            <w:tcW w:type="dxa" w:w="3642"/>
            <w:shd w:fill="F2F2F2"/>
          </w:tcPr>
          <w:p>
            <w:pPr>
              <w:spacing w:before="20" w:after="20" w:line="276" w:lineRule="auto"/>
            </w:pPr>
            <w:r/>
            <w:r>
              <w:rPr>
                <w:rFonts w:ascii="微软雅黑" w:hAnsi="微软雅黑" w:eastAsia="微软雅黑"/>
                <w:b w:val="0"/>
                <w:sz w:val="17"/>
              </w:rPr>
              <w:t>是否取得单独同意2</w:t>
            </w:r>
          </w:p>
        </w:tc>
        <w:tc>
          <w:tcPr>
            <w:tcW w:type="dxa" w:w="3642"/>
            <w:shd w:fill="F2F2F2"/>
          </w:tcPr>
          <w:p>
            <w:pPr>
              <w:spacing w:before="20" w:after="20" w:line="276" w:lineRule="auto"/>
            </w:pPr>
            <w:r/>
            <w:r>
              <w:rPr>
                <w:rFonts w:ascii="微软雅黑" w:hAnsi="微软雅黑" w:eastAsia="微软雅黑"/>
                <w:b w:val="0"/>
                <w:sz w:val="17"/>
              </w:rPr>
              <w:t>否——属于依法强制性要求</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三（三）2</w:t>
            </w:r>
          </w:p>
        </w:tc>
      </w:tr>
      <w:tr>
        <w:tc>
          <w:tcPr>
            <w:tcW w:type="dxa" w:w="3642"/>
          </w:tcPr>
          <w:p>
            <w:pPr>
              <w:spacing w:before="20" w:after="20" w:line="276" w:lineRule="auto"/>
            </w:pPr>
            <w:r/>
            <w:r>
              <w:rPr>
                <w:rFonts w:ascii="微软雅黑" w:hAnsi="微软雅黑" w:eastAsia="微软雅黑"/>
                <w:b w:val="0"/>
                <w:sz w:val="17"/>
              </w:rPr>
              <w:t>公开披露的业务场景3</w:t>
            </w:r>
          </w:p>
        </w:tc>
        <w:tc>
          <w:tcPr>
            <w:tcW w:type="dxa" w:w="3642"/>
          </w:tcPr>
          <w:p>
            <w:pPr>
              <w:spacing w:before="20" w:after="20" w:line="276" w:lineRule="auto"/>
            </w:pPr>
            <w:r/>
            <w:r>
              <w:rPr>
                <w:rFonts w:ascii="微软雅黑" w:hAnsi="微软雅黑" w:eastAsia="微软雅黑"/>
                <w:b w:val="0"/>
                <w:sz w:val="17"/>
              </w:rPr>
              <w:t>用户自愿发布甚至公开分享的信息</w:t>
            </w:r>
          </w:p>
        </w:tc>
        <w:tc>
          <w:tcPr>
            <w:tcW w:type="dxa" w:w="3642"/>
          </w:tcPr>
          <w:p>
            <w:pPr>
              <w:spacing w:before="20" w:after="20" w:line="276" w:lineRule="auto"/>
            </w:pPr>
            <w:r/>
            <w:r>
              <w:rPr>
                <w:rFonts w:ascii="微软雅黑" w:hAnsi="微软雅黑" w:eastAsia="微软雅黑"/>
                <w:b w:val="0"/>
                <w:sz w:val="17"/>
              </w:rPr>
              <w:t>"您在使用我们服务时自愿发布甚至公开分享的信息"</w:t>
            </w:r>
          </w:p>
        </w:tc>
        <w:tc>
          <w:tcPr>
            <w:tcW w:type="dxa" w:w="3642"/>
          </w:tcPr>
          <w:p>
            <w:pPr>
              <w:spacing w:before="20" w:after="20" w:line="276" w:lineRule="auto"/>
            </w:pPr>
            <w:r/>
            <w:r>
              <w:rPr>
                <w:rFonts w:ascii="微软雅黑" w:hAnsi="微软雅黑" w:eastAsia="微软雅黑"/>
                <w:b w:val="0"/>
                <w:sz w:val="17"/>
              </w:rPr>
              <w:t>三（三）末尾</w:t>
            </w:r>
          </w:p>
        </w:tc>
      </w:tr>
    </w:tbl>
    <w:p/>
    <w:p>
      <w:pPr>
        <w:spacing w:before="160" w:after="80"/>
      </w:pPr>
      <w:r>
        <w:rPr>
          <w:rFonts w:ascii="微软雅黑" w:hAnsi="微软雅黑" w:eastAsia="微软雅黑"/>
          <w:b/>
          <w:color w:val="2F5496"/>
          <w:sz w:val="22"/>
        </w:rPr>
        <w:t>表6-5 停止运营情形</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是否涉及停止运营处理规则</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"如果发生终止运营等情形，我们将会至少提前30天通知您，并在终止运营后对您的个人信息进行删除或匿名化处理"</w:t>
            </w:r>
          </w:p>
        </w:tc>
        <w:tc>
          <w:tcPr>
            <w:tcW w:type="dxa" w:w="3642"/>
          </w:tcPr>
          <w:p>
            <w:pPr>
              <w:spacing w:before="20" w:after="20" w:line="276" w:lineRule="auto"/>
            </w:pPr>
            <w:r/>
            <w:r>
              <w:rPr>
                <w:rFonts w:ascii="微软雅黑" w:hAnsi="微软雅黑" w:eastAsia="微软雅黑"/>
                <w:b w:val="0"/>
                <w:sz w:val="17"/>
              </w:rPr>
              <w:t>四（一）3</w:t>
            </w:r>
          </w:p>
        </w:tc>
      </w:tr>
      <w:tr>
        <w:tc>
          <w:tcPr>
            <w:tcW w:type="dxa" w:w="3642"/>
            <w:shd w:fill="F2F2F2"/>
          </w:tcPr>
          <w:p>
            <w:pPr>
              <w:spacing w:before="20" w:after="20" w:line="276" w:lineRule="auto"/>
            </w:pPr>
            <w:r/>
            <w:r>
              <w:rPr>
                <w:rFonts w:ascii="微软雅黑" w:hAnsi="微软雅黑" w:eastAsia="微软雅黑"/>
                <w:b w:val="0"/>
                <w:sz w:val="17"/>
              </w:rPr>
              <w:t>通知方式</w:t>
            </w:r>
          </w:p>
        </w:tc>
        <w:tc>
          <w:tcPr>
            <w:tcW w:type="dxa" w:w="3642"/>
            <w:shd w:fill="F2F2F2"/>
          </w:tcPr>
          <w:p>
            <w:pPr>
              <w:spacing w:before="20" w:after="20" w:line="276" w:lineRule="auto"/>
            </w:pPr>
            <w:r/>
            <w:r>
              <w:rPr>
                <w:rFonts w:ascii="微软雅黑" w:hAnsi="微软雅黑" w:eastAsia="微软雅黑"/>
                <w:b w:val="0"/>
                <w:sz w:val="17"/>
              </w:rPr>
              <w:t>至少提前30天通知（未具体说明通知方式）</w:t>
            </w:r>
          </w:p>
        </w:tc>
        <w:tc>
          <w:tcPr>
            <w:tcW w:type="dxa" w:w="3642"/>
            <w:shd w:fill="F2F2F2"/>
          </w:tcPr>
          <w:p>
            <w:pPr>
              <w:spacing w:before="20" w:after="20" w:line="276" w:lineRule="auto"/>
            </w:pPr>
            <w:r/>
            <w:r>
              <w:rPr>
                <w:rFonts w:ascii="微软雅黑" w:hAnsi="微软雅黑" w:eastAsia="微软雅黑"/>
                <w:b w:val="0"/>
                <w:sz w:val="17"/>
              </w:rPr>
              <w:t>"我们将会至少提前30天通知您"</w:t>
            </w:r>
          </w:p>
        </w:tc>
        <w:tc>
          <w:tcPr>
            <w:tcW w:type="dxa" w:w="3642"/>
            <w:shd w:fill="F2F2F2"/>
          </w:tcPr>
          <w:p>
            <w:pPr>
              <w:spacing w:before="20" w:after="20" w:line="276" w:lineRule="auto"/>
            </w:pPr>
            <w:r/>
            <w:r>
              <w:rPr>
                <w:rFonts w:ascii="微软雅黑" w:hAnsi="微软雅黑" w:eastAsia="微软雅黑"/>
                <w:b w:val="0"/>
                <w:sz w:val="17"/>
              </w:rPr>
              <w:t>四（一）3</w:t>
            </w:r>
          </w:p>
        </w:tc>
      </w:tr>
      <w:tr>
        <w:tc>
          <w:tcPr>
            <w:tcW w:type="dxa" w:w="3642"/>
          </w:tcPr>
          <w:p>
            <w:pPr>
              <w:spacing w:before="20" w:after="20" w:line="276" w:lineRule="auto"/>
            </w:pPr>
            <w:r/>
            <w:r>
              <w:rPr>
                <w:rFonts w:ascii="微软雅黑" w:hAnsi="微软雅黑" w:eastAsia="微软雅黑"/>
                <w:b w:val="0"/>
                <w:sz w:val="17"/>
              </w:rPr>
              <w:t>信息处置方式</w:t>
            </w:r>
          </w:p>
        </w:tc>
        <w:tc>
          <w:tcPr>
            <w:tcW w:type="dxa" w:w="3642"/>
          </w:tcPr>
          <w:p>
            <w:pPr>
              <w:spacing w:before="20" w:after="20" w:line="276" w:lineRule="auto"/>
            </w:pPr>
            <w:r/>
            <w:r>
              <w:rPr>
                <w:rFonts w:ascii="微软雅黑" w:hAnsi="微软雅黑" w:eastAsia="微软雅黑"/>
                <w:b w:val="0"/>
                <w:sz w:val="17"/>
              </w:rPr>
              <w:t>删除或匿名化处理</w:t>
            </w:r>
          </w:p>
        </w:tc>
        <w:tc>
          <w:tcPr>
            <w:tcW w:type="dxa" w:w="3642"/>
          </w:tcPr>
          <w:p>
            <w:pPr>
              <w:spacing w:before="20" w:after="20" w:line="276" w:lineRule="auto"/>
            </w:pPr>
            <w:r/>
            <w:r>
              <w:rPr>
                <w:rFonts w:ascii="微软雅黑" w:hAnsi="微软雅黑" w:eastAsia="微软雅黑"/>
                <w:b w:val="0"/>
                <w:sz w:val="17"/>
              </w:rPr>
              <w:t>"对您的个人信息进行删除或匿名化处理"</w:t>
            </w:r>
          </w:p>
        </w:tc>
        <w:tc>
          <w:tcPr>
            <w:tcW w:type="dxa" w:w="3642"/>
          </w:tcPr>
          <w:p>
            <w:pPr>
              <w:spacing w:before="20" w:after="20" w:line="276" w:lineRule="auto"/>
            </w:pPr>
            <w:r/>
            <w:r>
              <w:rPr>
                <w:rFonts w:ascii="微软雅黑" w:hAnsi="微软雅黑" w:eastAsia="微软雅黑"/>
                <w:b w:val="0"/>
                <w:sz w:val="17"/>
              </w:rPr>
              <w:t>四（一）3</w:t>
            </w:r>
          </w:p>
        </w:tc>
      </w:tr>
    </w:tbl>
    <w:p/>
    <w:p>
      <w:pPr>
        <w:spacing w:before="240" w:after="120"/>
        <w:jc w:val="left"/>
      </w:pPr>
      <w:r>
        <w:rPr>
          <w:rFonts w:ascii="微软雅黑" w:hAnsi="微软雅黑" w:eastAsia="微软雅黑"/>
          <w:b/>
          <w:color w:val="2F5496"/>
          <w:sz w:val="26"/>
        </w:rPr>
        <w:t>模块七、SDK与第三方插件提取（B型）</w:t>
      </w:r>
    </w:p>
    <w:p>
      <w:pPr>
        <w:spacing w:before="80" w:after="80"/>
      </w:pPr>
      <w:r>
        <w:rPr>
          <w:rFonts w:ascii="微软雅黑" w:hAnsi="微软雅黑" w:eastAsia="微软雅黑"/>
          <w:i/>
          <w:color w:val="505050"/>
          <w:sz w:val="18"/>
        </w:rPr>
        <w:t>说明：本模块内容来源于链接页面抓取内容中"美团外卖App与第三方共享个人信息清单"（原文位置：链接页面_抓取内容_all.txt，"美团_算法备案说明"节下，约19KB）。该清单按"第三方SDK""美团外卖关联App名单""美团外卖合作商第三方名单"三类逐一列出。以下内容严格依据链接页面原文提取，不做任何补充或推测。</w:t>
      </w:r>
    </w:p>
    <w:p>
      <w:pPr>
        <w:spacing w:before="160" w:after="80"/>
      </w:pPr>
      <w:r>
        <w:rPr>
          <w:rFonts w:ascii="微软雅黑" w:hAnsi="微软雅黑" w:eastAsia="微软雅黑"/>
          <w:b/>
          <w:color w:val="2F5496"/>
          <w:sz w:val="22"/>
        </w:rPr>
        <w:t>一、第三方SDK清单</w:t>
      </w:r>
    </w:p>
    <w:tbl>
      <w:tblPr>
        <w:tblStyle w:val="TableGrid"/>
        <w:tblW w:type="pct" w:w="5000"/>
        <w:jc w:val="center"/>
        <w:tblLook w:firstColumn="1" w:firstRow="1" w:lastColumn="0" w:lastRow="0" w:noHBand="0" w:noVBand="1" w:val="04A0"/>
      </w:tblPr>
      <w:tblGrid>
        <w:gridCol w:w="1325"/>
        <w:gridCol w:w="1325"/>
        <w:gridCol w:w="1325"/>
        <w:gridCol w:w="1325"/>
        <w:gridCol w:w="1325"/>
        <w:gridCol w:w="1325"/>
        <w:gridCol w:w="1325"/>
        <w:gridCol w:w="1325"/>
        <w:gridCol w:w="1325"/>
        <w:gridCol w:w="1325"/>
        <w:gridCol w:w="1325"/>
      </w:tblGrid>
      <w:tr>
        <w:tc>
          <w:tcPr>
            <w:tcW w:type="dxa" w:w="1325"/>
            <w:shd w:fill="2F5496"/>
          </w:tcPr>
          <w:p>
            <w:pPr>
              <w:spacing w:before="20" w:after="20" w:line="276" w:lineRule="auto"/>
            </w:pPr>
            <w:r>
              <w:rPr>
                <w:color w:val="FFFFFF"/>
              </w:rPr>
            </w:r>
            <w:r>
              <w:rPr>
                <w:rFonts w:ascii="微软雅黑" w:hAnsi="微软雅黑" w:eastAsia="微软雅黑"/>
                <w:b/>
                <w:color w:val="FFFFFF"/>
                <w:sz w:val="17"/>
              </w:rPr>
              <w:t>ID</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SDK名称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提供方公司全称</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SDK类型/服务类型</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涉及的个人信息类别</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第三方隐私政策链接</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1325"/>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1325"/>
          </w:tcPr>
          <w:p>
            <w:pPr>
              <w:spacing w:before="20" w:after="20" w:line="276" w:lineRule="auto"/>
            </w:pPr>
            <w:r/>
            <w:r>
              <w:rPr>
                <w:rFonts w:ascii="微软雅黑" w:hAnsi="微软雅黑" w:eastAsia="微软雅黑"/>
                <w:b w:val="0"/>
                <w:sz w:val="17"/>
              </w:rPr>
              <w:t>SDK-01</w:t>
            </w:r>
          </w:p>
        </w:tc>
        <w:tc>
          <w:tcPr>
            <w:tcW w:type="dxa" w:w="1325"/>
          </w:tcPr>
          <w:p>
            <w:pPr>
              <w:spacing w:before="20" w:after="20" w:line="276" w:lineRule="auto"/>
            </w:pPr>
            <w:r/>
            <w:r>
              <w:rPr>
                <w:rFonts w:ascii="微软雅黑" w:hAnsi="微软雅黑" w:eastAsia="微软雅黑"/>
                <w:b w:val="0"/>
                <w:sz w:val="17"/>
              </w:rPr>
              <w:t>号码认证SDK</w:t>
            </w:r>
          </w:p>
        </w:tc>
        <w:tc>
          <w:tcPr>
            <w:tcW w:type="dxa" w:w="1325"/>
          </w:tcPr>
          <w:p>
            <w:pPr>
              <w:spacing w:before="20" w:after="20" w:line="276" w:lineRule="auto"/>
            </w:pPr>
            <w:r/>
            <w:r>
              <w:rPr>
                <w:rFonts w:ascii="微软雅黑" w:hAnsi="微软雅黑" w:eastAsia="微软雅黑"/>
                <w:b w:val="0"/>
                <w:sz w:val="17"/>
              </w:rPr>
              <w:t>中移互联网有限公司</w:t>
            </w:r>
          </w:p>
        </w:tc>
        <w:tc>
          <w:tcPr>
            <w:tcW w:type="dxa" w:w="1325"/>
          </w:tcPr>
          <w:p>
            <w:pPr>
              <w:spacing w:before="20" w:after="20" w:line="276" w:lineRule="auto"/>
            </w:pPr>
            <w:r/>
            <w:r>
              <w:rPr>
                <w:rFonts w:ascii="微软雅黑" w:hAnsi="微软雅黑" w:eastAsia="微软雅黑"/>
                <w:b w:val="0"/>
                <w:sz w:val="17"/>
              </w:rPr>
              <w:t>登录类</w:t>
            </w:r>
          </w:p>
        </w:tc>
        <w:tc>
          <w:tcPr>
            <w:tcW w:type="dxa" w:w="1325"/>
          </w:tcPr>
          <w:p>
            <w:pPr>
              <w:spacing w:before="20" w:after="20" w:line="276" w:lineRule="auto"/>
            </w:pPr>
            <w:r/>
            <w:r>
              <w:rPr>
                <w:rFonts w:ascii="微软雅黑" w:hAnsi="微软雅黑" w:eastAsia="微软雅黑"/>
                <w:b w:val="0"/>
                <w:sz w:val="17"/>
              </w:rPr>
              <w:t>手机号快速登录</w:t>
            </w:r>
          </w:p>
        </w:tc>
        <w:tc>
          <w:tcPr>
            <w:tcW w:type="dxa" w:w="1325"/>
          </w:tcPr>
          <w:p>
            <w:pPr>
              <w:spacing w:before="20" w:after="20" w:line="276" w:lineRule="auto"/>
            </w:pPr>
            <w:r/>
            <w:r>
              <w:rPr>
                <w:rFonts w:ascii="微软雅黑" w:hAnsi="微软雅黑" w:eastAsia="微软雅黑"/>
                <w:b w:val="0"/>
                <w:sz w:val="17"/>
              </w:rPr>
              <w:t>根据用户选择，为用户提供一键登录功能</w:t>
            </w:r>
          </w:p>
        </w:tc>
        <w:tc>
          <w:tcPr>
            <w:tcW w:type="dxa" w:w="1325"/>
          </w:tcPr>
          <w:p>
            <w:pPr>
              <w:spacing w:before="20" w:after="20" w:line="276" w:lineRule="auto"/>
            </w:pPr>
            <w:r/>
            <w:r>
              <w:rPr>
                <w:rFonts w:ascii="微软雅黑" w:hAnsi="微软雅黑" w:eastAsia="微软雅黑"/>
                <w:b w:val="0"/>
                <w:sz w:val="17"/>
              </w:rPr>
              <w:t>网络类型、网络地址（IP地址）、运营商类型、本机号码信息、SIM卡状态、手机设备类型、手机操作系统、硬件厂商</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https://wap.cmpassport.com/resources/html/contract2.html</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SDK-02</w:t>
            </w:r>
          </w:p>
        </w:tc>
        <w:tc>
          <w:tcPr>
            <w:tcW w:type="dxa" w:w="1325"/>
            <w:shd w:fill="F2F2F2"/>
          </w:tcPr>
          <w:p>
            <w:pPr>
              <w:spacing w:before="20" w:after="20" w:line="276" w:lineRule="auto"/>
            </w:pPr>
            <w:r/>
            <w:r>
              <w:rPr>
                <w:rFonts w:ascii="微软雅黑" w:hAnsi="微软雅黑" w:eastAsia="微软雅黑"/>
                <w:b w:val="0"/>
                <w:sz w:val="17"/>
              </w:rPr>
              <w:t>联通一键登录SDK</w:t>
            </w:r>
          </w:p>
        </w:tc>
        <w:tc>
          <w:tcPr>
            <w:tcW w:type="dxa" w:w="1325"/>
            <w:shd w:fill="F2F2F2"/>
          </w:tcPr>
          <w:p>
            <w:pPr>
              <w:spacing w:before="20" w:after="20" w:line="276" w:lineRule="auto"/>
            </w:pPr>
            <w:r/>
            <w:r>
              <w:rPr>
                <w:rFonts w:ascii="微软雅黑" w:hAnsi="微软雅黑" w:eastAsia="微软雅黑"/>
                <w:b w:val="0"/>
                <w:sz w:val="17"/>
              </w:rPr>
              <w:t>中国联合网络通信有限公司</w:t>
            </w:r>
          </w:p>
        </w:tc>
        <w:tc>
          <w:tcPr>
            <w:tcW w:type="dxa" w:w="1325"/>
            <w:shd w:fill="F2F2F2"/>
          </w:tcPr>
          <w:p>
            <w:pPr>
              <w:spacing w:before="20" w:after="20" w:line="276" w:lineRule="auto"/>
            </w:pPr>
            <w:r/>
            <w:r>
              <w:rPr>
                <w:rFonts w:ascii="微软雅黑" w:hAnsi="微软雅黑" w:eastAsia="微软雅黑"/>
                <w:b w:val="0"/>
                <w:sz w:val="17"/>
              </w:rPr>
              <w:t>登录类</w:t>
            </w:r>
          </w:p>
        </w:tc>
        <w:tc>
          <w:tcPr>
            <w:tcW w:type="dxa" w:w="1325"/>
            <w:shd w:fill="F2F2F2"/>
          </w:tcPr>
          <w:p>
            <w:pPr>
              <w:spacing w:before="20" w:after="20" w:line="276" w:lineRule="auto"/>
            </w:pPr>
            <w:r/>
            <w:r>
              <w:rPr>
                <w:rFonts w:ascii="微软雅黑" w:hAnsi="微软雅黑" w:eastAsia="微软雅黑"/>
                <w:b w:val="0"/>
                <w:sz w:val="17"/>
              </w:rPr>
              <w:t>手机号快速登录</w:t>
            </w:r>
          </w:p>
        </w:tc>
        <w:tc>
          <w:tcPr>
            <w:tcW w:type="dxa" w:w="1325"/>
            <w:shd w:fill="F2F2F2"/>
          </w:tcPr>
          <w:p>
            <w:pPr>
              <w:spacing w:before="20" w:after="20" w:line="276" w:lineRule="auto"/>
            </w:pPr>
            <w:r/>
            <w:r>
              <w:rPr>
                <w:rFonts w:ascii="微软雅黑" w:hAnsi="微软雅黑" w:eastAsia="微软雅黑"/>
                <w:b w:val="0"/>
                <w:sz w:val="17"/>
              </w:rPr>
              <w:t>根据用户选择，为用户提供一键登录功能</w:t>
            </w:r>
          </w:p>
        </w:tc>
        <w:tc>
          <w:tcPr>
            <w:tcW w:type="dxa" w:w="1325"/>
            <w:shd w:fill="F2F2F2"/>
          </w:tcPr>
          <w:p>
            <w:pPr>
              <w:spacing w:before="20" w:after="20" w:line="276" w:lineRule="auto"/>
            </w:pPr>
            <w:r/>
            <w:r>
              <w:rPr>
                <w:rFonts w:ascii="微软雅黑" w:hAnsi="微软雅黑" w:eastAsia="微软雅黑"/>
                <w:b w:val="0"/>
                <w:sz w:val="17"/>
              </w:rPr>
              <w:t>设备系统版本、手机型号、首选卡、IP地址、手机号码</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https://msv6.wosms.cn/html/oauth/protocol2.html</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SDK-03</w:t>
            </w:r>
          </w:p>
        </w:tc>
        <w:tc>
          <w:tcPr>
            <w:tcW w:type="dxa" w:w="1325"/>
          </w:tcPr>
          <w:p>
            <w:pPr>
              <w:spacing w:before="20" w:after="20" w:line="276" w:lineRule="auto"/>
            </w:pPr>
            <w:r/>
            <w:r>
              <w:rPr>
                <w:rFonts w:ascii="微软雅黑" w:hAnsi="微软雅黑" w:eastAsia="微软雅黑"/>
                <w:b w:val="0"/>
                <w:sz w:val="17"/>
              </w:rPr>
              <w:t>天翼账号认证SDK</w:t>
            </w:r>
          </w:p>
        </w:tc>
        <w:tc>
          <w:tcPr>
            <w:tcW w:type="dxa" w:w="1325"/>
          </w:tcPr>
          <w:p>
            <w:pPr>
              <w:spacing w:before="20" w:after="20" w:line="276" w:lineRule="auto"/>
            </w:pPr>
            <w:r/>
            <w:r>
              <w:rPr>
                <w:rFonts w:ascii="微软雅黑" w:hAnsi="微软雅黑" w:eastAsia="微软雅黑"/>
                <w:b w:val="0"/>
                <w:sz w:val="17"/>
              </w:rPr>
              <w:t>天翼数字生活科技有限公司</w:t>
            </w:r>
          </w:p>
        </w:tc>
        <w:tc>
          <w:tcPr>
            <w:tcW w:type="dxa" w:w="1325"/>
          </w:tcPr>
          <w:p>
            <w:pPr>
              <w:spacing w:before="20" w:after="20" w:line="276" w:lineRule="auto"/>
            </w:pPr>
            <w:r/>
            <w:r>
              <w:rPr>
                <w:rFonts w:ascii="微软雅黑" w:hAnsi="微软雅黑" w:eastAsia="微软雅黑"/>
                <w:b w:val="0"/>
                <w:sz w:val="17"/>
              </w:rPr>
              <w:t>登录类</w:t>
            </w:r>
          </w:p>
        </w:tc>
        <w:tc>
          <w:tcPr>
            <w:tcW w:type="dxa" w:w="1325"/>
          </w:tcPr>
          <w:p>
            <w:pPr>
              <w:spacing w:before="20" w:after="20" w:line="276" w:lineRule="auto"/>
            </w:pPr>
            <w:r/>
            <w:r>
              <w:rPr>
                <w:rFonts w:ascii="微软雅黑" w:hAnsi="微软雅黑" w:eastAsia="微软雅黑"/>
                <w:b w:val="0"/>
                <w:sz w:val="17"/>
              </w:rPr>
              <w:t>手机号快速登录</w:t>
            </w:r>
          </w:p>
        </w:tc>
        <w:tc>
          <w:tcPr>
            <w:tcW w:type="dxa" w:w="1325"/>
          </w:tcPr>
          <w:p>
            <w:pPr>
              <w:spacing w:before="20" w:after="20" w:line="276" w:lineRule="auto"/>
            </w:pPr>
            <w:r/>
            <w:r>
              <w:rPr>
                <w:rFonts w:ascii="微软雅黑" w:hAnsi="微软雅黑" w:eastAsia="微软雅黑"/>
                <w:b w:val="0"/>
                <w:sz w:val="17"/>
              </w:rPr>
              <w:t>根据用户选择，为用户提供一键登录功能</w:t>
            </w:r>
          </w:p>
        </w:tc>
        <w:tc>
          <w:tcPr>
            <w:tcW w:type="dxa" w:w="1325"/>
          </w:tcPr>
          <w:p>
            <w:pPr>
              <w:spacing w:before="20" w:after="20" w:line="276" w:lineRule="auto"/>
            </w:pPr>
            <w:r/>
            <w:r>
              <w:rPr>
                <w:rFonts w:ascii="微软雅黑" w:hAnsi="微软雅黑" w:eastAsia="微软雅黑"/>
                <w:b w:val="0"/>
                <w:sz w:val="17"/>
              </w:rPr>
              <w:t>【必选】注册手机号码、本机号码、网络连接类型、网络状态信息、网络地址、运营商类型、手机设备类型、手机设备厂商、手机操作系统类型及版本；【电信版】【可选】指纹信息/人脸信息</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https://e.189.cn/sdk/agreement/show.do</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SDK-04</w:t>
            </w:r>
          </w:p>
        </w:tc>
        <w:tc>
          <w:tcPr>
            <w:tcW w:type="dxa" w:w="1325"/>
            <w:shd w:fill="F2F2F2"/>
          </w:tcPr>
          <w:p>
            <w:pPr>
              <w:spacing w:before="20" w:after="20" w:line="276" w:lineRule="auto"/>
            </w:pPr>
            <w:r/>
            <w:r>
              <w:rPr>
                <w:rFonts w:ascii="微软雅黑" w:hAnsi="微软雅黑" w:eastAsia="微软雅黑"/>
                <w:b w:val="0"/>
                <w:sz w:val="17"/>
              </w:rPr>
              <w:t>微信OpenSDK（登录）</w:t>
            </w:r>
          </w:p>
        </w:tc>
        <w:tc>
          <w:tcPr>
            <w:tcW w:type="dxa" w:w="1325"/>
            <w:shd w:fill="F2F2F2"/>
          </w:tcPr>
          <w:p>
            <w:pPr>
              <w:spacing w:before="20" w:after="20" w:line="276" w:lineRule="auto"/>
            </w:pPr>
            <w:r/>
            <w:r>
              <w:rPr>
                <w:rFonts w:ascii="微软雅黑" w:hAnsi="微软雅黑" w:eastAsia="微软雅黑"/>
                <w:b w:val="0"/>
                <w:sz w:val="17"/>
              </w:rPr>
              <w:t>深圳市腾讯计算机系统有限公司</w:t>
            </w:r>
          </w:p>
        </w:tc>
        <w:tc>
          <w:tcPr>
            <w:tcW w:type="dxa" w:w="1325"/>
            <w:shd w:fill="F2F2F2"/>
          </w:tcPr>
          <w:p>
            <w:pPr>
              <w:spacing w:before="20" w:after="20" w:line="276" w:lineRule="auto"/>
            </w:pPr>
            <w:r/>
            <w:r>
              <w:rPr>
                <w:rFonts w:ascii="微软雅黑" w:hAnsi="微软雅黑" w:eastAsia="微软雅黑"/>
                <w:b w:val="0"/>
                <w:sz w:val="17"/>
              </w:rPr>
              <w:t>登录类</w:t>
            </w:r>
          </w:p>
        </w:tc>
        <w:tc>
          <w:tcPr>
            <w:tcW w:type="dxa" w:w="1325"/>
            <w:shd w:fill="F2F2F2"/>
          </w:tcPr>
          <w:p>
            <w:pPr>
              <w:spacing w:before="20" w:after="20" w:line="276" w:lineRule="auto"/>
            </w:pPr>
            <w:r/>
            <w:r>
              <w:rPr>
                <w:rFonts w:ascii="微软雅黑" w:hAnsi="微软雅黑" w:eastAsia="微软雅黑"/>
                <w:b w:val="0"/>
                <w:sz w:val="17"/>
              </w:rPr>
              <w:t>微信账号登录</w:t>
            </w:r>
          </w:p>
        </w:tc>
        <w:tc>
          <w:tcPr>
            <w:tcW w:type="dxa" w:w="1325"/>
            <w:shd w:fill="F2F2F2"/>
          </w:tcPr>
          <w:p>
            <w:pPr>
              <w:spacing w:before="20" w:after="20" w:line="276" w:lineRule="auto"/>
            </w:pPr>
            <w:r/>
            <w:r>
              <w:rPr>
                <w:rFonts w:ascii="微软雅黑" w:hAnsi="微软雅黑" w:eastAsia="微软雅黑"/>
                <w:b w:val="0"/>
                <w:sz w:val="17"/>
              </w:rPr>
              <w:t>根据用户选择，为用户提供第三方账号登录功能</w:t>
            </w:r>
          </w:p>
        </w:tc>
        <w:tc>
          <w:tcPr>
            <w:tcW w:type="dxa" w:w="1325"/>
            <w:shd w:fill="F2F2F2"/>
          </w:tcPr>
          <w:p>
            <w:pPr>
              <w:spacing w:before="20" w:after="20" w:line="276" w:lineRule="auto"/>
            </w:pPr>
            <w:r/>
            <w:r>
              <w:rPr>
                <w:rFonts w:ascii="微软雅黑" w:hAnsi="微软雅黑" w:eastAsia="微软雅黑"/>
                <w:b w:val="0"/>
                <w:sz w:val="17"/>
              </w:rPr>
              <w:t>【两端-必选】微信头像、昵称等账号信息；【Android-必选】安装微信APP的状态；【iOS-必选】设备型号信息</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https://support.weixin.qq.com/cgi-bin/mmsupportacctnodeweb-bin/pages/RYiYJkLOrQwu0nb8</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SDK-05</w:t>
            </w:r>
          </w:p>
        </w:tc>
        <w:tc>
          <w:tcPr>
            <w:tcW w:type="dxa" w:w="1325"/>
          </w:tcPr>
          <w:p>
            <w:pPr>
              <w:spacing w:before="20" w:after="20" w:line="276" w:lineRule="auto"/>
            </w:pPr>
            <w:r/>
            <w:r>
              <w:rPr>
                <w:rFonts w:ascii="微软雅黑" w:hAnsi="微软雅黑" w:eastAsia="微软雅黑"/>
                <w:b w:val="0"/>
                <w:sz w:val="17"/>
              </w:rPr>
              <w:t>QQ互联SDK（登录）</w:t>
            </w:r>
          </w:p>
        </w:tc>
        <w:tc>
          <w:tcPr>
            <w:tcW w:type="dxa" w:w="1325"/>
          </w:tcPr>
          <w:p>
            <w:pPr>
              <w:spacing w:before="20" w:after="20" w:line="276" w:lineRule="auto"/>
            </w:pPr>
            <w:r/>
            <w:r>
              <w:rPr>
                <w:rFonts w:ascii="微软雅黑" w:hAnsi="微软雅黑" w:eastAsia="微软雅黑"/>
                <w:b w:val="0"/>
                <w:sz w:val="17"/>
              </w:rPr>
              <w:t>深圳市腾讯计算机系统有限公司</w:t>
            </w:r>
          </w:p>
        </w:tc>
        <w:tc>
          <w:tcPr>
            <w:tcW w:type="dxa" w:w="1325"/>
          </w:tcPr>
          <w:p>
            <w:pPr>
              <w:spacing w:before="20" w:after="20" w:line="276" w:lineRule="auto"/>
            </w:pPr>
            <w:r/>
            <w:r>
              <w:rPr>
                <w:rFonts w:ascii="微软雅黑" w:hAnsi="微软雅黑" w:eastAsia="微软雅黑"/>
                <w:b w:val="0"/>
                <w:sz w:val="17"/>
              </w:rPr>
              <w:t>登录类</w:t>
            </w:r>
          </w:p>
        </w:tc>
        <w:tc>
          <w:tcPr>
            <w:tcW w:type="dxa" w:w="1325"/>
          </w:tcPr>
          <w:p>
            <w:pPr>
              <w:spacing w:before="20" w:after="20" w:line="276" w:lineRule="auto"/>
            </w:pPr>
            <w:r/>
            <w:r>
              <w:rPr>
                <w:rFonts w:ascii="微软雅黑" w:hAnsi="微软雅黑" w:eastAsia="微软雅黑"/>
                <w:b w:val="0"/>
                <w:sz w:val="17"/>
              </w:rPr>
              <w:t>QQ账号登录</w:t>
            </w:r>
          </w:p>
        </w:tc>
        <w:tc>
          <w:tcPr>
            <w:tcW w:type="dxa" w:w="1325"/>
          </w:tcPr>
          <w:p>
            <w:pPr>
              <w:spacing w:before="20" w:after="20" w:line="276" w:lineRule="auto"/>
            </w:pPr>
            <w:r/>
            <w:r>
              <w:rPr>
                <w:rFonts w:ascii="微软雅黑" w:hAnsi="微软雅黑" w:eastAsia="微软雅黑"/>
                <w:b w:val="0"/>
                <w:sz w:val="17"/>
              </w:rPr>
              <w:t>根据用户选择，为用户提供第三方账号登录功能</w:t>
            </w:r>
          </w:p>
        </w:tc>
        <w:tc>
          <w:tcPr>
            <w:tcW w:type="dxa" w:w="1325"/>
          </w:tcPr>
          <w:p>
            <w:pPr>
              <w:spacing w:before="20" w:after="20" w:line="276" w:lineRule="auto"/>
            </w:pPr>
            <w:r/>
            <w:r>
              <w:rPr>
                <w:rFonts w:ascii="微软雅黑" w:hAnsi="微软雅黑" w:eastAsia="微软雅黑"/>
                <w:b w:val="0"/>
                <w:sz w:val="17"/>
              </w:rPr>
              <w:t>设备型号、剪切板、内存卡权限、设备上QQ/TIM的应用安装情况</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https://wiki.connect.qq.com/qq互联sdk隐私保护声明</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SDK-06</w:t>
            </w:r>
          </w:p>
        </w:tc>
        <w:tc>
          <w:tcPr>
            <w:tcW w:type="dxa" w:w="1325"/>
            <w:shd w:fill="F2F2F2"/>
          </w:tcPr>
          <w:p>
            <w:pPr>
              <w:spacing w:before="20" w:after="20" w:line="276" w:lineRule="auto"/>
            </w:pPr>
            <w:r/>
            <w:r>
              <w:rPr>
                <w:rFonts w:ascii="微软雅黑" w:hAnsi="微软雅黑" w:eastAsia="微软雅黑"/>
                <w:b w:val="0"/>
                <w:sz w:val="17"/>
              </w:rPr>
              <w:t>华为推送SDK</w:t>
            </w:r>
          </w:p>
        </w:tc>
        <w:tc>
          <w:tcPr>
            <w:tcW w:type="dxa" w:w="1325"/>
            <w:shd w:fill="F2F2F2"/>
          </w:tcPr>
          <w:p>
            <w:pPr>
              <w:spacing w:before="20" w:after="20" w:line="276" w:lineRule="auto"/>
            </w:pPr>
            <w:r/>
            <w:r>
              <w:rPr>
                <w:rFonts w:ascii="微软雅黑" w:hAnsi="微软雅黑" w:eastAsia="微软雅黑"/>
                <w:b w:val="0"/>
                <w:sz w:val="17"/>
              </w:rPr>
              <w:t>华为软件技术有限公司</w:t>
            </w:r>
          </w:p>
        </w:tc>
        <w:tc>
          <w:tcPr>
            <w:tcW w:type="dxa" w:w="1325"/>
            <w:shd w:fill="F2F2F2"/>
          </w:tcPr>
          <w:p>
            <w:pPr>
              <w:spacing w:before="20" w:after="20" w:line="276" w:lineRule="auto"/>
            </w:pPr>
            <w:r/>
            <w:r>
              <w:rPr>
                <w:rFonts w:ascii="微软雅黑" w:hAnsi="微软雅黑" w:eastAsia="微软雅黑"/>
                <w:b w:val="0"/>
                <w:sz w:val="17"/>
              </w:rPr>
              <w:t>推送类</w:t>
            </w:r>
          </w:p>
        </w:tc>
        <w:tc>
          <w:tcPr>
            <w:tcW w:type="dxa" w:w="1325"/>
            <w:shd w:fill="F2F2F2"/>
          </w:tcPr>
          <w:p>
            <w:pPr>
              <w:spacing w:before="20" w:after="20" w:line="276" w:lineRule="auto"/>
            </w:pPr>
            <w:r/>
            <w:r>
              <w:rPr>
                <w:rFonts w:ascii="微软雅黑" w:hAnsi="微软雅黑" w:eastAsia="微软雅黑"/>
                <w:b w:val="0"/>
                <w:sz w:val="17"/>
              </w:rPr>
              <w:t>华为设备消息推送</w:t>
            </w:r>
          </w:p>
        </w:tc>
        <w:tc>
          <w:tcPr>
            <w:tcW w:type="dxa" w:w="1325"/>
            <w:shd w:fill="F2F2F2"/>
          </w:tcPr>
          <w:p>
            <w:pPr>
              <w:spacing w:before="20" w:after="20" w:line="276" w:lineRule="auto"/>
            </w:pPr>
            <w:r/>
            <w:r>
              <w:rPr>
                <w:rFonts w:ascii="微软雅黑" w:hAnsi="微软雅黑" w:eastAsia="微软雅黑"/>
                <w:b w:val="0"/>
                <w:sz w:val="17"/>
              </w:rPr>
              <w:t>根据用户机型，为用户提供通知信息推送功能</w:t>
            </w:r>
          </w:p>
        </w:tc>
        <w:tc>
          <w:tcPr>
            <w:tcW w:type="dxa" w:w="1325"/>
            <w:shd w:fill="F2F2F2"/>
          </w:tcPr>
          <w:p>
            <w:pPr>
              <w:spacing w:before="20" w:after="20" w:line="276" w:lineRule="auto"/>
            </w:pPr>
            <w:r/>
            <w:r>
              <w:rPr>
                <w:rFonts w:ascii="微软雅黑" w:hAnsi="微软雅黑" w:eastAsia="微软雅黑"/>
                <w:b w:val="0"/>
                <w:sz w:val="17"/>
              </w:rPr>
              <w:t>【Android版】应用信息（应用基本信息）、设备信息（设备型号、Android OAID、操作系统、系统设置）、网络信息（网络信息、运营商信息、SSID、IP地址）；【iOS版】应用信息、设备信息（设备的硬件信息、系统基本信息和系统设置）；【HarmonyOS(java)版】应用信息（应用基本信息）、设备信息（设备型号、HarmonyOS OAID、操作系统、系统设置）、网络信息（网络信息、运营商信息、SSID、IP地址）</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https://developer.huawei.com/consumer/cn/doc/HMSCore-Guides/sdk-data-security-0000001050042177</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SDK-07</w:t>
            </w:r>
          </w:p>
        </w:tc>
        <w:tc>
          <w:tcPr>
            <w:tcW w:type="dxa" w:w="1325"/>
          </w:tcPr>
          <w:p>
            <w:pPr>
              <w:spacing w:before="20" w:after="20" w:line="276" w:lineRule="auto"/>
            </w:pPr>
            <w:r/>
            <w:r>
              <w:rPr>
                <w:rFonts w:ascii="微软雅黑" w:hAnsi="微软雅黑" w:eastAsia="微软雅黑"/>
                <w:b w:val="0"/>
                <w:sz w:val="17"/>
              </w:rPr>
              <w:t>荣耀推送SDK</w:t>
            </w:r>
          </w:p>
        </w:tc>
        <w:tc>
          <w:tcPr>
            <w:tcW w:type="dxa" w:w="1325"/>
          </w:tcPr>
          <w:p>
            <w:pPr>
              <w:spacing w:before="20" w:after="20" w:line="276" w:lineRule="auto"/>
            </w:pPr>
            <w:r/>
            <w:r>
              <w:rPr>
                <w:rFonts w:ascii="微软雅黑" w:hAnsi="微软雅黑" w:eastAsia="微软雅黑"/>
                <w:b w:val="0"/>
                <w:sz w:val="17"/>
              </w:rPr>
              <w:t>深圳荣耀软件技术有限公司</w:t>
            </w:r>
          </w:p>
        </w:tc>
        <w:tc>
          <w:tcPr>
            <w:tcW w:type="dxa" w:w="1325"/>
          </w:tcPr>
          <w:p>
            <w:pPr>
              <w:spacing w:before="20" w:after="20" w:line="276" w:lineRule="auto"/>
            </w:pPr>
            <w:r/>
            <w:r>
              <w:rPr>
                <w:rFonts w:ascii="微软雅黑" w:hAnsi="微软雅黑" w:eastAsia="微软雅黑"/>
                <w:b w:val="0"/>
                <w:sz w:val="17"/>
              </w:rPr>
              <w:t>推送类</w:t>
            </w:r>
          </w:p>
        </w:tc>
        <w:tc>
          <w:tcPr>
            <w:tcW w:type="dxa" w:w="1325"/>
          </w:tcPr>
          <w:p>
            <w:pPr>
              <w:spacing w:before="20" w:after="20" w:line="276" w:lineRule="auto"/>
            </w:pPr>
            <w:r/>
            <w:r>
              <w:rPr>
                <w:rFonts w:ascii="微软雅黑" w:hAnsi="微软雅黑" w:eastAsia="微软雅黑"/>
                <w:b w:val="0"/>
                <w:sz w:val="17"/>
              </w:rPr>
              <w:t>荣耀设备消息推送</w:t>
            </w:r>
          </w:p>
        </w:tc>
        <w:tc>
          <w:tcPr>
            <w:tcW w:type="dxa" w:w="1325"/>
          </w:tcPr>
          <w:p>
            <w:pPr>
              <w:spacing w:before="20" w:after="20" w:line="276" w:lineRule="auto"/>
            </w:pPr>
            <w:r/>
            <w:r>
              <w:rPr>
                <w:rFonts w:ascii="微软雅黑" w:hAnsi="微软雅黑" w:eastAsia="微软雅黑"/>
                <w:b w:val="0"/>
                <w:sz w:val="17"/>
              </w:rPr>
              <w:t>根据用户机型，为用户提供通知信息推送功能</w:t>
            </w:r>
          </w:p>
        </w:tc>
        <w:tc>
          <w:tcPr>
            <w:tcW w:type="dxa" w:w="1325"/>
          </w:tcPr>
          <w:p>
            <w:pPr>
              <w:spacing w:before="20" w:after="20" w:line="276" w:lineRule="auto"/>
            </w:pPr>
            <w:r/>
            <w:r>
              <w:rPr>
                <w:rFonts w:ascii="微软雅黑" w:hAnsi="微软雅黑" w:eastAsia="微软雅黑"/>
                <w:b w:val="0"/>
                <w:sz w:val="17"/>
              </w:rPr>
              <w:t>设备信息（AAID、PushToken）、应用信息（APPID、应用包名）</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https://developer.honor.com/cn/docs/11002/guides/sdk-data-security</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SDK-08</w:t>
            </w:r>
          </w:p>
        </w:tc>
        <w:tc>
          <w:tcPr>
            <w:tcW w:type="dxa" w:w="1325"/>
            <w:shd w:fill="F2F2F2"/>
          </w:tcPr>
          <w:p>
            <w:pPr>
              <w:spacing w:before="20" w:after="20" w:line="276" w:lineRule="auto"/>
            </w:pPr>
            <w:r/>
            <w:r>
              <w:rPr>
                <w:rFonts w:ascii="微软雅黑" w:hAnsi="微软雅黑" w:eastAsia="微软雅黑"/>
                <w:b w:val="0"/>
                <w:sz w:val="17"/>
              </w:rPr>
              <w:t>小米推送SDK</w:t>
            </w:r>
          </w:p>
        </w:tc>
        <w:tc>
          <w:tcPr>
            <w:tcW w:type="dxa" w:w="1325"/>
            <w:shd w:fill="F2F2F2"/>
          </w:tcPr>
          <w:p>
            <w:pPr>
              <w:spacing w:before="20" w:after="20" w:line="276" w:lineRule="auto"/>
            </w:pPr>
            <w:r/>
            <w:r>
              <w:rPr>
                <w:rFonts w:ascii="微软雅黑" w:hAnsi="微软雅黑" w:eastAsia="微软雅黑"/>
                <w:b w:val="0"/>
                <w:sz w:val="17"/>
              </w:rPr>
              <w:t>北京小米移动软件有限公司</w:t>
            </w:r>
          </w:p>
        </w:tc>
        <w:tc>
          <w:tcPr>
            <w:tcW w:type="dxa" w:w="1325"/>
            <w:shd w:fill="F2F2F2"/>
          </w:tcPr>
          <w:p>
            <w:pPr>
              <w:spacing w:before="20" w:after="20" w:line="276" w:lineRule="auto"/>
            </w:pPr>
            <w:r/>
            <w:r>
              <w:rPr>
                <w:rFonts w:ascii="微软雅黑" w:hAnsi="微软雅黑" w:eastAsia="微软雅黑"/>
                <w:b w:val="0"/>
                <w:sz w:val="17"/>
              </w:rPr>
              <w:t>推送类</w:t>
            </w:r>
          </w:p>
        </w:tc>
        <w:tc>
          <w:tcPr>
            <w:tcW w:type="dxa" w:w="1325"/>
            <w:shd w:fill="F2F2F2"/>
          </w:tcPr>
          <w:p>
            <w:pPr>
              <w:spacing w:before="20" w:after="20" w:line="276" w:lineRule="auto"/>
            </w:pPr>
            <w:r/>
            <w:r>
              <w:rPr>
                <w:rFonts w:ascii="微软雅黑" w:hAnsi="微软雅黑" w:eastAsia="微软雅黑"/>
                <w:b w:val="0"/>
                <w:sz w:val="17"/>
              </w:rPr>
              <w:t>小米设备消息推送</w:t>
            </w:r>
          </w:p>
        </w:tc>
        <w:tc>
          <w:tcPr>
            <w:tcW w:type="dxa" w:w="1325"/>
            <w:shd w:fill="F2F2F2"/>
          </w:tcPr>
          <w:p>
            <w:pPr>
              <w:spacing w:before="20" w:after="20" w:line="276" w:lineRule="auto"/>
            </w:pPr>
            <w:r/>
            <w:r>
              <w:rPr>
                <w:rFonts w:ascii="微软雅黑" w:hAnsi="微软雅黑" w:eastAsia="微软雅黑"/>
                <w:b w:val="0"/>
                <w:sz w:val="17"/>
              </w:rPr>
              <w:t>根据用户机型，为用户提供通知信息推送功能</w:t>
            </w:r>
          </w:p>
        </w:tc>
        <w:tc>
          <w:tcPr>
            <w:tcW w:type="dxa" w:w="1325"/>
            <w:shd w:fill="F2F2F2"/>
          </w:tcPr>
          <w:p>
            <w:pPr>
              <w:spacing w:before="20" w:after="20" w:line="276" w:lineRule="auto"/>
            </w:pPr>
            <w:r/>
            <w:r>
              <w:rPr>
                <w:rFonts w:ascii="微软雅黑" w:hAnsi="微软雅黑" w:eastAsia="微软雅黑"/>
                <w:b w:val="0"/>
                <w:sz w:val="17"/>
              </w:rPr>
              <w:t>【必选】设备标识(Android OAID、加密的Android ID)、推送消息内容、设备信息(设备厂商、型号、归属地、运营商名称等)；【可选权限】访问网络状态、获取设备信息、写入设备存储</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https://dev.mi.com/console/doc/detail?pId=1822</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SDK-09</w:t>
            </w:r>
          </w:p>
        </w:tc>
        <w:tc>
          <w:tcPr>
            <w:tcW w:type="dxa" w:w="1325"/>
          </w:tcPr>
          <w:p>
            <w:pPr>
              <w:spacing w:before="20" w:after="20" w:line="276" w:lineRule="auto"/>
            </w:pPr>
            <w:r/>
            <w:r>
              <w:rPr>
                <w:rFonts w:ascii="微软雅黑" w:hAnsi="微软雅黑" w:eastAsia="微软雅黑"/>
                <w:b w:val="0"/>
                <w:sz w:val="17"/>
              </w:rPr>
              <w:t>vivo推送SDK</w:t>
            </w:r>
          </w:p>
        </w:tc>
        <w:tc>
          <w:tcPr>
            <w:tcW w:type="dxa" w:w="1325"/>
          </w:tcPr>
          <w:p>
            <w:pPr>
              <w:spacing w:before="20" w:after="20" w:line="276" w:lineRule="auto"/>
            </w:pPr>
            <w:r/>
            <w:r>
              <w:rPr>
                <w:rFonts w:ascii="微软雅黑" w:hAnsi="微软雅黑" w:eastAsia="微软雅黑"/>
                <w:b w:val="0"/>
                <w:sz w:val="17"/>
              </w:rPr>
              <w:t>维沃移动通信有限公司</w:t>
            </w:r>
          </w:p>
        </w:tc>
        <w:tc>
          <w:tcPr>
            <w:tcW w:type="dxa" w:w="1325"/>
          </w:tcPr>
          <w:p>
            <w:pPr>
              <w:spacing w:before="20" w:after="20" w:line="276" w:lineRule="auto"/>
            </w:pPr>
            <w:r/>
            <w:r>
              <w:rPr>
                <w:rFonts w:ascii="微软雅黑" w:hAnsi="微软雅黑" w:eastAsia="微软雅黑"/>
                <w:b w:val="0"/>
                <w:sz w:val="17"/>
              </w:rPr>
              <w:t>推送类</w:t>
            </w:r>
          </w:p>
        </w:tc>
        <w:tc>
          <w:tcPr>
            <w:tcW w:type="dxa" w:w="1325"/>
          </w:tcPr>
          <w:p>
            <w:pPr>
              <w:spacing w:before="20" w:after="20" w:line="276" w:lineRule="auto"/>
            </w:pPr>
            <w:r/>
            <w:r>
              <w:rPr>
                <w:rFonts w:ascii="微软雅黑" w:hAnsi="微软雅黑" w:eastAsia="微软雅黑"/>
                <w:b w:val="0"/>
                <w:sz w:val="17"/>
              </w:rPr>
              <w:t>vivo设备消息推送</w:t>
            </w:r>
          </w:p>
        </w:tc>
        <w:tc>
          <w:tcPr>
            <w:tcW w:type="dxa" w:w="1325"/>
          </w:tcPr>
          <w:p>
            <w:pPr>
              <w:spacing w:before="20" w:after="20" w:line="276" w:lineRule="auto"/>
            </w:pPr>
            <w:r/>
            <w:r>
              <w:rPr>
                <w:rFonts w:ascii="微软雅黑" w:hAnsi="微软雅黑" w:eastAsia="微软雅黑"/>
                <w:b w:val="0"/>
                <w:sz w:val="17"/>
              </w:rPr>
              <w:t>根据用户机型，为用户提供通知信息推送功能</w:t>
            </w:r>
          </w:p>
        </w:tc>
        <w:tc>
          <w:tcPr>
            <w:tcW w:type="dxa" w:w="1325"/>
          </w:tcPr>
          <w:p>
            <w:pPr>
              <w:spacing w:before="20" w:after="20" w:line="276" w:lineRule="auto"/>
            </w:pPr>
            <w:r/>
            <w:r>
              <w:rPr>
                <w:rFonts w:ascii="微软雅黑" w:hAnsi="微软雅黑" w:eastAsia="微软雅黑"/>
                <w:b w:val="0"/>
                <w:sz w:val="17"/>
              </w:rPr>
              <w:t>应用基本信息（appid、appkey、应用包名、应用版本号、pushSDK版本）、应用内设备标识符（regid）、设备的硬件信息（设备类型）、系统基本信息（系统类型、系统版本）</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https://dev.vivo.com.cn/documentCenter/doc/652</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SDK-10</w:t>
            </w:r>
          </w:p>
        </w:tc>
        <w:tc>
          <w:tcPr>
            <w:tcW w:type="dxa" w:w="1325"/>
            <w:shd w:fill="F2F2F2"/>
          </w:tcPr>
          <w:p>
            <w:pPr>
              <w:spacing w:before="20" w:after="20" w:line="276" w:lineRule="auto"/>
            </w:pPr>
            <w:r/>
            <w:r>
              <w:rPr>
                <w:rFonts w:ascii="微软雅黑" w:hAnsi="微软雅黑" w:eastAsia="微软雅黑"/>
                <w:b w:val="0"/>
                <w:sz w:val="17"/>
              </w:rPr>
              <w:t>OPPO PUSH客户端SDK</w:t>
            </w:r>
          </w:p>
        </w:tc>
        <w:tc>
          <w:tcPr>
            <w:tcW w:type="dxa" w:w="1325"/>
            <w:shd w:fill="F2F2F2"/>
          </w:tcPr>
          <w:p>
            <w:pPr>
              <w:spacing w:before="20" w:after="20" w:line="276" w:lineRule="auto"/>
            </w:pPr>
            <w:r/>
            <w:r>
              <w:rPr>
                <w:rFonts w:ascii="微软雅黑" w:hAnsi="微软雅黑" w:eastAsia="微软雅黑"/>
                <w:b w:val="0"/>
                <w:sz w:val="17"/>
              </w:rPr>
              <w:t>广东欢太科技有限公司</w:t>
            </w:r>
          </w:p>
        </w:tc>
        <w:tc>
          <w:tcPr>
            <w:tcW w:type="dxa" w:w="1325"/>
            <w:shd w:fill="F2F2F2"/>
          </w:tcPr>
          <w:p>
            <w:pPr>
              <w:spacing w:before="20" w:after="20" w:line="276" w:lineRule="auto"/>
            </w:pPr>
            <w:r/>
            <w:r>
              <w:rPr>
                <w:rFonts w:ascii="微软雅黑" w:hAnsi="微软雅黑" w:eastAsia="微软雅黑"/>
                <w:b w:val="0"/>
                <w:sz w:val="17"/>
              </w:rPr>
              <w:t>推送类</w:t>
            </w:r>
          </w:p>
        </w:tc>
        <w:tc>
          <w:tcPr>
            <w:tcW w:type="dxa" w:w="1325"/>
            <w:shd w:fill="F2F2F2"/>
          </w:tcPr>
          <w:p>
            <w:pPr>
              <w:spacing w:before="20" w:after="20" w:line="276" w:lineRule="auto"/>
            </w:pPr>
            <w:r/>
            <w:r>
              <w:rPr>
                <w:rFonts w:ascii="微软雅黑" w:hAnsi="微软雅黑" w:eastAsia="微软雅黑"/>
                <w:b w:val="0"/>
                <w:sz w:val="17"/>
              </w:rPr>
              <w:t>OPPO设备消息推送</w:t>
            </w:r>
          </w:p>
        </w:tc>
        <w:tc>
          <w:tcPr>
            <w:tcW w:type="dxa" w:w="1325"/>
            <w:shd w:fill="F2F2F2"/>
          </w:tcPr>
          <w:p>
            <w:pPr>
              <w:spacing w:before="20" w:after="20" w:line="276" w:lineRule="auto"/>
            </w:pPr>
            <w:r/>
            <w:r>
              <w:rPr>
                <w:rFonts w:ascii="微软雅黑" w:hAnsi="微软雅黑" w:eastAsia="微软雅黑"/>
                <w:b w:val="0"/>
                <w:sz w:val="17"/>
              </w:rPr>
              <w:t>根据用户机型，为用户提供通知信息推送功能</w:t>
            </w:r>
          </w:p>
        </w:tc>
        <w:tc>
          <w:tcPr>
            <w:tcW w:type="dxa" w:w="1325"/>
            <w:shd w:fill="F2F2F2"/>
          </w:tcPr>
          <w:p>
            <w:pPr>
              <w:spacing w:before="20" w:after="20" w:line="276" w:lineRule="auto"/>
            </w:pPr>
            <w:r/>
            <w:r>
              <w:rPr>
                <w:rFonts w:ascii="微软雅黑" w:hAnsi="微软雅黑" w:eastAsia="微软雅黑"/>
                <w:b w:val="0"/>
                <w:sz w:val="17"/>
              </w:rPr>
              <w:t>应用基本信息（MCS应用包名、应用版本号、OPUSH SDK版本号）、应用内设备标识符（RegistraterID、appKey、appSecret）</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https://open.oppomobile.com/new/developmentDoc/info?id=11228</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SDK-11</w:t>
            </w:r>
          </w:p>
        </w:tc>
        <w:tc>
          <w:tcPr>
            <w:tcW w:type="dxa" w:w="1325"/>
          </w:tcPr>
          <w:p>
            <w:pPr>
              <w:spacing w:before="20" w:after="20" w:line="276" w:lineRule="auto"/>
            </w:pPr>
            <w:r/>
            <w:r>
              <w:rPr>
                <w:rFonts w:ascii="微软雅黑" w:hAnsi="微软雅黑" w:eastAsia="微软雅黑"/>
                <w:b w:val="0"/>
                <w:sz w:val="17"/>
              </w:rPr>
              <w:t>魅族推送SDK</w:t>
            </w:r>
          </w:p>
        </w:tc>
        <w:tc>
          <w:tcPr>
            <w:tcW w:type="dxa" w:w="1325"/>
          </w:tcPr>
          <w:p>
            <w:pPr>
              <w:spacing w:before="20" w:after="20" w:line="276" w:lineRule="auto"/>
            </w:pPr>
            <w:r/>
            <w:r>
              <w:rPr>
                <w:rFonts w:ascii="微软雅黑" w:hAnsi="微软雅黑" w:eastAsia="微软雅黑"/>
                <w:b w:val="0"/>
                <w:sz w:val="17"/>
              </w:rPr>
              <w:t>珠海星纪魅族信息技术有限公司</w:t>
            </w:r>
          </w:p>
        </w:tc>
        <w:tc>
          <w:tcPr>
            <w:tcW w:type="dxa" w:w="1325"/>
          </w:tcPr>
          <w:p>
            <w:pPr>
              <w:spacing w:before="20" w:after="20" w:line="276" w:lineRule="auto"/>
            </w:pPr>
            <w:r/>
            <w:r>
              <w:rPr>
                <w:rFonts w:ascii="微软雅黑" w:hAnsi="微软雅黑" w:eastAsia="微软雅黑"/>
                <w:b w:val="0"/>
                <w:sz w:val="17"/>
              </w:rPr>
              <w:t>推送类</w:t>
            </w:r>
          </w:p>
        </w:tc>
        <w:tc>
          <w:tcPr>
            <w:tcW w:type="dxa" w:w="1325"/>
          </w:tcPr>
          <w:p>
            <w:pPr>
              <w:spacing w:before="20" w:after="20" w:line="276" w:lineRule="auto"/>
            </w:pPr>
            <w:r/>
            <w:r>
              <w:rPr>
                <w:rFonts w:ascii="微软雅黑" w:hAnsi="微软雅黑" w:eastAsia="微软雅黑"/>
                <w:b w:val="0"/>
                <w:sz w:val="17"/>
              </w:rPr>
              <w:t>魅族设备消息推送</w:t>
            </w:r>
          </w:p>
        </w:tc>
        <w:tc>
          <w:tcPr>
            <w:tcW w:type="dxa" w:w="1325"/>
          </w:tcPr>
          <w:p>
            <w:pPr>
              <w:spacing w:before="20" w:after="20" w:line="276" w:lineRule="auto"/>
            </w:pPr>
            <w:r/>
            <w:r>
              <w:rPr>
                <w:rFonts w:ascii="微软雅黑" w:hAnsi="微软雅黑" w:eastAsia="微软雅黑"/>
                <w:b w:val="0"/>
                <w:sz w:val="17"/>
              </w:rPr>
              <w:t>根据用户机型，为用户提供通知信息推送功能</w:t>
            </w:r>
          </w:p>
        </w:tc>
        <w:tc>
          <w:tcPr>
            <w:tcW w:type="dxa" w:w="1325"/>
          </w:tcPr>
          <w:p>
            <w:pPr>
              <w:spacing w:before="20" w:after="20" w:line="276" w:lineRule="auto"/>
            </w:pPr>
            <w:r/>
            <w:r>
              <w:rPr>
                <w:rFonts w:ascii="微软雅黑" w:hAnsi="微软雅黑" w:eastAsia="微软雅黑"/>
                <w:b w:val="0"/>
                <w:sz w:val="17"/>
              </w:rPr>
              <w:t>设备相关信息（手机品牌、手机型号、系统版本、系统语言、以及设备标识符PUSHID）和应用信息、推送状态</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https://open.flyme.cn/docs?id=202</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SDK-12</w:t>
            </w:r>
          </w:p>
        </w:tc>
        <w:tc>
          <w:tcPr>
            <w:tcW w:type="dxa" w:w="1325"/>
            <w:shd w:fill="F2F2F2"/>
          </w:tcPr>
          <w:p>
            <w:pPr>
              <w:spacing w:before="20" w:after="20" w:line="276" w:lineRule="auto"/>
            </w:pPr>
            <w:r/>
            <w:r>
              <w:rPr>
                <w:rFonts w:ascii="微软雅黑" w:hAnsi="微软雅黑" w:eastAsia="微软雅黑"/>
                <w:b w:val="0"/>
                <w:sz w:val="17"/>
              </w:rPr>
              <w:t>银联云闪付SDK</w:t>
            </w:r>
          </w:p>
        </w:tc>
        <w:tc>
          <w:tcPr>
            <w:tcW w:type="dxa" w:w="1325"/>
            <w:shd w:fill="F2F2F2"/>
          </w:tcPr>
          <w:p>
            <w:pPr>
              <w:spacing w:before="20" w:after="20" w:line="276" w:lineRule="auto"/>
            </w:pPr>
            <w:r/>
            <w:r>
              <w:rPr>
                <w:rFonts w:ascii="微软雅黑" w:hAnsi="微软雅黑" w:eastAsia="微软雅黑"/>
                <w:b w:val="0"/>
                <w:sz w:val="17"/>
              </w:rPr>
              <w:t>中国银联股份有限公司</w:t>
            </w:r>
          </w:p>
        </w:tc>
        <w:tc>
          <w:tcPr>
            <w:tcW w:type="dxa" w:w="1325"/>
            <w:shd w:fill="F2F2F2"/>
          </w:tcPr>
          <w:p>
            <w:pPr>
              <w:spacing w:before="20" w:after="20" w:line="276" w:lineRule="auto"/>
            </w:pPr>
            <w:r/>
            <w:r>
              <w:rPr>
                <w:rFonts w:ascii="微软雅黑" w:hAnsi="微软雅黑" w:eastAsia="微软雅黑"/>
                <w:b w:val="0"/>
                <w:sz w:val="17"/>
              </w:rPr>
              <w:t>支付类</w:t>
            </w:r>
          </w:p>
        </w:tc>
        <w:tc>
          <w:tcPr>
            <w:tcW w:type="dxa" w:w="1325"/>
            <w:shd w:fill="F2F2F2"/>
          </w:tcPr>
          <w:p>
            <w:pPr>
              <w:spacing w:before="20" w:after="20" w:line="276" w:lineRule="auto"/>
            </w:pPr>
            <w:r/>
            <w:r>
              <w:rPr>
                <w:rFonts w:ascii="微软雅黑" w:hAnsi="微软雅黑" w:eastAsia="微软雅黑"/>
                <w:b w:val="0"/>
                <w:sz w:val="17"/>
              </w:rPr>
              <w:t>云闪付付款</w:t>
            </w:r>
          </w:p>
        </w:tc>
        <w:tc>
          <w:tcPr>
            <w:tcW w:type="dxa" w:w="1325"/>
            <w:shd w:fill="F2F2F2"/>
          </w:tcPr>
          <w:p>
            <w:pPr>
              <w:spacing w:before="20" w:after="20" w:line="276" w:lineRule="auto"/>
            </w:pPr>
            <w:r/>
            <w:r>
              <w:rPr>
                <w:rFonts w:ascii="微软雅黑" w:hAnsi="微软雅黑" w:eastAsia="微软雅黑"/>
                <w:b w:val="0"/>
                <w:sz w:val="17"/>
              </w:rPr>
              <w:t>根据用户选择，为用户提供第三方支付功能</w:t>
            </w:r>
          </w:p>
        </w:tc>
        <w:tc>
          <w:tcPr>
            <w:tcW w:type="dxa" w:w="1325"/>
            <w:shd w:fill="F2F2F2"/>
          </w:tcPr>
          <w:p>
            <w:pPr>
              <w:spacing w:before="20" w:after="20" w:line="276" w:lineRule="auto"/>
            </w:pPr>
            <w:r/>
            <w:r>
              <w:rPr>
                <w:rFonts w:ascii="微软雅黑" w:hAnsi="微软雅黑" w:eastAsia="微软雅黑"/>
                <w:b w:val="0"/>
                <w:sz w:val="17"/>
              </w:rPr>
              <w:t>操作系统版本、手机号码、定位信息、设备型号、应用信息（应用名、应用版本号）、网络类型</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https://wallet.95516.com/s/wl/WebAPP/helpAgree/page/agreement/regPrivacy.html</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SDK-13</w:t>
            </w:r>
          </w:p>
        </w:tc>
        <w:tc>
          <w:tcPr>
            <w:tcW w:type="dxa" w:w="1325"/>
          </w:tcPr>
          <w:p>
            <w:pPr>
              <w:spacing w:before="20" w:after="20" w:line="276" w:lineRule="auto"/>
            </w:pPr>
            <w:r/>
            <w:r>
              <w:rPr>
                <w:rFonts w:ascii="微软雅黑" w:hAnsi="微软雅黑" w:eastAsia="微软雅黑"/>
                <w:b w:val="0"/>
                <w:sz w:val="17"/>
              </w:rPr>
              <w:t>微信OpenSDK（支付）</w:t>
            </w:r>
          </w:p>
        </w:tc>
        <w:tc>
          <w:tcPr>
            <w:tcW w:type="dxa" w:w="1325"/>
          </w:tcPr>
          <w:p>
            <w:pPr>
              <w:spacing w:before="20" w:after="20" w:line="276" w:lineRule="auto"/>
            </w:pPr>
            <w:r/>
            <w:r>
              <w:rPr>
                <w:rFonts w:ascii="微软雅黑" w:hAnsi="微软雅黑" w:eastAsia="微软雅黑"/>
                <w:b w:val="0"/>
                <w:sz w:val="17"/>
              </w:rPr>
              <w:t>财付通支付科技有限公司</w:t>
            </w:r>
          </w:p>
        </w:tc>
        <w:tc>
          <w:tcPr>
            <w:tcW w:type="dxa" w:w="1325"/>
          </w:tcPr>
          <w:p>
            <w:pPr>
              <w:spacing w:before="20" w:after="20" w:line="276" w:lineRule="auto"/>
            </w:pPr>
            <w:r/>
            <w:r>
              <w:rPr>
                <w:rFonts w:ascii="微软雅黑" w:hAnsi="微软雅黑" w:eastAsia="微软雅黑"/>
                <w:b w:val="0"/>
                <w:sz w:val="17"/>
              </w:rPr>
              <w:t>支付类</w:t>
            </w:r>
          </w:p>
        </w:tc>
        <w:tc>
          <w:tcPr>
            <w:tcW w:type="dxa" w:w="1325"/>
          </w:tcPr>
          <w:p>
            <w:pPr>
              <w:spacing w:before="20" w:after="20" w:line="276" w:lineRule="auto"/>
            </w:pPr>
            <w:r/>
            <w:r>
              <w:rPr>
                <w:rFonts w:ascii="微软雅黑" w:hAnsi="微软雅黑" w:eastAsia="微软雅黑"/>
                <w:b w:val="0"/>
                <w:sz w:val="17"/>
              </w:rPr>
              <w:t>微信支付</w:t>
            </w:r>
          </w:p>
        </w:tc>
        <w:tc>
          <w:tcPr>
            <w:tcW w:type="dxa" w:w="1325"/>
          </w:tcPr>
          <w:p>
            <w:pPr>
              <w:spacing w:before="20" w:after="20" w:line="276" w:lineRule="auto"/>
            </w:pPr>
            <w:r/>
            <w:r>
              <w:rPr>
                <w:rFonts w:ascii="微软雅黑" w:hAnsi="微软雅黑" w:eastAsia="微软雅黑"/>
                <w:b w:val="0"/>
                <w:sz w:val="17"/>
              </w:rPr>
              <w:t>根据用户选择，为用户提供第三方支付功能</w:t>
            </w:r>
          </w:p>
        </w:tc>
        <w:tc>
          <w:tcPr>
            <w:tcW w:type="dxa" w:w="1325"/>
          </w:tcPr>
          <w:p>
            <w:pPr>
              <w:spacing w:before="20" w:after="20" w:line="276" w:lineRule="auto"/>
            </w:pPr>
            <w:r/>
            <w:r>
              <w:rPr>
                <w:rFonts w:ascii="微软雅黑" w:hAnsi="微软雅黑" w:eastAsia="微软雅黑"/>
                <w:b w:val="0"/>
                <w:sz w:val="17"/>
              </w:rPr>
              <w:t>【两端-必选】微信支付订单标识、支付是否成功的状态信息；【Android-必选】安装微信APP的状态</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https://support.weixin.qq.com/cgi-bin/mmsupportacctnodeweb-bin/pages/RYiYJkLOrQwu0nb8</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SDK-14</w:t>
            </w:r>
          </w:p>
        </w:tc>
        <w:tc>
          <w:tcPr>
            <w:tcW w:type="dxa" w:w="1325"/>
            <w:shd w:fill="F2F2F2"/>
          </w:tcPr>
          <w:p>
            <w:pPr>
              <w:spacing w:before="20" w:after="20" w:line="276" w:lineRule="auto"/>
            </w:pPr>
            <w:r/>
            <w:r>
              <w:rPr>
                <w:rFonts w:ascii="微软雅黑" w:hAnsi="微软雅黑" w:eastAsia="微软雅黑"/>
                <w:b w:val="0"/>
                <w:sz w:val="17"/>
              </w:rPr>
              <w:t>App支付宝客户端SDK</w:t>
            </w:r>
          </w:p>
        </w:tc>
        <w:tc>
          <w:tcPr>
            <w:tcW w:type="dxa" w:w="1325"/>
            <w:shd w:fill="F2F2F2"/>
          </w:tcPr>
          <w:p>
            <w:pPr>
              <w:spacing w:before="20" w:after="20" w:line="276" w:lineRule="auto"/>
            </w:pPr>
            <w:r/>
            <w:r>
              <w:rPr>
                <w:rFonts w:ascii="微软雅黑" w:hAnsi="微软雅黑" w:eastAsia="微软雅黑"/>
                <w:b w:val="0"/>
                <w:sz w:val="17"/>
              </w:rPr>
              <w:t>支付宝（杭州）网络技术有限公司</w:t>
            </w:r>
          </w:p>
        </w:tc>
        <w:tc>
          <w:tcPr>
            <w:tcW w:type="dxa" w:w="1325"/>
            <w:shd w:fill="F2F2F2"/>
          </w:tcPr>
          <w:p>
            <w:pPr>
              <w:spacing w:before="20" w:after="20" w:line="276" w:lineRule="auto"/>
            </w:pPr>
            <w:r/>
            <w:r>
              <w:rPr>
                <w:rFonts w:ascii="微软雅黑" w:hAnsi="微软雅黑" w:eastAsia="微软雅黑"/>
                <w:b w:val="0"/>
                <w:sz w:val="17"/>
              </w:rPr>
              <w:t>支付类</w:t>
            </w:r>
          </w:p>
        </w:tc>
        <w:tc>
          <w:tcPr>
            <w:tcW w:type="dxa" w:w="1325"/>
            <w:shd w:fill="F2F2F2"/>
          </w:tcPr>
          <w:p>
            <w:pPr>
              <w:spacing w:before="20" w:after="20" w:line="276" w:lineRule="auto"/>
            </w:pPr>
            <w:r/>
            <w:r>
              <w:rPr>
                <w:rFonts w:ascii="微软雅黑" w:hAnsi="微软雅黑" w:eastAsia="微软雅黑"/>
                <w:b w:val="0"/>
                <w:sz w:val="17"/>
              </w:rPr>
              <w:t>支付宝支付</w:t>
            </w:r>
          </w:p>
        </w:tc>
        <w:tc>
          <w:tcPr>
            <w:tcW w:type="dxa" w:w="1325"/>
            <w:shd w:fill="F2F2F2"/>
          </w:tcPr>
          <w:p>
            <w:pPr>
              <w:spacing w:before="20" w:after="20" w:line="276" w:lineRule="auto"/>
            </w:pPr>
            <w:r/>
            <w:r>
              <w:rPr>
                <w:rFonts w:ascii="微软雅黑" w:hAnsi="微软雅黑" w:eastAsia="微软雅黑"/>
                <w:b w:val="0"/>
                <w:sz w:val="17"/>
              </w:rPr>
              <w:t>根据用户选择，为用户提供第三方支付功能</w:t>
            </w:r>
          </w:p>
        </w:tc>
        <w:tc>
          <w:tcPr>
            <w:tcW w:type="dxa" w:w="1325"/>
            <w:shd w:fill="F2F2F2"/>
          </w:tcPr>
          <w:p>
            <w:pPr>
              <w:spacing w:before="20" w:after="20" w:line="276" w:lineRule="auto"/>
            </w:pPr>
            <w:r/>
            <w:r>
              <w:rPr>
                <w:rFonts w:ascii="微软雅黑" w:hAnsi="微软雅黑" w:eastAsia="微软雅黑"/>
                <w:b w:val="0"/>
                <w:sz w:val="17"/>
              </w:rPr>
              <w:t>Android ID、Android OAID、HarmonyOS OAID、AAID、SSID、BSSID；系统设置、系统属性、设备型号、设备品牌、操作系统；IP地址、网络类型、运营商信息、Wi-Fi状态、Wi-Fi参数、Wi-Fi列表</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https://opendocs.alipay.com/open/54/01g6qm</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SDK-15</w:t>
            </w:r>
          </w:p>
        </w:tc>
        <w:tc>
          <w:tcPr>
            <w:tcW w:type="dxa" w:w="1325"/>
          </w:tcPr>
          <w:p>
            <w:pPr>
              <w:spacing w:before="20" w:after="20" w:line="276" w:lineRule="auto"/>
            </w:pPr>
            <w:r/>
            <w:r>
              <w:rPr>
                <w:rFonts w:ascii="微软雅黑" w:hAnsi="微软雅黑" w:eastAsia="微软雅黑"/>
                <w:b w:val="0"/>
                <w:sz w:val="17"/>
              </w:rPr>
              <w:t>微信OpenSDK（分享）</w:t>
            </w:r>
          </w:p>
        </w:tc>
        <w:tc>
          <w:tcPr>
            <w:tcW w:type="dxa" w:w="1325"/>
          </w:tcPr>
          <w:p>
            <w:pPr>
              <w:spacing w:before="20" w:after="20" w:line="276" w:lineRule="auto"/>
            </w:pPr>
            <w:r/>
            <w:r>
              <w:rPr>
                <w:rFonts w:ascii="微软雅黑" w:hAnsi="微软雅黑" w:eastAsia="微软雅黑"/>
                <w:b w:val="0"/>
                <w:sz w:val="17"/>
              </w:rPr>
              <w:t>深圳市腾讯计算机系统有限公司</w:t>
            </w:r>
          </w:p>
        </w:tc>
        <w:tc>
          <w:tcPr>
            <w:tcW w:type="dxa" w:w="1325"/>
          </w:tcPr>
          <w:p>
            <w:pPr>
              <w:spacing w:before="20" w:after="20" w:line="276" w:lineRule="auto"/>
            </w:pPr>
            <w:r/>
            <w:r>
              <w:rPr>
                <w:rFonts w:ascii="微软雅黑" w:hAnsi="微软雅黑" w:eastAsia="微软雅黑"/>
                <w:b w:val="0"/>
                <w:sz w:val="17"/>
              </w:rPr>
              <w:t>分享类</w:t>
            </w:r>
          </w:p>
        </w:tc>
        <w:tc>
          <w:tcPr>
            <w:tcW w:type="dxa" w:w="1325"/>
          </w:tcPr>
          <w:p>
            <w:pPr>
              <w:spacing w:before="20" w:after="20" w:line="276" w:lineRule="auto"/>
            </w:pPr>
            <w:r/>
            <w:r>
              <w:rPr>
                <w:rFonts w:ascii="微软雅黑" w:hAnsi="微软雅黑" w:eastAsia="微软雅黑"/>
                <w:b w:val="0"/>
                <w:sz w:val="17"/>
              </w:rPr>
              <w:t>分享内容至微信</w:t>
            </w:r>
          </w:p>
        </w:tc>
        <w:tc>
          <w:tcPr>
            <w:tcW w:type="dxa" w:w="1325"/>
          </w:tcPr>
          <w:p>
            <w:pPr>
              <w:spacing w:before="20" w:after="20" w:line="276" w:lineRule="auto"/>
            </w:pPr>
            <w:r/>
            <w:r>
              <w:rPr>
                <w:rFonts w:ascii="微软雅黑" w:hAnsi="微软雅黑" w:eastAsia="微软雅黑"/>
                <w:b w:val="0"/>
                <w:sz w:val="17"/>
              </w:rPr>
              <w:t>根据用户选择，为用户提供内容分享至第三方平台功能</w:t>
            </w:r>
          </w:p>
        </w:tc>
        <w:tc>
          <w:tcPr>
            <w:tcW w:type="dxa" w:w="1325"/>
          </w:tcPr>
          <w:p>
            <w:pPr>
              <w:spacing w:before="20" w:after="20" w:line="276" w:lineRule="auto"/>
            </w:pPr>
            <w:r/>
            <w:r>
              <w:rPr>
                <w:rFonts w:ascii="微软雅黑" w:hAnsi="微软雅黑" w:eastAsia="微软雅黑"/>
                <w:b w:val="0"/>
                <w:sz w:val="17"/>
              </w:rPr>
              <w:t>【两端-必选】分享的图片或内容；【Android-必选】安装微信APP的状态；【iOS-必选】剪切板权限</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https://support.weixin.qq.com/cgi-bin/mmsupportacctnodeweb-bin/pages/RYiYJkLOrQwu0nb8</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SDK-16</w:t>
            </w:r>
          </w:p>
        </w:tc>
        <w:tc>
          <w:tcPr>
            <w:tcW w:type="dxa" w:w="1325"/>
            <w:shd w:fill="F2F2F2"/>
          </w:tcPr>
          <w:p>
            <w:pPr>
              <w:spacing w:before="20" w:after="20" w:line="276" w:lineRule="auto"/>
            </w:pPr>
            <w:r/>
            <w:r>
              <w:rPr>
                <w:rFonts w:ascii="微软雅黑" w:hAnsi="微软雅黑" w:eastAsia="微软雅黑"/>
                <w:b w:val="0"/>
                <w:sz w:val="17"/>
              </w:rPr>
              <w:t>QQ互联SDK（分享）</w:t>
            </w:r>
          </w:p>
        </w:tc>
        <w:tc>
          <w:tcPr>
            <w:tcW w:type="dxa" w:w="1325"/>
            <w:shd w:fill="F2F2F2"/>
          </w:tcPr>
          <w:p>
            <w:pPr>
              <w:spacing w:before="20" w:after="20" w:line="276" w:lineRule="auto"/>
            </w:pPr>
            <w:r/>
            <w:r>
              <w:rPr>
                <w:rFonts w:ascii="微软雅黑" w:hAnsi="微软雅黑" w:eastAsia="微软雅黑"/>
                <w:b w:val="0"/>
                <w:sz w:val="17"/>
              </w:rPr>
              <w:t>深圳市腾讯计算机系统有限公司</w:t>
            </w:r>
          </w:p>
        </w:tc>
        <w:tc>
          <w:tcPr>
            <w:tcW w:type="dxa" w:w="1325"/>
            <w:shd w:fill="F2F2F2"/>
          </w:tcPr>
          <w:p>
            <w:pPr>
              <w:spacing w:before="20" w:after="20" w:line="276" w:lineRule="auto"/>
            </w:pPr>
            <w:r/>
            <w:r>
              <w:rPr>
                <w:rFonts w:ascii="微软雅黑" w:hAnsi="微软雅黑" w:eastAsia="微软雅黑"/>
                <w:b w:val="0"/>
                <w:sz w:val="17"/>
              </w:rPr>
              <w:t>分享类</w:t>
            </w:r>
          </w:p>
        </w:tc>
        <w:tc>
          <w:tcPr>
            <w:tcW w:type="dxa" w:w="1325"/>
            <w:shd w:fill="F2F2F2"/>
          </w:tcPr>
          <w:p>
            <w:pPr>
              <w:spacing w:before="20" w:after="20" w:line="276" w:lineRule="auto"/>
            </w:pPr>
            <w:r/>
            <w:r>
              <w:rPr>
                <w:rFonts w:ascii="微软雅黑" w:hAnsi="微软雅黑" w:eastAsia="微软雅黑"/>
                <w:b w:val="0"/>
                <w:sz w:val="17"/>
              </w:rPr>
              <w:t>分享内容至QQ</w:t>
            </w:r>
          </w:p>
        </w:tc>
        <w:tc>
          <w:tcPr>
            <w:tcW w:type="dxa" w:w="1325"/>
            <w:shd w:fill="F2F2F2"/>
          </w:tcPr>
          <w:p>
            <w:pPr>
              <w:spacing w:before="20" w:after="20" w:line="276" w:lineRule="auto"/>
            </w:pPr>
            <w:r/>
            <w:r>
              <w:rPr>
                <w:rFonts w:ascii="微软雅黑" w:hAnsi="微软雅黑" w:eastAsia="微软雅黑"/>
                <w:b w:val="0"/>
                <w:sz w:val="17"/>
              </w:rPr>
              <w:t>根据用户选择，为用户提供内容分享至第三方平台功能</w:t>
            </w:r>
          </w:p>
        </w:tc>
        <w:tc>
          <w:tcPr>
            <w:tcW w:type="dxa" w:w="1325"/>
            <w:shd w:fill="F2F2F2"/>
          </w:tcPr>
          <w:p>
            <w:pPr>
              <w:spacing w:before="20" w:after="20" w:line="276" w:lineRule="auto"/>
            </w:pPr>
            <w:r/>
            <w:r>
              <w:rPr>
                <w:rFonts w:ascii="微软雅黑" w:hAnsi="微软雅黑" w:eastAsia="微软雅黑"/>
                <w:b w:val="0"/>
                <w:sz w:val="17"/>
              </w:rPr>
              <w:t>设备型号、剪切板、内存卡权限、设备上QQ/TIM的应用安装情况</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https://wiki.connect.qq.com/qq互联sdk隐私保护声明</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SDK-17</w:t>
            </w:r>
          </w:p>
        </w:tc>
        <w:tc>
          <w:tcPr>
            <w:tcW w:type="dxa" w:w="1325"/>
          </w:tcPr>
          <w:p>
            <w:pPr>
              <w:spacing w:before="20" w:after="20" w:line="276" w:lineRule="auto"/>
            </w:pPr>
            <w:r/>
            <w:r>
              <w:rPr>
                <w:rFonts w:ascii="微软雅黑" w:hAnsi="微软雅黑" w:eastAsia="微软雅黑"/>
                <w:b w:val="0"/>
                <w:sz w:val="17"/>
              </w:rPr>
              <w:t>和缓视频问医生</w:t>
            </w:r>
          </w:p>
        </w:tc>
        <w:tc>
          <w:tcPr>
            <w:tcW w:type="dxa" w:w="1325"/>
          </w:tcPr>
          <w:p>
            <w:pPr>
              <w:spacing w:before="20" w:after="20" w:line="276" w:lineRule="auto"/>
            </w:pPr>
            <w:r/>
            <w:r>
              <w:rPr>
                <w:rFonts w:ascii="微软雅黑" w:hAnsi="微软雅黑" w:eastAsia="微软雅黑"/>
                <w:b w:val="0"/>
                <w:sz w:val="17"/>
              </w:rPr>
              <w:t>北京和缓医疗科技有限公司</w:t>
            </w:r>
          </w:p>
        </w:tc>
        <w:tc>
          <w:tcPr>
            <w:tcW w:type="dxa" w:w="1325"/>
          </w:tcPr>
          <w:p>
            <w:pPr>
              <w:spacing w:before="20" w:after="20" w:line="276" w:lineRule="auto"/>
            </w:pPr>
            <w:r/>
            <w:r>
              <w:rPr>
                <w:rFonts w:ascii="微软雅黑" w:hAnsi="微软雅黑" w:eastAsia="微软雅黑"/>
                <w:b w:val="0"/>
                <w:sz w:val="17"/>
              </w:rPr>
              <w:t>医疗服务类</w:t>
            </w:r>
          </w:p>
        </w:tc>
        <w:tc>
          <w:tcPr>
            <w:tcW w:type="dxa" w:w="1325"/>
          </w:tcPr>
          <w:p>
            <w:pPr>
              <w:spacing w:before="20" w:after="20" w:line="276" w:lineRule="auto"/>
            </w:pPr>
            <w:r/>
            <w:r>
              <w:rPr>
                <w:rFonts w:ascii="微软雅黑" w:hAnsi="微软雅黑" w:eastAsia="微软雅黑"/>
                <w:b w:val="0"/>
                <w:sz w:val="17"/>
              </w:rPr>
              <w:t>视频问诊</w:t>
            </w:r>
          </w:p>
        </w:tc>
        <w:tc>
          <w:tcPr>
            <w:tcW w:type="dxa" w:w="1325"/>
          </w:tcPr>
          <w:p>
            <w:pPr>
              <w:spacing w:before="20" w:after="20" w:line="276" w:lineRule="auto"/>
            </w:pPr>
            <w:r/>
            <w:r>
              <w:rPr>
                <w:rFonts w:ascii="微软雅黑" w:hAnsi="微软雅黑" w:eastAsia="微软雅黑"/>
                <w:b w:val="0"/>
                <w:sz w:val="17"/>
              </w:rPr>
              <w:t>根据用户选择，为用户提供视频问诊功能</w:t>
            </w:r>
          </w:p>
        </w:tc>
        <w:tc>
          <w:tcPr>
            <w:tcW w:type="dxa" w:w="1325"/>
          </w:tcPr>
          <w:p>
            <w:pPr>
              <w:spacing w:before="20" w:after="20" w:line="276" w:lineRule="auto"/>
            </w:pPr>
            <w:r/>
            <w:r>
              <w:rPr>
                <w:rFonts w:ascii="微软雅黑" w:hAnsi="微软雅黑" w:eastAsia="微软雅黑"/>
                <w:b w:val="0"/>
                <w:sz w:val="17"/>
              </w:rPr>
              <w:t>姓名、身高、体重、年龄、性别以及用户在咨询过程中提交的其他信息</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https://page.meituan.net/html/1628157689415_71d38e/index.html</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SDK-18</w:t>
            </w:r>
          </w:p>
        </w:tc>
        <w:tc>
          <w:tcPr>
            <w:tcW w:type="dxa" w:w="1325"/>
            <w:shd w:fill="F2F2F2"/>
          </w:tcPr>
          <w:p>
            <w:pPr>
              <w:spacing w:before="20" w:after="20" w:line="276" w:lineRule="auto"/>
            </w:pPr>
            <w:r/>
            <w:r>
              <w:rPr>
                <w:rFonts w:ascii="微软雅黑" w:hAnsi="微软雅黑" w:eastAsia="微软雅黑"/>
                <w:b w:val="0"/>
                <w:sz w:val="17"/>
              </w:rPr>
              <w:t>直播SDK</w:t>
            </w:r>
          </w:p>
        </w:tc>
        <w:tc>
          <w:tcPr>
            <w:tcW w:type="dxa" w:w="1325"/>
            <w:shd w:fill="F2F2F2"/>
          </w:tcPr>
          <w:p>
            <w:pPr>
              <w:spacing w:before="20" w:after="20" w:line="276" w:lineRule="auto"/>
            </w:pPr>
            <w:r/>
            <w:r>
              <w:rPr>
                <w:rFonts w:ascii="微软雅黑" w:hAnsi="微软雅黑" w:eastAsia="微软雅黑"/>
                <w:b w:val="0"/>
                <w:sz w:val="17"/>
              </w:rPr>
              <w:t>深圳市腾讯计算机系统有限公司</w:t>
            </w:r>
          </w:p>
        </w:tc>
        <w:tc>
          <w:tcPr>
            <w:tcW w:type="dxa" w:w="1325"/>
            <w:shd w:fill="F2F2F2"/>
          </w:tcPr>
          <w:p>
            <w:pPr>
              <w:spacing w:before="20" w:after="20" w:line="276" w:lineRule="auto"/>
            </w:pPr>
            <w:r/>
            <w:r>
              <w:rPr>
                <w:rFonts w:ascii="微软雅黑" w:hAnsi="微软雅黑" w:eastAsia="微软雅黑"/>
                <w:b w:val="0"/>
                <w:sz w:val="17"/>
              </w:rPr>
              <w:t>直播类</w:t>
            </w:r>
          </w:p>
        </w:tc>
        <w:tc>
          <w:tcPr>
            <w:tcW w:type="dxa" w:w="1325"/>
            <w:shd w:fill="F2F2F2"/>
          </w:tcPr>
          <w:p>
            <w:pPr>
              <w:spacing w:before="20" w:after="20" w:line="276" w:lineRule="auto"/>
            </w:pPr>
            <w:r/>
            <w:r>
              <w:rPr>
                <w:rFonts w:ascii="微软雅黑" w:hAnsi="微软雅黑" w:eastAsia="微软雅黑"/>
                <w:b w:val="0"/>
                <w:sz w:val="17"/>
              </w:rPr>
              <w:t>观看直播、音视频通话</w:t>
            </w:r>
          </w:p>
        </w:tc>
        <w:tc>
          <w:tcPr>
            <w:tcW w:type="dxa" w:w="1325"/>
            <w:shd w:fill="F2F2F2"/>
          </w:tcPr>
          <w:p>
            <w:pPr>
              <w:spacing w:before="20" w:after="20" w:line="276" w:lineRule="auto"/>
            </w:pPr>
            <w:r/>
            <w:r>
              <w:rPr>
                <w:rFonts w:ascii="微软雅黑" w:hAnsi="微软雅黑" w:eastAsia="微软雅黑"/>
                <w:b w:val="0"/>
                <w:sz w:val="17"/>
              </w:rPr>
              <w:t>根据用户选择，为用户提供观看直播、音视频通话功能</w:t>
            </w:r>
          </w:p>
        </w:tc>
        <w:tc>
          <w:tcPr>
            <w:tcW w:type="dxa" w:w="1325"/>
            <w:shd w:fill="F2F2F2"/>
          </w:tcPr>
          <w:p>
            <w:pPr>
              <w:spacing w:before="20" w:after="20" w:line="276" w:lineRule="auto"/>
            </w:pPr>
            <w:r/>
            <w:r>
              <w:rPr>
                <w:rFonts w:ascii="微软雅黑" w:hAnsi="微软雅黑" w:eastAsia="微软雅黑"/>
                <w:b w:val="0"/>
                <w:sz w:val="17"/>
              </w:rPr>
              <w:t>Wi-Fi状态、系统属性、设备型号、操作系统、IP地址、相机、录音、传感器信息</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https://cloud.tencent.com/document/product/454/61839</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SDK-19</w:t>
            </w:r>
          </w:p>
        </w:tc>
        <w:tc>
          <w:tcPr>
            <w:tcW w:type="dxa" w:w="1325"/>
          </w:tcPr>
          <w:p>
            <w:pPr>
              <w:spacing w:before="20" w:after="20" w:line="276" w:lineRule="auto"/>
            </w:pPr>
            <w:r/>
            <w:r>
              <w:rPr>
                <w:rFonts w:ascii="微软雅黑" w:hAnsi="微软雅黑" w:eastAsia="微软雅黑"/>
                <w:b w:val="0"/>
                <w:sz w:val="17"/>
              </w:rPr>
              <w:t>快手播放器SDK (com.kwai SDK)</w:t>
            </w:r>
          </w:p>
        </w:tc>
        <w:tc>
          <w:tcPr>
            <w:tcW w:type="dxa" w:w="1325"/>
          </w:tcPr>
          <w:p>
            <w:pPr>
              <w:spacing w:before="20" w:after="20" w:line="276" w:lineRule="auto"/>
            </w:pPr>
            <w:r/>
            <w:r>
              <w:rPr>
                <w:rFonts w:ascii="微软雅黑" w:hAnsi="微软雅黑" w:eastAsia="微软雅黑"/>
                <w:b w:val="0"/>
                <w:sz w:val="17"/>
              </w:rPr>
              <w:t>北京达佳互联信息技术有限公司（快手）</w:t>
            </w:r>
          </w:p>
        </w:tc>
        <w:tc>
          <w:tcPr>
            <w:tcW w:type="dxa" w:w="1325"/>
          </w:tcPr>
          <w:p>
            <w:pPr>
              <w:spacing w:before="20" w:after="20" w:line="276" w:lineRule="auto"/>
            </w:pPr>
            <w:r/>
            <w:r>
              <w:rPr>
                <w:rFonts w:ascii="微软雅黑" w:hAnsi="微软雅黑" w:eastAsia="微软雅黑"/>
                <w:b w:val="0"/>
                <w:sz w:val="17"/>
              </w:rPr>
              <w:t>播放器类</w:t>
            </w:r>
          </w:p>
        </w:tc>
        <w:tc>
          <w:tcPr>
            <w:tcW w:type="dxa" w:w="1325"/>
          </w:tcPr>
          <w:p>
            <w:pPr>
              <w:spacing w:before="20" w:after="20" w:line="276" w:lineRule="auto"/>
            </w:pPr>
            <w:r/>
            <w:r>
              <w:rPr>
                <w:rFonts w:ascii="微软雅黑" w:hAnsi="微软雅黑" w:eastAsia="微软雅黑"/>
                <w:b w:val="0"/>
                <w:sz w:val="17"/>
              </w:rPr>
              <w:t>视频播放</w:t>
            </w:r>
          </w:p>
        </w:tc>
        <w:tc>
          <w:tcPr>
            <w:tcW w:type="dxa" w:w="1325"/>
          </w:tcPr>
          <w:p>
            <w:pPr>
              <w:spacing w:before="20" w:after="20" w:line="276" w:lineRule="auto"/>
            </w:pPr>
            <w:r/>
            <w:r>
              <w:rPr>
                <w:rFonts w:ascii="微软雅黑" w:hAnsi="微软雅黑" w:eastAsia="微软雅黑"/>
                <w:b w:val="0"/>
                <w:sz w:val="17"/>
              </w:rPr>
              <w:t>根据用户选择，为用户提供视频播放功能</w:t>
            </w:r>
          </w:p>
        </w:tc>
        <w:tc>
          <w:tcPr>
            <w:tcW w:type="dxa" w:w="1325"/>
          </w:tcPr>
          <w:p>
            <w:pPr>
              <w:spacing w:before="20" w:after="20" w:line="276" w:lineRule="auto"/>
            </w:pPr>
            <w:r/>
            <w:r>
              <w:rPr>
                <w:rFonts w:ascii="微软雅黑" w:hAnsi="微软雅黑" w:eastAsia="微软雅黑"/>
                <w:b w:val="0"/>
                <w:sz w:val="17"/>
              </w:rPr>
              <w:t>网络信息、运营商信息、网络类型、服务状态、设备传感器信息、应用信息、位置信息、存储信息</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https://www.kuaishou.com/about/policy?tab=privacy</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SDK-20</w:t>
            </w:r>
          </w:p>
        </w:tc>
        <w:tc>
          <w:tcPr>
            <w:tcW w:type="dxa" w:w="1325"/>
            <w:shd w:fill="F2F2F2"/>
          </w:tcPr>
          <w:p>
            <w:pPr>
              <w:spacing w:before="20" w:after="20" w:line="276" w:lineRule="auto"/>
            </w:pPr>
            <w:r/>
            <w:r>
              <w:rPr>
                <w:rFonts w:ascii="微软雅黑" w:hAnsi="微软雅黑" w:eastAsia="微软雅黑"/>
                <w:b w:val="0"/>
                <w:sz w:val="17"/>
              </w:rPr>
              <w:t>腾讯地图SDK</w:t>
            </w:r>
          </w:p>
        </w:tc>
        <w:tc>
          <w:tcPr>
            <w:tcW w:type="dxa" w:w="1325"/>
            <w:shd w:fill="F2F2F2"/>
          </w:tcPr>
          <w:p>
            <w:pPr>
              <w:spacing w:before="20" w:after="20" w:line="276" w:lineRule="auto"/>
            </w:pPr>
            <w:r/>
            <w:r>
              <w:rPr>
                <w:rFonts w:ascii="微软雅黑" w:hAnsi="微软雅黑" w:eastAsia="微软雅黑"/>
                <w:b w:val="0"/>
                <w:sz w:val="17"/>
              </w:rPr>
              <w:t>深圳市腾讯计算机系统有限公司</w:t>
            </w:r>
          </w:p>
        </w:tc>
        <w:tc>
          <w:tcPr>
            <w:tcW w:type="dxa" w:w="1325"/>
            <w:shd w:fill="F2F2F2"/>
          </w:tcPr>
          <w:p>
            <w:pPr>
              <w:spacing w:before="20" w:after="20" w:line="276" w:lineRule="auto"/>
            </w:pPr>
            <w:r/>
            <w:r>
              <w:rPr>
                <w:rFonts w:ascii="微软雅黑" w:hAnsi="微软雅黑" w:eastAsia="微软雅黑"/>
                <w:b w:val="0"/>
                <w:sz w:val="17"/>
              </w:rPr>
              <w:t>地图导航类</w:t>
            </w:r>
          </w:p>
        </w:tc>
        <w:tc>
          <w:tcPr>
            <w:tcW w:type="dxa" w:w="1325"/>
            <w:shd w:fill="F2F2F2"/>
          </w:tcPr>
          <w:p>
            <w:pPr>
              <w:spacing w:before="20" w:after="20" w:line="276" w:lineRule="auto"/>
            </w:pPr>
            <w:r/>
            <w:r>
              <w:rPr>
                <w:rFonts w:ascii="微软雅黑" w:hAnsi="微软雅黑" w:eastAsia="微软雅黑"/>
                <w:b w:val="0"/>
                <w:sz w:val="17"/>
              </w:rPr>
              <w:t>地图导航</w:t>
            </w:r>
          </w:p>
        </w:tc>
        <w:tc>
          <w:tcPr>
            <w:tcW w:type="dxa" w:w="1325"/>
            <w:shd w:fill="F2F2F2"/>
          </w:tcPr>
          <w:p>
            <w:pPr>
              <w:spacing w:before="20" w:after="20" w:line="276" w:lineRule="auto"/>
            </w:pPr>
            <w:r/>
            <w:r>
              <w:rPr>
                <w:rFonts w:ascii="微软雅黑" w:hAnsi="微软雅黑" w:eastAsia="微软雅黑"/>
                <w:b w:val="0"/>
                <w:sz w:val="17"/>
              </w:rPr>
              <w:t>为用户提供地图导航功能</w:t>
            </w:r>
          </w:p>
        </w:tc>
        <w:tc>
          <w:tcPr>
            <w:tcW w:type="dxa" w:w="1325"/>
            <w:shd w:fill="F2F2F2"/>
          </w:tcPr>
          <w:p>
            <w:pPr>
              <w:spacing w:before="20" w:after="20" w:line="276" w:lineRule="auto"/>
            </w:pPr>
            <w:r/>
            <w:r>
              <w:rPr>
                <w:rFonts w:ascii="微软雅黑" w:hAnsi="微软雅黑" w:eastAsia="微软雅黑"/>
                <w:b w:val="0"/>
                <w:sz w:val="17"/>
              </w:rPr>
              <w:t>【Android版】网络类型、设备信息、手机屏幕密度尺寸、操作系统及版本、IP地址、OAID、应用当前正在运行的进程名、SD卡文件内容相关信息、手机方向传感器等信息；【iOS版】网络类型、设备型号、手机屏幕密度尺寸、操作系统及版本、位置信息、IP地址、IDFV等信息；【Harmony OS版】网络类型、设备信息、操作系统及版本、AAID、SD卡文件内容相关信息</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https://privacy.qq.com/document/preview/a10a8634f237464da9a95f4f07e73e40</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SDK-21</w:t>
            </w:r>
          </w:p>
        </w:tc>
        <w:tc>
          <w:tcPr>
            <w:tcW w:type="dxa" w:w="1325"/>
          </w:tcPr>
          <w:p>
            <w:pPr>
              <w:spacing w:before="20" w:after="20" w:line="276" w:lineRule="auto"/>
            </w:pPr>
            <w:r/>
            <w:r>
              <w:rPr>
                <w:rFonts w:ascii="微软雅黑" w:hAnsi="微软雅黑" w:eastAsia="微软雅黑"/>
                <w:b w:val="0"/>
                <w:sz w:val="17"/>
              </w:rPr>
              <w:t>腾讯浏览服务X5网页引擎SDK（Android）</w:t>
            </w:r>
          </w:p>
        </w:tc>
        <w:tc>
          <w:tcPr>
            <w:tcW w:type="dxa" w:w="1325"/>
          </w:tcPr>
          <w:p>
            <w:pPr>
              <w:spacing w:before="20" w:after="20" w:line="276" w:lineRule="auto"/>
            </w:pPr>
            <w:r/>
            <w:r>
              <w:rPr>
                <w:rFonts w:ascii="微软雅黑" w:hAnsi="微软雅黑" w:eastAsia="微软雅黑"/>
                <w:b w:val="0"/>
                <w:sz w:val="17"/>
              </w:rPr>
              <w:t>深圳市腾讯计算机系统有限公司</w:t>
            </w:r>
          </w:p>
        </w:tc>
        <w:tc>
          <w:tcPr>
            <w:tcW w:type="dxa" w:w="1325"/>
          </w:tcPr>
          <w:p>
            <w:pPr>
              <w:spacing w:before="20" w:after="20" w:line="276" w:lineRule="auto"/>
            </w:pPr>
            <w:r/>
            <w:r>
              <w:rPr>
                <w:rFonts w:ascii="微软雅黑" w:hAnsi="微软雅黑" w:eastAsia="微软雅黑"/>
                <w:b w:val="0"/>
                <w:sz w:val="17"/>
              </w:rPr>
              <w:t>浏览器类</w:t>
            </w:r>
          </w:p>
        </w:tc>
        <w:tc>
          <w:tcPr>
            <w:tcW w:type="dxa" w:w="1325"/>
          </w:tcPr>
          <w:p>
            <w:pPr>
              <w:spacing w:before="20" w:after="20" w:line="276" w:lineRule="auto"/>
            </w:pPr>
            <w:r/>
            <w:r>
              <w:rPr>
                <w:rFonts w:ascii="微软雅黑" w:hAnsi="微软雅黑" w:eastAsia="微软雅黑"/>
                <w:b w:val="0"/>
                <w:sz w:val="17"/>
              </w:rPr>
              <w:t>浏览网页</w:t>
            </w:r>
          </w:p>
        </w:tc>
        <w:tc>
          <w:tcPr>
            <w:tcW w:type="dxa" w:w="1325"/>
          </w:tcPr>
          <w:p>
            <w:pPr>
              <w:spacing w:before="20" w:after="20" w:line="276" w:lineRule="auto"/>
            </w:pPr>
            <w:r/>
            <w:r>
              <w:rPr>
                <w:rFonts w:ascii="微软雅黑" w:hAnsi="微软雅黑" w:eastAsia="微软雅黑"/>
                <w:b w:val="0"/>
                <w:sz w:val="17"/>
              </w:rPr>
              <w:t>根据用户选择，使用腾讯浏览器提供的能力</w:t>
            </w:r>
          </w:p>
        </w:tc>
        <w:tc>
          <w:tcPr>
            <w:tcW w:type="dxa" w:w="1325"/>
          </w:tcPr>
          <w:p>
            <w:pPr>
              <w:spacing w:before="20" w:after="20" w:line="276" w:lineRule="auto"/>
            </w:pPr>
            <w:r/>
            <w:r>
              <w:rPr>
                <w:rFonts w:ascii="微软雅黑" w:hAnsi="微软雅黑" w:eastAsia="微软雅黑"/>
                <w:b w:val="0"/>
                <w:sz w:val="17"/>
              </w:rPr>
              <w:t>【必选】设备信息（设备型号、操作系统、CPU类型）、应用信息（宿主应用包名、版本号）、Wi-Fi状态和参数（不包含wifi mac）、IP地址、AndroidID；【可选】精确位置信息、附近的Wi-Fi、CellID、OAID、BSSID、SSID</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https://rule.tencent.com/rule/preview/1c4e2b4b-d0f6-4a75-a5c6-1cfce00a390d</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SDK-22</w:t>
            </w:r>
          </w:p>
        </w:tc>
        <w:tc>
          <w:tcPr>
            <w:tcW w:type="dxa" w:w="1325"/>
            <w:shd w:fill="F2F2F2"/>
          </w:tcPr>
          <w:p>
            <w:pPr>
              <w:spacing w:before="20" w:after="20" w:line="276" w:lineRule="auto"/>
            </w:pPr>
            <w:r/>
            <w:r>
              <w:rPr>
                <w:rFonts w:ascii="微软雅黑" w:hAnsi="微软雅黑" w:eastAsia="微软雅黑"/>
                <w:b w:val="0"/>
                <w:sz w:val="17"/>
              </w:rPr>
              <w:t>云证通（移动端第三方数字证书服务）</w:t>
            </w:r>
          </w:p>
        </w:tc>
        <w:tc>
          <w:tcPr>
            <w:tcW w:type="dxa" w:w="1325"/>
            <w:shd w:fill="F2F2F2"/>
          </w:tcPr>
          <w:p>
            <w:pPr>
              <w:spacing w:before="20" w:after="20" w:line="276" w:lineRule="auto"/>
            </w:pPr>
            <w:r/>
            <w:r>
              <w:rPr>
                <w:rFonts w:ascii="微软雅黑" w:hAnsi="微软雅黑" w:eastAsia="微软雅黑"/>
                <w:b w:val="0"/>
                <w:sz w:val="17"/>
              </w:rPr>
              <w:t>中金金融认证中心有限公司</w:t>
            </w:r>
          </w:p>
        </w:tc>
        <w:tc>
          <w:tcPr>
            <w:tcW w:type="dxa" w:w="1325"/>
            <w:shd w:fill="F2F2F2"/>
          </w:tcPr>
          <w:p>
            <w:pPr>
              <w:spacing w:before="20" w:after="20" w:line="276" w:lineRule="auto"/>
            </w:pPr>
            <w:r/>
            <w:r>
              <w:rPr>
                <w:rFonts w:ascii="微软雅黑" w:hAnsi="微软雅黑" w:eastAsia="微软雅黑"/>
                <w:b w:val="0"/>
                <w:sz w:val="17"/>
              </w:rPr>
              <w:t>安全认证类</w:t>
            </w:r>
          </w:p>
        </w:tc>
        <w:tc>
          <w:tcPr>
            <w:tcW w:type="dxa" w:w="1325"/>
            <w:shd w:fill="F2F2F2"/>
          </w:tcPr>
          <w:p>
            <w:pPr>
              <w:spacing w:before="20" w:after="20" w:line="276" w:lineRule="auto"/>
            </w:pPr>
            <w:r/>
            <w:r>
              <w:rPr>
                <w:rFonts w:ascii="微软雅黑" w:hAnsi="微软雅黑" w:eastAsia="微软雅黑"/>
                <w:b w:val="0"/>
                <w:sz w:val="17"/>
              </w:rPr>
              <w:t>加强大额交易安全性</w:t>
            </w:r>
          </w:p>
        </w:tc>
        <w:tc>
          <w:tcPr>
            <w:tcW w:type="dxa" w:w="1325"/>
            <w:shd w:fill="F2F2F2"/>
          </w:tcPr>
          <w:p>
            <w:pPr>
              <w:spacing w:before="20" w:after="20" w:line="276" w:lineRule="auto"/>
            </w:pPr>
            <w:r/>
            <w:r>
              <w:rPr>
                <w:rFonts w:ascii="微软雅黑" w:hAnsi="微软雅黑" w:eastAsia="微软雅黑"/>
                <w:b w:val="0"/>
                <w:sz w:val="17"/>
              </w:rPr>
              <w:t>加强大额交易安全性</w:t>
            </w:r>
          </w:p>
        </w:tc>
        <w:tc>
          <w:tcPr>
            <w:tcW w:type="dxa" w:w="1325"/>
            <w:shd w:fill="F2F2F2"/>
          </w:tcPr>
          <w:p>
            <w:pPr>
              <w:spacing w:before="20" w:after="20" w:line="276" w:lineRule="auto"/>
            </w:pPr>
            <w:r/>
            <w:r>
              <w:rPr>
                <w:rFonts w:ascii="微软雅黑" w:hAnsi="微软雅黑" w:eastAsia="微软雅黑"/>
                <w:b w:val="0"/>
                <w:sz w:val="17"/>
              </w:rPr>
              <w:t>姓名、身份证号、设备信息（AndroidID、IDFV、SE标识）</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https://www.cfca.com.cn/upload/20211117flsm.pdf</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SDK-23</w:t>
            </w:r>
          </w:p>
        </w:tc>
        <w:tc>
          <w:tcPr>
            <w:tcW w:type="dxa" w:w="1325"/>
          </w:tcPr>
          <w:p>
            <w:pPr>
              <w:spacing w:before="20" w:after="20" w:line="276" w:lineRule="auto"/>
            </w:pPr>
            <w:r/>
            <w:r>
              <w:rPr>
                <w:rFonts w:ascii="微软雅黑" w:hAnsi="微软雅黑" w:eastAsia="微软雅黑"/>
                <w:b w:val="0"/>
                <w:sz w:val="17"/>
              </w:rPr>
              <w:t>声网Agora</w:t>
            </w:r>
          </w:p>
        </w:tc>
        <w:tc>
          <w:tcPr>
            <w:tcW w:type="dxa" w:w="1325"/>
          </w:tcPr>
          <w:p>
            <w:pPr>
              <w:spacing w:before="20" w:after="20" w:line="276" w:lineRule="auto"/>
            </w:pPr>
            <w:r/>
            <w:r>
              <w:rPr>
                <w:rFonts w:ascii="微软雅黑" w:hAnsi="微软雅黑" w:eastAsia="微软雅黑"/>
                <w:b w:val="0"/>
                <w:sz w:val="17"/>
              </w:rPr>
              <w:t>上海兆言网络科技有限公司</w:t>
            </w:r>
          </w:p>
        </w:tc>
        <w:tc>
          <w:tcPr>
            <w:tcW w:type="dxa" w:w="1325"/>
          </w:tcPr>
          <w:p>
            <w:pPr>
              <w:spacing w:before="20" w:after="20" w:line="276" w:lineRule="auto"/>
            </w:pPr>
            <w:r/>
            <w:r>
              <w:rPr>
                <w:rFonts w:ascii="微软雅黑" w:hAnsi="微软雅黑" w:eastAsia="微软雅黑"/>
                <w:b w:val="0"/>
                <w:sz w:val="17"/>
              </w:rPr>
              <w:t>音视频类</w:t>
            </w:r>
          </w:p>
        </w:tc>
        <w:tc>
          <w:tcPr>
            <w:tcW w:type="dxa" w:w="1325"/>
          </w:tcPr>
          <w:p>
            <w:pPr>
              <w:spacing w:before="20" w:after="20" w:line="276" w:lineRule="auto"/>
            </w:pPr>
            <w:r/>
            <w:r>
              <w:rPr>
                <w:rFonts w:ascii="微软雅黑" w:hAnsi="微软雅黑" w:eastAsia="微软雅黑"/>
                <w:b w:val="0"/>
                <w:sz w:val="17"/>
              </w:rPr>
              <w:t>设备横竖屏判断</w:t>
            </w:r>
          </w:p>
        </w:tc>
        <w:tc>
          <w:tcPr>
            <w:tcW w:type="dxa" w:w="1325"/>
          </w:tcPr>
          <w:p>
            <w:pPr>
              <w:spacing w:before="20" w:after="20" w:line="276" w:lineRule="auto"/>
            </w:pPr>
            <w:r/>
            <w:r>
              <w:rPr>
                <w:rFonts w:ascii="微软雅黑" w:hAnsi="微软雅黑" w:eastAsia="微软雅黑"/>
                <w:b w:val="0"/>
                <w:sz w:val="17"/>
              </w:rPr>
              <w:t>用于设备横竖屏判断</w:t>
            </w:r>
          </w:p>
        </w:tc>
        <w:tc>
          <w:tcPr>
            <w:tcW w:type="dxa" w:w="1325"/>
          </w:tcPr>
          <w:p>
            <w:pPr>
              <w:spacing w:before="20" w:after="20" w:line="276" w:lineRule="auto"/>
            </w:pPr>
            <w:r/>
            <w:r>
              <w:rPr>
                <w:rFonts w:ascii="微软雅黑" w:hAnsi="微软雅黑" w:eastAsia="微软雅黑"/>
                <w:b w:val="0"/>
                <w:sz w:val="17"/>
              </w:rPr>
              <w:t>设备传感器信息</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https://docportal.shengwang.cn/cn/Agora Platform/privacy_whitepaper?platform=Android</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SDK-24</w:t>
            </w:r>
          </w:p>
        </w:tc>
        <w:tc>
          <w:tcPr>
            <w:tcW w:type="dxa" w:w="1325"/>
            <w:shd w:fill="F2F2F2"/>
          </w:tcPr>
          <w:p>
            <w:pPr>
              <w:spacing w:before="20" w:after="20" w:line="276" w:lineRule="auto"/>
            </w:pPr>
            <w:r/>
            <w:r>
              <w:rPr>
                <w:rFonts w:ascii="微软雅黑" w:hAnsi="微软雅黑" w:eastAsia="微软雅黑"/>
                <w:b w:val="0"/>
                <w:sz w:val="17"/>
              </w:rPr>
              <w:t>实名服务SDK</w:t>
            </w:r>
          </w:p>
        </w:tc>
        <w:tc>
          <w:tcPr>
            <w:tcW w:type="dxa" w:w="1325"/>
            <w:shd w:fill="F2F2F2"/>
          </w:tcPr>
          <w:p>
            <w:pPr>
              <w:spacing w:before="20" w:after="20" w:line="276" w:lineRule="auto"/>
            </w:pPr>
            <w:r/>
            <w:r>
              <w:rPr>
                <w:rFonts w:ascii="微软雅黑" w:hAnsi="微软雅黑" w:eastAsia="微软雅黑"/>
                <w:b w:val="0"/>
                <w:sz w:val="17"/>
              </w:rPr>
              <w:t>金联汇通信息技术有限公司</w:t>
            </w:r>
          </w:p>
        </w:tc>
        <w:tc>
          <w:tcPr>
            <w:tcW w:type="dxa" w:w="1325"/>
            <w:shd w:fill="F2F2F2"/>
          </w:tcPr>
          <w:p>
            <w:pPr>
              <w:spacing w:before="20" w:after="20" w:line="276" w:lineRule="auto"/>
            </w:pPr>
            <w:r/>
            <w:r>
              <w:rPr>
                <w:rFonts w:ascii="微软雅黑" w:hAnsi="微软雅黑" w:eastAsia="微软雅黑"/>
                <w:b w:val="0"/>
                <w:sz w:val="17"/>
              </w:rPr>
              <w:t>安全认证类</w:t>
            </w:r>
          </w:p>
        </w:tc>
        <w:tc>
          <w:tcPr>
            <w:tcW w:type="dxa" w:w="1325"/>
            <w:shd w:fill="F2F2F2"/>
          </w:tcPr>
          <w:p>
            <w:pPr>
              <w:spacing w:before="20" w:after="20" w:line="276" w:lineRule="auto"/>
            </w:pPr>
            <w:r/>
            <w:r>
              <w:rPr>
                <w:rFonts w:ascii="微软雅黑" w:hAnsi="微软雅黑" w:eastAsia="微软雅黑"/>
                <w:b w:val="0"/>
                <w:sz w:val="17"/>
              </w:rPr>
              <w:t>安全身份验证</w:t>
            </w:r>
          </w:p>
        </w:tc>
        <w:tc>
          <w:tcPr>
            <w:tcW w:type="dxa" w:w="1325"/>
            <w:shd w:fill="F2F2F2"/>
          </w:tcPr>
          <w:p>
            <w:pPr>
              <w:spacing w:before="20" w:after="20" w:line="276" w:lineRule="auto"/>
            </w:pPr>
            <w:r/>
            <w:r>
              <w:rPr>
                <w:rFonts w:ascii="微软雅黑" w:hAnsi="微软雅黑" w:eastAsia="微软雅黑"/>
                <w:b w:val="0"/>
                <w:sz w:val="17"/>
              </w:rPr>
              <w:t>提供安全身份验证服务</w:t>
            </w:r>
          </w:p>
        </w:tc>
        <w:tc>
          <w:tcPr>
            <w:tcW w:type="dxa" w:w="1325"/>
            <w:shd w:fill="F2F2F2"/>
          </w:tcPr>
          <w:p>
            <w:pPr>
              <w:spacing w:before="20" w:after="20" w:line="276" w:lineRule="auto"/>
            </w:pPr>
            <w:r/>
            <w:r>
              <w:rPr>
                <w:rFonts w:ascii="微软雅黑" w:hAnsi="微软雅黑" w:eastAsia="微软雅黑"/>
                <w:b w:val="0"/>
                <w:sz w:val="17"/>
              </w:rPr>
              <w:t>电子证件中芯片存储的全部证件信息(不含指纹信息)、NFC权限、访问网络权限、获取设备识别码、本地文件读写权限</w:t>
            </w:r>
          </w:p>
        </w:tc>
        <w:tc>
          <w:tcPr>
            <w:tcW w:type="dxa" w:w="1325"/>
            <w:shd w:fill="F2F2F2"/>
          </w:tcPr>
          <w:p>
            <w:pPr>
              <w:spacing w:before="20" w:after="20" w:line="276" w:lineRule="auto"/>
            </w:pPr>
            <w:r/>
            <w:r>
              <w:rPr>
                <w:rFonts w:ascii="微软雅黑" w:hAnsi="微软雅黑" w:eastAsia="微软雅黑"/>
                <w:b w:val="0"/>
                <w:sz w:val="17"/>
              </w:rPr>
              <w:t>SDK本机采集</w:t>
            </w:r>
          </w:p>
        </w:tc>
        <w:tc>
          <w:tcPr>
            <w:tcW w:type="dxa" w:w="1325"/>
            <w:shd w:fill="F2F2F2"/>
          </w:tcPr>
          <w:p>
            <w:pPr>
              <w:spacing w:before="20" w:after="20" w:line="276" w:lineRule="auto"/>
            </w:pPr>
            <w:r/>
            <w:r>
              <w:rPr>
                <w:rFonts w:ascii="微软雅黑" w:hAnsi="微软雅黑" w:eastAsia="微软雅黑"/>
                <w:b w:val="0"/>
                <w:sz w:val="17"/>
              </w:rPr>
              <w:t>http://www.eidlink.com/customer_eid.html</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r>
        <w:tc>
          <w:tcPr>
            <w:tcW w:type="dxa" w:w="1325"/>
          </w:tcPr>
          <w:p>
            <w:pPr>
              <w:spacing w:before="20" w:after="20" w:line="276" w:lineRule="auto"/>
            </w:pPr>
            <w:r/>
            <w:r>
              <w:rPr>
                <w:rFonts w:ascii="微软雅黑" w:hAnsi="微软雅黑" w:eastAsia="微软雅黑"/>
                <w:b w:val="0"/>
                <w:sz w:val="17"/>
              </w:rPr>
              <w:t>SDK-25</w:t>
            </w:r>
          </w:p>
        </w:tc>
        <w:tc>
          <w:tcPr>
            <w:tcW w:type="dxa" w:w="1325"/>
          </w:tcPr>
          <w:p>
            <w:pPr>
              <w:spacing w:before="20" w:after="20" w:line="276" w:lineRule="auto"/>
            </w:pPr>
            <w:r/>
            <w:r>
              <w:rPr>
                <w:rFonts w:ascii="微软雅黑" w:hAnsi="微软雅黑" w:eastAsia="微软雅黑"/>
                <w:b w:val="0"/>
                <w:sz w:val="17"/>
              </w:rPr>
              <w:t>优量汇SDK</w:t>
            </w:r>
          </w:p>
        </w:tc>
        <w:tc>
          <w:tcPr>
            <w:tcW w:type="dxa" w:w="1325"/>
          </w:tcPr>
          <w:p>
            <w:pPr>
              <w:spacing w:before="20" w:after="20" w:line="276" w:lineRule="auto"/>
            </w:pPr>
            <w:r/>
            <w:r>
              <w:rPr>
                <w:rFonts w:ascii="微软雅黑" w:hAnsi="微软雅黑" w:eastAsia="微软雅黑"/>
                <w:b w:val="0"/>
                <w:sz w:val="17"/>
              </w:rPr>
              <w:t>深圳市腾讯计算机系统有限公司</w:t>
            </w:r>
          </w:p>
        </w:tc>
        <w:tc>
          <w:tcPr>
            <w:tcW w:type="dxa" w:w="1325"/>
          </w:tcPr>
          <w:p>
            <w:pPr>
              <w:spacing w:before="20" w:after="20" w:line="276" w:lineRule="auto"/>
            </w:pPr>
            <w:r/>
            <w:r>
              <w:rPr>
                <w:rFonts w:ascii="微软雅黑" w:hAnsi="微软雅黑" w:eastAsia="微软雅黑"/>
                <w:b w:val="0"/>
                <w:sz w:val="17"/>
              </w:rPr>
              <w:t>广告类</w:t>
            </w:r>
          </w:p>
        </w:tc>
        <w:tc>
          <w:tcPr>
            <w:tcW w:type="dxa" w:w="1325"/>
          </w:tcPr>
          <w:p>
            <w:pPr>
              <w:spacing w:before="20" w:after="20" w:line="276" w:lineRule="auto"/>
            </w:pPr>
            <w:r/>
            <w:r>
              <w:rPr>
                <w:rFonts w:ascii="微软雅黑" w:hAnsi="微软雅黑" w:eastAsia="微软雅黑"/>
                <w:b w:val="0"/>
                <w:sz w:val="17"/>
              </w:rPr>
              <w:t>广告投放</w:t>
            </w:r>
          </w:p>
        </w:tc>
        <w:tc>
          <w:tcPr>
            <w:tcW w:type="dxa" w:w="1325"/>
          </w:tcPr>
          <w:p>
            <w:pPr>
              <w:spacing w:before="20" w:after="20" w:line="276" w:lineRule="auto"/>
            </w:pPr>
            <w:r/>
            <w:r>
              <w:rPr>
                <w:rFonts w:ascii="微软雅黑" w:hAnsi="微软雅黑" w:eastAsia="微软雅黑"/>
                <w:b w:val="0"/>
                <w:sz w:val="17"/>
              </w:rPr>
              <w:t>用于广告投放、反作弊、广告归因</w:t>
            </w:r>
          </w:p>
        </w:tc>
        <w:tc>
          <w:tcPr>
            <w:tcW w:type="dxa" w:w="1325"/>
          </w:tcPr>
          <w:p>
            <w:pPr>
              <w:spacing w:before="20" w:after="20" w:line="276" w:lineRule="auto"/>
            </w:pPr>
            <w:r/>
            <w:r>
              <w:rPr>
                <w:rFonts w:ascii="微软雅黑" w:hAnsi="微软雅黑" w:eastAsia="微软雅黑"/>
                <w:b w:val="0"/>
                <w:sz w:val="17"/>
              </w:rPr>
              <w:t>粗略位置信息、设备信息（如设备制造商、设备型号、操作系统版本等）、设备标识符（如AndroidID、OAID、IDFA等）、应用信息（宿主应用的包名、版本号）、广告数据（如曝光、点击数据等）</w:t>
            </w:r>
          </w:p>
        </w:tc>
        <w:tc>
          <w:tcPr>
            <w:tcW w:type="dxa" w:w="1325"/>
          </w:tcPr>
          <w:p>
            <w:pPr>
              <w:spacing w:before="20" w:after="20" w:line="276" w:lineRule="auto"/>
            </w:pPr>
            <w:r/>
            <w:r>
              <w:rPr>
                <w:rFonts w:ascii="微软雅黑" w:hAnsi="微软雅黑" w:eastAsia="微软雅黑"/>
                <w:b w:val="0"/>
                <w:sz w:val="17"/>
              </w:rPr>
              <w:t>SDK本机采集</w:t>
            </w:r>
          </w:p>
        </w:tc>
        <w:tc>
          <w:tcPr>
            <w:tcW w:type="dxa" w:w="1325"/>
          </w:tcPr>
          <w:p>
            <w:pPr>
              <w:spacing w:before="20" w:after="20" w:line="276" w:lineRule="auto"/>
            </w:pPr>
            <w:r/>
            <w:r>
              <w:rPr>
                <w:rFonts w:ascii="微软雅黑" w:hAnsi="微软雅黑" w:eastAsia="微软雅黑"/>
                <w:b w:val="0"/>
                <w:sz w:val="17"/>
              </w:rPr>
              <w:t>https://e.qq.com/dev/help_detail.html?cid=2005&amp;pid=5983</w:t>
            </w:r>
          </w:p>
        </w:tc>
        <w:tc>
          <w:tcPr>
            <w:tcW w:type="dxa" w:w="1325"/>
          </w:tcPr>
          <w:p>
            <w:pPr>
              <w:spacing w:before="20" w:after="20" w:line="276" w:lineRule="auto"/>
            </w:pPr>
            <w:r/>
            <w:r>
              <w:rPr>
                <w:rFonts w:ascii="微软雅黑" w:hAnsi="微软雅黑" w:eastAsia="微软雅黑"/>
                <w:b w:val="0"/>
                <w:sz w:val="17"/>
              </w:rPr>
              <w:t>美团外卖App与第三方共享个人信息清单</w:t>
            </w:r>
          </w:p>
        </w:tc>
        <w:tc>
          <w:tcPr>
            <w:tcW w:type="dxa" w:w="1325"/>
          </w:tcPr>
          <w:p>
            <w:pPr>
              <w:spacing w:before="20" w:after="20" w:line="276" w:lineRule="auto"/>
            </w:pPr>
            <w:r/>
            <w:r>
              <w:rPr>
                <w:rFonts w:ascii="微软雅黑" w:hAnsi="微软雅黑" w:eastAsia="微软雅黑"/>
                <w:b w:val="0"/>
                <w:sz w:val="17"/>
              </w:rPr>
              <w:t>链接页面</w:t>
            </w:r>
          </w:p>
        </w:tc>
      </w:tr>
      <w:tr>
        <w:tc>
          <w:tcPr>
            <w:tcW w:type="dxa" w:w="1325"/>
            <w:shd w:fill="F2F2F2"/>
          </w:tcPr>
          <w:p>
            <w:pPr>
              <w:spacing w:before="20" w:after="20" w:line="276" w:lineRule="auto"/>
            </w:pPr>
            <w:r/>
            <w:r>
              <w:rPr>
                <w:rFonts w:ascii="微软雅黑" w:hAnsi="微软雅黑" w:eastAsia="微软雅黑"/>
                <w:b w:val="0"/>
                <w:sz w:val="17"/>
              </w:rPr>
              <w:t>SDK-26</w:t>
            </w:r>
          </w:p>
        </w:tc>
        <w:tc>
          <w:tcPr>
            <w:tcW w:type="dxa" w:w="1325"/>
            <w:shd w:fill="F2F2F2"/>
          </w:tcPr>
          <w:p>
            <w:pPr>
              <w:spacing w:before="20" w:after="20" w:line="276" w:lineRule="auto"/>
            </w:pPr>
            <w:r/>
            <w:r>
              <w:rPr>
                <w:rFonts w:ascii="微软雅黑" w:hAnsi="微软雅黑" w:eastAsia="微软雅黑"/>
                <w:b w:val="0"/>
                <w:sz w:val="17"/>
              </w:rPr>
              <w:t>美团支付</w:t>
            </w:r>
          </w:p>
        </w:tc>
        <w:tc>
          <w:tcPr>
            <w:tcW w:type="dxa" w:w="1325"/>
            <w:shd w:fill="F2F2F2"/>
          </w:tcPr>
          <w:p>
            <w:pPr>
              <w:spacing w:before="20" w:after="20" w:line="276" w:lineRule="auto"/>
            </w:pPr>
            <w:r/>
            <w:r>
              <w:rPr>
                <w:rFonts w:ascii="微软雅黑" w:hAnsi="微软雅黑" w:eastAsia="微软雅黑"/>
                <w:b w:val="0"/>
                <w:sz w:val="17"/>
              </w:rPr>
              <w:t>北京钱袋宝支付技术有限公司</w:t>
            </w:r>
          </w:p>
        </w:tc>
        <w:tc>
          <w:tcPr>
            <w:tcW w:type="dxa" w:w="1325"/>
            <w:shd w:fill="F2F2F2"/>
          </w:tcPr>
          <w:p>
            <w:pPr>
              <w:spacing w:before="20" w:after="20" w:line="276" w:lineRule="auto"/>
            </w:pPr>
            <w:r/>
            <w:r>
              <w:rPr>
                <w:rFonts w:ascii="微软雅黑" w:hAnsi="微软雅黑" w:eastAsia="微软雅黑"/>
                <w:b w:val="0"/>
                <w:sz w:val="17"/>
              </w:rPr>
              <w:t>支付类</w:t>
            </w:r>
          </w:p>
        </w:tc>
        <w:tc>
          <w:tcPr>
            <w:tcW w:type="dxa" w:w="1325"/>
            <w:shd w:fill="F2F2F2"/>
          </w:tcPr>
          <w:p>
            <w:pPr>
              <w:spacing w:before="20" w:after="20" w:line="276" w:lineRule="auto"/>
            </w:pPr>
            <w:r/>
            <w:r>
              <w:rPr>
                <w:rFonts w:ascii="微软雅黑" w:hAnsi="微软雅黑" w:eastAsia="微软雅黑"/>
                <w:b w:val="0"/>
                <w:sz w:val="17"/>
              </w:rPr>
              <w:t>美团支付</w:t>
            </w:r>
          </w:p>
        </w:tc>
        <w:tc>
          <w:tcPr>
            <w:tcW w:type="dxa" w:w="1325"/>
            <w:shd w:fill="F2F2F2"/>
          </w:tcPr>
          <w:p>
            <w:pPr>
              <w:spacing w:before="20" w:after="20" w:line="276" w:lineRule="auto"/>
            </w:pPr>
            <w:r/>
            <w:r>
              <w:rPr>
                <w:rFonts w:ascii="微软雅黑" w:hAnsi="微软雅黑" w:eastAsia="微软雅黑"/>
                <w:b w:val="0"/>
                <w:sz w:val="17"/>
              </w:rPr>
              <w:t>根据用户选择，为用户提供支付功能</w:t>
            </w:r>
          </w:p>
        </w:tc>
        <w:tc>
          <w:tcPr>
            <w:tcW w:type="dxa" w:w="1325"/>
            <w:shd w:fill="F2F2F2"/>
          </w:tcPr>
          <w:p>
            <w:pPr>
              <w:spacing w:before="20" w:after="20" w:line="276" w:lineRule="auto"/>
            </w:pPr>
            <w:r/>
            <w:r>
              <w:rPr>
                <w:rFonts w:ascii="微软雅黑" w:hAnsi="微软雅黑" w:eastAsia="微软雅黑"/>
                <w:b w:val="0"/>
                <w:sz w:val="17"/>
              </w:rPr>
              <w:t>手机号码、用户身份信息、支付交易信息</w:t>
            </w:r>
          </w:p>
        </w:tc>
        <w:tc>
          <w:tcPr>
            <w:tcW w:type="dxa" w:w="1325"/>
            <w:shd w:fill="F2F2F2"/>
          </w:tcPr>
          <w:p>
            <w:pPr>
              <w:spacing w:before="20" w:after="20" w:line="276" w:lineRule="auto"/>
            </w:pPr>
            <w:r/>
            <w:r>
              <w:rPr>
                <w:rFonts w:ascii="微软雅黑" w:hAnsi="微软雅黑" w:eastAsia="微软雅黑"/>
                <w:b w:val="0"/>
                <w:sz w:val="17"/>
              </w:rPr>
              <w:t>API接口传输</w:t>
            </w:r>
          </w:p>
        </w:tc>
        <w:tc>
          <w:tcPr>
            <w:tcW w:type="dxa" w:w="1325"/>
            <w:shd w:fill="F2F2F2"/>
          </w:tcPr>
          <w:p>
            <w:pPr>
              <w:spacing w:before="20" w:after="20" w:line="276" w:lineRule="auto"/>
            </w:pPr>
            <w:r/>
            <w:r>
              <w:rPr>
                <w:rFonts w:ascii="微软雅黑" w:hAnsi="微软雅黑" w:eastAsia="微软雅黑"/>
                <w:b w:val="0"/>
                <w:sz w:val="17"/>
              </w:rPr>
              <w:t>https://rules-center.meituan.com/rules-detail/62</w:t>
            </w:r>
          </w:p>
        </w:tc>
        <w:tc>
          <w:tcPr>
            <w:tcW w:type="dxa" w:w="1325"/>
            <w:shd w:fill="F2F2F2"/>
          </w:tcPr>
          <w:p>
            <w:pPr>
              <w:spacing w:before="20" w:after="20" w:line="276" w:lineRule="auto"/>
            </w:pPr>
            <w:r/>
            <w:r>
              <w:rPr>
                <w:rFonts w:ascii="微软雅黑" w:hAnsi="微软雅黑" w:eastAsia="微软雅黑"/>
                <w:b w:val="0"/>
                <w:sz w:val="17"/>
              </w:rPr>
              <w:t>美团外卖App与第三方共享个人信息清单</w:t>
            </w:r>
          </w:p>
        </w:tc>
        <w:tc>
          <w:tcPr>
            <w:tcW w:type="dxa" w:w="1325"/>
            <w:shd w:fill="F2F2F2"/>
          </w:tcPr>
          <w:p>
            <w:pPr>
              <w:spacing w:before="20" w:after="20" w:line="276" w:lineRule="auto"/>
            </w:pPr>
            <w:r/>
            <w:r>
              <w:rPr>
                <w:rFonts w:ascii="微软雅黑" w:hAnsi="微软雅黑" w:eastAsia="微软雅黑"/>
                <w:b w:val="0"/>
                <w:sz w:val="17"/>
              </w:rPr>
              <w:t>链接页面</w:t>
            </w:r>
          </w:p>
        </w:tc>
      </w:tr>
    </w:tbl>
    <w:p/>
    <w:p>
      <w:pPr>
        <w:spacing w:before="160" w:after="80"/>
      </w:pPr>
      <w:r>
        <w:rPr>
          <w:rFonts w:ascii="微软雅黑" w:hAnsi="微软雅黑" w:eastAsia="微软雅黑"/>
          <w:b/>
          <w:color w:val="2F5496"/>
          <w:sz w:val="22"/>
        </w:rPr>
        <w:t>二、美团外卖关联App名单</w:t>
      </w:r>
    </w:p>
    <w:tbl>
      <w:tblPr>
        <w:tblStyle w:val="TableGrid"/>
        <w:tblW w:type="pct" w:w="5000"/>
        <w:jc w:val="center"/>
        <w:tblLook w:firstColumn="1" w:firstRow="1" w:lastColumn="0" w:lastRow="0" w:noHBand="0" w:noVBand="1" w:val="04A0"/>
      </w:tblPr>
      <w:tblGrid>
        <w:gridCol w:w="2081"/>
        <w:gridCol w:w="2081"/>
        <w:gridCol w:w="2081"/>
        <w:gridCol w:w="2081"/>
        <w:gridCol w:w="2081"/>
        <w:gridCol w:w="2081"/>
        <w:gridCol w:w="2081"/>
      </w:tblGrid>
      <w:tr>
        <w:tc>
          <w:tcPr>
            <w:tcW w:type="dxa" w:w="2081"/>
            <w:shd w:fill="2F5496"/>
          </w:tcPr>
          <w:p>
            <w:pPr>
              <w:spacing w:before="20" w:after="20" w:line="276" w:lineRule="auto"/>
            </w:pPr>
            <w:r>
              <w:rPr>
                <w:color w:val="FFFFFF"/>
              </w:rPr>
            </w:r>
            <w:r>
              <w:rPr>
                <w:rFonts w:ascii="微软雅黑" w:hAnsi="微软雅黑" w:eastAsia="微软雅黑"/>
                <w:b/>
                <w:color w:val="FFFFFF"/>
                <w:sz w:val="17"/>
              </w:rPr>
              <w:t>ID</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产品/服务名称</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涉及个人信息</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隐私链接</w:t>
            </w:r>
          </w:p>
        </w:tc>
      </w:tr>
      <w:tr>
        <w:tc>
          <w:tcPr>
            <w:tcW w:type="dxa" w:w="2081"/>
          </w:tcPr>
          <w:p>
            <w:pPr>
              <w:spacing w:before="20" w:after="20" w:line="276" w:lineRule="auto"/>
            </w:pPr>
            <w:r/>
            <w:r>
              <w:rPr>
                <w:rFonts w:ascii="微软雅黑" w:hAnsi="微软雅黑" w:eastAsia="微软雅黑"/>
                <w:b w:val="0"/>
                <w:sz w:val="17"/>
              </w:rPr>
              <w:t>ASSOC-01</w:t>
            </w:r>
          </w:p>
        </w:tc>
        <w:tc>
          <w:tcPr>
            <w:tcW w:type="dxa" w:w="2081"/>
          </w:tcPr>
          <w:p>
            <w:pPr>
              <w:spacing w:before="20" w:after="20" w:line="276" w:lineRule="auto"/>
            </w:pPr>
            <w:r/>
            <w:r>
              <w:rPr>
                <w:rFonts w:ascii="微软雅黑" w:hAnsi="微软雅黑" w:eastAsia="微软雅黑"/>
                <w:b w:val="0"/>
                <w:sz w:val="17"/>
              </w:rPr>
              <w:t>美团App</w:t>
            </w:r>
          </w:p>
        </w:tc>
        <w:tc>
          <w:tcPr>
            <w:tcW w:type="dxa" w:w="2081"/>
          </w:tcPr>
          <w:p>
            <w:pPr>
              <w:spacing w:before="20" w:after="20" w:line="276" w:lineRule="auto"/>
            </w:pPr>
            <w:r/>
            <w:r>
              <w:rPr>
                <w:rFonts w:ascii="微软雅黑" w:hAnsi="微软雅黑" w:eastAsia="微软雅黑"/>
                <w:b w:val="0"/>
                <w:sz w:val="17"/>
              </w:rPr>
              <w:t>账号信息（头像、昵称、手机号）；订单交易信息（订单号、订单内容）</w:t>
            </w:r>
          </w:p>
        </w:tc>
        <w:tc>
          <w:tcPr>
            <w:tcW w:type="dxa" w:w="2081"/>
          </w:tcPr>
          <w:p>
            <w:pPr>
              <w:spacing w:before="20" w:after="20" w:line="276" w:lineRule="auto"/>
            </w:pPr>
            <w:r/>
            <w:r>
              <w:rPr>
                <w:rFonts w:ascii="微软雅黑" w:hAnsi="微软雅黑" w:eastAsia="微软雅黑"/>
                <w:b w:val="0"/>
                <w:sz w:val="17"/>
              </w:rPr>
              <w:t>查询用户账号基础信息时使用；进行订单查询、管理时使用</w:t>
            </w:r>
          </w:p>
        </w:tc>
        <w:tc>
          <w:tcPr>
            <w:tcW w:type="dxa" w:w="2081"/>
          </w:tcPr>
          <w:p>
            <w:pPr>
              <w:spacing w:before="20" w:after="20" w:line="276" w:lineRule="auto"/>
            </w:pPr>
            <w:r/>
            <w:r>
              <w:rPr>
                <w:rFonts w:ascii="微软雅黑" w:hAnsi="微软雅黑" w:eastAsia="微软雅黑"/>
                <w:b w:val="0"/>
                <w:sz w:val="17"/>
              </w:rPr>
              <w:t>根据用户选择，为用户提供账号登录功能；为用户提供预订、下单、售后交易全流程功能</w:t>
            </w:r>
          </w:p>
        </w:tc>
        <w:tc>
          <w:tcPr>
            <w:tcW w:type="dxa" w:w="2081"/>
          </w:tcPr>
          <w:p>
            <w:pPr>
              <w:spacing w:before="20" w:after="20" w:line="276" w:lineRule="auto"/>
            </w:pPr>
            <w:r/>
            <w:r>
              <w:rPr>
                <w:rFonts w:ascii="微软雅黑" w:hAnsi="微软雅黑" w:eastAsia="微软雅黑"/>
                <w:b w:val="0"/>
                <w:sz w:val="17"/>
              </w:rPr>
              <w:t>API接口传输</w:t>
            </w:r>
          </w:p>
        </w:tc>
        <w:tc>
          <w:tcPr>
            <w:tcW w:type="dxa" w:w="2081"/>
          </w:tcPr>
          <w:p>
            <w:pPr>
              <w:spacing w:before="20" w:after="20" w:line="276" w:lineRule="auto"/>
            </w:pPr>
            <w:r/>
            <w:r>
              <w:rPr>
                <w:rFonts w:ascii="微软雅黑" w:hAnsi="微软雅黑" w:eastAsia="微软雅黑"/>
                <w:b w:val="0"/>
                <w:sz w:val="17"/>
              </w:rPr>
              <w:t>https://rules-center.meituan.com/rules-detail/2</w:t>
            </w:r>
          </w:p>
        </w:tc>
      </w:tr>
    </w:tbl>
    <w:p/>
    <w:p>
      <w:pPr>
        <w:spacing w:before="160" w:after="80"/>
      </w:pPr>
      <w:r>
        <w:rPr>
          <w:rFonts w:ascii="微软雅黑" w:hAnsi="微软雅黑" w:eastAsia="微软雅黑"/>
          <w:b/>
          <w:color w:val="2F5496"/>
          <w:sz w:val="22"/>
        </w:rPr>
        <w:t>三、美团外卖合作商第三方名单</w:t>
      </w:r>
    </w:p>
    <w:tbl>
      <w:tblPr>
        <w:tblStyle w:val="TableGrid"/>
        <w:tblW w:type="pct" w:w="5000"/>
        <w:jc w:val="center"/>
        <w:tblLook w:firstColumn="1" w:firstRow="1" w:lastColumn="0" w:lastRow="0" w:noHBand="0" w:noVBand="1" w:val="04A0"/>
      </w:tblPr>
      <w:tblGrid>
        <w:gridCol w:w="1821"/>
        <w:gridCol w:w="1821"/>
        <w:gridCol w:w="1821"/>
        <w:gridCol w:w="1821"/>
        <w:gridCol w:w="1821"/>
        <w:gridCol w:w="1821"/>
        <w:gridCol w:w="1821"/>
        <w:gridCol w:w="1821"/>
      </w:tblGrid>
      <w:tr>
        <w:tc>
          <w:tcPr>
            <w:tcW w:type="dxa" w:w="1821"/>
            <w:shd w:fill="2F5496"/>
          </w:tcPr>
          <w:p>
            <w:pPr>
              <w:spacing w:before="20" w:after="20" w:line="276" w:lineRule="auto"/>
            </w:pPr>
            <w:r>
              <w:rPr>
                <w:color w:val="FFFFFF"/>
              </w:rPr>
            </w:r>
            <w:r>
              <w:rPr>
                <w:rFonts w:ascii="微软雅黑" w:hAnsi="微软雅黑" w:eastAsia="微软雅黑"/>
                <w:b/>
                <w:color w:val="FFFFFF"/>
                <w:sz w:val="17"/>
              </w:rPr>
              <w:t>ID</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第三方产品/类型</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第三方公司名称</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涉及个人信息</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使用场景</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共享方式</w:t>
            </w:r>
          </w:p>
        </w:tc>
        <w:tc>
          <w:tcPr>
            <w:tcW w:type="dxa" w:w="1821"/>
            <w:shd w:fill="2F5496"/>
          </w:tcPr>
          <w:p>
            <w:pPr>
              <w:spacing w:before="20" w:after="20" w:line="276" w:lineRule="auto"/>
            </w:pPr>
            <w:r>
              <w:rPr>
                <w:color w:val="FFFFFF"/>
              </w:rPr>
            </w:r>
            <w:r>
              <w:rPr>
                <w:rFonts w:ascii="微软雅黑" w:hAnsi="微软雅黑" w:eastAsia="微软雅黑"/>
                <w:b/>
                <w:color w:val="FFFFFF"/>
                <w:sz w:val="17"/>
              </w:rPr>
              <w:t>隐私政策链接</w:t>
            </w:r>
          </w:p>
        </w:tc>
      </w:tr>
      <w:tr>
        <w:tc>
          <w:tcPr>
            <w:tcW w:type="dxa" w:w="1821"/>
          </w:tcPr>
          <w:p>
            <w:pPr>
              <w:spacing w:before="20" w:after="20" w:line="276" w:lineRule="auto"/>
            </w:pPr>
            <w:r/>
            <w:r>
              <w:rPr>
                <w:rFonts w:ascii="微软雅黑" w:hAnsi="微软雅黑" w:eastAsia="微软雅黑"/>
                <w:b w:val="0"/>
                <w:sz w:val="17"/>
              </w:rPr>
              <w:t>COOP-01</w:t>
            </w:r>
          </w:p>
        </w:tc>
        <w:tc>
          <w:tcPr>
            <w:tcW w:type="dxa" w:w="1821"/>
          </w:tcPr>
          <w:p>
            <w:pPr>
              <w:spacing w:before="20" w:after="20" w:line="276" w:lineRule="auto"/>
            </w:pPr>
            <w:r/>
            <w:r>
              <w:rPr>
                <w:rFonts w:ascii="微软雅黑" w:hAnsi="微软雅黑" w:eastAsia="微软雅黑"/>
                <w:b w:val="0"/>
                <w:sz w:val="17"/>
              </w:rPr>
              <w:t>平台内合作商</w:t>
            </w:r>
          </w:p>
        </w:tc>
        <w:tc>
          <w:tcPr>
            <w:tcW w:type="dxa" w:w="1821"/>
          </w:tcPr>
          <w:p>
            <w:pPr>
              <w:spacing w:before="20" w:after="20" w:line="276" w:lineRule="auto"/>
            </w:pPr>
            <w:r/>
            <w:r>
              <w:rPr>
                <w:rFonts w:ascii="微软雅黑" w:hAnsi="微软雅黑" w:eastAsia="微软雅黑"/>
                <w:b w:val="0"/>
                <w:sz w:val="17"/>
              </w:rPr>
              <w:t>入驻合作商家</w:t>
            </w:r>
          </w:p>
        </w:tc>
        <w:tc>
          <w:tcPr>
            <w:tcW w:type="dxa" w:w="1821"/>
          </w:tcPr>
          <w:p>
            <w:pPr>
              <w:spacing w:before="20" w:after="20" w:line="276" w:lineRule="auto"/>
            </w:pPr>
            <w:r/>
            <w:r>
              <w:rPr>
                <w:rFonts w:ascii="微软雅黑" w:hAnsi="微软雅黑" w:eastAsia="微软雅黑"/>
                <w:b w:val="0"/>
                <w:sz w:val="17"/>
              </w:rPr>
              <w:t>订单交易信息、售后服务所需的必要个人信息</w:t>
            </w:r>
          </w:p>
        </w:tc>
        <w:tc>
          <w:tcPr>
            <w:tcW w:type="dxa" w:w="1821"/>
          </w:tcPr>
          <w:p>
            <w:pPr>
              <w:spacing w:before="20" w:after="20" w:line="276" w:lineRule="auto"/>
            </w:pPr>
            <w:r/>
            <w:r>
              <w:rPr>
                <w:rFonts w:ascii="微软雅黑" w:hAnsi="微软雅黑" w:eastAsia="微软雅黑"/>
                <w:b w:val="0"/>
                <w:sz w:val="17"/>
              </w:rPr>
              <w:t>需要合作商为用户提供交易、售后服务时提供</w:t>
            </w:r>
          </w:p>
        </w:tc>
        <w:tc>
          <w:tcPr>
            <w:tcW w:type="dxa" w:w="1821"/>
          </w:tcPr>
          <w:p>
            <w:pPr>
              <w:spacing w:before="20" w:after="20" w:line="276" w:lineRule="auto"/>
            </w:pPr>
            <w:r/>
            <w:r>
              <w:rPr>
                <w:rFonts w:ascii="微软雅黑" w:hAnsi="微软雅黑" w:eastAsia="微软雅黑"/>
                <w:b w:val="0"/>
                <w:sz w:val="17"/>
              </w:rPr>
              <w:t>根据用户选择，为用户提供产品/服务，以及交易售后服务</w:t>
            </w:r>
          </w:p>
        </w:tc>
        <w:tc>
          <w:tcPr>
            <w:tcW w:type="dxa" w:w="1821"/>
          </w:tcPr>
          <w:p>
            <w:pPr>
              <w:spacing w:before="20" w:after="20" w:line="276" w:lineRule="auto"/>
            </w:pPr>
            <w:r/>
            <w:r>
              <w:rPr>
                <w:rFonts w:ascii="微软雅黑" w:hAnsi="微软雅黑" w:eastAsia="微软雅黑"/>
                <w:b w:val="0"/>
                <w:sz w:val="17"/>
              </w:rPr>
              <w:t>API接口传输</w:t>
            </w:r>
          </w:p>
        </w:tc>
        <w:tc>
          <w:tcPr>
            <w:tcW w:type="dxa" w:w="1821"/>
          </w:tcPr>
          <w:p>
            <w:pPr>
              <w:spacing w:before="20" w:after="20" w:line="276" w:lineRule="auto"/>
            </w:pPr>
            <w:r/>
            <w:r>
              <w:rPr>
                <w:rFonts w:ascii="微软雅黑" w:hAnsi="微软雅黑" w:eastAsia="微软雅黑"/>
                <w:b w:val="0"/>
                <w:sz w:val="17"/>
              </w:rPr>
              <w:t>https://developer.meituan.com/docs/biz/biz_waimaing_77b7642f-9bdd-408d-9e25-6c29e450232a</w:t>
            </w:r>
          </w:p>
        </w:tc>
      </w:tr>
      <w:tr>
        <w:tc>
          <w:tcPr>
            <w:tcW w:type="dxa" w:w="1821"/>
            <w:shd w:fill="F2F2F2"/>
          </w:tcPr>
          <w:p>
            <w:pPr>
              <w:spacing w:before="20" w:after="20" w:line="276" w:lineRule="auto"/>
            </w:pPr>
            <w:r/>
            <w:r>
              <w:rPr>
                <w:rFonts w:ascii="微软雅黑" w:hAnsi="微软雅黑" w:eastAsia="微软雅黑"/>
                <w:b w:val="0"/>
                <w:sz w:val="17"/>
              </w:rPr>
              <w:t>COOP-02</w:t>
            </w:r>
          </w:p>
        </w:tc>
        <w:tc>
          <w:tcPr>
            <w:tcW w:type="dxa" w:w="1821"/>
            <w:shd w:fill="F2F2F2"/>
          </w:tcPr>
          <w:p>
            <w:pPr>
              <w:spacing w:before="20" w:after="20" w:line="276" w:lineRule="auto"/>
            </w:pPr>
            <w:r/>
            <w:r>
              <w:rPr>
                <w:rFonts w:ascii="微软雅黑" w:hAnsi="微软雅黑" w:eastAsia="微软雅黑"/>
                <w:b w:val="0"/>
                <w:sz w:val="17"/>
              </w:rPr>
              <w:t>配送服务合作商</w:t>
            </w:r>
          </w:p>
        </w:tc>
        <w:tc>
          <w:tcPr>
            <w:tcW w:type="dxa" w:w="1821"/>
            <w:shd w:fill="F2F2F2"/>
          </w:tcPr>
          <w:p>
            <w:pPr>
              <w:spacing w:before="20" w:after="20" w:line="276" w:lineRule="auto"/>
            </w:pPr>
            <w:r/>
            <w:r>
              <w:rPr>
                <w:rFonts w:ascii="微软雅黑" w:hAnsi="微软雅黑" w:eastAsia="微软雅黑"/>
                <w:b w:val="0"/>
                <w:sz w:val="17"/>
              </w:rPr>
              <w:t>上海三快智送科技有限公司</w:t>
            </w:r>
          </w:p>
        </w:tc>
        <w:tc>
          <w:tcPr>
            <w:tcW w:type="dxa" w:w="1821"/>
            <w:shd w:fill="F2F2F2"/>
          </w:tcPr>
          <w:p>
            <w:pPr>
              <w:spacing w:before="20" w:after="20" w:line="276" w:lineRule="auto"/>
            </w:pPr>
            <w:r/>
            <w:r>
              <w:rPr>
                <w:rFonts w:ascii="微软雅黑" w:hAnsi="微软雅黑" w:eastAsia="微软雅黑"/>
                <w:b w:val="0"/>
                <w:sz w:val="17"/>
              </w:rPr>
              <w:t>订单交易信息、联络信息、地址信息</w:t>
            </w:r>
          </w:p>
        </w:tc>
        <w:tc>
          <w:tcPr>
            <w:tcW w:type="dxa" w:w="1821"/>
            <w:shd w:fill="F2F2F2"/>
          </w:tcPr>
          <w:p>
            <w:pPr>
              <w:spacing w:before="20" w:after="20" w:line="276" w:lineRule="auto"/>
            </w:pPr>
            <w:r/>
            <w:r>
              <w:rPr>
                <w:rFonts w:ascii="微软雅黑" w:hAnsi="微软雅黑" w:eastAsia="微软雅黑"/>
                <w:b w:val="0"/>
                <w:sz w:val="17"/>
              </w:rPr>
              <w:t>需要合作商为用户提供配送相关服务时提供</w:t>
            </w:r>
          </w:p>
        </w:tc>
        <w:tc>
          <w:tcPr>
            <w:tcW w:type="dxa" w:w="1821"/>
            <w:shd w:fill="F2F2F2"/>
          </w:tcPr>
          <w:p>
            <w:pPr>
              <w:spacing w:before="20" w:after="20" w:line="276" w:lineRule="auto"/>
            </w:pPr>
            <w:r/>
            <w:r>
              <w:rPr>
                <w:rFonts w:ascii="微软雅黑" w:hAnsi="微软雅黑" w:eastAsia="微软雅黑"/>
                <w:b w:val="0"/>
                <w:sz w:val="17"/>
              </w:rPr>
              <w:t>根据用户选择，为用户提供配送相关服务，完成配送履约</w:t>
            </w:r>
          </w:p>
        </w:tc>
        <w:tc>
          <w:tcPr>
            <w:tcW w:type="dxa" w:w="1821"/>
            <w:shd w:fill="F2F2F2"/>
          </w:tcPr>
          <w:p>
            <w:pPr>
              <w:spacing w:before="20" w:after="20" w:line="276" w:lineRule="auto"/>
            </w:pPr>
            <w:r/>
            <w:r>
              <w:rPr>
                <w:rFonts w:ascii="微软雅黑" w:hAnsi="微软雅黑" w:eastAsia="微软雅黑"/>
                <w:b w:val="0"/>
                <w:sz w:val="17"/>
              </w:rPr>
              <w:t>API接口传输</w:t>
            </w:r>
          </w:p>
        </w:tc>
        <w:tc>
          <w:tcPr>
            <w:tcW w:type="dxa" w:w="1821"/>
            <w:shd w:fill="F2F2F2"/>
          </w:tcPr>
          <w:p>
            <w:pPr>
              <w:spacing w:before="20" w:after="20" w:line="276" w:lineRule="auto"/>
            </w:pPr>
            <w:r/>
            <w:r>
              <w:rPr>
                <w:rFonts w:ascii="微软雅黑" w:hAnsi="微软雅黑" w:eastAsia="微软雅黑"/>
                <w:b w:val="0"/>
                <w:sz w:val="17"/>
              </w:rPr>
              <w:t>https://peisong.meituan.com/</w:t>
            </w:r>
          </w:p>
        </w:tc>
      </w:tr>
      <w:tr>
        <w:tc>
          <w:tcPr>
            <w:tcW w:type="dxa" w:w="1821"/>
          </w:tcPr>
          <w:p>
            <w:pPr>
              <w:spacing w:before="20" w:after="20" w:line="276" w:lineRule="auto"/>
            </w:pPr>
            <w:r/>
            <w:r>
              <w:rPr>
                <w:rFonts w:ascii="微软雅黑" w:hAnsi="微软雅黑" w:eastAsia="微软雅黑"/>
                <w:b w:val="0"/>
                <w:sz w:val="17"/>
              </w:rPr>
              <w:t>COOP-03</w:t>
            </w:r>
          </w:p>
        </w:tc>
        <w:tc>
          <w:tcPr>
            <w:tcW w:type="dxa" w:w="1821"/>
          </w:tcPr>
          <w:p>
            <w:pPr>
              <w:spacing w:before="20" w:after="20" w:line="276" w:lineRule="auto"/>
            </w:pPr>
            <w:r/>
            <w:r>
              <w:rPr>
                <w:rFonts w:ascii="微软雅黑" w:hAnsi="微软雅黑" w:eastAsia="微软雅黑"/>
                <w:b w:val="0"/>
                <w:sz w:val="17"/>
              </w:rPr>
              <w:t>配送服务合作商</w:t>
            </w:r>
          </w:p>
        </w:tc>
        <w:tc>
          <w:tcPr>
            <w:tcW w:type="dxa" w:w="1821"/>
          </w:tcPr>
          <w:p>
            <w:pPr>
              <w:spacing w:before="20" w:after="20" w:line="276" w:lineRule="auto"/>
            </w:pPr>
            <w:r/>
            <w:r>
              <w:rPr>
                <w:rFonts w:ascii="微软雅黑" w:hAnsi="微软雅黑" w:eastAsia="微软雅黑"/>
                <w:b w:val="0"/>
                <w:sz w:val="17"/>
              </w:rPr>
              <w:t>其他配送服务合作商（未列具体名称）</w:t>
            </w:r>
          </w:p>
        </w:tc>
        <w:tc>
          <w:tcPr>
            <w:tcW w:type="dxa" w:w="1821"/>
          </w:tcPr>
          <w:p>
            <w:pPr>
              <w:spacing w:before="20" w:after="20" w:line="276" w:lineRule="auto"/>
            </w:pPr>
            <w:r/>
            <w:r>
              <w:rPr>
                <w:rFonts w:ascii="微软雅黑" w:hAnsi="微软雅黑" w:eastAsia="微软雅黑"/>
                <w:b w:val="0"/>
                <w:sz w:val="17"/>
              </w:rPr>
              <w:t>订单交易信息、联络信息、地址信息</w:t>
            </w:r>
          </w:p>
        </w:tc>
        <w:tc>
          <w:tcPr>
            <w:tcW w:type="dxa" w:w="1821"/>
          </w:tcPr>
          <w:p>
            <w:pPr>
              <w:spacing w:before="20" w:after="20" w:line="276" w:lineRule="auto"/>
            </w:pPr>
            <w:r/>
            <w:r>
              <w:rPr>
                <w:rFonts w:ascii="微软雅黑" w:hAnsi="微软雅黑" w:eastAsia="微软雅黑"/>
                <w:b w:val="0"/>
                <w:sz w:val="17"/>
              </w:rPr>
              <w:t>需要合作商为用户提供配送服务时提供</w:t>
            </w:r>
          </w:p>
        </w:tc>
        <w:tc>
          <w:tcPr>
            <w:tcW w:type="dxa" w:w="1821"/>
          </w:tcPr>
          <w:p>
            <w:pPr>
              <w:spacing w:before="20" w:after="20" w:line="276" w:lineRule="auto"/>
            </w:pPr>
            <w:r/>
            <w:r>
              <w:rPr>
                <w:rFonts w:ascii="微软雅黑" w:hAnsi="微软雅黑" w:eastAsia="微软雅黑"/>
                <w:b w:val="0"/>
                <w:sz w:val="17"/>
              </w:rPr>
              <w:t>根据用户选择，为用户提供配送相关服务，完成配送履约</w:t>
            </w:r>
          </w:p>
        </w:tc>
        <w:tc>
          <w:tcPr>
            <w:tcW w:type="dxa" w:w="1821"/>
          </w:tcPr>
          <w:p>
            <w:pPr>
              <w:spacing w:before="20" w:after="20" w:line="276" w:lineRule="auto"/>
            </w:pPr>
            <w:r/>
            <w:r>
              <w:rPr>
                <w:rFonts w:ascii="微软雅黑" w:hAnsi="微软雅黑" w:eastAsia="微软雅黑"/>
                <w:b w:val="0"/>
                <w:sz w:val="17"/>
              </w:rPr>
              <w:t>API接口传输</w:t>
            </w:r>
          </w:p>
        </w:tc>
        <w:tc>
          <w:tcPr>
            <w:tcW w:type="dxa" w:w="1821"/>
          </w:tcPr>
          <w:p>
            <w:pPr>
              <w:spacing w:before="20" w:after="20" w:line="276" w:lineRule="auto"/>
            </w:pPr>
            <w:r/>
            <w:r>
              <w:rPr>
                <w:rFonts w:ascii="微软雅黑" w:hAnsi="微软雅黑" w:eastAsia="微软雅黑"/>
                <w:b w:val="0"/>
                <w:sz w:val="17"/>
              </w:rPr>
              <w:t>https://developer.meituan.com/isv/peisong</w:t>
            </w:r>
          </w:p>
        </w:tc>
      </w:tr>
    </w:tbl>
    <w:p/>
    <w:p>
      <w:pPr>
        <w:spacing w:before="240" w:after="120"/>
        <w:jc w:val="left"/>
      </w:pPr>
      <w:r>
        <w:rPr>
          <w:rFonts w:ascii="微软雅黑" w:hAnsi="微软雅黑" w:eastAsia="微软雅黑"/>
          <w:b/>
          <w:color w:val="2F5496"/>
          <w:sz w:val="26"/>
        </w:rPr>
        <w:t>模块八、个人信息安全保护措施提取（单份，B型）</w:t>
      </w:r>
    </w:p>
    <w:tbl>
      <w:tblPr>
        <w:tblStyle w:val="TableGrid"/>
        <w:tblW w:type="pct" w:w="5000"/>
        <w:jc w:val="center"/>
        <w:tblLook w:firstColumn="1" w:firstRow="1" w:lastColumn="0" w:lastRow="0" w:noHBand="0" w:noVBand="1" w:val="04A0"/>
      </w:tblPr>
      <w:tblGrid>
        <w:gridCol w:w="2914"/>
        <w:gridCol w:w="2914"/>
        <w:gridCol w:w="2914"/>
        <w:gridCol w:w="2914"/>
        <w:gridCol w:w="2914"/>
      </w:tblGrid>
      <w:tr>
        <w:tc>
          <w:tcPr>
            <w:tcW w:type="dxa" w:w="2914"/>
            <w:shd w:fill="2F5496"/>
          </w:tcPr>
          <w:p>
            <w:pPr>
              <w:spacing w:before="20" w:after="20" w:line="276" w:lineRule="auto"/>
            </w:pPr>
            <w:r>
              <w:rPr>
                <w:color w:val="FFFFFF"/>
              </w:rPr>
            </w:r>
            <w:r>
              <w:rPr>
                <w:rFonts w:ascii="微软雅黑" w:hAnsi="微软雅黑" w:eastAsia="微软雅黑"/>
                <w:b/>
                <w:color w:val="FFFFFF"/>
                <w:sz w:val="17"/>
              </w:rPr>
              <w:t>ID</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措施类别</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措施内容（原文归纳）</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2914"/>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914"/>
          </w:tcPr>
          <w:p>
            <w:pPr>
              <w:spacing w:before="20" w:after="20" w:line="276" w:lineRule="auto"/>
            </w:pPr>
            <w:r/>
            <w:r>
              <w:rPr>
                <w:rFonts w:ascii="微软雅黑" w:hAnsi="微软雅黑" w:eastAsia="微软雅黑"/>
                <w:b w:val="0"/>
                <w:sz w:val="17"/>
              </w:rPr>
              <w:t>SEC-01</w:t>
            </w:r>
          </w:p>
        </w:tc>
        <w:tc>
          <w:tcPr>
            <w:tcW w:type="dxa" w:w="2914"/>
          </w:tcPr>
          <w:p>
            <w:pPr>
              <w:spacing w:before="20" w:after="20" w:line="276" w:lineRule="auto"/>
            </w:pPr>
            <w:r/>
            <w:r>
              <w:rPr>
                <w:rFonts w:ascii="微软雅黑" w:hAnsi="微软雅黑" w:eastAsia="微软雅黑"/>
                <w:b w:val="0"/>
                <w:sz w:val="17"/>
              </w:rPr>
              <w:t>技术安全措施</w:t>
            </w:r>
          </w:p>
        </w:tc>
        <w:tc>
          <w:tcPr>
            <w:tcW w:type="dxa" w:w="2914"/>
          </w:tcPr>
          <w:p>
            <w:pPr>
              <w:spacing w:before="20" w:after="20" w:line="276" w:lineRule="auto"/>
            </w:pPr>
            <w:r/>
            <w:r>
              <w:rPr>
                <w:rFonts w:ascii="微软雅黑" w:hAnsi="微软雅黑" w:eastAsia="微软雅黑"/>
                <w:b w:val="0"/>
                <w:sz w:val="17"/>
              </w:rPr>
              <w:t>使用SSL加密保护技术（浏览器与服务器间数据交换时），提供HTTPS安全浏览方式；使用加密技术确保数据保密性；使用受信赖的保护机制防止数据遭到恶意攻击</w:t>
            </w:r>
          </w:p>
        </w:tc>
        <w:tc>
          <w:tcPr>
            <w:tcW w:type="dxa" w:w="2914"/>
          </w:tcPr>
          <w:p>
            <w:pPr>
              <w:spacing w:before="20" w:after="20" w:line="276" w:lineRule="auto"/>
            </w:pPr>
            <w:r/>
            <w:r>
              <w:rPr>
                <w:rFonts w:ascii="微软雅黑" w:hAnsi="微软雅黑" w:eastAsia="微软雅黑"/>
                <w:b w:val="0"/>
                <w:sz w:val="17"/>
              </w:rPr>
              <w:t>"例如在您的浏览器与'服务'之间交换数据(如信用卡信息)时采用SSL加密保护技术；同时对网站本身提供https安全浏览方式；使用加密技术确保数据的保密性；使用受信赖的保护机制防止数据遭到恶意攻击"</w:t>
            </w:r>
          </w:p>
        </w:tc>
        <w:tc>
          <w:tcPr>
            <w:tcW w:type="dxa" w:w="2914"/>
          </w:tcPr>
          <w:p>
            <w:pPr>
              <w:spacing w:before="20" w:after="20" w:line="276" w:lineRule="auto"/>
            </w:pPr>
            <w:r/>
            <w:r>
              <w:rPr>
                <w:rFonts w:ascii="微软雅黑" w:hAnsi="微软雅黑" w:eastAsia="微软雅黑"/>
                <w:b w:val="0"/>
                <w:sz w:val="17"/>
              </w:rPr>
              <w:t>四（二）1</w:t>
            </w:r>
          </w:p>
        </w:tc>
      </w:tr>
      <w:tr>
        <w:tc>
          <w:tcPr>
            <w:tcW w:type="dxa" w:w="2914"/>
            <w:shd w:fill="F2F2F2"/>
          </w:tcPr>
          <w:p>
            <w:pPr>
              <w:spacing w:before="20" w:after="20" w:line="276" w:lineRule="auto"/>
            </w:pPr>
            <w:r/>
            <w:r>
              <w:rPr>
                <w:rFonts w:ascii="微软雅黑" w:hAnsi="微软雅黑" w:eastAsia="微软雅黑"/>
                <w:b w:val="0"/>
                <w:sz w:val="17"/>
              </w:rPr>
              <w:t>SEC-02</w:t>
            </w:r>
          </w:p>
        </w:tc>
        <w:tc>
          <w:tcPr>
            <w:tcW w:type="dxa" w:w="2914"/>
            <w:shd w:fill="F2F2F2"/>
          </w:tcPr>
          <w:p>
            <w:pPr>
              <w:spacing w:before="20" w:after="20" w:line="276" w:lineRule="auto"/>
            </w:pPr>
            <w:r/>
            <w:r>
              <w:rPr>
                <w:rFonts w:ascii="微软雅黑" w:hAnsi="微软雅黑" w:eastAsia="微软雅黑"/>
                <w:b w:val="0"/>
                <w:sz w:val="17"/>
              </w:rPr>
              <w:t>管理和制度措施</w:t>
            </w:r>
          </w:p>
        </w:tc>
        <w:tc>
          <w:tcPr>
            <w:tcW w:type="dxa" w:w="2914"/>
            <w:shd w:fill="F2F2F2"/>
          </w:tcPr>
          <w:p>
            <w:pPr>
              <w:spacing w:before="20" w:after="20" w:line="276" w:lineRule="auto"/>
            </w:pPr>
            <w:r/>
            <w:r>
              <w:rPr>
                <w:rFonts w:ascii="微软雅黑" w:hAnsi="微软雅黑" w:eastAsia="微软雅黑"/>
                <w:b w:val="0"/>
                <w:sz w:val="17"/>
              </w:rPr>
              <w:t>建立数据分类分级制度、数据安全管理规范、数据安全开发规范；通过信息接触者保密协议、监控和审计机制进行数据安全控制</w:t>
            </w:r>
          </w:p>
        </w:tc>
        <w:tc>
          <w:tcPr>
            <w:tcW w:type="dxa" w:w="2914"/>
            <w:shd w:fill="F2F2F2"/>
          </w:tcPr>
          <w:p>
            <w:pPr>
              <w:spacing w:before="20" w:after="20" w:line="276" w:lineRule="auto"/>
            </w:pPr>
            <w:r/>
            <w:r>
              <w:rPr>
                <w:rFonts w:ascii="微软雅黑" w:hAnsi="微软雅黑" w:eastAsia="微软雅黑"/>
                <w:b w:val="0"/>
                <w:sz w:val="17"/>
              </w:rPr>
              <w:t>"建立数据分类分级制度、数据安全管理规范、数据安全开发规范来管理规范个人信息的存储和使用。我们通过信息接触者保密协议、监控和审计机制来对数据进行全面安全控制"</w:t>
            </w:r>
          </w:p>
        </w:tc>
        <w:tc>
          <w:tcPr>
            <w:tcW w:type="dxa" w:w="2914"/>
            <w:shd w:fill="F2F2F2"/>
          </w:tcPr>
          <w:p>
            <w:pPr>
              <w:spacing w:before="20" w:after="20" w:line="276" w:lineRule="auto"/>
            </w:pPr>
            <w:r/>
            <w:r>
              <w:rPr>
                <w:rFonts w:ascii="微软雅黑" w:hAnsi="微软雅黑" w:eastAsia="微软雅黑"/>
                <w:b w:val="0"/>
                <w:sz w:val="17"/>
              </w:rPr>
              <w:t>四（二）1</w:t>
            </w:r>
          </w:p>
        </w:tc>
      </w:tr>
      <w:tr>
        <w:tc>
          <w:tcPr>
            <w:tcW w:type="dxa" w:w="2914"/>
          </w:tcPr>
          <w:p>
            <w:pPr>
              <w:spacing w:before="20" w:after="20" w:line="276" w:lineRule="auto"/>
            </w:pPr>
            <w:r/>
            <w:r>
              <w:rPr>
                <w:rFonts w:ascii="微软雅黑" w:hAnsi="微软雅黑" w:eastAsia="微软雅黑"/>
                <w:b w:val="0"/>
                <w:sz w:val="17"/>
              </w:rPr>
              <w:t>SEC-03</w:t>
            </w:r>
          </w:p>
        </w:tc>
        <w:tc>
          <w:tcPr>
            <w:tcW w:type="dxa" w:w="2914"/>
          </w:tcPr>
          <w:p>
            <w:pPr>
              <w:spacing w:before="20" w:after="20" w:line="276" w:lineRule="auto"/>
            </w:pPr>
            <w:r/>
            <w:r>
              <w:rPr>
                <w:rFonts w:ascii="微软雅黑" w:hAnsi="微软雅黑" w:eastAsia="微软雅黑"/>
                <w:b w:val="0"/>
                <w:sz w:val="17"/>
              </w:rPr>
              <w:t>访问控制措施</w:t>
            </w:r>
          </w:p>
        </w:tc>
        <w:tc>
          <w:tcPr>
            <w:tcW w:type="dxa" w:w="2914"/>
          </w:tcPr>
          <w:p>
            <w:pPr>
              <w:spacing w:before="20" w:after="20" w:line="276" w:lineRule="auto"/>
            </w:pPr>
            <w:r/>
            <w:r>
              <w:rPr>
                <w:rFonts w:ascii="微软雅黑" w:hAnsi="微软雅黑" w:eastAsia="微软雅黑"/>
                <w:b w:val="0"/>
                <w:sz w:val="17"/>
              </w:rPr>
              <w:t>部署访问控制机制，确保只有授权人员才可访问个人信息</w:t>
            </w:r>
          </w:p>
        </w:tc>
        <w:tc>
          <w:tcPr>
            <w:tcW w:type="dxa" w:w="2914"/>
          </w:tcPr>
          <w:p>
            <w:pPr>
              <w:spacing w:before="20" w:after="20" w:line="276" w:lineRule="auto"/>
            </w:pPr>
            <w:r/>
            <w:r>
              <w:rPr>
                <w:rFonts w:ascii="微软雅黑" w:hAnsi="微软雅黑" w:eastAsia="微软雅黑"/>
                <w:b w:val="0"/>
                <w:sz w:val="17"/>
              </w:rPr>
              <w:t>"部署访问控制机制，确保只有授权人员才可访问个人信息"</w:t>
            </w:r>
          </w:p>
        </w:tc>
        <w:tc>
          <w:tcPr>
            <w:tcW w:type="dxa" w:w="2914"/>
          </w:tcPr>
          <w:p>
            <w:pPr>
              <w:spacing w:before="20" w:after="20" w:line="276" w:lineRule="auto"/>
            </w:pPr>
            <w:r/>
            <w:r>
              <w:rPr>
                <w:rFonts w:ascii="微软雅黑" w:hAnsi="微软雅黑" w:eastAsia="微软雅黑"/>
                <w:b w:val="0"/>
                <w:sz w:val="17"/>
              </w:rPr>
              <w:t>四（二）1</w:t>
            </w:r>
          </w:p>
        </w:tc>
      </w:tr>
      <w:tr>
        <w:tc>
          <w:tcPr>
            <w:tcW w:type="dxa" w:w="2914"/>
            <w:shd w:fill="F2F2F2"/>
          </w:tcPr>
          <w:p>
            <w:pPr>
              <w:spacing w:before="20" w:after="20" w:line="276" w:lineRule="auto"/>
            </w:pPr>
            <w:r/>
            <w:r>
              <w:rPr>
                <w:rFonts w:ascii="微软雅黑" w:hAnsi="微软雅黑" w:eastAsia="微软雅黑"/>
                <w:b w:val="0"/>
                <w:sz w:val="17"/>
              </w:rPr>
              <w:t>SEC-04</w:t>
            </w:r>
          </w:p>
        </w:tc>
        <w:tc>
          <w:tcPr>
            <w:tcW w:type="dxa" w:w="2914"/>
            <w:shd w:fill="F2F2F2"/>
          </w:tcPr>
          <w:p>
            <w:pPr>
              <w:spacing w:before="20" w:after="20" w:line="276" w:lineRule="auto"/>
            </w:pPr>
            <w:r/>
            <w:r>
              <w:rPr>
                <w:rFonts w:ascii="微软雅黑" w:hAnsi="微软雅黑" w:eastAsia="微软雅黑"/>
                <w:b w:val="0"/>
                <w:sz w:val="17"/>
              </w:rPr>
              <w:t>人员培训措施</w:t>
            </w:r>
          </w:p>
        </w:tc>
        <w:tc>
          <w:tcPr>
            <w:tcW w:type="dxa" w:w="2914"/>
            <w:shd w:fill="F2F2F2"/>
          </w:tcPr>
          <w:p>
            <w:pPr>
              <w:spacing w:before="20" w:after="20" w:line="276" w:lineRule="auto"/>
            </w:pPr>
            <w:r/>
            <w:r>
              <w:rPr>
                <w:rFonts w:ascii="微软雅黑" w:hAnsi="微软雅黑" w:eastAsia="微软雅黑"/>
                <w:b w:val="0"/>
                <w:sz w:val="17"/>
              </w:rPr>
              <w:t>举办安全和隐私保护培训课程，加强员工对于保护个人信息重要性的认识</w:t>
            </w:r>
          </w:p>
        </w:tc>
        <w:tc>
          <w:tcPr>
            <w:tcW w:type="dxa" w:w="2914"/>
            <w:shd w:fill="F2F2F2"/>
          </w:tcPr>
          <w:p>
            <w:pPr>
              <w:spacing w:before="20" w:after="20" w:line="276" w:lineRule="auto"/>
            </w:pPr>
            <w:r/>
            <w:r>
              <w:rPr>
                <w:rFonts w:ascii="微软雅黑" w:hAnsi="微软雅黑" w:eastAsia="微软雅黑"/>
                <w:b w:val="0"/>
                <w:sz w:val="17"/>
              </w:rPr>
              <w:t>"以及举办安全和隐私保护培训课程，加强员工对于保护个人信息重要性的认识"</w:t>
            </w:r>
          </w:p>
        </w:tc>
        <w:tc>
          <w:tcPr>
            <w:tcW w:type="dxa" w:w="2914"/>
            <w:shd w:fill="F2F2F2"/>
          </w:tcPr>
          <w:p>
            <w:pPr>
              <w:spacing w:before="20" w:after="20" w:line="276" w:lineRule="auto"/>
            </w:pPr>
            <w:r/>
            <w:r>
              <w:rPr>
                <w:rFonts w:ascii="微软雅黑" w:hAnsi="微软雅黑" w:eastAsia="微软雅黑"/>
                <w:b w:val="0"/>
                <w:sz w:val="17"/>
              </w:rPr>
              <w:t>四（二）1</w:t>
            </w:r>
          </w:p>
        </w:tc>
      </w:tr>
      <w:tr>
        <w:tc>
          <w:tcPr>
            <w:tcW w:type="dxa" w:w="2914"/>
          </w:tcPr>
          <w:p>
            <w:pPr>
              <w:spacing w:before="20" w:after="20" w:line="276" w:lineRule="auto"/>
            </w:pPr>
            <w:r/>
            <w:r>
              <w:rPr>
                <w:rFonts w:ascii="微软雅黑" w:hAnsi="微软雅黑" w:eastAsia="微软雅黑"/>
                <w:b w:val="0"/>
                <w:sz w:val="17"/>
              </w:rPr>
              <w:t>SEC-05</w:t>
            </w:r>
          </w:p>
        </w:tc>
        <w:tc>
          <w:tcPr>
            <w:tcW w:type="dxa" w:w="2914"/>
          </w:tcPr>
          <w:p>
            <w:pPr>
              <w:spacing w:before="20" w:after="20" w:line="276" w:lineRule="auto"/>
            </w:pPr>
            <w:r/>
            <w:r>
              <w:rPr>
                <w:rFonts w:ascii="微软雅黑" w:hAnsi="微软雅黑" w:eastAsia="微软雅黑"/>
                <w:b w:val="0"/>
                <w:sz w:val="17"/>
              </w:rPr>
              <w:t>合规认证</w:t>
            </w:r>
          </w:p>
        </w:tc>
        <w:tc>
          <w:tcPr>
            <w:tcW w:type="dxa" w:w="2914"/>
          </w:tcPr>
          <w:p>
            <w:pPr>
              <w:spacing w:before="20" w:after="20" w:line="276" w:lineRule="auto"/>
            </w:pPr>
            <w:r/>
            <w:r>
              <w:rPr>
                <w:rFonts w:ascii="微软雅黑" w:hAnsi="微软雅黑" w:eastAsia="微软雅黑"/>
                <w:b w:val="0"/>
                <w:sz w:val="17"/>
              </w:rPr>
              <w:t>先后通过公安部信息安全等级保护三级认证、ISO27001信息安全认证、第三方支付行业（支付卡行业PCI DSS）数据安全标准国际认证等认证资质</w:t>
            </w:r>
          </w:p>
        </w:tc>
        <w:tc>
          <w:tcPr>
            <w:tcW w:type="dxa" w:w="2914"/>
          </w:tcPr>
          <w:p>
            <w:pPr>
              <w:spacing w:before="20" w:after="20" w:line="276" w:lineRule="auto"/>
            </w:pPr>
            <w:r/>
            <w:r>
              <w:rPr>
                <w:rFonts w:ascii="微软雅黑" w:hAnsi="微软雅黑" w:eastAsia="微软雅黑"/>
                <w:b w:val="0"/>
                <w:sz w:val="17"/>
              </w:rPr>
              <w:t>"我们已先后通过了公安部信息安全等级保护三级认证、ISO27001信息安全认证、第三方支付行业（支付卡行业PCI DSS)数据安全标准国际认证等认证资质"</w:t>
            </w:r>
          </w:p>
        </w:tc>
        <w:tc>
          <w:tcPr>
            <w:tcW w:type="dxa" w:w="2914"/>
          </w:tcPr>
          <w:p>
            <w:pPr>
              <w:spacing w:before="20" w:after="20" w:line="276" w:lineRule="auto"/>
            </w:pPr>
            <w:r/>
            <w:r>
              <w:rPr>
                <w:rFonts w:ascii="微软雅黑" w:hAnsi="微软雅黑" w:eastAsia="微软雅黑"/>
                <w:b w:val="0"/>
                <w:sz w:val="17"/>
              </w:rPr>
              <w:t>四（二）2</w:t>
            </w:r>
          </w:p>
        </w:tc>
      </w:tr>
      <w:tr>
        <w:tc>
          <w:tcPr>
            <w:tcW w:type="dxa" w:w="2914"/>
            <w:shd w:fill="F2F2F2"/>
          </w:tcPr>
          <w:p>
            <w:pPr>
              <w:spacing w:before="20" w:after="20" w:line="276" w:lineRule="auto"/>
            </w:pPr>
            <w:r/>
            <w:r>
              <w:rPr>
                <w:rFonts w:ascii="微软雅黑" w:hAnsi="微软雅黑" w:eastAsia="微软雅黑"/>
                <w:b w:val="0"/>
                <w:sz w:val="17"/>
              </w:rPr>
              <w:t>SEC-06</w:t>
            </w:r>
          </w:p>
        </w:tc>
        <w:tc>
          <w:tcPr>
            <w:tcW w:type="dxa" w:w="2914"/>
            <w:shd w:fill="F2F2F2"/>
          </w:tcPr>
          <w:p>
            <w:pPr>
              <w:spacing w:before="20" w:after="20" w:line="276" w:lineRule="auto"/>
            </w:pPr>
            <w:r/>
            <w:r>
              <w:rPr>
                <w:rFonts w:ascii="微软雅黑" w:hAnsi="微软雅黑" w:eastAsia="微软雅黑"/>
                <w:b w:val="0"/>
                <w:sz w:val="17"/>
              </w:rPr>
              <w:t>安全事件响应措施</w:t>
            </w:r>
          </w:p>
        </w:tc>
        <w:tc>
          <w:tcPr>
            <w:tcW w:type="dxa" w:w="2914"/>
            <w:shd w:fill="F2F2F2"/>
          </w:tcPr>
          <w:p>
            <w:pPr>
              <w:spacing w:before="20" w:after="20" w:line="276" w:lineRule="auto"/>
            </w:pPr>
            <w:r/>
            <w:r>
              <w:rPr>
                <w:rFonts w:ascii="微软雅黑" w:hAnsi="微软雅黑" w:eastAsia="微软雅黑"/>
                <w:b w:val="0"/>
                <w:sz w:val="17"/>
              </w:rPr>
              <w:t>发生安全事件后成立专项应急小组，启动应急预案，防止安全事件扩大；按法律法规要求及时向用户告知安全事件基本情况、可能影响、已采取/将采取的处置措施、防范建议、补救措施等；通过邮件/信函/电话/推送通知等方式告知，难以逐一告知时发布公告；按监管部门要求主动上报处置情况</w:t>
            </w:r>
          </w:p>
        </w:tc>
        <w:tc>
          <w:tcPr>
            <w:tcW w:type="dxa" w:w="2914"/>
            <w:shd w:fill="F2F2F2"/>
          </w:tcPr>
          <w:p>
            <w:pPr>
              <w:spacing w:before="20" w:after="20" w:line="276" w:lineRule="auto"/>
            </w:pPr>
            <w:r/>
            <w:r>
              <w:rPr>
                <w:rFonts w:ascii="微软雅黑" w:hAnsi="微软雅黑" w:eastAsia="微软雅黑"/>
                <w:b w:val="0"/>
                <w:sz w:val="17"/>
              </w:rPr>
              <w:t>"在不幸发生个人信息安全事件后，我们会立即成立专项应急小组，启动应急预案，防止安全事件扩大，并按照法律法规的要求及时向您告知：安全事件的基本情况和可能的影响、我们已采取或将要采取的处置措施、您可自主防范和降低风险的建议、对您的补救措施等。我们将及时将事件相关情况以邮件、信函、电话、推送通知等方式告知您，难以逐一告知个人信息主体时，我们会采取合理、有效的方式发布公告。同时，我们还将按照监管部门要求，主动上报个人信息安全事件的处置情况。"</w:t>
            </w:r>
          </w:p>
        </w:tc>
        <w:tc>
          <w:tcPr>
            <w:tcW w:type="dxa" w:w="2914"/>
            <w:shd w:fill="F2F2F2"/>
          </w:tcPr>
          <w:p>
            <w:pPr>
              <w:spacing w:before="20" w:after="20" w:line="276" w:lineRule="auto"/>
            </w:pPr>
            <w:r/>
            <w:r>
              <w:rPr>
                <w:rFonts w:ascii="微软雅黑" w:hAnsi="微软雅黑" w:eastAsia="微软雅黑"/>
                <w:b w:val="0"/>
                <w:sz w:val="17"/>
              </w:rPr>
              <w:t>四（二）4</w:t>
            </w:r>
          </w:p>
        </w:tc>
      </w:tr>
      <w:tr>
        <w:tc>
          <w:tcPr>
            <w:tcW w:type="dxa" w:w="2914"/>
          </w:tcPr>
          <w:p>
            <w:pPr>
              <w:spacing w:before="20" w:after="20" w:line="276" w:lineRule="auto"/>
            </w:pPr>
            <w:r/>
            <w:r>
              <w:rPr>
                <w:rFonts w:ascii="微软雅黑" w:hAnsi="微软雅黑" w:eastAsia="微软雅黑"/>
                <w:b w:val="0"/>
                <w:sz w:val="17"/>
              </w:rPr>
              <w:t>SEC-07</w:t>
            </w:r>
          </w:p>
        </w:tc>
        <w:tc>
          <w:tcPr>
            <w:tcW w:type="dxa" w:w="2914"/>
          </w:tcPr>
          <w:p>
            <w:pPr>
              <w:spacing w:before="20" w:after="20" w:line="276" w:lineRule="auto"/>
            </w:pPr>
            <w:r/>
            <w:r>
              <w:rPr>
                <w:rFonts w:ascii="微软雅黑" w:hAnsi="微软雅黑" w:eastAsia="微软雅黑"/>
                <w:b w:val="0"/>
                <w:sz w:val="17"/>
              </w:rPr>
              <w:t>账号安全风险防范措施</w:t>
            </w:r>
          </w:p>
        </w:tc>
        <w:tc>
          <w:tcPr>
            <w:tcW w:type="dxa" w:w="2914"/>
          </w:tcPr>
          <w:p>
            <w:pPr>
              <w:spacing w:before="20" w:after="20" w:line="276" w:lineRule="auto"/>
            </w:pPr>
            <w:r/>
            <w:r>
              <w:rPr>
                <w:rFonts w:ascii="微软雅黑" w:hAnsi="微软雅黑" w:eastAsia="微软雅黑"/>
                <w:b w:val="0"/>
                <w:sz w:val="17"/>
              </w:rPr>
              <w:t>提示用户通过安全方式、使用复杂密码协助保证账号安全；发现信息泄密时立即联系平台</w:t>
            </w:r>
          </w:p>
        </w:tc>
        <w:tc>
          <w:tcPr>
            <w:tcW w:type="dxa" w:w="2914"/>
          </w:tcPr>
          <w:p>
            <w:pPr>
              <w:spacing w:before="20" w:after="20" w:line="276" w:lineRule="auto"/>
            </w:pPr>
            <w:r/>
            <w:r>
              <w:rPr>
                <w:rFonts w:ascii="微软雅黑" w:hAnsi="微软雅黑" w:eastAsia="微软雅黑"/>
                <w:b w:val="0"/>
                <w:sz w:val="17"/>
              </w:rPr>
              <w:t>"我们强烈建议您通过安全方式、使用复杂密码，协助我们保证您的账号安全。如您发现自己的个人信息泄密，尤其是您的账号或密码发生泄露，请您立即根据本隐私政策中提供的联系方式联络我们"</w:t>
            </w:r>
          </w:p>
        </w:tc>
        <w:tc>
          <w:tcPr>
            <w:tcW w:type="dxa" w:w="2914"/>
          </w:tcPr>
          <w:p>
            <w:pPr>
              <w:spacing w:before="20" w:after="20" w:line="276" w:lineRule="auto"/>
            </w:pPr>
            <w:r/>
            <w:r>
              <w:rPr>
                <w:rFonts w:ascii="微软雅黑" w:hAnsi="微软雅黑" w:eastAsia="微软雅黑"/>
                <w:b w:val="0"/>
                <w:sz w:val="17"/>
              </w:rPr>
              <w:t>四（二）3</w:t>
            </w:r>
          </w:p>
        </w:tc>
      </w:tr>
      <w:tr>
        <w:tc>
          <w:tcPr>
            <w:tcW w:type="dxa" w:w="2914"/>
            <w:shd w:fill="F2F2F2"/>
          </w:tcPr>
          <w:p>
            <w:pPr>
              <w:spacing w:before="20" w:after="20" w:line="276" w:lineRule="auto"/>
            </w:pPr>
            <w:r/>
            <w:r>
              <w:rPr>
                <w:rFonts w:ascii="微软雅黑" w:hAnsi="微软雅黑" w:eastAsia="微软雅黑"/>
                <w:b w:val="0"/>
                <w:sz w:val="17"/>
              </w:rPr>
              <w:t>SEC-08</w:t>
            </w:r>
          </w:p>
        </w:tc>
        <w:tc>
          <w:tcPr>
            <w:tcW w:type="dxa" w:w="2914"/>
            <w:shd w:fill="F2F2F2"/>
          </w:tcPr>
          <w:p>
            <w:pPr>
              <w:spacing w:before="20" w:after="20" w:line="276" w:lineRule="auto"/>
            </w:pPr>
            <w:r/>
            <w:r>
              <w:rPr>
                <w:rFonts w:ascii="微软雅黑" w:hAnsi="微软雅黑" w:eastAsia="微软雅黑"/>
                <w:b w:val="0"/>
                <w:sz w:val="17"/>
              </w:rPr>
              <w:t>数据保存与删除措施</w:t>
            </w:r>
          </w:p>
        </w:tc>
        <w:tc>
          <w:tcPr>
            <w:tcW w:type="dxa" w:w="2914"/>
            <w:shd w:fill="F2F2F2"/>
          </w:tcPr>
          <w:p>
            <w:pPr>
              <w:spacing w:before="20" w:after="20" w:line="276" w:lineRule="auto"/>
            </w:pPr>
            <w:r/>
            <w:r>
              <w:rPr>
                <w:rFonts w:ascii="微软雅黑" w:hAnsi="微软雅黑" w:eastAsia="微软雅黑"/>
                <w:b w:val="0"/>
                <w:sz w:val="17"/>
              </w:rPr>
              <w:t>达成目的所需期限内保留；超出保留期间后删除或匿名化处理；终止运营前至少提前30天通知，终止运营后删除或匿名化处理</w:t>
            </w:r>
          </w:p>
        </w:tc>
        <w:tc>
          <w:tcPr>
            <w:tcW w:type="dxa" w:w="2914"/>
            <w:shd w:fill="F2F2F2"/>
          </w:tcPr>
          <w:p>
            <w:pPr>
              <w:spacing w:before="20" w:after="20" w:line="276" w:lineRule="auto"/>
            </w:pPr>
            <w:r/>
            <w:r>
              <w:rPr>
                <w:rFonts w:ascii="微软雅黑" w:hAnsi="微软雅黑" w:eastAsia="微软雅黑"/>
                <w:b w:val="0"/>
                <w:sz w:val="17"/>
              </w:rPr>
              <w:t>"我们只会在达成本政策所述目的所需的期限内保留您的个人信息" "在超出保留期间后，我们会根据适用法律的要求删除您的个人信息，或使其匿名化处理""如果发生终止运营等情形，我们将会至少提前30天通知您，并在终止运营后对您的个人信息进行删除或匿名化处理。"</w:t>
            </w:r>
          </w:p>
        </w:tc>
        <w:tc>
          <w:tcPr>
            <w:tcW w:type="dxa" w:w="2914"/>
            <w:shd w:fill="F2F2F2"/>
          </w:tcPr>
          <w:p>
            <w:pPr>
              <w:spacing w:before="20" w:after="20" w:line="276" w:lineRule="auto"/>
            </w:pPr>
            <w:r/>
            <w:r>
              <w:rPr>
                <w:rFonts w:ascii="微软雅黑" w:hAnsi="微软雅黑" w:eastAsia="微软雅黑"/>
                <w:b w:val="0"/>
                <w:sz w:val="17"/>
              </w:rPr>
              <w:t>四（一）1；四（一）3</w:t>
            </w:r>
          </w:p>
        </w:tc>
      </w:tr>
      <w:tr>
        <w:tc>
          <w:tcPr>
            <w:tcW w:type="dxa" w:w="2914"/>
          </w:tcPr>
          <w:p>
            <w:pPr>
              <w:spacing w:before="20" w:after="20" w:line="276" w:lineRule="auto"/>
            </w:pPr>
            <w:r/>
            <w:r>
              <w:rPr>
                <w:rFonts w:ascii="微软雅黑" w:hAnsi="微软雅黑" w:eastAsia="微软雅黑"/>
                <w:b w:val="0"/>
                <w:sz w:val="17"/>
              </w:rPr>
              <w:t>SEC-09</w:t>
            </w:r>
          </w:p>
        </w:tc>
        <w:tc>
          <w:tcPr>
            <w:tcW w:type="dxa" w:w="2914"/>
          </w:tcPr>
          <w:p>
            <w:pPr>
              <w:spacing w:before="20" w:after="20" w:line="276" w:lineRule="auto"/>
            </w:pPr>
            <w:r/>
            <w:r>
              <w:rPr>
                <w:rFonts w:ascii="微软雅黑" w:hAnsi="微软雅黑" w:eastAsia="微软雅黑"/>
                <w:b w:val="0"/>
                <w:sz w:val="17"/>
              </w:rPr>
              <w:t>存储地域控制</w:t>
            </w:r>
          </w:p>
        </w:tc>
        <w:tc>
          <w:tcPr>
            <w:tcW w:type="dxa" w:w="2914"/>
          </w:tcPr>
          <w:p>
            <w:pPr>
              <w:spacing w:before="20" w:after="20" w:line="276" w:lineRule="auto"/>
            </w:pPr>
            <w:r/>
            <w:r>
              <w:rPr>
                <w:rFonts w:ascii="微软雅黑" w:hAnsi="微软雅黑" w:eastAsia="微软雅黑"/>
                <w:b w:val="0"/>
                <w:sz w:val="17"/>
              </w:rPr>
              <w:t>在中国境内收集和产生的个人信息存储在中国境内（法律法规另有规定、单独征得授权同意、用户主动发起的跨境交易行为除外）</w:t>
            </w:r>
          </w:p>
        </w:tc>
        <w:tc>
          <w:tcPr>
            <w:tcW w:type="dxa" w:w="2914"/>
          </w:tcPr>
          <w:p>
            <w:pPr>
              <w:spacing w:before="20" w:after="20" w:line="276" w:lineRule="auto"/>
            </w:pPr>
            <w:r/>
            <w:r>
              <w:rPr>
                <w:rFonts w:ascii="微软雅黑" w:hAnsi="微软雅黑" w:eastAsia="微软雅黑"/>
                <w:b w:val="0"/>
                <w:sz w:val="17"/>
              </w:rPr>
              <w:t>"我们在中华人民共和国境内收集和产生的个人信息，将存储在中国境内"</w:t>
            </w:r>
          </w:p>
        </w:tc>
        <w:tc>
          <w:tcPr>
            <w:tcW w:type="dxa" w:w="2914"/>
          </w:tcPr>
          <w:p>
            <w:pPr>
              <w:spacing w:before="20" w:after="20" w:line="276" w:lineRule="auto"/>
            </w:pPr>
            <w:r/>
            <w:r>
              <w:rPr>
                <w:rFonts w:ascii="微软雅黑" w:hAnsi="微软雅黑" w:eastAsia="微软雅黑"/>
                <w:b w:val="0"/>
                <w:sz w:val="17"/>
              </w:rPr>
              <w:t>四（一）2</w:t>
            </w:r>
          </w:p>
        </w:tc>
      </w:tr>
    </w:tbl>
    <w:p/>
    <w:p>
      <w:pPr>
        <w:spacing w:before="240" w:after="120"/>
        <w:jc w:val="left"/>
      </w:pPr>
      <w:r>
        <w:rPr>
          <w:rFonts w:ascii="微软雅黑" w:hAnsi="微软雅黑" w:eastAsia="微软雅黑"/>
          <w:b/>
          <w:color w:val="2F5496"/>
          <w:sz w:val="26"/>
        </w:rPr>
        <w:t>模块九、未成年人保护提取</w:t>
      </w:r>
    </w:p>
    <w:p>
      <w:pPr>
        <w:spacing w:before="160" w:after="80"/>
      </w:pPr>
      <w:r>
        <w:rPr>
          <w:rFonts w:ascii="微软雅黑" w:hAnsi="微软雅黑" w:eastAsia="微软雅黑"/>
          <w:b/>
          <w:color w:val="2F5496"/>
          <w:sz w:val="22"/>
        </w:rPr>
        <w:t>服务类别判断</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服务类别</w:t>
            </w:r>
          </w:p>
        </w:tc>
        <w:tc>
          <w:tcPr>
            <w:tcW w:type="dxa" w:w="3642"/>
          </w:tcPr>
          <w:p>
            <w:pPr>
              <w:spacing w:before="20" w:after="20" w:line="276" w:lineRule="auto"/>
            </w:pPr>
            <w:r/>
            <w:r>
              <w:rPr>
                <w:rFonts w:ascii="微软雅黑" w:hAnsi="微软雅黑" w:eastAsia="微软雅黑"/>
                <w:b w:val="0"/>
                <w:sz w:val="17"/>
              </w:rPr>
              <w:t>餐饮外卖类</w:t>
            </w:r>
          </w:p>
        </w:tc>
        <w:tc>
          <w:tcPr>
            <w:tcW w:type="dxa" w:w="3642"/>
          </w:tcPr>
          <w:p>
            <w:pPr>
              <w:spacing w:before="20" w:after="20" w:line="276" w:lineRule="auto"/>
            </w:pPr>
            <w:r/>
            <w:r>
              <w:rPr>
                <w:rFonts w:ascii="微软雅黑" w:hAnsi="微软雅黑" w:eastAsia="微软雅黑"/>
                <w:b w:val="0"/>
                <w:sz w:val="17"/>
              </w:rPr>
              <w:t>—</w:t>
            </w:r>
          </w:p>
        </w:tc>
        <w:tc>
          <w:tcPr>
            <w:tcW w:type="dxa" w:w="3642"/>
          </w:tcPr>
          <w:p>
            <w:pPr>
              <w:spacing w:before="20" w:after="20" w:line="276" w:lineRule="auto"/>
            </w:pPr>
            <w:r/>
            <w:r>
              <w:rPr>
                <w:rFonts w:ascii="微软雅黑" w:hAnsi="微软雅黑" w:eastAsia="微软雅黑"/>
                <w:b w:val="0"/>
                <w:sz w:val="17"/>
              </w:rPr>
              <w:t>—</w:t>
            </w:r>
          </w:p>
        </w:tc>
      </w:tr>
      <w:tr>
        <w:tc>
          <w:tcPr>
            <w:tcW w:type="dxa" w:w="3642"/>
            <w:shd w:fill="F2F2F2"/>
          </w:tcPr>
          <w:p>
            <w:pPr>
              <w:spacing w:before="20" w:after="20" w:line="276" w:lineRule="auto"/>
            </w:pPr>
            <w:r/>
            <w:r>
              <w:rPr>
                <w:rFonts w:ascii="微软雅黑" w:hAnsi="微软雅黑" w:eastAsia="微软雅黑"/>
                <w:b w:val="0"/>
                <w:sz w:val="17"/>
              </w:rPr>
              <w:t>是否明显主要面向成年人</w:t>
            </w:r>
          </w:p>
        </w:tc>
        <w:tc>
          <w:tcPr>
            <w:tcW w:type="dxa" w:w="3642"/>
            <w:shd w:fill="F2F2F2"/>
          </w:tcPr>
          <w:p>
            <w:pPr>
              <w:spacing w:before="20" w:after="20" w:line="276" w:lineRule="auto"/>
            </w:pPr>
            <w:r/>
            <w:r>
              <w:rPr>
                <w:rFonts w:ascii="微软雅黑" w:hAnsi="微软雅黑" w:eastAsia="微软雅黑"/>
                <w:b w:val="0"/>
                <w:sz w:val="17"/>
              </w:rPr>
              <w:t>是——原文明确"我们的网站和服务主要面向成人"</w:t>
            </w:r>
          </w:p>
        </w:tc>
        <w:tc>
          <w:tcPr>
            <w:tcW w:type="dxa" w:w="3642"/>
            <w:shd w:fill="F2F2F2"/>
          </w:tcPr>
          <w:p>
            <w:pPr>
              <w:spacing w:before="20" w:after="20" w:line="276" w:lineRule="auto"/>
            </w:pPr>
            <w:r/>
            <w:r>
              <w:rPr>
                <w:rFonts w:ascii="微软雅黑" w:hAnsi="微软雅黑" w:eastAsia="微软雅黑"/>
                <w:b w:val="0"/>
                <w:sz w:val="17"/>
              </w:rPr>
              <w:t>"我们的网站和服务主要面向成人"</w:t>
            </w:r>
          </w:p>
        </w:tc>
        <w:tc>
          <w:tcPr>
            <w:tcW w:type="dxa" w:w="3642"/>
            <w:shd w:fill="F2F2F2"/>
          </w:tcPr>
          <w:p>
            <w:pPr>
              <w:spacing w:before="20" w:after="20" w:line="276" w:lineRule="auto"/>
            </w:pPr>
            <w:r/>
            <w:r>
              <w:rPr>
                <w:rFonts w:ascii="微软雅黑" w:hAnsi="微软雅黑" w:eastAsia="微软雅黑"/>
                <w:b w:val="0"/>
                <w:sz w:val="17"/>
              </w:rPr>
              <w:t>六</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"如您为未成年人的，建议您请您的父母或监护人仔细阅读本隐私政策及我们专门制定的《未成年人隐私政策》，并在征得您的父母或监护人同意的前提下使用我们的服务或向我们提供信息"</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是否有独立未成年人隐私政策</w:t>
            </w:r>
          </w:p>
        </w:tc>
        <w:tc>
          <w:tcPr>
            <w:tcW w:type="dxa" w:w="3642"/>
            <w:shd w:fill="F2F2F2"/>
          </w:tcPr>
          <w:p>
            <w:pPr>
              <w:spacing w:before="20" w:after="20" w:line="276" w:lineRule="auto"/>
            </w:pPr>
            <w:r/>
            <w:r>
              <w:rPr>
                <w:rFonts w:ascii="微软雅黑" w:hAnsi="微软雅黑" w:eastAsia="微软雅黑"/>
                <w:b w:val="0"/>
                <w:sz w:val="17"/>
              </w:rPr>
              <w:t>是——《未成年人隐私政策》（原文明确提及）</w:t>
            </w:r>
          </w:p>
        </w:tc>
        <w:tc>
          <w:tcPr>
            <w:tcW w:type="dxa" w:w="3642"/>
            <w:shd w:fill="F2F2F2"/>
          </w:tcPr>
          <w:p>
            <w:pPr>
              <w:spacing w:before="20" w:after="20" w:line="276" w:lineRule="auto"/>
            </w:pPr>
            <w:r/>
            <w:r>
              <w:rPr>
                <w:rFonts w:ascii="微软雅黑" w:hAnsi="微软雅黑" w:eastAsia="微软雅黑"/>
                <w:b w:val="0"/>
                <w:sz w:val="17"/>
              </w:rPr>
              <w:t>"我们专门制定的《未成年人隐私政策》"</w:t>
            </w:r>
          </w:p>
        </w:tc>
        <w:tc>
          <w:tcPr>
            <w:tcW w:type="dxa" w:w="3642"/>
            <w:shd w:fill="F2F2F2"/>
          </w:tcPr>
          <w:p>
            <w:pPr>
              <w:spacing w:before="20" w:after="20" w:line="276" w:lineRule="auto"/>
            </w:pPr>
            <w:r/>
            <w:r>
              <w:rPr>
                <w:rFonts w:ascii="微软雅黑" w:hAnsi="微软雅黑" w:eastAsia="微软雅黑"/>
                <w:b w:val="0"/>
                <w:sz w:val="17"/>
              </w:rPr>
              <w:t>六</w:t>
            </w:r>
          </w:p>
        </w:tc>
      </w:tr>
    </w:tbl>
    <w:p/>
    <w:p>
      <w:pPr>
        <w:spacing w:before="160" w:after="80"/>
      </w:pPr>
      <w:r>
        <w:rPr>
          <w:rFonts w:ascii="微软雅黑" w:hAnsi="微软雅黑" w:eastAsia="微软雅黑"/>
          <w:b/>
          <w:color w:val="2F5496"/>
          <w:sz w:val="22"/>
        </w:rPr>
        <w:t>未成年人保护条款提取（A型）</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字段</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是否有未成年人保护条款</w:t>
            </w:r>
          </w:p>
        </w:tc>
        <w:tc>
          <w:tcPr>
            <w:tcW w:type="dxa" w:w="3642"/>
          </w:tcPr>
          <w:p>
            <w:pPr>
              <w:spacing w:before="20" w:after="20" w:line="276" w:lineRule="auto"/>
            </w:pPr>
            <w:r/>
            <w:r>
              <w:rPr>
                <w:rFonts w:ascii="微软雅黑" w:hAnsi="微软雅黑" w:eastAsia="微软雅黑"/>
                <w:b w:val="0"/>
                <w:sz w:val="17"/>
              </w:rPr>
              <w:t>有</w:t>
            </w:r>
          </w:p>
        </w:tc>
        <w:tc>
          <w:tcPr>
            <w:tcW w:type="dxa" w:w="3642"/>
          </w:tcPr>
          <w:p>
            <w:pPr>
              <w:spacing w:before="20" w:after="20" w:line="276" w:lineRule="auto"/>
            </w:pPr>
            <w:r/>
            <w:r>
              <w:rPr>
                <w:rFonts w:ascii="微软雅黑" w:hAnsi="微软雅黑" w:eastAsia="微软雅黑"/>
                <w:b w:val="0"/>
                <w:sz w:val="17"/>
              </w:rPr>
              <w:t>"六、未成年人的个人信息保护"</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条款标题</w:t>
            </w:r>
          </w:p>
        </w:tc>
        <w:tc>
          <w:tcPr>
            <w:tcW w:type="dxa" w:w="3642"/>
            <w:shd w:fill="F2F2F2"/>
          </w:tcPr>
          <w:p>
            <w:pPr>
              <w:spacing w:before="20" w:after="20" w:line="276" w:lineRule="auto"/>
            </w:pPr>
            <w:r/>
            <w:r>
              <w:rPr>
                <w:rFonts w:ascii="微软雅黑" w:hAnsi="微软雅黑" w:eastAsia="微软雅黑"/>
                <w:b w:val="0"/>
                <w:sz w:val="17"/>
              </w:rPr>
              <w:t>六、未成年人的个人信息保护</w:t>
            </w:r>
          </w:p>
        </w:tc>
        <w:tc>
          <w:tcPr>
            <w:tcW w:type="dxa" w:w="3642"/>
            <w:shd w:fill="F2F2F2"/>
          </w:tcPr>
          <w:p>
            <w:pPr>
              <w:spacing w:before="20" w:after="20" w:line="276" w:lineRule="auto"/>
            </w:pPr>
            <w:r/>
            <w:r>
              <w:rPr>
                <w:rFonts w:ascii="微软雅黑" w:hAnsi="微软雅黑" w:eastAsia="微软雅黑"/>
                <w:b w:val="0"/>
                <w:sz w:val="17"/>
              </w:rPr>
              <w:t>同上</w:t>
            </w:r>
          </w:p>
        </w:tc>
        <w:tc>
          <w:tcPr>
            <w:tcW w:type="dxa" w:w="3642"/>
            <w:shd w:fill="F2F2F2"/>
          </w:tcPr>
          <w:p>
            <w:pPr>
              <w:spacing w:before="20" w:after="20" w:line="276" w:lineRule="auto"/>
            </w:pPr>
            <w:r/>
            <w:r>
              <w:rPr>
                <w:rFonts w:ascii="微软雅黑" w:hAnsi="微软雅黑" w:eastAsia="微软雅黑"/>
                <w:b w:val="0"/>
                <w:sz w:val="17"/>
              </w:rPr>
              <w:t>六</w:t>
            </w:r>
          </w:p>
        </w:tc>
      </w:tr>
      <w:tr>
        <w:tc>
          <w:tcPr>
            <w:tcW w:type="dxa" w:w="3642"/>
          </w:tcPr>
          <w:p>
            <w:pPr>
              <w:spacing w:before="20" w:after="20" w:line="276" w:lineRule="auto"/>
            </w:pPr>
            <w:r/>
            <w:r>
              <w:rPr>
                <w:rFonts w:ascii="微软雅黑" w:hAnsi="微软雅黑" w:eastAsia="微软雅黑"/>
                <w:b w:val="0"/>
                <w:sz w:val="17"/>
              </w:rPr>
              <w:t>是否明确仅向成年人提供服务</w:t>
            </w:r>
          </w:p>
        </w:tc>
        <w:tc>
          <w:tcPr>
            <w:tcW w:type="dxa" w:w="3642"/>
          </w:tcPr>
          <w:p>
            <w:pPr>
              <w:spacing w:before="20" w:after="20" w:line="276" w:lineRule="auto"/>
            </w:pPr>
            <w:r/>
            <w:r>
              <w:rPr>
                <w:rFonts w:ascii="微软雅黑" w:hAnsi="微软雅黑" w:eastAsia="微软雅黑"/>
                <w:b w:val="0"/>
                <w:sz w:val="17"/>
              </w:rPr>
              <w:t>是（"主要面向成人"，但未禁止未成年人使用）</w:t>
            </w:r>
          </w:p>
        </w:tc>
        <w:tc>
          <w:tcPr>
            <w:tcW w:type="dxa" w:w="3642"/>
          </w:tcPr>
          <w:p>
            <w:pPr>
              <w:spacing w:before="20" w:after="20" w:line="276" w:lineRule="auto"/>
            </w:pPr>
            <w:r/>
            <w:r>
              <w:rPr>
                <w:rFonts w:ascii="微软雅黑" w:hAnsi="微软雅黑" w:eastAsia="微软雅黑"/>
                <w:b w:val="0"/>
                <w:sz w:val="17"/>
              </w:rPr>
              <w:t>"我们的网站和服务主要面向成人"</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是否明确不向未成年人提供服务</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是否允许未成年人经监护人同意后使用</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"如您为未成年人的，建议您请您的父母或监护人仔细阅读本隐私政策及我们专门制定的《未成年人隐私政策》，并在征得您的父母或监护人同意的前提下使用我们的服务或向我们提供信息"</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年龄标准</w:t>
            </w:r>
          </w:p>
        </w:tc>
        <w:tc>
          <w:tcPr>
            <w:tcW w:type="dxa" w:w="3642"/>
            <w:shd w:fill="F2F2F2"/>
          </w:tcPr>
          <w:p>
            <w:pPr>
              <w:spacing w:before="20" w:after="20" w:line="276" w:lineRule="auto"/>
            </w:pPr>
            <w:r/>
            <w:r>
              <w:rPr>
                <w:rFonts w:ascii="微软雅黑" w:hAnsi="微软雅黑" w:eastAsia="微软雅黑"/>
                <w:b w:val="0"/>
                <w:sz w:val="17"/>
              </w:rPr>
              <w:t>未满14周岁（儿童，个人信息作为敏感个人信息严格保护）；14-18周岁未成年人（需监护人同意）</w:t>
            </w:r>
          </w:p>
        </w:tc>
        <w:tc>
          <w:tcPr>
            <w:tcW w:type="dxa" w:w="3642"/>
            <w:shd w:fill="F2F2F2"/>
          </w:tcPr>
          <w:p>
            <w:pPr>
              <w:spacing w:before="20" w:after="20" w:line="276" w:lineRule="auto"/>
            </w:pPr>
            <w:r/>
            <w:r>
              <w:rPr>
                <w:rFonts w:ascii="微软雅黑" w:hAnsi="微软雅黑" w:eastAsia="微软雅黑"/>
                <w:b w:val="0"/>
                <w:sz w:val="17"/>
              </w:rPr>
              <w:t>"对于不满十四周岁的未成年人，我们将其个人信息作为敏感个人信息予以严格保护"（链接页面的未成年人隐私政策第2、3点明确区分14周岁以下儿童和14周岁以上未成年人）</w:t>
            </w:r>
          </w:p>
        </w:tc>
        <w:tc>
          <w:tcPr>
            <w:tcW w:type="dxa" w:w="3642"/>
            <w:shd w:fill="F2F2F2"/>
          </w:tcPr>
          <w:p>
            <w:pPr>
              <w:spacing w:before="20" w:after="20" w:line="276" w:lineRule="auto"/>
            </w:pPr>
            <w:r/>
            <w:r>
              <w:rPr>
                <w:rFonts w:ascii="微软雅黑" w:hAnsi="微软雅黑" w:eastAsia="微软雅黑"/>
                <w:b w:val="0"/>
                <w:sz w:val="17"/>
              </w:rPr>
              <w:t>六；链接页面_未成年人隐私政策</w:t>
            </w:r>
          </w:p>
        </w:tc>
      </w:tr>
      <w:tr>
        <w:tc>
          <w:tcPr>
            <w:tcW w:type="dxa" w:w="3642"/>
          </w:tcPr>
          <w:p>
            <w:pPr>
              <w:spacing w:before="20" w:after="20" w:line="276" w:lineRule="auto"/>
            </w:pPr>
            <w:r/>
            <w:r>
              <w:rPr>
                <w:rFonts w:ascii="微软雅黑" w:hAnsi="微软雅黑" w:eastAsia="微软雅黑"/>
                <w:b w:val="0"/>
                <w:sz w:val="17"/>
              </w:rPr>
              <w:t>是否要求监护人同意、授权或陪同</w:t>
            </w:r>
          </w:p>
        </w:tc>
        <w:tc>
          <w:tcPr>
            <w:tcW w:type="dxa" w:w="3642"/>
          </w:tcPr>
          <w:p>
            <w:pPr>
              <w:spacing w:before="20" w:after="20" w:line="276" w:lineRule="auto"/>
            </w:pPr>
            <w:r/>
            <w:r>
              <w:rPr>
                <w:rFonts w:ascii="微软雅黑" w:hAnsi="微软雅黑" w:eastAsia="微软雅黑"/>
                <w:b w:val="0"/>
                <w:sz w:val="17"/>
              </w:rPr>
              <w:t>是——未成年人需在征得监护人同意前提下使用</w:t>
            </w:r>
          </w:p>
        </w:tc>
        <w:tc>
          <w:tcPr>
            <w:tcW w:type="dxa" w:w="3642"/>
          </w:tcPr>
          <w:p>
            <w:pPr>
              <w:spacing w:before="20" w:after="20" w:line="276" w:lineRule="auto"/>
            </w:pPr>
            <w:r/>
            <w:r>
              <w:rPr>
                <w:rFonts w:ascii="微软雅黑" w:hAnsi="微软雅黑" w:eastAsia="微软雅黑"/>
                <w:b w:val="0"/>
                <w:sz w:val="17"/>
              </w:rPr>
              <w:t>"在征得您的父母或监护人同意的前提下使用我们的服务或向我们提供信息"</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是否有发现后的处理措施</w:t>
            </w:r>
          </w:p>
        </w:tc>
        <w:tc>
          <w:tcPr>
            <w:tcW w:type="dxa" w:w="3642"/>
            <w:shd w:fill="F2F2F2"/>
          </w:tcPr>
          <w:p>
            <w:pPr>
              <w:spacing w:before="20" w:after="20" w:line="276" w:lineRule="auto"/>
            </w:pPr>
            <w:r/>
            <w:r>
              <w:rPr>
                <w:rFonts w:ascii="微软雅黑" w:hAnsi="微软雅黑" w:eastAsia="微软雅黑"/>
                <w:b w:val="0"/>
                <w:sz w:val="17"/>
              </w:rPr>
              <w:t>是——设法尽快对相关数据依法采取适当处理</w:t>
            </w:r>
          </w:p>
        </w:tc>
        <w:tc>
          <w:tcPr>
            <w:tcW w:type="dxa" w:w="3642"/>
            <w:shd w:fill="F2F2F2"/>
          </w:tcPr>
          <w:p>
            <w:pPr>
              <w:spacing w:before="20" w:after="20" w:line="276" w:lineRule="auto"/>
            </w:pPr>
            <w:r/>
            <w:r>
              <w:rPr>
                <w:rFonts w:ascii="微软雅黑" w:hAnsi="微软雅黑" w:eastAsia="微软雅黑"/>
                <w:b w:val="0"/>
                <w:sz w:val="17"/>
              </w:rPr>
              <w:t>"如果我们发现自己在未事先获得可证实的父母或法定监护人同意的情况下收集了未成年人的个人信息，则会设法尽快对相关数据依法采取适当处理"</w:t>
            </w:r>
          </w:p>
        </w:tc>
        <w:tc>
          <w:tcPr>
            <w:tcW w:type="dxa" w:w="3642"/>
            <w:shd w:fill="F2F2F2"/>
          </w:tcPr>
          <w:p>
            <w:pPr>
              <w:spacing w:before="20" w:after="20" w:line="276" w:lineRule="auto"/>
            </w:pPr>
            <w:r/>
            <w:r>
              <w:rPr>
                <w:rFonts w:ascii="微软雅黑" w:hAnsi="微软雅黑" w:eastAsia="微软雅黑"/>
                <w:b w:val="0"/>
                <w:sz w:val="17"/>
              </w:rPr>
              <w:t>六</w:t>
            </w:r>
          </w:p>
        </w:tc>
      </w:tr>
      <w:tr>
        <w:tc>
          <w:tcPr>
            <w:tcW w:type="dxa" w:w="3642"/>
          </w:tcPr>
          <w:p>
            <w:pPr>
              <w:spacing w:before="20" w:after="20" w:line="276" w:lineRule="auto"/>
            </w:pPr>
            <w:r/>
            <w:r>
              <w:rPr>
                <w:rFonts w:ascii="微软雅黑" w:hAnsi="微软雅黑" w:eastAsia="微软雅黑"/>
                <w:b w:val="0"/>
                <w:sz w:val="17"/>
              </w:rPr>
              <w:t>是否有独立未成年人/儿童隐私政策</w:t>
            </w:r>
          </w:p>
        </w:tc>
        <w:tc>
          <w:tcPr>
            <w:tcW w:type="dxa" w:w="3642"/>
          </w:tcPr>
          <w:p>
            <w:pPr>
              <w:spacing w:before="20" w:after="20" w:line="276" w:lineRule="auto"/>
            </w:pPr>
            <w:r/>
            <w:r>
              <w:rPr>
                <w:rFonts w:ascii="微软雅黑" w:hAnsi="微软雅黑" w:eastAsia="微软雅黑"/>
                <w:b w:val="0"/>
                <w:sz w:val="17"/>
              </w:rPr>
              <w:t>有——《未成年人隐私政策》</w:t>
            </w:r>
          </w:p>
        </w:tc>
        <w:tc>
          <w:tcPr>
            <w:tcW w:type="dxa" w:w="3642"/>
          </w:tcPr>
          <w:p>
            <w:pPr>
              <w:spacing w:before="20" w:after="20" w:line="276" w:lineRule="auto"/>
            </w:pPr>
            <w:r/>
            <w:r>
              <w:rPr>
                <w:rFonts w:ascii="微软雅黑" w:hAnsi="微软雅黑" w:eastAsia="微软雅黑"/>
                <w:b w:val="0"/>
                <w:sz w:val="17"/>
              </w:rPr>
              <w:t>"我们专门制定的《未成年人隐私政策》"</w:t>
            </w:r>
          </w:p>
        </w:tc>
        <w:tc>
          <w:tcPr>
            <w:tcW w:type="dxa" w:w="3642"/>
          </w:tcPr>
          <w:p>
            <w:pPr>
              <w:spacing w:before="20" w:after="20" w:line="276" w:lineRule="auto"/>
            </w:pPr>
            <w:r/>
            <w:r>
              <w:rPr>
                <w:rFonts w:ascii="微软雅黑" w:hAnsi="微软雅黑" w:eastAsia="微软雅黑"/>
                <w:b w:val="0"/>
                <w:sz w:val="17"/>
              </w:rPr>
              <w:t>六</w:t>
            </w:r>
          </w:p>
        </w:tc>
      </w:tr>
      <w:tr>
        <w:tc>
          <w:tcPr>
            <w:tcW w:type="dxa" w:w="3642"/>
            <w:shd w:fill="F2F2F2"/>
          </w:tcPr>
          <w:p>
            <w:pPr>
              <w:spacing w:before="20" w:after="20" w:line="276" w:lineRule="auto"/>
            </w:pPr>
            <w:r/>
            <w:r>
              <w:rPr>
                <w:rFonts w:ascii="微软雅黑" w:hAnsi="微软雅黑" w:eastAsia="微软雅黑"/>
                <w:b w:val="0"/>
                <w:sz w:val="17"/>
              </w:rPr>
              <w:t>未成年人模式</w:t>
            </w:r>
          </w:p>
        </w:tc>
        <w:tc>
          <w:tcPr>
            <w:tcW w:type="dxa" w:w="3642"/>
            <w:shd w:fill="F2F2F2"/>
          </w:tcPr>
          <w:p>
            <w:pPr>
              <w:spacing w:before="20" w:after="20" w:line="276" w:lineRule="auto"/>
            </w:pPr>
            <w:r/>
            <w:r>
              <w:rPr>
                <w:rFonts w:ascii="微软雅黑" w:hAnsi="微软雅黑" w:eastAsia="微软雅黑"/>
                <w:b w:val="0"/>
                <w:sz w:val="17"/>
              </w:rPr>
              <w:t>有——美团外卖开发上线了"未成年人模式"（来源：链接页面中《美团基本功能隐私政策》第六节）</w:t>
            </w:r>
          </w:p>
        </w:tc>
        <w:tc>
          <w:tcPr>
            <w:tcW w:type="dxa" w:w="3642"/>
            <w:shd w:fill="F2F2F2"/>
          </w:tcPr>
          <w:p>
            <w:pPr>
              <w:spacing w:before="20" w:after="20" w:line="276" w:lineRule="auto"/>
            </w:pPr>
            <w:r/>
            <w:r>
              <w:rPr>
                <w:rFonts w:ascii="微软雅黑" w:hAnsi="微软雅黑" w:eastAsia="微软雅黑"/>
                <w:b w:val="0"/>
                <w:sz w:val="17"/>
              </w:rPr>
              <w:t>链接页面中《美团基本功能隐私政策》第六节："我们开发上线了'未成年人模式'。您可以在【我的→设置→未成年人模式】页面选择打开青少年模式"</w:t>
            </w:r>
          </w:p>
        </w:tc>
        <w:tc>
          <w:tcPr>
            <w:tcW w:type="dxa" w:w="3642"/>
            <w:shd w:fill="F2F2F2"/>
          </w:tcPr>
          <w:p>
            <w:pPr>
              <w:spacing w:before="20" w:after="20" w:line="276" w:lineRule="auto"/>
            </w:pPr>
            <w:r/>
            <w:r>
              <w:rPr>
                <w:rFonts w:ascii="微软雅黑" w:hAnsi="微软雅黑" w:eastAsia="微软雅黑"/>
                <w:b w:val="0"/>
                <w:sz w:val="17"/>
              </w:rPr>
              <w:t>链接页面_美团基本功能隐私政策 六</w:t>
            </w:r>
          </w:p>
        </w:tc>
      </w:tr>
      <w:tr>
        <w:tc>
          <w:tcPr>
            <w:tcW w:type="dxa" w:w="3642"/>
          </w:tcPr>
          <w:p>
            <w:pPr>
              <w:spacing w:before="20" w:after="20" w:line="276" w:lineRule="auto"/>
            </w:pPr>
            <w:r/>
            <w:r>
              <w:rPr>
                <w:rFonts w:ascii="微软雅黑" w:hAnsi="微软雅黑" w:eastAsia="微软雅黑"/>
                <w:b w:val="0"/>
                <w:sz w:val="17"/>
              </w:rPr>
              <w:t>不满14周岁儿童保护措施</w:t>
            </w:r>
          </w:p>
        </w:tc>
        <w:tc>
          <w:tcPr>
            <w:tcW w:type="dxa" w:w="3642"/>
          </w:tcPr>
          <w:p>
            <w:pPr>
              <w:spacing w:before="20" w:after="20" w:line="276" w:lineRule="auto"/>
            </w:pPr>
            <w:r/>
            <w:r>
              <w:rPr>
                <w:rFonts w:ascii="微软雅黑" w:hAnsi="微软雅黑" w:eastAsia="微软雅黑"/>
                <w:b w:val="0"/>
                <w:sz w:val="17"/>
              </w:rPr>
              <w:t>加密存储、权限管控等加强性技术和管理措施</w:t>
            </w:r>
          </w:p>
        </w:tc>
        <w:tc>
          <w:tcPr>
            <w:tcW w:type="dxa" w:w="3642"/>
          </w:tcPr>
          <w:p>
            <w:pPr>
              <w:spacing w:before="20" w:after="20" w:line="276" w:lineRule="auto"/>
            </w:pPr>
            <w:r/>
            <w:r>
              <w:rPr>
                <w:rFonts w:ascii="微软雅黑" w:hAnsi="微软雅黑" w:eastAsia="微软雅黑"/>
                <w:b w:val="0"/>
                <w:sz w:val="17"/>
              </w:rPr>
              <w:t>链接页面中《美团基本功能隐私政策》第六节："对于不满十四周岁的未成年人，我们将其个人信息作为敏感个人信息予以严格保护，并采取加密存储、权限管控等加强性技术和管理措施保障其信息安全"</w:t>
            </w:r>
          </w:p>
        </w:tc>
        <w:tc>
          <w:tcPr>
            <w:tcW w:type="dxa" w:w="3642"/>
          </w:tcPr>
          <w:p>
            <w:pPr>
              <w:spacing w:before="20" w:after="20" w:line="276" w:lineRule="auto"/>
            </w:pPr>
            <w:r/>
            <w:r>
              <w:rPr>
                <w:rFonts w:ascii="微软雅黑" w:hAnsi="微软雅黑" w:eastAsia="微软雅黑"/>
                <w:b w:val="0"/>
                <w:sz w:val="17"/>
              </w:rPr>
              <w:t>链接页面_美团基本功能隐私政策 六</w:t>
            </w:r>
          </w:p>
        </w:tc>
      </w:tr>
      <w:tr>
        <w:tc>
          <w:tcPr>
            <w:tcW w:type="dxa" w:w="3642"/>
            <w:shd w:fill="F2F2F2"/>
          </w:tcPr>
          <w:p>
            <w:pPr>
              <w:spacing w:before="20" w:after="20" w:line="276" w:lineRule="auto"/>
            </w:pPr>
            <w:r/>
            <w:r>
              <w:rPr>
                <w:rFonts w:ascii="微软雅黑" w:hAnsi="微软雅黑" w:eastAsia="微软雅黑"/>
                <w:b w:val="0"/>
                <w:sz w:val="17"/>
              </w:rPr>
              <w:t>原文证据</w:t>
            </w:r>
          </w:p>
        </w:tc>
        <w:tc>
          <w:tcPr>
            <w:tcW w:type="dxa" w:w="3642"/>
            <w:shd w:fill="F2F2F2"/>
          </w:tcPr>
          <w:p>
            <w:pPr>
              <w:spacing w:before="20" w:after="20" w:line="276" w:lineRule="auto"/>
            </w:pPr>
            <w:r/>
            <w:r>
              <w:rPr>
                <w:rFonts w:ascii="微软雅黑" w:hAnsi="微软雅黑" w:eastAsia="微软雅黑"/>
                <w:b w:val="0"/>
                <w:sz w:val="17"/>
              </w:rPr>
              <w:t>见上述各行；补充：链接页面中《美团_未成年人隐私政策》内容包含儿童信息收集、共享、转让、存储保护等条款（共9条问答形式）</w:t>
            </w:r>
          </w:p>
        </w:tc>
        <w:tc>
          <w:tcPr>
            <w:tcW w:type="dxa" w:w="3642"/>
            <w:shd w:fill="F2F2F2"/>
          </w:tcPr>
          <w:p>
            <w:pPr>
              <w:spacing w:before="20" w:after="20" w:line="276" w:lineRule="auto"/>
            </w:pPr>
            <w:r/>
            <w:r>
              <w:rPr>
                <w:rFonts w:ascii="微软雅黑" w:hAnsi="微软雅黑" w:eastAsia="微软雅黑"/>
                <w:b w:val="0"/>
                <w:sz w:val="17"/>
              </w:rPr>
              <w:t>—</w:t>
            </w:r>
          </w:p>
        </w:tc>
        <w:tc>
          <w:tcPr>
            <w:tcW w:type="dxa" w:w="3642"/>
            <w:shd w:fill="F2F2F2"/>
          </w:tcPr>
          <w:p>
            <w:pPr>
              <w:spacing w:before="20" w:after="20" w:line="276" w:lineRule="auto"/>
            </w:pPr>
            <w:r/>
            <w:r>
              <w:rPr>
                <w:rFonts w:ascii="微软雅黑" w:hAnsi="微软雅黑" w:eastAsia="微软雅黑"/>
                <w:b w:val="0"/>
                <w:sz w:val="17"/>
              </w:rPr>
              <w:t>链接页面_未成年人隐私政策</w:t>
            </w:r>
          </w:p>
        </w:tc>
      </w:tr>
    </w:tbl>
    <w:p/>
    <w:p>
      <w:pPr>
        <w:spacing w:before="160" w:after="80"/>
      </w:pPr>
      <w:r>
        <w:rPr>
          <w:rFonts w:ascii="微软雅黑" w:hAnsi="微软雅黑" w:eastAsia="微软雅黑"/>
          <w:b/>
          <w:color w:val="2F5496"/>
          <w:sz w:val="22"/>
        </w:rPr>
        <w:t>未成年人隐私政策专项条款（来自链接页面《美团_未成年人隐私政策》）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条款序号</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条款主题</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内容摘要</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原文证据要点</w:t>
            </w:r>
          </w:p>
        </w:tc>
      </w:tr>
      <w:tr>
        <w:tc>
          <w:tcPr>
            <w:tcW w:type="dxa" w:w="3642"/>
          </w:tcPr>
          <w:p>
            <w:pPr>
              <w:spacing w:before="20" w:after="20" w:line="276" w:lineRule="auto"/>
            </w:pPr>
            <w:r/>
            <w:r>
              <w:rPr>
                <w:rFonts w:ascii="微软雅黑" w:hAnsi="微软雅黑" w:eastAsia="微软雅黑"/>
                <w:b w:val="0"/>
                <w:sz w:val="17"/>
              </w:rPr>
              <w:t>1</w:t>
            </w:r>
          </w:p>
        </w:tc>
        <w:tc>
          <w:tcPr>
            <w:tcW w:type="dxa" w:w="3642"/>
          </w:tcPr>
          <w:p>
            <w:pPr>
              <w:spacing w:before="20" w:after="20" w:line="276" w:lineRule="auto"/>
            </w:pPr>
            <w:r/>
            <w:r>
              <w:rPr>
                <w:rFonts w:ascii="微软雅黑" w:hAnsi="微软雅黑" w:eastAsia="微软雅黑"/>
                <w:b w:val="0"/>
                <w:sz w:val="17"/>
              </w:rPr>
              <w:t>什么是《未成年人保护法》</w:t>
            </w:r>
          </w:p>
        </w:tc>
        <w:tc>
          <w:tcPr>
            <w:tcW w:type="dxa" w:w="3642"/>
          </w:tcPr>
          <w:p>
            <w:pPr>
              <w:spacing w:before="20" w:after="20" w:line="276" w:lineRule="auto"/>
            </w:pPr>
            <w:r/>
            <w:r>
              <w:rPr>
                <w:rFonts w:ascii="微软雅黑" w:hAnsi="微软雅黑" w:eastAsia="微软雅黑"/>
                <w:b w:val="0"/>
                <w:sz w:val="17"/>
              </w:rPr>
              <w:t>介绍《未成年人保护法》修订背景和章节结构</w:t>
            </w:r>
          </w:p>
        </w:tc>
        <w:tc>
          <w:tcPr>
            <w:tcW w:type="dxa" w:w="3642"/>
          </w:tcPr>
          <w:p>
            <w:pPr>
              <w:spacing w:before="20" w:after="20" w:line="276" w:lineRule="auto"/>
            </w:pPr>
            <w:r/>
            <w:r>
              <w:rPr>
                <w:rFonts w:ascii="微软雅黑" w:hAnsi="微软雅黑" w:eastAsia="微软雅黑"/>
                <w:b w:val="0"/>
                <w:sz w:val="17"/>
              </w:rPr>
              <w:t>"《未成年人保护法》是未成年人保护领域的综合性法律，在2020年10月17日经由第十三届全国人民代表大会常务委员会第二十二次会议第二次修订"</w:t>
            </w:r>
          </w:p>
        </w:tc>
      </w:tr>
      <w:tr>
        <w:tc>
          <w:tcPr>
            <w:tcW w:type="dxa" w:w="3642"/>
            <w:shd w:fill="F2F2F2"/>
          </w:tcPr>
          <w:p>
            <w:pPr>
              <w:spacing w:before="20" w:after="20" w:line="276" w:lineRule="auto"/>
            </w:pPr>
            <w:r/>
            <w:r>
              <w:rPr>
                <w:rFonts w:ascii="微软雅黑" w:hAnsi="微软雅黑" w:eastAsia="微软雅黑"/>
                <w:b w:val="0"/>
                <w:sz w:val="17"/>
              </w:rPr>
              <w:t>2</w:t>
            </w:r>
          </w:p>
        </w:tc>
        <w:tc>
          <w:tcPr>
            <w:tcW w:type="dxa" w:w="3642"/>
            <w:shd w:fill="F2F2F2"/>
          </w:tcPr>
          <w:p>
            <w:pPr>
              <w:spacing w:before="20" w:after="20" w:line="276" w:lineRule="auto"/>
            </w:pPr>
            <w:r/>
            <w:r>
              <w:rPr>
                <w:rFonts w:ascii="微软雅黑" w:hAnsi="微软雅黑" w:eastAsia="微软雅黑"/>
                <w:b w:val="0"/>
                <w:sz w:val="17"/>
              </w:rPr>
              <w:t>14周岁以下儿童监护人注意事项</w:t>
            </w:r>
          </w:p>
        </w:tc>
        <w:tc>
          <w:tcPr>
            <w:tcW w:type="dxa" w:w="3642"/>
            <w:shd w:fill="F2F2F2"/>
          </w:tcPr>
          <w:p>
            <w:pPr>
              <w:spacing w:before="20" w:after="20" w:line="276" w:lineRule="auto"/>
            </w:pPr>
            <w:r/>
            <w:r>
              <w:rPr>
                <w:rFonts w:ascii="微软雅黑" w:hAnsi="微软雅黑" w:eastAsia="微软雅黑"/>
                <w:b w:val="0"/>
                <w:sz w:val="17"/>
              </w:rPr>
              <w:t>监护人需同意孩子使用并同意隐私政策所述个人信息处理；不同意则需告知孩子立即停止使用</w:t>
            </w:r>
          </w:p>
        </w:tc>
        <w:tc>
          <w:tcPr>
            <w:tcW w:type="dxa" w:w="3642"/>
            <w:shd w:fill="F2F2F2"/>
          </w:tcPr>
          <w:p>
            <w:pPr>
              <w:spacing w:before="20" w:after="20" w:line="276" w:lineRule="auto"/>
            </w:pPr>
            <w:r/>
            <w:r>
              <w:rPr>
                <w:rFonts w:ascii="微软雅黑" w:hAnsi="微软雅黑" w:eastAsia="微软雅黑"/>
                <w:b w:val="0"/>
                <w:sz w:val="17"/>
              </w:rPr>
              <w:t>"如果您是14周岁以下儿童的监护人，您需要仔细阅读我们针对未成年人的隐私政策，并确认是否同意您的孩子使用我们的产品及服务"</w:t>
            </w:r>
          </w:p>
        </w:tc>
      </w:tr>
      <w:tr>
        <w:tc>
          <w:tcPr>
            <w:tcW w:type="dxa" w:w="3642"/>
          </w:tcPr>
          <w:p>
            <w:pPr>
              <w:spacing w:before="20" w:after="20" w:line="276" w:lineRule="auto"/>
            </w:pPr>
            <w:r/>
            <w:r>
              <w:rPr>
                <w:rFonts w:ascii="微软雅黑" w:hAnsi="微软雅黑" w:eastAsia="微软雅黑"/>
                <w:b w:val="0"/>
                <w:sz w:val="17"/>
              </w:rPr>
              <w:t>3</w:t>
            </w:r>
          </w:p>
        </w:tc>
        <w:tc>
          <w:tcPr>
            <w:tcW w:type="dxa" w:w="3642"/>
          </w:tcPr>
          <w:p>
            <w:pPr>
              <w:spacing w:before="20" w:after="20" w:line="276" w:lineRule="auto"/>
            </w:pPr>
            <w:r/>
            <w:r>
              <w:rPr>
                <w:rFonts w:ascii="微软雅黑" w:hAnsi="微软雅黑" w:eastAsia="微软雅黑"/>
                <w:b w:val="0"/>
                <w:sz w:val="17"/>
              </w:rPr>
              <w:t>14周岁以下儿童注意事项</w:t>
            </w:r>
          </w:p>
        </w:tc>
        <w:tc>
          <w:tcPr>
            <w:tcW w:type="dxa" w:w="3642"/>
          </w:tcPr>
          <w:p>
            <w:pPr>
              <w:spacing w:before="20" w:after="20" w:line="276" w:lineRule="auto"/>
            </w:pPr>
            <w:r/>
            <w:r>
              <w:rPr>
                <w:rFonts w:ascii="微软雅黑" w:hAnsi="微软雅黑" w:eastAsia="微软雅黑"/>
                <w:b w:val="0"/>
                <w:sz w:val="17"/>
              </w:rPr>
              <w:t>儿童需在监护人指导下仔细阅读，征得监护人同意后使用</w:t>
            </w:r>
          </w:p>
        </w:tc>
        <w:tc>
          <w:tcPr>
            <w:tcW w:type="dxa" w:w="3642"/>
          </w:tcPr>
          <w:p>
            <w:pPr>
              <w:spacing w:before="20" w:after="20" w:line="276" w:lineRule="auto"/>
            </w:pPr>
            <w:r/>
            <w:r>
              <w:rPr>
                <w:rFonts w:ascii="微软雅黑" w:hAnsi="微软雅黑" w:eastAsia="微软雅黑"/>
                <w:b w:val="0"/>
                <w:sz w:val="17"/>
              </w:rPr>
              <w:t>"如果您是14周岁以下的儿童，您需要在您的监护人指导下仔细阅读本指引，并在征得您的监护人同意后，使用我们的产品及服务"</w:t>
            </w:r>
          </w:p>
        </w:tc>
      </w:tr>
      <w:tr>
        <w:tc>
          <w:tcPr>
            <w:tcW w:type="dxa" w:w="3642"/>
            <w:shd w:fill="F2F2F2"/>
          </w:tcPr>
          <w:p>
            <w:pPr>
              <w:spacing w:before="20" w:after="20" w:line="276" w:lineRule="auto"/>
            </w:pPr>
            <w:r/>
            <w:r>
              <w:rPr>
                <w:rFonts w:ascii="微软雅黑" w:hAnsi="微软雅黑" w:eastAsia="微软雅黑"/>
                <w:b w:val="0"/>
                <w:sz w:val="17"/>
              </w:rPr>
              <w:t>4</w:t>
            </w:r>
          </w:p>
        </w:tc>
        <w:tc>
          <w:tcPr>
            <w:tcW w:type="dxa" w:w="3642"/>
            <w:shd w:fill="F2F2F2"/>
          </w:tcPr>
          <w:p>
            <w:pPr>
              <w:spacing w:before="20" w:after="20" w:line="276" w:lineRule="auto"/>
            </w:pPr>
            <w:r/>
            <w:r>
              <w:rPr>
                <w:rFonts w:ascii="微软雅黑" w:hAnsi="微软雅黑" w:eastAsia="微软雅黑"/>
                <w:b w:val="0"/>
                <w:sz w:val="17"/>
              </w:rPr>
              <w:t>如何收集和使用儿童个人信息</w:t>
            </w:r>
          </w:p>
        </w:tc>
        <w:tc>
          <w:tcPr>
            <w:tcW w:type="dxa" w:w="3642"/>
            <w:shd w:fill="F2F2F2"/>
          </w:tcPr>
          <w:p>
            <w:pPr>
              <w:spacing w:before="20" w:after="20" w:line="276" w:lineRule="auto"/>
            </w:pPr>
            <w:r/>
            <w:r>
              <w:rPr>
                <w:rFonts w:ascii="微软雅黑" w:hAnsi="微软雅黑" w:eastAsia="微软雅黑"/>
                <w:b w:val="0"/>
                <w:sz w:val="17"/>
              </w:rPr>
              <w:t>根据用户填写信息识别是否为儿童；识别后收集监护人联系方式验证监护关系；服务过程中收集其他儿童个人信息</w:t>
            </w:r>
          </w:p>
        </w:tc>
        <w:tc>
          <w:tcPr>
            <w:tcW w:type="dxa" w:w="3642"/>
            <w:shd w:fill="F2F2F2"/>
          </w:tcPr>
          <w:p>
            <w:pPr>
              <w:spacing w:before="20" w:after="20" w:line="276" w:lineRule="auto"/>
            </w:pPr>
            <w:r/>
            <w:r>
              <w:rPr>
                <w:rFonts w:ascii="微软雅黑" w:hAnsi="微软雅黑" w:eastAsia="微软雅黑"/>
                <w:b w:val="0"/>
                <w:sz w:val="17"/>
              </w:rPr>
              <w:t>"当我们识别出用户为儿童时，我们可能会收集其监护人的联系方式（例如手机号码、电子邮箱），以方便联系监护人进行验证"</w:t>
            </w:r>
          </w:p>
        </w:tc>
      </w:tr>
      <w:tr>
        <w:tc>
          <w:tcPr>
            <w:tcW w:type="dxa" w:w="3642"/>
          </w:tcPr>
          <w:p>
            <w:pPr>
              <w:spacing w:before="20" w:after="20" w:line="276" w:lineRule="auto"/>
            </w:pPr>
            <w:r/>
            <w:r>
              <w:rPr>
                <w:rFonts w:ascii="微软雅黑" w:hAnsi="微软雅黑" w:eastAsia="微软雅黑"/>
                <w:b w:val="0"/>
                <w:sz w:val="17"/>
              </w:rPr>
              <w:t>5</w:t>
            </w:r>
          </w:p>
        </w:tc>
        <w:tc>
          <w:tcPr>
            <w:tcW w:type="dxa" w:w="3642"/>
          </w:tcPr>
          <w:p>
            <w:pPr>
              <w:spacing w:before="20" w:after="20" w:line="276" w:lineRule="auto"/>
            </w:pPr>
            <w:r/>
            <w:r>
              <w:rPr>
                <w:rFonts w:ascii="微软雅黑" w:hAnsi="微软雅黑" w:eastAsia="微软雅黑"/>
                <w:b w:val="0"/>
                <w:sz w:val="17"/>
              </w:rPr>
              <w:t>不需授权同意的场景</w:t>
            </w:r>
          </w:p>
        </w:tc>
        <w:tc>
          <w:tcPr>
            <w:tcW w:type="dxa" w:w="3642"/>
          </w:tcPr>
          <w:p>
            <w:pPr>
              <w:spacing w:before="20" w:after="20" w:line="276" w:lineRule="auto"/>
            </w:pPr>
            <w:r/>
            <w:r>
              <w:rPr>
                <w:rFonts w:ascii="微软雅黑" w:hAnsi="微软雅黑" w:eastAsia="微软雅黑"/>
                <w:b w:val="0"/>
                <w:sz w:val="17"/>
              </w:rPr>
              <w:t>列举国家安全、犯罪侦查、维护权益、自行公开、合法公开、合同必须、维护服务安全等10种情形</w:t>
            </w:r>
          </w:p>
        </w:tc>
        <w:tc>
          <w:tcPr>
            <w:tcW w:type="dxa" w:w="3642"/>
          </w:tcPr>
          <w:p>
            <w:pPr>
              <w:spacing w:before="20" w:after="20" w:line="276" w:lineRule="auto"/>
            </w:pPr>
            <w:r/>
            <w:r>
              <w:rPr>
                <w:rFonts w:ascii="微软雅黑" w:hAnsi="微软雅黑" w:eastAsia="微软雅黑"/>
                <w:b w:val="0"/>
                <w:sz w:val="17"/>
              </w:rPr>
              <w:t>"与国家安全、国防安全、公共安全、公共卫生、重大公共利益有关的"等</w:t>
            </w:r>
          </w:p>
        </w:tc>
      </w:tr>
      <w:tr>
        <w:tc>
          <w:tcPr>
            <w:tcW w:type="dxa" w:w="3642"/>
            <w:shd w:fill="F2F2F2"/>
          </w:tcPr>
          <w:p>
            <w:pPr>
              <w:spacing w:before="20" w:after="20" w:line="276" w:lineRule="auto"/>
            </w:pPr>
            <w:r/>
            <w:r>
              <w:rPr>
                <w:rFonts w:ascii="微软雅黑" w:hAnsi="微软雅黑" w:eastAsia="微软雅黑"/>
                <w:b w:val="0"/>
                <w:sz w:val="17"/>
              </w:rPr>
              <w:t>6</w:t>
            </w:r>
          </w:p>
        </w:tc>
        <w:tc>
          <w:tcPr>
            <w:tcW w:type="dxa" w:w="3642"/>
            <w:shd w:fill="F2F2F2"/>
          </w:tcPr>
          <w:p>
            <w:pPr>
              <w:spacing w:before="20" w:after="20" w:line="276" w:lineRule="auto"/>
            </w:pPr>
            <w:r/>
            <w:r>
              <w:rPr>
                <w:rFonts w:ascii="微软雅黑" w:hAnsi="微软雅黑" w:eastAsia="微软雅黑"/>
                <w:b w:val="0"/>
                <w:sz w:val="17"/>
              </w:rPr>
              <w:t>共享儿童个人信息的场景</w:t>
            </w:r>
          </w:p>
        </w:tc>
        <w:tc>
          <w:tcPr>
            <w:tcW w:type="dxa" w:w="3642"/>
            <w:shd w:fill="F2F2F2"/>
          </w:tcPr>
          <w:p>
            <w:pPr>
              <w:spacing w:before="20" w:after="20" w:line="276" w:lineRule="auto"/>
            </w:pPr>
            <w:r/>
            <w:r>
              <w:rPr>
                <w:rFonts w:ascii="微软雅黑" w:hAnsi="微软雅黑" w:eastAsia="微软雅黑"/>
                <w:b w:val="0"/>
                <w:sz w:val="17"/>
              </w:rPr>
              <w:t>获得明确同意后共享、法定情形共享、关联公司共享（范围限于必需信息）、履行协议共享、学术研究共享、公共利益共享</w:t>
            </w:r>
          </w:p>
        </w:tc>
        <w:tc>
          <w:tcPr>
            <w:tcW w:type="dxa" w:w="3642"/>
            <w:shd w:fill="F2F2F2"/>
          </w:tcPr>
          <w:p>
            <w:pPr>
              <w:spacing w:before="20" w:after="20" w:line="276" w:lineRule="auto"/>
            </w:pPr>
            <w:r/>
            <w:r>
              <w:rPr>
                <w:rFonts w:ascii="微软雅黑" w:hAnsi="微软雅黑" w:eastAsia="微软雅黑"/>
                <w:b w:val="0"/>
                <w:sz w:val="17"/>
              </w:rPr>
              <w:t>"我们在已经获得儿童及您的明确同意或授权后可能会共享儿童的个人信息"</w:t>
            </w:r>
          </w:p>
        </w:tc>
      </w:tr>
      <w:tr>
        <w:tc>
          <w:tcPr>
            <w:tcW w:type="dxa" w:w="3642"/>
          </w:tcPr>
          <w:p>
            <w:pPr>
              <w:spacing w:before="20" w:after="20" w:line="276" w:lineRule="auto"/>
            </w:pPr>
            <w:r/>
            <w:r>
              <w:rPr>
                <w:rFonts w:ascii="微软雅黑" w:hAnsi="微软雅黑" w:eastAsia="微软雅黑"/>
                <w:b w:val="0"/>
                <w:sz w:val="17"/>
              </w:rPr>
              <w:t>7</w:t>
            </w:r>
          </w:p>
        </w:tc>
        <w:tc>
          <w:tcPr>
            <w:tcW w:type="dxa" w:w="3642"/>
          </w:tcPr>
          <w:p>
            <w:pPr>
              <w:spacing w:before="20" w:after="20" w:line="276" w:lineRule="auto"/>
            </w:pPr>
            <w:r/>
            <w:r>
              <w:rPr>
                <w:rFonts w:ascii="微软雅黑" w:hAnsi="微软雅黑" w:eastAsia="微软雅黑"/>
                <w:b w:val="0"/>
                <w:sz w:val="17"/>
              </w:rPr>
              <w:t>共享儿童个人信息的第三方</w:t>
            </w:r>
          </w:p>
        </w:tc>
        <w:tc>
          <w:tcPr>
            <w:tcW w:type="dxa" w:w="3642"/>
          </w:tcPr>
          <w:p>
            <w:pPr>
              <w:spacing w:before="20" w:after="20" w:line="276" w:lineRule="auto"/>
            </w:pPr>
            <w:r/>
            <w:r>
              <w:rPr>
                <w:rFonts w:ascii="微软雅黑" w:hAnsi="微软雅黑" w:eastAsia="微软雅黑"/>
                <w:b w:val="0"/>
                <w:sz w:val="17"/>
              </w:rPr>
              <w:t>供应商/服务合作商（配送服务合作商共享订单和配送信息，默认开启号码保护和地址隐藏）；第三方商家（订单信息、交易信息）；广告/分析服务类合作伙伴（仅提供去标识化信息）</w:t>
            </w:r>
          </w:p>
        </w:tc>
        <w:tc>
          <w:tcPr>
            <w:tcW w:type="dxa" w:w="3642"/>
          </w:tcPr>
          <w:p>
            <w:pPr>
              <w:spacing w:before="20" w:after="20" w:line="276" w:lineRule="auto"/>
            </w:pPr>
            <w:r/>
            <w:r>
              <w:rPr>
                <w:rFonts w:ascii="微软雅黑" w:hAnsi="微软雅黑" w:eastAsia="微软雅黑"/>
                <w:b w:val="0"/>
                <w:sz w:val="17"/>
              </w:rPr>
              <w:t>"在儿童使用我们的外卖服务时，我们必须与配送服务合作商共享儿童的订单和配送信息……我们已经采取了默认开启的'号码保护'、单据上的'地址隐藏'等举措尽全力保护儿童的个人信息"</w:t>
            </w:r>
          </w:p>
        </w:tc>
      </w:tr>
      <w:tr>
        <w:tc>
          <w:tcPr>
            <w:tcW w:type="dxa" w:w="3642"/>
            <w:shd w:fill="F2F2F2"/>
          </w:tcPr>
          <w:p>
            <w:pPr>
              <w:spacing w:before="20" w:after="20" w:line="276" w:lineRule="auto"/>
            </w:pPr>
            <w:r/>
            <w:r>
              <w:rPr>
                <w:rFonts w:ascii="微软雅黑" w:hAnsi="微软雅黑" w:eastAsia="微软雅黑"/>
                <w:b w:val="0"/>
                <w:sz w:val="17"/>
              </w:rPr>
              <w:t>8</w:t>
            </w:r>
          </w:p>
        </w:tc>
        <w:tc>
          <w:tcPr>
            <w:tcW w:type="dxa" w:w="3642"/>
            <w:shd w:fill="F2F2F2"/>
          </w:tcPr>
          <w:p>
            <w:pPr>
              <w:spacing w:before="20" w:after="20" w:line="276" w:lineRule="auto"/>
            </w:pPr>
            <w:r/>
            <w:r>
              <w:rPr>
                <w:rFonts w:ascii="微软雅黑" w:hAnsi="微软雅黑" w:eastAsia="微软雅黑"/>
                <w:b w:val="0"/>
                <w:sz w:val="17"/>
              </w:rPr>
              <w:t>转让儿童个人信息</w:t>
            </w:r>
          </w:p>
        </w:tc>
        <w:tc>
          <w:tcPr>
            <w:tcW w:type="dxa" w:w="3642"/>
            <w:shd w:fill="F2F2F2"/>
          </w:tcPr>
          <w:p>
            <w:pPr>
              <w:spacing w:before="20" w:after="20" w:line="276" w:lineRule="auto"/>
            </w:pPr>
            <w:r/>
            <w:r>
              <w:rPr>
                <w:rFonts w:ascii="微软雅黑" w:hAnsi="微软雅黑" w:eastAsia="微软雅黑"/>
                <w:b w:val="0"/>
                <w:sz w:val="17"/>
              </w:rPr>
              <w:t>合并、收购、资产转让等情形下要求受让方继续接受政策约束或重新征求意见</w:t>
            </w:r>
          </w:p>
        </w:tc>
        <w:tc>
          <w:tcPr>
            <w:tcW w:type="dxa" w:w="3642"/>
            <w:shd w:fill="F2F2F2"/>
          </w:tcPr>
          <w:p>
            <w:pPr>
              <w:spacing w:before="20" w:after="20" w:line="276" w:lineRule="auto"/>
            </w:pPr>
            <w:r/>
            <w:r>
              <w:rPr>
                <w:rFonts w:ascii="微软雅黑" w:hAnsi="微软雅黑" w:eastAsia="微软雅黑"/>
                <w:b w:val="0"/>
                <w:sz w:val="17"/>
              </w:rPr>
              <w:t>"如涉及个人信息的转让，我们会要求受让儿童个人信息的公司、组织继续接受本隐私政策的约束"</w:t>
            </w:r>
          </w:p>
        </w:tc>
      </w:tr>
      <w:tr>
        <w:tc>
          <w:tcPr>
            <w:tcW w:type="dxa" w:w="3642"/>
          </w:tcPr>
          <w:p>
            <w:pPr>
              <w:spacing w:before="20" w:after="20" w:line="276" w:lineRule="auto"/>
            </w:pPr>
            <w:r/>
            <w:r>
              <w:rPr>
                <w:rFonts w:ascii="微软雅黑" w:hAnsi="微软雅黑" w:eastAsia="微软雅黑"/>
                <w:b w:val="0"/>
                <w:sz w:val="17"/>
              </w:rPr>
              <w:t>9</w:t>
            </w:r>
          </w:p>
        </w:tc>
        <w:tc>
          <w:tcPr>
            <w:tcW w:type="dxa" w:w="3642"/>
          </w:tcPr>
          <w:p>
            <w:pPr>
              <w:spacing w:before="20" w:after="20" w:line="276" w:lineRule="auto"/>
            </w:pPr>
            <w:r/>
            <w:r>
              <w:rPr>
                <w:rFonts w:ascii="微软雅黑" w:hAnsi="微软雅黑" w:eastAsia="微软雅黑"/>
                <w:b w:val="0"/>
                <w:sz w:val="17"/>
              </w:rPr>
              <w:t>如何保护和储存儿童个人信息</w:t>
            </w:r>
          </w:p>
        </w:tc>
        <w:tc>
          <w:tcPr>
            <w:tcW w:type="dxa" w:w="3642"/>
          </w:tcPr>
          <w:p>
            <w:pPr>
              <w:spacing w:before="20" w:after="20" w:line="276" w:lineRule="auto"/>
            </w:pPr>
            <w:r/>
            <w:r>
              <w:rPr>
                <w:rFonts w:ascii="微软雅黑" w:hAnsi="微软雅黑" w:eastAsia="微软雅黑"/>
                <w:b w:val="0"/>
                <w:sz w:val="17"/>
              </w:rPr>
              <w:t>仅保留实现目的所必需的最短时间；注销账号时尽快删除或匿名化；终止运营至少提前30天通知监护人后删除或匿名化</w:t>
            </w:r>
          </w:p>
        </w:tc>
        <w:tc>
          <w:tcPr>
            <w:tcW w:type="dxa" w:w="3642"/>
          </w:tcPr>
          <w:p>
            <w:pPr>
              <w:spacing w:before="20" w:after="20" w:line="276" w:lineRule="auto"/>
            </w:pPr>
            <w:r/>
            <w:r>
              <w:rPr>
                <w:rFonts w:ascii="微软雅黑" w:hAnsi="微软雅黑" w:eastAsia="微软雅黑"/>
                <w:b w:val="0"/>
                <w:sz w:val="17"/>
              </w:rPr>
              <w:t>"我们仅会在实现目的所必需的最短时间内留存儿童相关个人信息"</w:t>
            </w:r>
          </w:p>
        </w:tc>
      </w:tr>
    </w:tbl>
    <w:p/>
    <w:p>
      <w:pPr>
        <w:spacing w:before="240" w:after="120"/>
        <w:jc w:val="left"/>
      </w:pPr>
      <w:r>
        <w:rPr>
          <w:rFonts w:ascii="微软雅黑" w:hAnsi="微软雅黑" w:eastAsia="微软雅黑"/>
          <w:b/>
          <w:color w:val="2F5496"/>
          <w:sz w:val="26"/>
        </w:rPr>
        <w:t>模块十、用户权利与联系方式</w:t>
      </w:r>
    </w:p>
    <w:p>
      <w:pPr>
        <w:spacing w:before="160" w:after="80"/>
      </w:pPr>
      <w:r>
        <w:rPr>
          <w:rFonts w:ascii="微软雅黑" w:hAnsi="微软雅黑" w:eastAsia="微软雅黑"/>
          <w:b/>
          <w:color w:val="2F5496"/>
          <w:sz w:val="22"/>
        </w:rPr>
        <w:t>一、用户权利清单</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权利类型</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原文是否提供</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行使方式/原文依据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查阅个人信息</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可通过"我的"-"设置"-"隐私管理"查阅个人信息；可通过"个人信息收集清单"查阅基本信息、身份信息、使用记录、账号信息、位置信息、设备信息等</w:t>
            </w:r>
          </w:p>
        </w:tc>
        <w:tc>
          <w:tcPr>
            <w:tcW w:type="dxa" w:w="3642"/>
          </w:tcPr>
          <w:p>
            <w:pPr>
              <w:spacing w:before="20" w:after="20" w:line="276" w:lineRule="auto"/>
            </w:pPr>
            <w:r/>
            <w:r>
              <w:rPr>
                <w:rFonts w:ascii="微软雅黑" w:hAnsi="微软雅黑" w:eastAsia="微软雅黑"/>
                <w:b w:val="0"/>
                <w:sz w:val="17"/>
              </w:rPr>
              <w:t>五（一）</w:t>
            </w:r>
          </w:p>
        </w:tc>
      </w:tr>
      <w:tr>
        <w:tc>
          <w:tcPr>
            <w:tcW w:type="dxa" w:w="3642"/>
            <w:shd w:fill="F2F2F2"/>
          </w:tcPr>
          <w:p>
            <w:pPr>
              <w:spacing w:before="20" w:after="20" w:line="276" w:lineRule="auto"/>
            </w:pPr>
            <w:r/>
            <w:r>
              <w:rPr>
                <w:rFonts w:ascii="微软雅黑" w:hAnsi="微软雅黑" w:eastAsia="微软雅黑"/>
                <w:b w:val="0"/>
                <w:sz w:val="17"/>
              </w:rPr>
              <w:t>更正个人信息</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可通过账号信息页面更正个人资料及账号信息（身份认证信息除外）、支付信息、账号绑定信息；可更改密码、添加安全信息</w:t>
            </w:r>
          </w:p>
        </w:tc>
        <w:tc>
          <w:tcPr>
            <w:tcW w:type="dxa" w:w="3642"/>
            <w:shd w:fill="F2F2F2"/>
          </w:tcPr>
          <w:p>
            <w:pPr>
              <w:spacing w:before="20" w:after="20" w:line="276" w:lineRule="auto"/>
            </w:pPr>
            <w:r/>
            <w:r>
              <w:rPr>
                <w:rFonts w:ascii="微软雅黑" w:hAnsi="微软雅黑" w:eastAsia="微软雅黑"/>
                <w:b w:val="0"/>
                <w:sz w:val="17"/>
              </w:rPr>
              <w:t>五（一）</w:t>
            </w:r>
          </w:p>
        </w:tc>
      </w:tr>
      <w:tr>
        <w:tc>
          <w:tcPr>
            <w:tcW w:type="dxa" w:w="3642"/>
          </w:tcPr>
          <w:p>
            <w:pPr>
              <w:spacing w:before="20" w:after="20" w:line="276" w:lineRule="auto"/>
            </w:pPr>
            <w:r/>
            <w:r>
              <w:rPr>
                <w:rFonts w:ascii="微软雅黑" w:hAnsi="微软雅黑" w:eastAsia="微软雅黑"/>
                <w:b w:val="0"/>
                <w:sz w:val="17"/>
              </w:rPr>
              <w:t>删除个人信息</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可删除订单信息、评论信息、搜索历史记录、地址信息等；可通过"我的"-"设置"-"通用"-"清除历史记录"删除全部历史行为</w:t>
            </w:r>
          </w:p>
        </w:tc>
        <w:tc>
          <w:tcPr>
            <w:tcW w:type="dxa" w:w="3642"/>
          </w:tcPr>
          <w:p>
            <w:pPr>
              <w:spacing w:before="20" w:after="20" w:line="276" w:lineRule="auto"/>
            </w:pPr>
            <w:r/>
            <w:r>
              <w:rPr>
                <w:rFonts w:ascii="微软雅黑" w:hAnsi="微软雅黑" w:eastAsia="微软雅黑"/>
                <w:b w:val="0"/>
                <w:sz w:val="17"/>
              </w:rPr>
              <w:t>五（一）；五（二）</w:t>
            </w:r>
          </w:p>
        </w:tc>
      </w:tr>
      <w:tr>
        <w:tc>
          <w:tcPr>
            <w:tcW w:type="dxa" w:w="3642"/>
            <w:shd w:fill="F2F2F2"/>
          </w:tcPr>
          <w:p>
            <w:pPr>
              <w:spacing w:before="20" w:after="20" w:line="276" w:lineRule="auto"/>
            </w:pPr>
            <w:r/>
            <w:r>
              <w:rPr>
                <w:rFonts w:ascii="微软雅黑" w:hAnsi="微软雅黑" w:eastAsia="微软雅黑"/>
                <w:b w:val="0"/>
                <w:sz w:val="17"/>
              </w:rPr>
              <w:t>复制/转移个人信息</w:t>
            </w:r>
          </w:p>
        </w:tc>
        <w:tc>
          <w:tcPr>
            <w:tcW w:type="dxa" w:w="3642"/>
            <w:shd w:fill="F2F2F2"/>
          </w:tcPr>
          <w:p>
            <w:pPr>
              <w:spacing w:before="20" w:after="20" w:line="276" w:lineRule="auto"/>
            </w:pPr>
            <w:r/>
            <w:r>
              <w:rPr>
                <w:rFonts w:ascii="微软雅黑" w:hAnsi="微软雅黑" w:eastAsia="微软雅黑"/>
                <w:b w:val="0"/>
                <w:sz w:val="17"/>
              </w:rPr>
              <w:t>未说明</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撤回授权同意</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可通过删除信息、更改隐私设置、关闭设备系统权限、注销账号等方式撤回；具体路径："我的"-"设置"-"隐私管理"-"系统权限管理"</w:t>
            </w:r>
          </w:p>
        </w:tc>
        <w:tc>
          <w:tcPr>
            <w:tcW w:type="dxa" w:w="3642"/>
          </w:tcPr>
          <w:p>
            <w:pPr>
              <w:spacing w:before="20" w:after="20" w:line="276" w:lineRule="auto"/>
            </w:pPr>
            <w:r/>
            <w:r>
              <w:rPr>
                <w:rFonts w:ascii="微软雅黑" w:hAnsi="微软雅黑" w:eastAsia="微软雅黑"/>
                <w:b w:val="0"/>
                <w:sz w:val="17"/>
              </w:rPr>
              <w:t>五（二）</w:t>
            </w:r>
          </w:p>
        </w:tc>
      </w:tr>
      <w:tr>
        <w:tc>
          <w:tcPr>
            <w:tcW w:type="dxa" w:w="3642"/>
            <w:shd w:fill="F2F2F2"/>
          </w:tcPr>
          <w:p>
            <w:pPr>
              <w:spacing w:before="20" w:after="20" w:line="276" w:lineRule="auto"/>
            </w:pPr>
            <w:r/>
            <w:r>
              <w:rPr>
                <w:rFonts w:ascii="微软雅黑" w:hAnsi="微软雅黑" w:eastAsia="微软雅黑"/>
                <w:b w:val="0"/>
                <w:sz w:val="17"/>
              </w:rPr>
              <w:t>注销账号</w:t>
            </w:r>
          </w:p>
        </w:tc>
        <w:tc>
          <w:tcPr>
            <w:tcW w:type="dxa" w:w="3642"/>
            <w:shd w:fill="F2F2F2"/>
          </w:tcPr>
          <w:p>
            <w:pPr>
              <w:spacing w:before="20" w:after="20" w:line="276" w:lineRule="auto"/>
            </w:pPr>
            <w:r/>
            <w:r>
              <w:rPr>
                <w:rFonts w:ascii="微软雅黑" w:hAnsi="微软雅黑" w:eastAsia="微软雅黑"/>
                <w:b w:val="0"/>
                <w:sz w:val="17"/>
              </w:rPr>
              <w:t>是</w:t>
            </w:r>
          </w:p>
        </w:tc>
        <w:tc>
          <w:tcPr>
            <w:tcW w:type="dxa" w:w="3642"/>
            <w:shd w:fill="F2F2F2"/>
          </w:tcPr>
          <w:p>
            <w:pPr>
              <w:spacing w:before="20" w:after="20" w:line="276" w:lineRule="auto"/>
            </w:pPr>
            <w:r/>
            <w:r>
              <w:rPr>
                <w:rFonts w:ascii="微软雅黑" w:hAnsi="微软雅黑" w:eastAsia="微软雅黑"/>
                <w:b w:val="0"/>
                <w:sz w:val="17"/>
              </w:rPr>
              <w:t>可通过"我的"左上角"头像"处点击进入"注销账号"在线操作；快应用用户可拨打客服电话10109777</w:t>
            </w:r>
          </w:p>
        </w:tc>
        <w:tc>
          <w:tcPr>
            <w:tcW w:type="dxa" w:w="3642"/>
            <w:shd w:fill="F2F2F2"/>
          </w:tcPr>
          <w:p>
            <w:pPr>
              <w:spacing w:before="20" w:after="20" w:line="276" w:lineRule="auto"/>
            </w:pPr>
            <w:r/>
            <w:r>
              <w:rPr>
                <w:rFonts w:ascii="微软雅黑" w:hAnsi="微软雅黑" w:eastAsia="微软雅黑"/>
                <w:b w:val="0"/>
                <w:sz w:val="17"/>
              </w:rPr>
              <w:t>五（三）</w:t>
            </w:r>
          </w:p>
        </w:tc>
      </w:tr>
      <w:tr>
        <w:tc>
          <w:tcPr>
            <w:tcW w:type="dxa" w:w="3642"/>
          </w:tcPr>
          <w:p>
            <w:pPr>
              <w:spacing w:before="20" w:after="20" w:line="276" w:lineRule="auto"/>
            </w:pPr>
            <w:r/>
            <w:r>
              <w:rPr>
                <w:rFonts w:ascii="微软雅黑" w:hAnsi="微软雅黑" w:eastAsia="微软雅黑"/>
                <w:b w:val="0"/>
                <w:sz w:val="17"/>
              </w:rPr>
              <w:t>管理营销信息</w:t>
            </w:r>
          </w:p>
        </w:tc>
        <w:tc>
          <w:tcPr>
            <w:tcW w:type="dxa" w:w="3642"/>
          </w:tcPr>
          <w:p>
            <w:pPr>
              <w:spacing w:before="20" w:after="20" w:line="276" w:lineRule="auto"/>
            </w:pPr>
            <w:r/>
            <w:r>
              <w:rPr>
                <w:rFonts w:ascii="微软雅黑" w:hAnsi="微软雅黑" w:eastAsia="微软雅黑"/>
                <w:b w:val="0"/>
                <w:sz w:val="17"/>
              </w:rPr>
              <w:t>是</w:t>
            </w:r>
          </w:p>
        </w:tc>
        <w:tc>
          <w:tcPr>
            <w:tcW w:type="dxa" w:w="3642"/>
          </w:tcPr>
          <w:p>
            <w:pPr>
              <w:spacing w:before="20" w:after="20" w:line="276" w:lineRule="auto"/>
            </w:pPr>
            <w:r/>
            <w:r>
              <w:rPr>
                <w:rFonts w:ascii="微软雅黑" w:hAnsi="微软雅黑" w:eastAsia="微软雅黑"/>
                <w:b w:val="0"/>
                <w:sz w:val="17"/>
              </w:rPr>
              <w:t>消息推送：可在系统"通知"中心关闭；个性化推荐："我的"-"设置"-"隐私管理"-"推荐管理"-"个性化内容推荐"；个性化广告："我的"-"设置"-"隐私管理"-"推荐管理"-"个性化广告推荐"；推广短信/电话：通过退订功能退订或电话中拒绝</w:t>
            </w:r>
          </w:p>
        </w:tc>
        <w:tc>
          <w:tcPr>
            <w:tcW w:type="dxa" w:w="3642"/>
          </w:tcPr>
          <w:p>
            <w:pPr>
              <w:spacing w:before="20" w:after="20" w:line="276" w:lineRule="auto"/>
            </w:pPr>
            <w:r/>
            <w:r>
              <w:rPr>
                <w:rFonts w:ascii="微软雅黑" w:hAnsi="微软雅黑" w:eastAsia="微软雅黑"/>
                <w:b w:val="0"/>
                <w:sz w:val="17"/>
              </w:rPr>
              <w:t>五（四）</w:t>
            </w:r>
          </w:p>
        </w:tc>
      </w:tr>
      <w:tr>
        <w:tc>
          <w:tcPr>
            <w:tcW w:type="dxa" w:w="3642"/>
            <w:shd w:fill="F2F2F2"/>
          </w:tcPr>
          <w:p>
            <w:pPr>
              <w:spacing w:before="20" w:after="20" w:line="276" w:lineRule="auto"/>
            </w:pPr>
            <w:r/>
            <w:r>
              <w:rPr>
                <w:rFonts w:ascii="微软雅黑" w:hAnsi="微软雅黑" w:eastAsia="微软雅黑"/>
                <w:b w:val="0"/>
                <w:sz w:val="17"/>
              </w:rPr>
              <w:t>约束自动化决策</w:t>
            </w:r>
          </w:p>
        </w:tc>
        <w:tc>
          <w:tcPr>
            <w:tcW w:type="dxa" w:w="3642"/>
            <w:shd w:fill="F2F2F2"/>
          </w:tcPr>
          <w:p>
            <w:pPr>
              <w:spacing w:before="20" w:after="20" w:line="276" w:lineRule="auto"/>
            </w:pPr>
            <w:r/>
            <w:r>
              <w:rPr>
                <w:rFonts w:ascii="微软雅黑" w:hAnsi="微软雅黑" w:eastAsia="微软雅黑"/>
                <w:b w:val="0"/>
                <w:sz w:val="17"/>
              </w:rPr>
              <w:t>未明确单独说明（个性化推荐可关闭，但未提供"约束自动化决策"的专门路径）</w:t>
            </w:r>
          </w:p>
        </w:tc>
        <w:tc>
          <w:tcPr>
            <w:tcW w:type="dxa" w:w="3642"/>
            <w:shd w:fill="F2F2F2"/>
          </w:tcPr>
          <w:p>
            <w:pPr>
              <w:spacing w:before="20" w:after="20" w:line="276" w:lineRule="auto"/>
            </w:pPr>
            <w:r/>
            <w:r>
              <w:rPr>
                <w:rFonts w:ascii="微软雅黑" w:hAnsi="微软雅黑" w:eastAsia="微软雅黑"/>
                <w:b w:val="0"/>
                <w:sz w:val="17"/>
              </w:rPr>
              <w:t>原文未提及相关内容</w:t>
            </w:r>
          </w:p>
        </w:tc>
        <w:tc>
          <w:tcPr>
            <w:tcW w:type="dxa" w:w="3642"/>
            <w:shd w:fill="F2F2F2"/>
          </w:tcPr>
          <w:p>
            <w:pPr>
              <w:spacing w:before="20" w:after="20" w:line="276" w:lineRule="auto"/>
            </w:pPr>
            <w:r/>
            <w:r>
              <w:rPr>
                <w:rFonts w:ascii="微软雅黑" w:hAnsi="微软雅黑" w:eastAsia="微软雅黑"/>
                <w:b w:val="0"/>
                <w:sz w:val="17"/>
              </w:rPr>
              <w:t>—</w:t>
            </w:r>
          </w:p>
        </w:tc>
      </w:tr>
      <w:tr>
        <w:tc>
          <w:tcPr>
            <w:tcW w:type="dxa" w:w="3642"/>
          </w:tcPr>
          <w:p>
            <w:pPr>
              <w:spacing w:before="20" w:after="20" w:line="276" w:lineRule="auto"/>
            </w:pPr>
            <w:r/>
            <w:r>
              <w:rPr>
                <w:rFonts w:ascii="微软雅黑" w:hAnsi="微软雅黑" w:eastAsia="微软雅黑"/>
                <w:b w:val="0"/>
                <w:sz w:val="17"/>
              </w:rPr>
              <w:t>近亲属行使权利</w:t>
            </w:r>
          </w:p>
        </w:tc>
        <w:tc>
          <w:tcPr>
            <w:tcW w:type="dxa" w:w="3642"/>
          </w:tcPr>
          <w:p>
            <w:pPr>
              <w:spacing w:before="20" w:after="20" w:line="276" w:lineRule="auto"/>
            </w:pPr>
            <w:r/>
            <w:r>
              <w:rPr>
                <w:rFonts w:ascii="微软雅黑" w:hAnsi="微软雅黑" w:eastAsia="微软雅黑"/>
                <w:b w:val="0"/>
                <w:sz w:val="17"/>
              </w:rPr>
              <w:t>未说明</w:t>
            </w:r>
          </w:p>
        </w:tc>
        <w:tc>
          <w:tcPr>
            <w:tcW w:type="dxa" w:w="3642"/>
          </w:tcPr>
          <w:p>
            <w:pPr>
              <w:spacing w:before="20" w:after="20" w:line="276" w:lineRule="auto"/>
            </w:pPr>
            <w:r/>
            <w:r>
              <w:rPr>
                <w:rFonts w:ascii="微软雅黑" w:hAnsi="微软雅黑" w:eastAsia="微软雅黑"/>
                <w:b w:val="0"/>
                <w:sz w:val="17"/>
              </w:rPr>
              <w:t>原文未提及相关内容</w:t>
            </w:r>
          </w:p>
        </w:tc>
        <w:tc>
          <w:tcPr>
            <w:tcW w:type="dxa" w:w="3642"/>
          </w:tcPr>
          <w:p>
            <w:pPr>
              <w:spacing w:before="20" w:after="20" w:line="276" w:lineRule="auto"/>
            </w:pPr>
            <w:r/>
            <w:r>
              <w:rPr>
                <w:rFonts w:ascii="微软雅黑" w:hAnsi="微软雅黑" w:eastAsia="微软雅黑"/>
                <w:b w:val="0"/>
                <w:sz w:val="17"/>
              </w:rPr>
              <w:t>—</w:t>
            </w:r>
          </w:p>
        </w:tc>
      </w:tr>
    </w:tbl>
    <w:p/>
    <w:p>
      <w:pPr>
        <w:spacing w:before="160" w:after="80"/>
      </w:pPr>
      <w:r>
        <w:rPr>
          <w:rFonts w:ascii="微软雅黑" w:hAnsi="微软雅黑" w:eastAsia="微软雅黑"/>
          <w:b/>
          <w:color w:val="2F5496"/>
          <w:sz w:val="22"/>
        </w:rPr>
        <w:t>二、响应时效与例外</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提取项</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提取值</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响应时效</w:t>
            </w:r>
          </w:p>
        </w:tc>
        <w:tc>
          <w:tcPr>
            <w:tcW w:type="dxa" w:w="3642"/>
          </w:tcPr>
          <w:p>
            <w:pPr>
              <w:spacing w:before="20" w:after="20" w:line="276" w:lineRule="auto"/>
            </w:pPr>
            <w:r/>
            <w:r>
              <w:rPr>
                <w:rFonts w:ascii="微软雅黑" w:hAnsi="微软雅黑" w:eastAsia="微软雅黑"/>
                <w:b w:val="0"/>
                <w:sz w:val="17"/>
              </w:rPr>
              <w:t>15天（非工作日）内答复</w:t>
            </w:r>
          </w:p>
        </w:tc>
        <w:tc>
          <w:tcPr>
            <w:tcW w:type="dxa" w:w="3642"/>
          </w:tcPr>
          <w:p>
            <w:pPr>
              <w:spacing w:before="20" w:after="20" w:line="276" w:lineRule="auto"/>
            </w:pPr>
            <w:r/>
            <w:r>
              <w:rPr>
                <w:rFonts w:ascii="微软雅黑" w:hAnsi="微软雅黑" w:eastAsia="微软雅黑"/>
                <w:b w:val="0"/>
                <w:sz w:val="17"/>
              </w:rPr>
              <w:t>"我们将在15天内答复您的请求"</w:t>
            </w:r>
          </w:p>
        </w:tc>
        <w:tc>
          <w:tcPr>
            <w:tcW w:type="dxa" w:w="3642"/>
          </w:tcPr>
          <w:p>
            <w:pPr>
              <w:spacing w:before="20" w:after="20" w:line="276" w:lineRule="auto"/>
            </w:pPr>
            <w:r/>
            <w:r>
              <w:rPr>
                <w:rFonts w:ascii="微软雅黑" w:hAnsi="微软雅黑" w:eastAsia="微软雅黑"/>
                <w:b w:val="0"/>
                <w:sz w:val="17"/>
              </w:rPr>
              <w:t>八；五（一）末尾</w:t>
            </w:r>
          </w:p>
        </w:tc>
      </w:tr>
      <w:tr>
        <w:tc>
          <w:tcPr>
            <w:tcW w:type="dxa" w:w="3642"/>
            <w:shd w:fill="F2F2F2"/>
          </w:tcPr>
          <w:p>
            <w:pPr>
              <w:spacing w:before="20" w:after="20" w:line="276" w:lineRule="auto"/>
            </w:pPr>
            <w:r/>
            <w:r>
              <w:rPr>
                <w:rFonts w:ascii="微软雅黑" w:hAnsi="微软雅黑" w:eastAsia="微软雅黑"/>
                <w:b w:val="0"/>
                <w:sz w:val="17"/>
              </w:rPr>
              <w:t>身份验证要求</w:t>
            </w:r>
          </w:p>
        </w:tc>
        <w:tc>
          <w:tcPr>
            <w:tcW w:type="dxa" w:w="3642"/>
            <w:shd w:fill="F2F2F2"/>
          </w:tcPr>
          <w:p>
            <w:pPr>
              <w:spacing w:before="20" w:after="20" w:line="276" w:lineRule="auto"/>
            </w:pPr>
            <w:r/>
            <w:r>
              <w:rPr>
                <w:rFonts w:ascii="微软雅黑" w:hAnsi="微软雅黑" w:eastAsia="微软雅黑"/>
                <w:b w:val="0"/>
                <w:sz w:val="17"/>
              </w:rPr>
              <w:t>需提供相应方式证明身份和请求正当性</w:t>
            </w:r>
          </w:p>
        </w:tc>
        <w:tc>
          <w:tcPr>
            <w:tcW w:type="dxa" w:w="3642"/>
            <w:shd w:fill="F2F2F2"/>
          </w:tcPr>
          <w:p>
            <w:pPr>
              <w:spacing w:before="20" w:after="20" w:line="276" w:lineRule="auto"/>
            </w:pPr>
            <w:r/>
            <w:r>
              <w:rPr>
                <w:rFonts w:ascii="微软雅黑" w:hAnsi="微软雅黑" w:eastAsia="微软雅黑"/>
                <w:b w:val="0"/>
                <w:sz w:val="17"/>
              </w:rPr>
              <w:t>"为了保障安全，我们可能需要您提供相应方式证明您的身份和请求的正当性"</w:t>
            </w:r>
          </w:p>
        </w:tc>
        <w:tc>
          <w:tcPr>
            <w:tcW w:type="dxa" w:w="3642"/>
            <w:shd w:fill="F2F2F2"/>
          </w:tcPr>
          <w:p>
            <w:pPr>
              <w:spacing w:before="20" w:after="20" w:line="276" w:lineRule="auto"/>
            </w:pPr>
            <w:r/>
            <w:r>
              <w:rPr>
                <w:rFonts w:ascii="微软雅黑" w:hAnsi="微软雅黑" w:eastAsia="微软雅黑"/>
                <w:b w:val="0"/>
                <w:sz w:val="17"/>
              </w:rPr>
              <w:t>五（三）末尾</w:t>
            </w:r>
          </w:p>
        </w:tc>
      </w:tr>
      <w:tr>
        <w:tc>
          <w:tcPr>
            <w:tcW w:type="dxa" w:w="3642"/>
          </w:tcPr>
          <w:p>
            <w:pPr>
              <w:spacing w:before="20" w:after="20" w:line="276" w:lineRule="auto"/>
            </w:pPr>
            <w:r/>
            <w:r>
              <w:rPr>
                <w:rFonts w:ascii="微软雅黑" w:hAnsi="微软雅黑" w:eastAsia="微软雅黑"/>
                <w:b w:val="0"/>
                <w:sz w:val="17"/>
              </w:rPr>
              <w:t>是否收费</w:t>
            </w:r>
          </w:p>
        </w:tc>
        <w:tc>
          <w:tcPr>
            <w:tcW w:type="dxa" w:w="3642"/>
          </w:tcPr>
          <w:p>
            <w:pPr>
              <w:spacing w:before="20" w:after="20" w:line="276" w:lineRule="auto"/>
            </w:pPr>
            <w:r/>
            <w:r>
              <w:rPr>
                <w:rFonts w:ascii="微软雅黑" w:hAnsi="微软雅黑" w:eastAsia="微软雅黑"/>
                <w:b w:val="0"/>
                <w:sz w:val="17"/>
              </w:rPr>
              <w:t>合理请求原则上不收费；多次重复/超出合理限度的请求视情收取一定成本费用</w:t>
            </w:r>
          </w:p>
        </w:tc>
        <w:tc>
          <w:tcPr>
            <w:tcW w:type="dxa" w:w="3642"/>
          </w:tcPr>
          <w:p>
            <w:pPr>
              <w:spacing w:before="20" w:after="20" w:line="276" w:lineRule="auto"/>
            </w:pPr>
            <w:r/>
            <w:r>
              <w:rPr>
                <w:rFonts w:ascii="微软雅黑" w:hAnsi="微软雅黑" w:eastAsia="微软雅黑"/>
                <w:b w:val="0"/>
                <w:sz w:val="17"/>
              </w:rPr>
              <w:t>"对于您合理的请求，我们原则上不收取费用，但对多次重复、超出合理限度的请求，我们将视情收取一定成本费用"</w:t>
            </w:r>
          </w:p>
        </w:tc>
        <w:tc>
          <w:tcPr>
            <w:tcW w:type="dxa" w:w="3642"/>
          </w:tcPr>
          <w:p>
            <w:pPr>
              <w:spacing w:before="20" w:after="20" w:line="276" w:lineRule="auto"/>
            </w:pPr>
            <w:r/>
            <w:r>
              <w:rPr>
                <w:rFonts w:ascii="微软雅黑" w:hAnsi="微软雅黑" w:eastAsia="微软雅黑"/>
                <w:b w:val="0"/>
                <w:sz w:val="17"/>
              </w:rPr>
              <w:t>五（三）末尾</w:t>
            </w:r>
          </w:p>
        </w:tc>
      </w:tr>
      <w:tr>
        <w:tc>
          <w:tcPr>
            <w:tcW w:type="dxa" w:w="3642"/>
            <w:shd w:fill="F2F2F2"/>
          </w:tcPr>
          <w:p>
            <w:pPr>
              <w:spacing w:before="20" w:after="20" w:line="276" w:lineRule="auto"/>
            </w:pPr>
            <w:r/>
            <w:r>
              <w:rPr>
                <w:rFonts w:ascii="微软雅黑" w:hAnsi="微软雅黑" w:eastAsia="微软雅黑"/>
                <w:b w:val="0"/>
                <w:sz w:val="17"/>
              </w:rPr>
              <w:t>响应行权请求的例外场景</w:t>
            </w:r>
          </w:p>
        </w:tc>
        <w:tc>
          <w:tcPr>
            <w:tcW w:type="dxa" w:w="3642"/>
            <w:shd w:fill="F2F2F2"/>
          </w:tcPr>
          <w:p>
            <w:pPr>
              <w:spacing w:before="20" w:after="20" w:line="276" w:lineRule="auto"/>
            </w:pPr>
            <w:r/>
            <w:r>
              <w:rPr>
                <w:rFonts w:ascii="微软雅黑" w:hAnsi="微软雅黑" w:eastAsia="微软雅黑"/>
                <w:b w:val="0"/>
                <w:sz w:val="17"/>
              </w:rPr>
              <w:t>8种情形：履行法律法规义务、国家安全/国防安全、公共安全/公共卫生/重大公共利益、刑事侦查/起诉/审判/执行判决、有充分证据表明主观恶意或滥用权利、维护用户或他人生命财产重大权益但难以取得同意、响应将严重损害他人权益、涉及商业秘密</w:t>
            </w:r>
          </w:p>
        </w:tc>
        <w:tc>
          <w:tcPr>
            <w:tcW w:type="dxa" w:w="3642"/>
            <w:shd w:fill="F2F2F2"/>
          </w:tcPr>
          <w:p>
            <w:pPr>
              <w:spacing w:before="20" w:after="20" w:line="276" w:lineRule="auto"/>
            </w:pPr>
            <w:r/>
            <w:r>
              <w:rPr>
                <w:rFonts w:ascii="微软雅黑" w:hAnsi="微软雅黑" w:eastAsia="微软雅黑"/>
                <w:b w:val="0"/>
                <w:sz w:val="17"/>
              </w:rPr>
              <w:t>"1、与履行法律法规规定的义务相关的；2、与国家安全、国防安全直接相关的；3、与公共安全、公共卫生、重大公共利益直接相关的；4、与刑事侦查、起诉、审判和执行判决等直接相关的；5、有充分证据表明个人信息主体存在主观恶意或滥用权利的；6、出于维护您或其他个人的生命、财产等重大合法权益但又很难得到本人同意的；7、响应您的请求将导致个人信息主体或其他个人、组织的合法权益受到严重损害的；8、涉及商业秘密的。"</w:t>
            </w:r>
          </w:p>
        </w:tc>
        <w:tc>
          <w:tcPr>
            <w:tcW w:type="dxa" w:w="3642"/>
            <w:shd w:fill="F2F2F2"/>
          </w:tcPr>
          <w:p>
            <w:pPr>
              <w:spacing w:before="20" w:after="20" w:line="276" w:lineRule="auto"/>
            </w:pPr>
            <w:r/>
            <w:r>
              <w:rPr>
                <w:rFonts w:ascii="微软雅黑" w:hAnsi="微软雅黑" w:eastAsia="微软雅黑"/>
                <w:b w:val="0"/>
                <w:sz w:val="17"/>
              </w:rPr>
              <w:t>五（五）</w:t>
            </w:r>
          </w:p>
        </w:tc>
      </w:tr>
    </w:tbl>
    <w:p/>
    <w:p>
      <w:pPr>
        <w:spacing w:before="160" w:after="80"/>
      </w:pPr>
      <w:r>
        <w:rPr>
          <w:rFonts w:ascii="微软雅黑" w:hAnsi="微软雅黑" w:eastAsia="微软雅黑"/>
          <w:b/>
          <w:color w:val="2F5496"/>
          <w:sz w:val="22"/>
        </w:rPr>
        <w:t>三、联系方式</w:t>
      </w:r>
    </w:p>
    <w:tbl>
      <w:tblPr>
        <w:tblStyle w:val="TableGrid"/>
        <w:tblW w:type="pct" w:w="5000"/>
        <w:jc w:val="center"/>
        <w:tblLook w:firstColumn="1" w:firstRow="1" w:lastColumn="0" w:lastRow="0" w:noHBand="0" w:noVBand="1" w:val="04A0"/>
      </w:tblPr>
      <w:tblGrid>
        <w:gridCol w:w="3642"/>
        <w:gridCol w:w="3642"/>
        <w:gridCol w:w="3642"/>
        <w:gridCol w:w="3642"/>
      </w:tblGrid>
      <w:tr>
        <w:tc>
          <w:tcPr>
            <w:tcW w:type="dxa" w:w="3642"/>
            <w:shd w:fill="2F5496"/>
          </w:tcPr>
          <w:p>
            <w:pPr>
              <w:spacing w:before="20" w:after="20" w:line="276" w:lineRule="auto"/>
            </w:pPr>
            <w:r>
              <w:rPr>
                <w:color w:val="FFFFFF"/>
              </w:rPr>
            </w:r>
            <w:r>
              <w:rPr>
                <w:rFonts w:ascii="微软雅黑" w:hAnsi="微软雅黑" w:eastAsia="微软雅黑"/>
                <w:b/>
                <w:color w:val="FFFFFF"/>
                <w:sz w:val="17"/>
              </w:rPr>
              <w:t>联系渠道</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详细信息</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原文依据</w:t>
            </w:r>
          </w:p>
        </w:tc>
        <w:tc>
          <w:tcPr>
            <w:tcW w:type="dxa" w:w="3642"/>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3642"/>
          </w:tcPr>
          <w:p>
            <w:pPr>
              <w:spacing w:before="20" w:after="20" w:line="276" w:lineRule="auto"/>
            </w:pPr>
            <w:r/>
            <w:r>
              <w:rPr>
                <w:rFonts w:ascii="微软雅黑" w:hAnsi="微软雅黑" w:eastAsia="微软雅黑"/>
                <w:b w:val="0"/>
                <w:sz w:val="17"/>
              </w:rPr>
              <w:t>在线客服</w:t>
            </w:r>
          </w:p>
        </w:tc>
        <w:tc>
          <w:tcPr>
            <w:tcW w:type="dxa" w:w="3642"/>
          </w:tcPr>
          <w:p>
            <w:pPr>
              <w:spacing w:before="20" w:after="20" w:line="276" w:lineRule="auto"/>
            </w:pPr>
            <w:r/>
            <w:r>
              <w:rPr>
                <w:rFonts w:ascii="微软雅黑" w:hAnsi="微软雅黑" w:eastAsia="微软雅黑"/>
                <w:b w:val="0"/>
                <w:sz w:val="17"/>
              </w:rPr>
              <w:t>美团外卖网站（https://waimai.meituan.com）/美团外卖App上提供的在线联系方式/在线客服系统</w:t>
            </w:r>
          </w:p>
        </w:tc>
        <w:tc>
          <w:tcPr>
            <w:tcW w:type="dxa" w:w="3642"/>
          </w:tcPr>
          <w:p>
            <w:pPr>
              <w:spacing w:before="20" w:after="20" w:line="276" w:lineRule="auto"/>
            </w:pPr>
            <w:r/>
            <w:r>
              <w:rPr>
                <w:rFonts w:ascii="微软雅黑" w:hAnsi="微软雅黑" w:eastAsia="微软雅黑"/>
                <w:b w:val="0"/>
                <w:sz w:val="17"/>
              </w:rPr>
              <w:t>"您可以通过美团外卖网站（https://waimai.meituan.com）/美团外卖App上提供的在线联系方式/在线客服系统与我们联系"</w:t>
            </w:r>
          </w:p>
        </w:tc>
        <w:tc>
          <w:tcPr>
            <w:tcW w:type="dxa" w:w="3642"/>
          </w:tcPr>
          <w:p>
            <w:pPr>
              <w:spacing w:before="20" w:after="20" w:line="276" w:lineRule="auto"/>
            </w:pPr>
            <w:r/>
            <w:r>
              <w:rPr>
                <w:rFonts w:ascii="微软雅黑" w:hAnsi="微软雅黑" w:eastAsia="微软雅黑"/>
                <w:b w:val="0"/>
                <w:sz w:val="17"/>
              </w:rPr>
              <w:t>八</w:t>
            </w:r>
          </w:p>
        </w:tc>
      </w:tr>
      <w:tr>
        <w:tc>
          <w:tcPr>
            <w:tcW w:type="dxa" w:w="3642"/>
            <w:shd w:fill="F2F2F2"/>
          </w:tcPr>
          <w:p>
            <w:pPr>
              <w:spacing w:before="20" w:after="20" w:line="276" w:lineRule="auto"/>
            </w:pPr>
            <w:r/>
            <w:r>
              <w:rPr>
                <w:rFonts w:ascii="微软雅黑" w:hAnsi="微软雅黑" w:eastAsia="微软雅黑"/>
                <w:b w:val="0"/>
                <w:sz w:val="17"/>
              </w:rPr>
              <w:t>客服电话</w:t>
            </w:r>
          </w:p>
        </w:tc>
        <w:tc>
          <w:tcPr>
            <w:tcW w:type="dxa" w:w="3642"/>
            <w:shd w:fill="F2F2F2"/>
          </w:tcPr>
          <w:p>
            <w:pPr>
              <w:spacing w:before="20" w:after="20" w:line="276" w:lineRule="auto"/>
            </w:pPr>
            <w:r/>
            <w:r>
              <w:rPr>
                <w:rFonts w:ascii="微软雅黑" w:hAnsi="微软雅黑" w:eastAsia="微软雅黑"/>
                <w:b w:val="0"/>
                <w:sz w:val="17"/>
              </w:rPr>
              <w:t>美团外卖客服：10109777</w:t>
            </w:r>
          </w:p>
        </w:tc>
        <w:tc>
          <w:tcPr>
            <w:tcW w:type="dxa" w:w="3642"/>
            <w:shd w:fill="F2F2F2"/>
          </w:tcPr>
          <w:p>
            <w:pPr>
              <w:spacing w:before="20" w:after="20" w:line="276" w:lineRule="auto"/>
            </w:pPr>
            <w:r/>
            <w:r>
              <w:rPr>
                <w:rFonts w:ascii="微软雅黑" w:hAnsi="微软雅黑" w:eastAsia="微软雅黑"/>
                <w:b w:val="0"/>
                <w:sz w:val="17"/>
              </w:rPr>
              <w:t>"您可以联系美团外卖的客服电话进行反馈或者进行投诉举报（美团外卖客服：10109777）"</w:t>
            </w:r>
          </w:p>
        </w:tc>
        <w:tc>
          <w:tcPr>
            <w:tcW w:type="dxa" w:w="3642"/>
            <w:shd w:fill="F2F2F2"/>
          </w:tcPr>
          <w:p>
            <w:pPr>
              <w:spacing w:before="20" w:after="20" w:line="276" w:lineRule="auto"/>
            </w:pPr>
            <w:r/>
            <w:r>
              <w:rPr>
                <w:rFonts w:ascii="微软雅黑" w:hAnsi="微软雅黑" w:eastAsia="微软雅黑"/>
                <w:b w:val="0"/>
                <w:sz w:val="17"/>
              </w:rPr>
              <w:t>八</w:t>
            </w:r>
          </w:p>
        </w:tc>
      </w:tr>
      <w:tr>
        <w:tc>
          <w:tcPr>
            <w:tcW w:type="dxa" w:w="3642"/>
          </w:tcPr>
          <w:p>
            <w:pPr>
              <w:spacing w:before="20" w:after="20" w:line="276" w:lineRule="auto"/>
            </w:pPr>
            <w:r/>
            <w:r>
              <w:rPr>
                <w:rFonts w:ascii="微软雅黑" w:hAnsi="微软雅黑" w:eastAsia="微软雅黑"/>
                <w:b w:val="0"/>
                <w:sz w:val="17"/>
              </w:rPr>
              <w:t>个人信息保护负责人邮箱</w:t>
            </w:r>
          </w:p>
        </w:tc>
        <w:tc>
          <w:tcPr>
            <w:tcW w:type="dxa" w:w="3642"/>
          </w:tcPr>
          <w:p>
            <w:pPr>
              <w:spacing w:before="20" w:after="20" w:line="276" w:lineRule="auto"/>
            </w:pPr>
            <w:r/>
            <w:r>
              <w:rPr>
                <w:rFonts w:ascii="微软雅黑" w:hAnsi="微软雅黑" w:eastAsia="微软雅黑"/>
                <w:b w:val="0"/>
                <w:sz w:val="17"/>
              </w:rPr>
              <w:t>privacy@meituan.com</w:t>
            </w:r>
          </w:p>
        </w:tc>
        <w:tc>
          <w:tcPr>
            <w:tcW w:type="dxa" w:w="3642"/>
          </w:tcPr>
          <w:p>
            <w:pPr>
              <w:spacing w:before="20" w:after="20" w:line="276" w:lineRule="auto"/>
            </w:pPr>
            <w:r/>
            <w:r>
              <w:rPr>
                <w:rFonts w:ascii="微软雅黑" w:hAnsi="微软雅黑" w:eastAsia="微软雅黑"/>
                <w:b w:val="0"/>
                <w:sz w:val="17"/>
              </w:rPr>
              <w:t>"您可以联系我们的个人信息保护负责人邮箱 privacy@meituan.com"</w:t>
            </w:r>
          </w:p>
        </w:tc>
        <w:tc>
          <w:tcPr>
            <w:tcW w:type="dxa" w:w="3642"/>
          </w:tcPr>
          <w:p>
            <w:pPr>
              <w:spacing w:before="20" w:after="20" w:line="276" w:lineRule="auto"/>
            </w:pPr>
            <w:r/>
            <w:r>
              <w:rPr>
                <w:rFonts w:ascii="微软雅黑" w:hAnsi="微软雅黑" w:eastAsia="微软雅黑"/>
                <w:b w:val="0"/>
                <w:sz w:val="17"/>
              </w:rPr>
              <w:t>八</w:t>
            </w:r>
          </w:p>
        </w:tc>
      </w:tr>
      <w:tr>
        <w:tc>
          <w:tcPr>
            <w:tcW w:type="dxa" w:w="3642"/>
            <w:shd w:fill="F2F2F2"/>
          </w:tcPr>
          <w:p>
            <w:pPr>
              <w:spacing w:before="20" w:after="20" w:line="276" w:lineRule="auto"/>
            </w:pPr>
            <w:r/>
            <w:r>
              <w:rPr>
                <w:rFonts w:ascii="微软雅黑" w:hAnsi="微软雅黑" w:eastAsia="微软雅黑"/>
                <w:b w:val="0"/>
                <w:sz w:val="17"/>
              </w:rPr>
              <w:t>通讯地址</w:t>
            </w:r>
          </w:p>
        </w:tc>
        <w:tc>
          <w:tcPr>
            <w:tcW w:type="dxa" w:w="3642"/>
            <w:shd w:fill="F2F2F2"/>
          </w:tcPr>
          <w:p>
            <w:pPr>
              <w:spacing w:before="20" w:after="20" w:line="276" w:lineRule="auto"/>
            </w:pPr>
            <w:r/>
            <w:r>
              <w:rPr>
                <w:rFonts w:ascii="微软雅黑" w:hAnsi="微软雅黑" w:eastAsia="微软雅黑"/>
                <w:b w:val="0"/>
                <w:sz w:val="17"/>
              </w:rPr>
              <w:t>北京市朝阳区望京东路4号恒基伟业大厦C座2层隐私保护中心（收），邮编：100102</w:t>
            </w:r>
          </w:p>
        </w:tc>
        <w:tc>
          <w:tcPr>
            <w:tcW w:type="dxa" w:w="3642"/>
            <w:shd w:fill="F2F2F2"/>
          </w:tcPr>
          <w:p>
            <w:pPr>
              <w:spacing w:before="20" w:after="20" w:line="276" w:lineRule="auto"/>
            </w:pPr>
            <w:r/>
            <w:r>
              <w:rPr>
                <w:rFonts w:ascii="微软雅黑" w:hAnsi="微软雅黑" w:eastAsia="微软雅黑"/>
                <w:b w:val="0"/>
                <w:sz w:val="17"/>
              </w:rPr>
              <w:t>"或者寄信到如下地址：北京市朝阳区望京东路4号恒基伟业大厦C座2层隐私保护中心（收），邮编：100102"</w:t>
            </w:r>
          </w:p>
        </w:tc>
        <w:tc>
          <w:tcPr>
            <w:tcW w:type="dxa" w:w="3642"/>
            <w:shd w:fill="F2F2F2"/>
          </w:tcPr>
          <w:p>
            <w:pPr>
              <w:spacing w:before="20" w:after="20" w:line="276" w:lineRule="auto"/>
            </w:pPr>
            <w:r/>
            <w:r>
              <w:rPr>
                <w:rFonts w:ascii="微软雅黑" w:hAnsi="微软雅黑" w:eastAsia="微软雅黑"/>
                <w:b w:val="0"/>
                <w:sz w:val="17"/>
              </w:rPr>
              <w:t>八</w:t>
            </w:r>
          </w:p>
        </w:tc>
      </w:tr>
      <w:tr>
        <w:tc>
          <w:tcPr>
            <w:tcW w:type="dxa" w:w="3642"/>
          </w:tcPr>
          <w:p>
            <w:pPr>
              <w:spacing w:before="20" w:after="20" w:line="276" w:lineRule="auto"/>
            </w:pPr>
            <w:r/>
            <w:r>
              <w:rPr>
                <w:rFonts w:ascii="微软雅黑" w:hAnsi="微软雅黑" w:eastAsia="微软雅黑"/>
                <w:b w:val="0"/>
                <w:sz w:val="17"/>
              </w:rPr>
              <w:t>争议解决方式</w:t>
            </w:r>
          </w:p>
        </w:tc>
        <w:tc>
          <w:tcPr>
            <w:tcW w:type="dxa" w:w="3642"/>
          </w:tcPr>
          <w:p>
            <w:pPr>
              <w:spacing w:before="20" w:after="20" w:line="276" w:lineRule="auto"/>
            </w:pPr>
            <w:r/>
            <w:r>
              <w:rPr>
                <w:rFonts w:ascii="微软雅黑" w:hAnsi="微软雅黑" w:eastAsia="微软雅黑"/>
                <w:b w:val="0"/>
                <w:sz w:val="17"/>
              </w:rPr>
              <w:t>向被告住所地法院提起诉讼</w:t>
            </w:r>
          </w:p>
        </w:tc>
        <w:tc>
          <w:tcPr>
            <w:tcW w:type="dxa" w:w="3642"/>
          </w:tcPr>
          <w:p>
            <w:pPr>
              <w:spacing w:before="20" w:after="20" w:line="276" w:lineRule="auto"/>
            </w:pPr>
            <w:r/>
            <w:r>
              <w:rPr>
                <w:rFonts w:ascii="微软雅黑" w:hAnsi="微软雅黑" w:eastAsia="微软雅黑"/>
                <w:b w:val="0"/>
                <w:sz w:val="17"/>
              </w:rPr>
              <w:t>"可以通过向被告住所地法院提起诉讼来寻求解决方案"</w:t>
            </w:r>
          </w:p>
        </w:tc>
        <w:tc>
          <w:tcPr>
            <w:tcW w:type="dxa" w:w="3642"/>
          </w:tcPr>
          <w:p>
            <w:pPr>
              <w:spacing w:before="20" w:after="20" w:line="276" w:lineRule="auto"/>
            </w:pPr>
            <w:r/>
            <w:r>
              <w:rPr>
                <w:rFonts w:ascii="微软雅黑" w:hAnsi="微软雅黑" w:eastAsia="微软雅黑"/>
                <w:b w:val="0"/>
                <w:sz w:val="17"/>
              </w:rPr>
              <w:t>八末尾</w:t>
            </w:r>
          </w:p>
        </w:tc>
      </w:tr>
    </w:tbl>
    <w:p/>
    <w:p>
      <w:pPr>
        <w:spacing w:before="240" w:after="120"/>
        <w:jc w:val="left"/>
      </w:pPr>
      <w:r>
        <w:rPr>
          <w:rFonts w:ascii="微软雅黑" w:hAnsi="微软雅黑" w:eastAsia="微软雅黑"/>
          <w:b/>
          <w:color w:val="2F5496"/>
          <w:sz w:val="26"/>
        </w:rPr>
        <w:t>附录一：设备权限调用清单</w:t>
      </w:r>
    </w:p>
    <w:p>
      <w:pPr>
        <w:spacing w:before="80" w:after="80"/>
      </w:pPr>
      <w:r>
        <w:rPr>
          <w:rFonts w:ascii="微软雅黑" w:hAnsi="微软雅黑" w:eastAsia="微软雅黑"/>
          <w:i/>
          <w:color w:val="505050"/>
          <w:sz w:val="18"/>
        </w:rPr>
        <w:t>说明：原文一（六）提供"美团外卖-权限列表"链接，正文未展开表格。根据正文中各场景的权限描述汇总如下：</w:t>
      </w:r>
    </w:p>
    <w:tbl>
      <w:tblPr>
        <w:tblStyle w:val="TableGrid"/>
        <w:tblW w:type="pct" w:w="5000"/>
        <w:jc w:val="center"/>
        <w:tblLook w:firstColumn="1" w:firstRow="1" w:lastColumn="0" w:lastRow="0" w:noHBand="0" w:noVBand="1" w:val="04A0"/>
      </w:tblPr>
      <w:tblGrid>
        <w:gridCol w:w="2081"/>
        <w:gridCol w:w="2081"/>
        <w:gridCol w:w="2081"/>
        <w:gridCol w:w="2081"/>
        <w:gridCol w:w="2081"/>
        <w:gridCol w:w="2081"/>
        <w:gridCol w:w="2081"/>
      </w:tblGrid>
      <w:tr>
        <w:tc>
          <w:tcPr>
            <w:tcW w:type="dxa" w:w="2081"/>
            <w:shd w:fill="2F5496"/>
          </w:tcPr>
          <w:p>
            <w:pPr>
              <w:spacing w:before="20" w:after="20" w:line="276" w:lineRule="auto"/>
            </w:pPr>
            <w:r>
              <w:rPr>
                <w:color w:val="FFFFFF"/>
              </w:rPr>
            </w:r>
            <w:r>
              <w:rPr>
                <w:rFonts w:ascii="微软雅黑" w:hAnsi="微软雅黑" w:eastAsia="微软雅黑"/>
                <w:b/>
                <w:color w:val="FFFFFF"/>
                <w:sz w:val="17"/>
              </w:rPr>
              <w:t>权限类型</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调用场景/功能</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使用目的</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是否可关闭</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关闭影响</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原文证据</w:t>
            </w:r>
          </w:p>
        </w:tc>
        <w:tc>
          <w:tcPr>
            <w:tcW w:type="dxa" w:w="2081"/>
            <w:shd w:fill="2F5496"/>
          </w:tcPr>
          <w:p>
            <w:pPr>
              <w:spacing w:before="20" w:after="20" w:line="276" w:lineRule="auto"/>
            </w:pPr>
            <w:r>
              <w:rPr>
                <w:color w:val="FFFFFF"/>
              </w:rPr>
            </w:r>
            <w:r>
              <w:rPr>
                <w:rFonts w:ascii="微软雅黑" w:hAnsi="微软雅黑" w:eastAsia="微软雅黑"/>
                <w:b/>
                <w:color w:val="FFFFFF"/>
                <w:sz w:val="17"/>
              </w:rPr>
              <w:t>章节位置</w:t>
            </w:r>
          </w:p>
        </w:tc>
      </w:tr>
      <w:tr>
        <w:tc>
          <w:tcPr>
            <w:tcW w:type="dxa" w:w="2081"/>
          </w:tcPr>
          <w:p>
            <w:pPr>
              <w:spacing w:before="20" w:after="20" w:line="276" w:lineRule="auto"/>
            </w:pPr>
            <w:r/>
            <w:r>
              <w:rPr>
                <w:rFonts w:ascii="微软雅黑" w:hAnsi="微软雅黑" w:eastAsia="微软雅黑"/>
                <w:b w:val="0"/>
                <w:sz w:val="17"/>
              </w:rPr>
              <w:t>位置权限</w:t>
            </w:r>
          </w:p>
        </w:tc>
        <w:tc>
          <w:tcPr>
            <w:tcW w:type="dxa" w:w="2081"/>
          </w:tcPr>
          <w:p>
            <w:pPr>
              <w:spacing w:before="20" w:after="20" w:line="276" w:lineRule="auto"/>
            </w:pPr>
            <w:r/>
            <w:r>
              <w:rPr>
                <w:rFonts w:ascii="微软雅黑" w:hAnsi="微软雅黑" w:eastAsia="微软雅黑"/>
                <w:b w:val="0"/>
                <w:sz w:val="17"/>
              </w:rPr>
              <w:t>周边信息展示和搜索、推荐附近外卖品类和优惠、专属活动展示、配送服务、到店自取导航</w:t>
            </w:r>
          </w:p>
        </w:tc>
        <w:tc>
          <w:tcPr>
            <w:tcW w:type="dxa" w:w="2081"/>
          </w:tcPr>
          <w:p>
            <w:pPr>
              <w:spacing w:before="20" w:after="20" w:line="276" w:lineRule="auto"/>
            </w:pPr>
            <w:r/>
            <w:r>
              <w:rPr>
                <w:rFonts w:ascii="微软雅黑" w:hAnsi="微软雅黑" w:eastAsia="微软雅黑"/>
                <w:b w:val="0"/>
                <w:sz w:val="17"/>
              </w:rPr>
              <w:t>推荐周边生活服务、估算距离、展示活动</w:t>
            </w:r>
          </w:p>
        </w:tc>
        <w:tc>
          <w:tcPr>
            <w:tcW w:type="dxa" w:w="2081"/>
          </w:tcPr>
          <w:p>
            <w:pPr>
              <w:spacing w:before="20" w:after="20" w:line="276" w:lineRule="auto"/>
            </w:pPr>
            <w:r/>
            <w:r>
              <w:rPr>
                <w:rFonts w:ascii="微软雅黑" w:hAnsi="微软雅黑" w:eastAsia="微软雅黑"/>
                <w:b w:val="0"/>
                <w:sz w:val="17"/>
              </w:rPr>
              <w:t>是</w:t>
            </w:r>
          </w:p>
        </w:tc>
        <w:tc>
          <w:tcPr>
            <w:tcW w:type="dxa" w:w="2081"/>
          </w:tcPr>
          <w:p>
            <w:pPr>
              <w:spacing w:before="20" w:after="20" w:line="276" w:lineRule="auto"/>
            </w:pPr>
            <w:r/>
            <w:r>
              <w:rPr>
                <w:rFonts w:ascii="微软雅黑" w:hAnsi="微软雅黑" w:eastAsia="微软雅黑"/>
                <w:b w:val="0"/>
                <w:sz w:val="17"/>
              </w:rPr>
              <w:t>可能无法使用基于地理位置的服务或无法达到预期效果</w:t>
            </w:r>
          </w:p>
        </w:tc>
        <w:tc>
          <w:tcPr>
            <w:tcW w:type="dxa" w:w="2081"/>
          </w:tcPr>
          <w:p>
            <w:pPr>
              <w:spacing w:before="20" w:after="20" w:line="276" w:lineRule="auto"/>
            </w:pPr>
            <w:r/>
            <w:r>
              <w:rPr>
                <w:rFonts w:ascii="微软雅黑" w:hAnsi="微软雅黑" w:eastAsia="微软雅黑"/>
                <w:b w:val="0"/>
                <w:sz w:val="17"/>
              </w:rPr>
              <w:t>"您可以在移动设备的系统中关闭定位服务停止我们对您所在位置信息的收集"</w:t>
            </w:r>
          </w:p>
        </w:tc>
        <w:tc>
          <w:tcPr>
            <w:tcW w:type="dxa" w:w="2081"/>
          </w:tcPr>
          <w:p>
            <w:pPr>
              <w:spacing w:before="20" w:after="20" w:line="276" w:lineRule="auto"/>
            </w:pPr>
            <w:r/>
            <w:r>
              <w:rPr>
                <w:rFonts w:ascii="微软雅黑" w:hAnsi="微软雅黑" w:eastAsia="微软雅黑"/>
                <w:b w:val="0"/>
                <w:sz w:val="17"/>
              </w:rPr>
              <w:t>一（一）2</w:t>
            </w:r>
          </w:p>
        </w:tc>
      </w:tr>
      <w:tr>
        <w:tc>
          <w:tcPr>
            <w:tcW w:type="dxa" w:w="2081"/>
            <w:shd w:fill="F2F2F2"/>
          </w:tcPr>
          <w:p>
            <w:pPr>
              <w:spacing w:before="20" w:after="20" w:line="276" w:lineRule="auto"/>
            </w:pPr>
            <w:r/>
            <w:r>
              <w:rPr>
                <w:rFonts w:ascii="微软雅黑" w:hAnsi="微软雅黑" w:eastAsia="微软雅黑"/>
                <w:b w:val="0"/>
                <w:sz w:val="17"/>
              </w:rPr>
              <w:t>相机权限</w:t>
            </w:r>
          </w:p>
        </w:tc>
        <w:tc>
          <w:tcPr>
            <w:tcW w:type="dxa" w:w="2081"/>
            <w:shd w:fill="F2F2F2"/>
          </w:tcPr>
          <w:p>
            <w:pPr>
              <w:spacing w:before="20" w:after="20" w:line="276" w:lineRule="auto"/>
            </w:pPr>
            <w:r/>
            <w:r>
              <w:rPr>
                <w:rFonts w:ascii="微软雅黑" w:hAnsi="微软雅黑" w:eastAsia="微软雅黑"/>
                <w:b w:val="0"/>
                <w:sz w:val="17"/>
              </w:rPr>
              <w:t>拍照、录视频、扫码</w:t>
            </w:r>
          </w:p>
        </w:tc>
        <w:tc>
          <w:tcPr>
            <w:tcW w:type="dxa" w:w="2081"/>
            <w:shd w:fill="F2F2F2"/>
          </w:tcPr>
          <w:p>
            <w:pPr>
              <w:spacing w:before="20" w:after="20" w:line="276" w:lineRule="auto"/>
            </w:pPr>
            <w:r/>
            <w:r>
              <w:rPr>
                <w:rFonts w:ascii="微软雅黑" w:hAnsi="微软雅黑" w:eastAsia="微软雅黑"/>
                <w:b w:val="0"/>
                <w:sz w:val="17"/>
              </w:rPr>
              <w:t>发布内容、扫码功能</w:t>
            </w:r>
          </w:p>
        </w:tc>
        <w:tc>
          <w:tcPr>
            <w:tcW w:type="dxa" w:w="2081"/>
            <w:shd w:fill="F2F2F2"/>
          </w:tcPr>
          <w:p>
            <w:pPr>
              <w:spacing w:before="20" w:after="20" w:line="276" w:lineRule="auto"/>
            </w:pPr>
            <w:r/>
            <w:r>
              <w:rPr>
                <w:rFonts w:ascii="微软雅黑" w:hAnsi="微软雅黑" w:eastAsia="微软雅黑"/>
                <w:b w:val="0"/>
                <w:sz w:val="17"/>
              </w:rPr>
              <w:t>是</w:t>
            </w:r>
          </w:p>
        </w:tc>
        <w:tc>
          <w:tcPr>
            <w:tcW w:type="dxa" w:w="2081"/>
            <w:shd w:fill="F2F2F2"/>
          </w:tcPr>
          <w:p>
            <w:pPr>
              <w:spacing w:before="20" w:after="20" w:line="276" w:lineRule="auto"/>
            </w:pPr>
            <w:r/>
            <w:r>
              <w:rPr>
                <w:rFonts w:ascii="微软雅黑" w:hAnsi="微软雅黑" w:eastAsia="微软雅黑"/>
                <w:b w:val="0"/>
                <w:sz w:val="17"/>
              </w:rPr>
              <w:t>无法实现扫码、拍照等功能，不影响浏览/下单基本服务</w:t>
            </w:r>
          </w:p>
        </w:tc>
        <w:tc>
          <w:tcPr>
            <w:tcW w:type="dxa" w:w="2081"/>
            <w:shd w:fill="F2F2F2"/>
          </w:tcPr>
          <w:p>
            <w:pPr>
              <w:spacing w:before="20" w:after="20" w:line="276" w:lineRule="auto"/>
            </w:pPr>
            <w:r/>
            <w:r>
              <w:rPr>
                <w:rFonts w:ascii="微软雅黑" w:hAnsi="微软雅黑" w:eastAsia="微软雅黑"/>
                <w:b w:val="0"/>
                <w:sz w:val="17"/>
              </w:rPr>
              <w:t>"您可以自行选择开启或关闭相机的授权"</w:t>
            </w:r>
          </w:p>
        </w:tc>
        <w:tc>
          <w:tcPr>
            <w:tcW w:type="dxa" w:w="2081"/>
            <w:shd w:fill="F2F2F2"/>
          </w:tcPr>
          <w:p>
            <w:pPr>
              <w:spacing w:before="20" w:after="20" w:line="276" w:lineRule="auto"/>
            </w:pPr>
            <w:r/>
            <w:r>
              <w:rPr>
                <w:rFonts w:ascii="微软雅黑" w:hAnsi="微软雅黑" w:eastAsia="微软雅黑"/>
                <w:b w:val="0"/>
                <w:sz w:val="17"/>
              </w:rPr>
              <w:t>一（二）1；简版</w:t>
            </w:r>
          </w:p>
        </w:tc>
      </w:tr>
      <w:tr>
        <w:tc>
          <w:tcPr>
            <w:tcW w:type="dxa" w:w="2081"/>
          </w:tcPr>
          <w:p>
            <w:pPr>
              <w:spacing w:before="20" w:after="20" w:line="276" w:lineRule="auto"/>
            </w:pPr>
            <w:r/>
            <w:r>
              <w:rPr>
                <w:rFonts w:ascii="微软雅黑" w:hAnsi="微软雅黑" w:eastAsia="微软雅黑"/>
                <w:b w:val="0"/>
                <w:sz w:val="17"/>
              </w:rPr>
              <w:t>相册权限</w:t>
            </w:r>
          </w:p>
        </w:tc>
        <w:tc>
          <w:tcPr>
            <w:tcW w:type="dxa" w:w="2081"/>
          </w:tcPr>
          <w:p>
            <w:pPr>
              <w:spacing w:before="20" w:after="20" w:line="276" w:lineRule="auto"/>
            </w:pPr>
            <w:r/>
            <w:r>
              <w:rPr>
                <w:rFonts w:ascii="微软雅黑" w:hAnsi="微软雅黑" w:eastAsia="微软雅黑"/>
                <w:b w:val="0"/>
                <w:sz w:val="17"/>
              </w:rPr>
              <w:t>上传图片、视频</w:t>
            </w:r>
          </w:p>
        </w:tc>
        <w:tc>
          <w:tcPr>
            <w:tcW w:type="dxa" w:w="2081"/>
          </w:tcPr>
          <w:p>
            <w:pPr>
              <w:spacing w:before="20" w:after="20" w:line="276" w:lineRule="auto"/>
            </w:pPr>
            <w:r/>
            <w:r>
              <w:rPr>
                <w:rFonts w:ascii="微软雅黑" w:hAnsi="微软雅黑" w:eastAsia="微软雅黑"/>
                <w:b w:val="0"/>
                <w:sz w:val="17"/>
              </w:rPr>
              <w:t>更换头像、发布带图点评</w:t>
            </w:r>
          </w:p>
        </w:tc>
        <w:tc>
          <w:tcPr>
            <w:tcW w:type="dxa" w:w="2081"/>
          </w:tcPr>
          <w:p>
            <w:pPr>
              <w:spacing w:before="20" w:after="20" w:line="276" w:lineRule="auto"/>
            </w:pPr>
            <w:r/>
            <w:r>
              <w:rPr>
                <w:rFonts w:ascii="微软雅黑" w:hAnsi="微软雅黑" w:eastAsia="微软雅黑"/>
                <w:b w:val="0"/>
                <w:sz w:val="17"/>
              </w:rPr>
              <w:t>是</w:t>
            </w:r>
          </w:p>
        </w:tc>
        <w:tc>
          <w:tcPr>
            <w:tcW w:type="dxa" w:w="2081"/>
          </w:tcPr>
          <w:p>
            <w:pPr>
              <w:spacing w:before="20" w:after="20" w:line="276" w:lineRule="auto"/>
            </w:pPr>
            <w:r/>
            <w:r>
              <w:rPr>
                <w:rFonts w:ascii="微软雅黑" w:hAnsi="微软雅黑" w:eastAsia="微软雅黑"/>
                <w:b w:val="0"/>
                <w:sz w:val="17"/>
              </w:rPr>
              <w:t>无法通过上传图片/视频方式发布内容，不影响浏览/下单基本服务</w:t>
            </w:r>
          </w:p>
        </w:tc>
        <w:tc>
          <w:tcPr>
            <w:tcW w:type="dxa" w:w="2081"/>
          </w:tcPr>
          <w:p>
            <w:pPr>
              <w:spacing w:before="20" w:after="20" w:line="276" w:lineRule="auto"/>
            </w:pPr>
            <w:r/>
            <w:r>
              <w:rPr>
                <w:rFonts w:ascii="微软雅黑" w:hAnsi="微软雅黑" w:eastAsia="微软雅黑"/>
                <w:b w:val="0"/>
                <w:sz w:val="17"/>
              </w:rPr>
              <w:t>"您可以自行选择开启或关闭相册的授权"</w:t>
            </w:r>
          </w:p>
        </w:tc>
        <w:tc>
          <w:tcPr>
            <w:tcW w:type="dxa" w:w="2081"/>
          </w:tcPr>
          <w:p>
            <w:pPr>
              <w:spacing w:before="20" w:after="20" w:line="276" w:lineRule="auto"/>
            </w:pPr>
            <w:r/>
            <w:r>
              <w:rPr>
                <w:rFonts w:ascii="微软雅黑" w:hAnsi="微软雅黑" w:eastAsia="微软雅黑"/>
                <w:b w:val="0"/>
                <w:sz w:val="17"/>
              </w:rPr>
              <w:t>一（二）2；简版</w:t>
            </w:r>
          </w:p>
        </w:tc>
      </w:tr>
      <w:tr>
        <w:tc>
          <w:tcPr>
            <w:tcW w:type="dxa" w:w="2081"/>
            <w:shd w:fill="F2F2F2"/>
          </w:tcPr>
          <w:p>
            <w:pPr>
              <w:spacing w:before="20" w:after="20" w:line="276" w:lineRule="auto"/>
            </w:pPr>
            <w:r/>
            <w:r>
              <w:rPr>
                <w:rFonts w:ascii="微软雅黑" w:hAnsi="微软雅黑" w:eastAsia="微软雅黑"/>
                <w:b w:val="0"/>
                <w:sz w:val="17"/>
              </w:rPr>
              <w:t>麦克风权限</w:t>
            </w:r>
          </w:p>
        </w:tc>
        <w:tc>
          <w:tcPr>
            <w:tcW w:type="dxa" w:w="2081"/>
            <w:shd w:fill="F2F2F2"/>
          </w:tcPr>
          <w:p>
            <w:pPr>
              <w:spacing w:before="20" w:after="20" w:line="276" w:lineRule="auto"/>
            </w:pPr>
            <w:r/>
            <w:r>
              <w:rPr>
                <w:rFonts w:ascii="微软雅黑" w:hAnsi="微软雅黑" w:eastAsia="微软雅黑"/>
                <w:b w:val="0"/>
                <w:sz w:val="17"/>
              </w:rPr>
              <w:t>语音搜索、智能点餐、语音交互</w:t>
            </w:r>
          </w:p>
        </w:tc>
        <w:tc>
          <w:tcPr>
            <w:tcW w:type="dxa" w:w="2081"/>
            <w:shd w:fill="F2F2F2"/>
          </w:tcPr>
          <w:p>
            <w:pPr>
              <w:spacing w:before="20" w:after="20" w:line="276" w:lineRule="auto"/>
            </w:pPr>
            <w:r/>
            <w:r>
              <w:rPr>
                <w:rFonts w:ascii="微软雅黑" w:hAnsi="微软雅黑" w:eastAsia="微软雅黑"/>
                <w:b w:val="0"/>
                <w:sz w:val="17"/>
              </w:rPr>
              <w:t>机器识别、在线交互、搜索或下单</w:t>
            </w:r>
          </w:p>
        </w:tc>
        <w:tc>
          <w:tcPr>
            <w:tcW w:type="dxa" w:w="2081"/>
            <w:shd w:fill="F2F2F2"/>
          </w:tcPr>
          <w:p>
            <w:pPr>
              <w:spacing w:before="20" w:after="20" w:line="276" w:lineRule="auto"/>
            </w:pPr>
            <w:r/>
            <w:r>
              <w:rPr>
                <w:rFonts w:ascii="微软雅黑" w:hAnsi="微软雅黑" w:eastAsia="微软雅黑"/>
                <w:b w:val="0"/>
                <w:sz w:val="17"/>
              </w:rPr>
              <w:t>是</w:t>
            </w:r>
          </w:p>
        </w:tc>
        <w:tc>
          <w:tcPr>
            <w:tcW w:type="dxa" w:w="2081"/>
            <w:shd w:fill="F2F2F2"/>
          </w:tcPr>
          <w:p>
            <w:pPr>
              <w:spacing w:before="20" w:after="20" w:line="276" w:lineRule="auto"/>
            </w:pPr>
            <w:r/>
            <w:r>
              <w:rPr>
                <w:rFonts w:ascii="微软雅黑" w:hAnsi="微软雅黑" w:eastAsia="微软雅黑"/>
                <w:b w:val="0"/>
                <w:sz w:val="17"/>
              </w:rPr>
              <w:t>无法使用语音交互功能，不影响浏览/下单基本服务</w:t>
            </w:r>
          </w:p>
        </w:tc>
        <w:tc>
          <w:tcPr>
            <w:tcW w:type="dxa" w:w="2081"/>
            <w:shd w:fill="F2F2F2"/>
          </w:tcPr>
          <w:p>
            <w:pPr>
              <w:spacing w:before="20" w:after="20" w:line="276" w:lineRule="auto"/>
            </w:pPr>
            <w:r/>
            <w:r>
              <w:rPr>
                <w:rFonts w:ascii="微软雅黑" w:hAnsi="微软雅黑" w:eastAsia="微软雅黑"/>
                <w:b w:val="0"/>
                <w:sz w:val="17"/>
              </w:rPr>
              <w:t>"您可以自行选择开启或关闭麦克风授权"</w:t>
            </w:r>
          </w:p>
        </w:tc>
        <w:tc>
          <w:tcPr>
            <w:tcW w:type="dxa" w:w="2081"/>
            <w:shd w:fill="F2F2F2"/>
          </w:tcPr>
          <w:p>
            <w:pPr>
              <w:spacing w:before="20" w:after="20" w:line="276" w:lineRule="auto"/>
            </w:pPr>
            <w:r/>
            <w:r>
              <w:rPr>
                <w:rFonts w:ascii="微软雅黑" w:hAnsi="微软雅黑" w:eastAsia="微软雅黑"/>
                <w:b w:val="0"/>
                <w:sz w:val="17"/>
              </w:rPr>
              <w:t>一（二）3；简版</w:t>
            </w:r>
          </w:p>
        </w:tc>
      </w:tr>
      <w:tr>
        <w:tc>
          <w:tcPr>
            <w:tcW w:type="dxa" w:w="2081"/>
          </w:tcPr>
          <w:p>
            <w:pPr>
              <w:spacing w:before="20" w:after="20" w:line="276" w:lineRule="auto"/>
            </w:pPr>
            <w:r/>
            <w:r>
              <w:rPr>
                <w:rFonts w:ascii="微软雅黑" w:hAnsi="微软雅黑" w:eastAsia="微软雅黑"/>
                <w:b w:val="0"/>
                <w:sz w:val="17"/>
              </w:rPr>
              <w:t>剪切板权限</w:t>
            </w:r>
          </w:p>
        </w:tc>
        <w:tc>
          <w:tcPr>
            <w:tcW w:type="dxa" w:w="2081"/>
          </w:tcPr>
          <w:p>
            <w:pPr>
              <w:spacing w:before="20" w:after="20" w:line="276" w:lineRule="auto"/>
            </w:pPr>
            <w:r/>
            <w:r>
              <w:rPr>
                <w:rFonts w:ascii="微软雅黑" w:hAnsi="微软雅黑" w:eastAsia="微软雅黑"/>
                <w:b w:val="0"/>
                <w:sz w:val="17"/>
              </w:rPr>
              <w:t>分享/接收信息、参加活动、在线咨询</w:t>
            </w:r>
          </w:p>
        </w:tc>
        <w:tc>
          <w:tcPr>
            <w:tcW w:type="dxa" w:w="2081"/>
          </w:tcPr>
          <w:p>
            <w:pPr>
              <w:spacing w:before="20" w:after="20" w:line="276" w:lineRule="auto"/>
            </w:pPr>
            <w:r/>
            <w:r>
              <w:rPr>
                <w:rFonts w:ascii="微软雅黑" w:hAnsi="微软雅黑" w:eastAsia="微软雅黑"/>
                <w:b w:val="0"/>
                <w:sz w:val="17"/>
              </w:rPr>
              <w:t>实现跳转、分享、活动联动</w:t>
            </w:r>
          </w:p>
        </w:tc>
        <w:tc>
          <w:tcPr>
            <w:tcW w:type="dxa" w:w="2081"/>
          </w:tcPr>
          <w:p>
            <w:pPr>
              <w:spacing w:before="20" w:after="20" w:line="276" w:lineRule="auto"/>
            </w:pPr>
            <w:r/>
            <w:r>
              <w:rPr>
                <w:rFonts w:ascii="微软雅黑" w:hAnsi="微软雅黑" w:eastAsia="微软雅黑"/>
                <w:b w:val="0"/>
                <w:sz w:val="17"/>
              </w:rPr>
              <w:t>未明确说明关闭方式</w:t>
            </w:r>
          </w:p>
        </w:tc>
        <w:tc>
          <w:tcPr>
            <w:tcW w:type="dxa" w:w="2081"/>
          </w:tcPr>
          <w:p>
            <w:pPr>
              <w:spacing w:before="20" w:after="20" w:line="276" w:lineRule="auto"/>
            </w:pPr>
            <w:r/>
            <w:r>
              <w:rPr>
                <w:rFonts w:ascii="微软雅黑" w:hAnsi="微软雅黑" w:eastAsia="微软雅黑"/>
                <w:b w:val="0"/>
                <w:sz w:val="17"/>
              </w:rPr>
              <w:t>关闭后无法使用相关功能</w:t>
            </w:r>
          </w:p>
        </w:tc>
        <w:tc>
          <w:tcPr>
            <w:tcW w:type="dxa" w:w="2081"/>
          </w:tcPr>
          <w:p>
            <w:pPr>
              <w:spacing w:before="20" w:after="20" w:line="276" w:lineRule="auto"/>
            </w:pPr>
            <w:r/>
            <w:r>
              <w:rPr>
                <w:rFonts w:ascii="微软雅黑" w:hAnsi="微软雅黑" w:eastAsia="微软雅黑"/>
                <w:b w:val="0"/>
                <w:sz w:val="17"/>
              </w:rPr>
              <w:t>"我们需要在本地访问您的剪切板权限"</w:t>
            </w:r>
          </w:p>
        </w:tc>
        <w:tc>
          <w:tcPr>
            <w:tcW w:type="dxa" w:w="2081"/>
          </w:tcPr>
          <w:p>
            <w:pPr>
              <w:spacing w:before="20" w:after="20" w:line="276" w:lineRule="auto"/>
            </w:pPr>
            <w:r/>
            <w:r>
              <w:rPr>
                <w:rFonts w:ascii="微软雅黑" w:hAnsi="微软雅黑" w:eastAsia="微软雅黑"/>
                <w:b w:val="0"/>
                <w:sz w:val="17"/>
              </w:rPr>
              <w:t>一（二）5</w:t>
            </w:r>
          </w:p>
        </w:tc>
      </w:tr>
      <w:tr>
        <w:tc>
          <w:tcPr>
            <w:tcW w:type="dxa" w:w="2081"/>
            <w:shd w:fill="F2F2F2"/>
          </w:tcPr>
          <w:p>
            <w:pPr>
              <w:spacing w:before="20" w:after="20" w:line="276" w:lineRule="auto"/>
            </w:pPr>
            <w:r/>
            <w:r>
              <w:rPr>
                <w:rFonts w:ascii="微软雅黑" w:hAnsi="微软雅黑" w:eastAsia="微软雅黑"/>
                <w:b w:val="0"/>
                <w:sz w:val="17"/>
              </w:rPr>
              <w:t>日历权限</w:t>
            </w:r>
          </w:p>
        </w:tc>
        <w:tc>
          <w:tcPr>
            <w:tcW w:type="dxa" w:w="2081"/>
            <w:shd w:fill="F2F2F2"/>
          </w:tcPr>
          <w:p>
            <w:pPr>
              <w:spacing w:before="20" w:after="20" w:line="276" w:lineRule="auto"/>
            </w:pPr>
            <w:r/>
            <w:r>
              <w:rPr>
                <w:rFonts w:ascii="微软雅黑" w:hAnsi="微软雅黑" w:eastAsia="微软雅黑"/>
                <w:b w:val="0"/>
                <w:sz w:val="17"/>
              </w:rPr>
              <w:t>直播订阅、秒杀活动提醒</w:t>
            </w:r>
          </w:p>
        </w:tc>
        <w:tc>
          <w:tcPr>
            <w:tcW w:type="dxa" w:w="2081"/>
            <w:shd w:fill="F2F2F2"/>
          </w:tcPr>
          <w:p>
            <w:pPr>
              <w:spacing w:before="20" w:after="20" w:line="276" w:lineRule="auto"/>
            </w:pPr>
            <w:r/>
            <w:r>
              <w:rPr>
                <w:rFonts w:ascii="微软雅黑" w:hAnsi="微软雅黑" w:eastAsia="微软雅黑"/>
                <w:b w:val="0"/>
                <w:sz w:val="17"/>
              </w:rPr>
              <w:t>预约提醒</w:t>
            </w:r>
          </w:p>
        </w:tc>
        <w:tc>
          <w:tcPr>
            <w:tcW w:type="dxa" w:w="2081"/>
            <w:shd w:fill="F2F2F2"/>
          </w:tcPr>
          <w:p>
            <w:pPr>
              <w:spacing w:before="20" w:after="20" w:line="276" w:lineRule="auto"/>
            </w:pPr>
            <w:r/>
            <w:r>
              <w:rPr>
                <w:rFonts w:ascii="微软雅黑" w:hAnsi="微软雅黑" w:eastAsia="微软雅黑"/>
                <w:b w:val="0"/>
                <w:sz w:val="17"/>
              </w:rPr>
              <w:t>是</w:t>
            </w:r>
          </w:p>
        </w:tc>
        <w:tc>
          <w:tcPr>
            <w:tcW w:type="dxa" w:w="2081"/>
            <w:shd w:fill="F2F2F2"/>
          </w:tcPr>
          <w:p>
            <w:pPr>
              <w:spacing w:before="20" w:after="20" w:line="276" w:lineRule="auto"/>
            </w:pPr>
            <w:r/>
            <w:r>
              <w:rPr>
                <w:rFonts w:ascii="微软雅黑" w:hAnsi="微软雅黑" w:eastAsia="微软雅黑"/>
                <w:b w:val="0"/>
                <w:sz w:val="17"/>
              </w:rPr>
              <w:t>无法使用预约服务，不影响其他功能</w:t>
            </w:r>
          </w:p>
        </w:tc>
        <w:tc>
          <w:tcPr>
            <w:tcW w:type="dxa" w:w="2081"/>
            <w:shd w:fill="F2F2F2"/>
          </w:tcPr>
          <w:p>
            <w:pPr>
              <w:spacing w:before="20" w:after="20" w:line="276" w:lineRule="auto"/>
            </w:pPr>
            <w:r/>
            <w:r>
              <w:rPr>
                <w:rFonts w:ascii="微软雅黑" w:hAnsi="微软雅黑" w:eastAsia="微软雅黑"/>
                <w:b w:val="0"/>
                <w:sz w:val="17"/>
              </w:rPr>
              <w:t>"拒绝授权将无法使用预约服务，但不会影响美团外卖其他功能的正常使用"</w:t>
            </w:r>
          </w:p>
        </w:tc>
        <w:tc>
          <w:tcPr>
            <w:tcW w:type="dxa" w:w="2081"/>
            <w:shd w:fill="F2F2F2"/>
          </w:tcPr>
          <w:p>
            <w:pPr>
              <w:spacing w:before="20" w:after="20" w:line="276" w:lineRule="auto"/>
            </w:pPr>
            <w:r/>
            <w:r>
              <w:rPr>
                <w:rFonts w:ascii="微软雅黑" w:hAnsi="微软雅黑" w:eastAsia="微软雅黑"/>
                <w:b w:val="0"/>
                <w:sz w:val="17"/>
              </w:rPr>
              <w:t>一（二）6</w:t>
            </w:r>
          </w:p>
        </w:tc>
      </w:tr>
    </w:tbl>
    <w:p/>
    <w:p>
      <w:pPr>
        <w:spacing w:before="240" w:after="120"/>
        <w:jc w:val="left"/>
      </w:pPr>
      <w:r>
        <w:rPr>
          <w:rFonts w:ascii="微软雅黑" w:hAnsi="微软雅黑" w:eastAsia="微软雅黑"/>
          <w:b/>
          <w:color w:val="2F5496"/>
          <w:sz w:val="26"/>
        </w:rPr>
        <w:t>附：术语原文对照</w:t>
      </w:r>
    </w:p>
    <w:tbl>
      <w:tblPr>
        <w:tblStyle w:val="TableGrid"/>
        <w:tblW w:type="pct" w:w="5000"/>
        <w:jc w:val="center"/>
        <w:tblLook w:firstColumn="1" w:firstRow="1" w:lastColumn="0" w:lastRow="0" w:noHBand="0" w:noVBand="1" w:val="04A0"/>
      </w:tblPr>
      <w:tblGrid>
        <w:gridCol w:w="7285"/>
        <w:gridCol w:w="7285"/>
      </w:tblGrid>
      <w:tr>
        <w:tc>
          <w:tcPr>
            <w:tcW w:type="dxa" w:w="7285"/>
            <w:shd w:fill="2F5496"/>
          </w:tcPr>
          <w:p>
            <w:pPr>
              <w:spacing w:before="20" w:after="20" w:line="276" w:lineRule="auto"/>
            </w:pPr>
            <w:r>
              <w:rPr>
                <w:color w:val="FFFFFF"/>
              </w:rPr>
            </w:r>
            <w:r>
              <w:rPr>
                <w:rFonts w:ascii="微软雅黑" w:hAnsi="微软雅黑" w:eastAsia="微软雅黑"/>
                <w:b/>
                <w:color w:val="FFFFFF"/>
                <w:sz w:val="17"/>
              </w:rPr>
              <w:t>术语</w:t>
            </w:r>
          </w:p>
        </w:tc>
        <w:tc>
          <w:tcPr>
            <w:tcW w:type="dxa" w:w="7285"/>
            <w:shd w:fill="2F5496"/>
          </w:tcPr>
          <w:p>
            <w:pPr>
              <w:spacing w:before="20" w:after="20" w:line="276" w:lineRule="auto"/>
            </w:pPr>
            <w:r>
              <w:rPr>
                <w:color w:val="FFFFFF"/>
              </w:rPr>
            </w:r>
            <w:r>
              <w:rPr>
                <w:rFonts w:ascii="微软雅黑" w:hAnsi="微软雅黑" w:eastAsia="微软雅黑"/>
                <w:b/>
                <w:color w:val="FFFFFF"/>
                <w:sz w:val="17"/>
              </w:rPr>
              <w:t>原文定义</w:t>
            </w:r>
          </w:p>
        </w:tc>
      </w:tr>
      <w:tr>
        <w:tc>
          <w:tcPr>
            <w:tcW w:type="dxa" w:w="7285"/>
          </w:tcPr>
          <w:p>
            <w:pPr>
              <w:spacing w:before="20" w:after="20" w:line="276" w:lineRule="auto"/>
            </w:pPr>
            <w:r/>
            <w:r>
              <w:rPr>
                <w:rFonts w:ascii="微软雅黑" w:hAnsi="微软雅黑" w:eastAsia="微软雅黑"/>
                <w:b w:val="0"/>
                <w:sz w:val="17"/>
              </w:rPr>
              <w:t>个人信息</w:t>
            </w:r>
          </w:p>
        </w:tc>
        <w:tc>
          <w:tcPr>
            <w:tcW w:type="dxa" w:w="7285"/>
          </w:tcPr>
          <w:p>
            <w:pPr>
              <w:spacing w:before="20" w:after="20" w:line="276" w:lineRule="auto"/>
            </w:pPr>
            <w:r/>
            <w:r>
              <w:rPr>
                <w:rFonts w:ascii="微软雅黑" w:hAnsi="微软雅黑" w:eastAsia="微软雅黑"/>
                <w:b w:val="0"/>
                <w:sz w:val="17"/>
              </w:rPr>
              <w:t>指以电子或者其他方式记录的能够单独或者与其他信息结合识别特定自然人身份或者反映特定自然人活动情况的各种信息。本隐私政策中可能涉及到的个人信息包括但不限于：个人基本信息（包括姓名、电话号码、性别、住址、生日等）；个人身份信息（包括身份证、军官证、护照、驾驶证等）；网络身份标识信息（包括系统账号、IP地址、邮箱地址及与前述有关的密码、口令、口令保护答案）；个人财产信息（包括银行账号、交易和消费记录、信贷记录以及虚拟财产信息等）；个人健康生理信息（包括病症、病历、病史等）；联系人信息（包括通讯录信息、好友列表等）；个人上网记录（包括网站浏览记录、点击记录等）；个人设备信息（包括唯一设备识别码等描述个人常用设备基本情况的信息）；个人位置信息（包括行踪轨迹、精准定位信息等）。</w:t>
            </w:r>
          </w:p>
        </w:tc>
      </w:tr>
      <w:tr>
        <w:tc>
          <w:tcPr>
            <w:tcW w:type="dxa" w:w="7285"/>
            <w:shd w:fill="F2F2F2"/>
          </w:tcPr>
          <w:p>
            <w:pPr>
              <w:spacing w:before="20" w:after="20" w:line="276" w:lineRule="auto"/>
            </w:pPr>
            <w:r/>
            <w:r>
              <w:rPr>
                <w:rFonts w:ascii="微软雅黑" w:hAnsi="微软雅黑" w:eastAsia="微软雅黑"/>
                <w:b w:val="0"/>
                <w:sz w:val="17"/>
              </w:rPr>
              <w:t>个人敏感信息</w:t>
            </w:r>
          </w:p>
        </w:tc>
        <w:tc>
          <w:tcPr>
            <w:tcW w:type="dxa" w:w="7285"/>
            <w:shd w:fill="F2F2F2"/>
          </w:tcPr>
          <w:p>
            <w:pPr>
              <w:spacing w:before="20" w:after="20" w:line="276" w:lineRule="auto"/>
            </w:pPr>
            <w:r/>
            <w:r>
              <w:rPr>
                <w:rFonts w:ascii="微软雅黑" w:hAnsi="微软雅黑" w:eastAsia="微软雅黑"/>
                <w:b w:val="0"/>
                <w:sz w:val="17"/>
              </w:rPr>
              <w:t>是指一旦泄露、非法提供或滥用可能危害人身和财产安全，极易导致个人名誉、身心健康受到损害或歧视性待遇等的个人信息。本隐私政策中可能涉及到的个人敏感信息包括：个人身份认证信息（包括身份证、军官证、护照、驾驶证、学生证等）；个人财产信息（银行账号、交易和消费记录、信贷记录以及虚拟财产信息等）；其他信息（行踪轨迹、精准定位信息等）；14周岁以下的未成年人信息。</w:t>
            </w:r>
          </w:p>
        </w:tc>
      </w:tr>
      <w:tr>
        <w:tc>
          <w:tcPr>
            <w:tcW w:type="dxa" w:w="7285"/>
          </w:tcPr>
          <w:p>
            <w:pPr>
              <w:spacing w:before="20" w:after="20" w:line="276" w:lineRule="auto"/>
            </w:pPr>
            <w:r/>
            <w:r>
              <w:rPr>
                <w:rFonts w:ascii="微软雅黑" w:hAnsi="微软雅黑" w:eastAsia="微软雅黑"/>
                <w:b w:val="0"/>
                <w:sz w:val="17"/>
              </w:rPr>
              <w:t>关联公司</w:t>
            </w:r>
          </w:p>
        </w:tc>
        <w:tc>
          <w:tcPr>
            <w:tcW w:type="dxa" w:w="7285"/>
          </w:tcPr>
          <w:p>
            <w:pPr>
              <w:spacing w:before="20" w:after="20" w:line="276" w:lineRule="auto"/>
            </w:pPr>
            <w:r/>
            <w:r>
              <w:rPr>
                <w:rFonts w:ascii="微软雅黑" w:hAnsi="微软雅黑" w:eastAsia="微软雅黑"/>
                <w:b w:val="0"/>
                <w:sz w:val="17"/>
              </w:rPr>
              <w:t>指美团（Meituan）最新上市公司年报披露的美团关联公司。美团外卖与美团为关联公司。</w:t>
            </w:r>
          </w:p>
        </w:tc>
      </w:tr>
      <w:tr>
        <w:tc>
          <w:tcPr>
            <w:tcW w:type="dxa" w:w="7285"/>
            <w:shd w:fill="F2F2F2"/>
          </w:tcPr>
          <w:p>
            <w:pPr>
              <w:spacing w:before="20" w:after="20" w:line="276" w:lineRule="auto"/>
            </w:pPr>
            <w:r/>
            <w:r>
              <w:rPr>
                <w:rFonts w:ascii="微软雅黑" w:hAnsi="微软雅黑" w:eastAsia="微软雅黑"/>
                <w:b w:val="0"/>
                <w:sz w:val="17"/>
              </w:rPr>
              <w:t>关联账号</w:t>
            </w:r>
          </w:p>
        </w:tc>
        <w:tc>
          <w:tcPr>
            <w:tcW w:type="dxa" w:w="7285"/>
            <w:shd w:fill="F2F2F2"/>
          </w:tcPr>
          <w:p>
            <w:pPr>
              <w:spacing w:before="20" w:after="20" w:line="276" w:lineRule="auto"/>
            </w:pPr>
            <w:r/>
            <w:r>
              <w:rPr>
                <w:rFonts w:ascii="微软雅黑" w:hAnsi="微软雅黑" w:eastAsia="微软雅黑"/>
                <w:b w:val="0"/>
                <w:sz w:val="17"/>
              </w:rPr>
              <w:t>您可以使用相同的手机号码登录美团所提供的产品/服务，并授权使用您的美团账号信息（如头像、昵称、收货地址），以便于我们基于关联账号向您提供一致的服务以及您进行统一管理。</w:t>
            </w:r>
          </w:p>
        </w:tc>
      </w:tr>
      <w:tr>
        <w:tc>
          <w:tcPr>
            <w:tcW w:type="dxa" w:w="7285"/>
          </w:tcPr>
          <w:p>
            <w:pPr>
              <w:spacing w:before="20" w:after="20" w:line="276" w:lineRule="auto"/>
            </w:pPr>
            <w:r/>
            <w:r>
              <w:rPr>
                <w:rFonts w:ascii="微软雅黑" w:hAnsi="微软雅黑" w:eastAsia="微软雅黑"/>
                <w:b w:val="0"/>
                <w:sz w:val="17"/>
              </w:rPr>
              <w:t>美团外卖及其关联方</w:t>
            </w:r>
          </w:p>
        </w:tc>
        <w:tc>
          <w:tcPr>
            <w:tcW w:type="dxa" w:w="7285"/>
          </w:tcPr>
          <w:p>
            <w:pPr>
              <w:spacing w:before="20" w:after="20" w:line="276" w:lineRule="auto"/>
            </w:pPr>
            <w:r/>
            <w:r>
              <w:rPr>
                <w:rFonts w:ascii="微软雅黑" w:hAnsi="微软雅黑" w:eastAsia="微软雅黑"/>
                <w:b w:val="0"/>
                <w:sz w:val="17"/>
              </w:rPr>
              <w:t>是指北京三快在线科技有限公司（注册地址：北京市海淀区北四环西路9号2106-030）及其关联公司的单称或合称。</w:t>
            </w:r>
          </w:p>
        </w:tc>
      </w:tr>
      <w:tr>
        <w:tc>
          <w:tcPr>
            <w:tcW w:type="dxa" w:w="7285"/>
            <w:shd w:fill="F2F2F2"/>
          </w:tcPr>
          <w:p>
            <w:pPr>
              <w:spacing w:before="20" w:after="20" w:line="276" w:lineRule="auto"/>
            </w:pPr>
            <w:r/>
            <w:r>
              <w:rPr>
                <w:rFonts w:ascii="微软雅黑" w:hAnsi="微软雅黑" w:eastAsia="微软雅黑"/>
                <w:b w:val="0"/>
                <w:sz w:val="17"/>
              </w:rPr>
              <w:t>必要个人信息</w:t>
            </w:r>
          </w:p>
        </w:tc>
        <w:tc>
          <w:tcPr>
            <w:tcW w:type="dxa" w:w="7285"/>
            <w:shd w:fill="F2F2F2"/>
          </w:tcPr>
          <w:p>
            <w:pPr>
              <w:spacing w:before="20" w:after="20" w:line="276" w:lineRule="auto"/>
            </w:pPr>
            <w:r/>
            <w:r>
              <w:rPr>
                <w:rFonts w:ascii="微软雅黑" w:hAnsi="微软雅黑" w:eastAsia="微软雅黑"/>
                <w:b w:val="0"/>
                <w:sz w:val="17"/>
              </w:rPr>
              <w:t>手机号、收货人姓名、地址、联系电话、支付时间、支付金额、支付渠道等支付信息（用于提供"餐饮购买及外送"基本功能）</w:t>
            </w:r>
          </w:p>
        </w:tc>
      </w:tr>
    </w:tbl>
    <w:p/>
    <w:sectPr w:rsidR="00FC693F" w:rsidRPr="0006063C" w:rsidSect="00034616">
      <w:pgSz w:w="16838" w:h="11906"/>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