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color w:val="2F5496"/>
          <w:sz w:val="32"/>
        </w:rPr>
        <w:t>隐私政策结构化提取表 —— 航旅纵横</w:t>
      </w:r>
    </w:p>
    <w:p>
      <w:pPr>
        <w:spacing w:before="20" w:after="20"/>
      </w:pPr>
      <w:r>
        <w:rPr>
          <w:rFonts w:ascii="微软雅黑" w:hAnsi="微软雅黑" w:eastAsia="微软雅黑"/>
          <w:b/>
          <w:sz w:val="20"/>
        </w:rPr>
        <w:t>产品名称：</w:t>
      </w:r>
      <w:r>
        <w:rPr>
          <w:rFonts w:ascii="微软雅黑" w:hAnsi="微软雅黑" w:eastAsia="微软雅黑"/>
          <w:sz w:val="20"/>
        </w:rPr>
        <w:t>航旅纵横</w:t>
      </w:r>
    </w:p>
    <w:p>
      <w:pPr>
        <w:spacing w:before="20" w:after="20"/>
      </w:pPr>
      <w:r>
        <w:rPr>
          <w:rFonts w:ascii="微软雅黑" w:hAnsi="微软雅黑" w:eastAsia="微软雅黑"/>
          <w:b/>
          <w:sz w:val="20"/>
        </w:rPr>
        <w:t>政策标题（原文）：</w:t>
      </w:r>
      <w:r>
        <w:rPr>
          <w:rFonts w:ascii="微软雅黑" w:hAnsi="微软雅黑" w:eastAsia="微软雅黑"/>
          <w:sz w:val="20"/>
        </w:rPr>
        <w:t>《隐私声明》</w:t>
      </w:r>
    </w:p>
    <w:p>
      <w:pPr>
        <w:spacing w:before="20" w:after="20"/>
      </w:pPr>
      <w:r>
        <w:rPr>
          <w:rFonts w:ascii="微软雅黑" w:hAnsi="微软雅黑" w:eastAsia="微软雅黑"/>
          <w:b/>
          <w:sz w:val="20"/>
        </w:rPr>
        <w:t>原文链接：</w:t>
      </w:r>
      <w:r>
        <w:rPr>
          <w:rFonts w:ascii="微软雅黑" w:hAnsi="微软雅黑" w:eastAsia="微软雅黑"/>
          <w:sz w:val="20"/>
        </w:rPr>
        <w:t>http://www.umetrip.com/web/license.html</w:t>
      </w:r>
    </w:p>
    <w:p>
      <w:pPr>
        <w:spacing w:before="20" w:after="20"/>
      </w:pPr>
      <w:r>
        <w:rPr>
          <w:rFonts w:ascii="微软雅黑" w:hAnsi="微软雅黑" w:eastAsia="微软雅黑"/>
          <w:b/>
          <w:sz w:val="20"/>
        </w:rPr>
        <w:t>生效日期：</w:t>
      </w:r>
      <w:r>
        <w:rPr>
          <w:rFonts w:ascii="微软雅黑" w:hAnsi="微软雅黑" w:eastAsia="微软雅黑"/>
          <w:sz w:val="20"/>
        </w:rPr>
        <w:t>2020年1月15日</w:t>
      </w:r>
    </w:p>
    <w:p>
      <w:pPr>
        <w:spacing w:before="20" w:after="20"/>
      </w:pPr>
      <w:r>
        <w:rPr>
          <w:rFonts w:ascii="微软雅黑" w:hAnsi="微软雅黑" w:eastAsia="微软雅黑"/>
          <w:b/>
          <w:sz w:val="20"/>
        </w:rPr>
        <w:t>更新日期：</w:t>
      </w:r>
      <w:r>
        <w:rPr>
          <w:rFonts w:ascii="微软雅黑" w:hAnsi="微软雅黑" w:eastAsia="微软雅黑"/>
          <w:sz w:val="20"/>
        </w:rPr>
        <w:t>2020年1月15日</w:t>
      </w:r>
    </w:p>
    <w:p>
      <w:pPr>
        <w:spacing w:before="20" w:after="20"/>
      </w:pPr>
      <w:r>
        <w:rPr>
          <w:rFonts w:ascii="微软雅黑" w:hAnsi="微软雅黑" w:eastAsia="微软雅黑"/>
          <w:b/>
          <w:sz w:val="20"/>
        </w:rPr>
        <w:t>所属行业分类：</w:t>
      </w:r>
      <w:r>
        <w:rPr>
          <w:rFonts w:ascii="微软雅黑" w:hAnsi="微软雅黑" w:eastAsia="微软雅黑"/>
          <w:sz w:val="20"/>
        </w:rPr>
        <w:t>交通票务类</w:t>
      </w:r>
    </w:p>
    <w:p>
      <w:pPr>
        <w:spacing w:before="20" w:after="20"/>
      </w:pPr>
      <w:r>
        <w:rPr>
          <w:rFonts w:ascii="微软雅黑" w:hAnsi="微软雅黑" w:eastAsia="微软雅黑"/>
          <w:b/>
          <w:sz w:val="20"/>
        </w:rPr>
        <w:t>原文来源：</w:t>
      </w:r>
      <w:r>
        <w:rPr>
          <w:rFonts w:ascii="微软雅黑" w:hAnsi="微软雅黑" w:eastAsia="微软雅黑"/>
          <w:sz w:val="20"/>
        </w:rPr>
        <w:t>隐私政策_文本提取.txt</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引言</w:t>
            </w:r>
          </w:p>
        </w:tc>
        <w:tc>
          <w:tcPr>
            <w:tcW w:type="dxa" w:w="2914"/>
          </w:tcPr>
          <w:p>
            <w:pPr>
              <w:spacing w:before="20" w:after="20" w:line="276" w:lineRule="auto"/>
            </w:pPr>
            <w:r/>
            <w:r>
              <w:rPr>
                <w:rFonts w:ascii="微软雅黑" w:hAnsi="微软雅黑" w:eastAsia="微软雅黑"/>
                <w:b w:val="0"/>
                <w:sz w:val="17"/>
              </w:rPr>
              <w:t>引言</w:t>
            </w:r>
          </w:p>
        </w:tc>
        <w:tc>
          <w:tcPr>
            <w:tcW w:type="dxa" w:w="2914"/>
          </w:tcPr>
          <w:p>
            <w:pPr>
              <w:spacing w:before="20" w:after="20" w:line="276" w:lineRule="auto"/>
            </w:pPr>
            <w:r/>
            <w:r>
              <w:rPr>
                <w:rFonts w:ascii="微软雅黑" w:hAnsi="微软雅黑" w:eastAsia="微软雅黑"/>
                <w:b w:val="0"/>
                <w:sz w:val="17"/>
              </w:rPr>
              <w:t>引言/概述</w:t>
            </w:r>
          </w:p>
        </w:tc>
        <w:tc>
          <w:tcPr>
            <w:tcW w:type="dxa" w:w="2914"/>
          </w:tcPr>
          <w:p>
            <w:pPr>
              <w:spacing w:before="20" w:after="20" w:line="276" w:lineRule="auto"/>
            </w:pPr>
            <w:r/>
            <w:r>
              <w:rPr>
                <w:rFonts w:ascii="微软雅黑" w:hAnsi="微软雅黑" w:eastAsia="微软雅黑"/>
                <w:b w:val="0"/>
                <w:sz w:val="17"/>
              </w:rPr>
              <w:t>说明航旅纵横产品归属（中航信移动科技有限公司）、产品定位（基于出行的移动服务应用）、隐私声明适用范围、用户同意机制、联系方式（umetrip@travelsky.com）；特别提示段落重申用户授权范围及"航旅纵横""我们""用户""您"的称谓定义</w:t>
            </w:r>
          </w:p>
        </w:tc>
        <w:tc>
          <w:tcPr>
            <w:tcW w:type="dxa" w:w="2914"/>
          </w:tcPr>
          <w:p>
            <w:pPr>
              <w:spacing w:before="20" w:after="20" w:line="276" w:lineRule="auto"/>
            </w:pPr>
            <w:r/>
            <w:r>
              <w:rPr>
                <w:rFonts w:ascii="微软雅黑" w:hAnsi="微软雅黑" w:eastAsia="微软雅黑"/>
                <w:b w:val="0"/>
                <w:sz w:val="17"/>
              </w:rPr>
              <w:t>引言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一、我们的数据保护原则</w:t>
            </w:r>
          </w:p>
        </w:tc>
        <w:tc>
          <w:tcPr>
            <w:tcW w:type="dxa" w:w="2914"/>
            <w:shd w:fill="F2F2F2"/>
          </w:tcPr>
          <w:p>
            <w:pPr>
              <w:spacing w:before="20" w:after="20" w:line="276" w:lineRule="auto"/>
            </w:pPr>
            <w:r/>
            <w:r>
              <w:rPr>
                <w:rFonts w:ascii="微软雅黑" w:hAnsi="微软雅黑" w:eastAsia="微软雅黑"/>
                <w:b w:val="0"/>
                <w:sz w:val="17"/>
              </w:rPr>
              <w:t>数据保护原则</w:t>
            </w:r>
          </w:p>
        </w:tc>
        <w:tc>
          <w:tcPr>
            <w:tcW w:type="dxa" w:w="2914"/>
            <w:shd w:fill="F2F2F2"/>
          </w:tcPr>
          <w:p>
            <w:pPr>
              <w:spacing w:before="20" w:after="20" w:line="276" w:lineRule="auto"/>
            </w:pPr>
            <w:r/>
            <w:r>
              <w:rPr>
                <w:rFonts w:ascii="微软雅黑" w:hAnsi="微软雅黑" w:eastAsia="微软雅黑"/>
                <w:b w:val="0"/>
                <w:sz w:val="17"/>
              </w:rPr>
              <w:t>从透明性原则、安全性原则、必要性原则三个维度阐述数据处理实践中恪守的基本原则，包括不利用个人数据从事非法活动、采取技术组织措施保护数据、仅处理必要数据等具体承诺</w:t>
            </w:r>
          </w:p>
        </w:tc>
        <w:tc>
          <w:tcPr>
            <w:tcW w:type="dxa" w:w="2914"/>
            <w:shd w:fill="F2F2F2"/>
          </w:tcPr>
          <w:p>
            <w:pPr>
              <w:spacing w:before="20" w:after="20" w:line="276" w:lineRule="auto"/>
            </w:pPr>
            <w:r/>
            <w:r>
              <w:rPr>
                <w:rFonts w:ascii="微软雅黑" w:hAnsi="微软雅黑" w:eastAsia="微软雅黑"/>
                <w:b w:val="0"/>
                <w:sz w:val="17"/>
              </w:rPr>
              <w:t>一</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二、我们如何收集和使用您的个人信息</w:t>
            </w:r>
          </w:p>
        </w:tc>
        <w:tc>
          <w:tcPr>
            <w:tcW w:type="dxa" w:w="2914"/>
          </w:tcPr>
          <w:p>
            <w:pPr>
              <w:spacing w:before="20" w:after="20" w:line="276" w:lineRule="auto"/>
            </w:pPr>
            <w:r/>
            <w:r>
              <w:rPr>
                <w:rFonts w:ascii="微软雅黑" w:hAnsi="微软雅黑" w:eastAsia="微软雅黑"/>
                <w:b w:val="0"/>
                <w:sz w:val="17"/>
              </w:rPr>
              <w:t>个人信息收集和使用</w:t>
            </w:r>
          </w:p>
        </w:tc>
        <w:tc>
          <w:tcPr>
            <w:tcW w:type="dxa" w:w="2914"/>
          </w:tcPr>
          <w:p>
            <w:pPr>
              <w:spacing w:before="20" w:after="20" w:line="276" w:lineRule="auto"/>
            </w:pPr>
            <w:r/>
            <w:r>
              <w:rPr>
                <w:rFonts w:ascii="微软雅黑" w:hAnsi="微软雅黑" w:eastAsia="微软雅黑"/>
                <w:b w:val="0"/>
                <w:sz w:val="17"/>
              </w:rPr>
              <w:t>分7个子节说明收集的信息类型（会员注册信息、主动提供信息、服务过程记录、位置信息、客服反馈、第三方来源）；收集目的（服务实现、定制提醒、第三方分享绑定、航空公司数据获取）；设备信息与Cookies收集；个人信息使用与共享规则；设备权限调用说明</w:t>
            </w:r>
          </w:p>
        </w:tc>
        <w:tc>
          <w:tcPr>
            <w:tcW w:type="dxa" w:w="2914"/>
          </w:tcPr>
          <w:p>
            <w:pPr>
              <w:spacing w:before="20" w:after="20" w:line="276" w:lineRule="auto"/>
            </w:pPr>
            <w:r/>
            <w:r>
              <w:rPr>
                <w:rFonts w:ascii="微软雅黑" w:hAnsi="微软雅黑" w:eastAsia="微软雅黑"/>
                <w:b w:val="0"/>
                <w:sz w:val="17"/>
              </w:rPr>
              <w:t>二</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三、我们如何披露您的个人信息</w:t>
            </w:r>
          </w:p>
        </w:tc>
        <w:tc>
          <w:tcPr>
            <w:tcW w:type="dxa" w:w="2914"/>
            <w:shd w:fill="F2F2F2"/>
          </w:tcPr>
          <w:p>
            <w:pPr>
              <w:spacing w:before="20" w:after="20" w:line="276" w:lineRule="auto"/>
            </w:pPr>
            <w:r/>
            <w:r>
              <w:rPr>
                <w:rFonts w:ascii="微软雅黑" w:hAnsi="微软雅黑" w:eastAsia="微软雅黑"/>
                <w:b w:val="0"/>
                <w:sz w:val="17"/>
              </w:rPr>
              <w:t>信息共享、转让、公开披露</w:t>
            </w:r>
          </w:p>
        </w:tc>
        <w:tc>
          <w:tcPr>
            <w:tcW w:type="dxa" w:w="2914"/>
            <w:shd w:fill="F2F2F2"/>
          </w:tcPr>
          <w:p>
            <w:pPr>
              <w:spacing w:before="20" w:after="20" w:line="276" w:lineRule="auto"/>
            </w:pPr>
            <w:r/>
            <w:r>
              <w:rPr>
                <w:rFonts w:ascii="微软雅黑" w:hAnsi="微软雅黑" w:eastAsia="微软雅黑"/>
                <w:b w:val="0"/>
                <w:sz w:val="17"/>
              </w:rPr>
              <w:t>说明有限披露原则、无需用户同意即可披露的三种法定情形（保护权利或财产之诉讼必要、法律调查必要、法律规定或令状必要）；另含个人敏感信息特别提醒</w:t>
            </w:r>
          </w:p>
        </w:tc>
        <w:tc>
          <w:tcPr>
            <w:tcW w:type="dxa" w:w="2914"/>
            <w:shd w:fill="F2F2F2"/>
          </w:tcPr>
          <w:p>
            <w:pPr>
              <w:spacing w:before="20" w:after="20" w:line="276" w:lineRule="auto"/>
            </w:pPr>
            <w:r/>
            <w:r>
              <w:rPr>
                <w:rFonts w:ascii="微软雅黑" w:hAnsi="微软雅黑" w:eastAsia="微软雅黑"/>
                <w:b w:val="0"/>
                <w:sz w:val="17"/>
              </w:rPr>
              <w:t>三</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四、我们如何保护您的个人信息</w:t>
            </w:r>
          </w:p>
        </w:tc>
        <w:tc>
          <w:tcPr>
            <w:tcW w:type="dxa" w:w="2914"/>
          </w:tcPr>
          <w:p>
            <w:pPr>
              <w:spacing w:before="20" w:after="20" w:line="276" w:lineRule="auto"/>
            </w:pPr>
            <w:r/>
            <w:r>
              <w:rPr>
                <w:rFonts w:ascii="微软雅黑" w:hAnsi="微软雅黑" w:eastAsia="微软雅黑"/>
                <w:b w:val="0"/>
                <w:sz w:val="17"/>
              </w:rPr>
              <w:t>信息存储与保护</w:t>
            </w:r>
          </w:p>
        </w:tc>
        <w:tc>
          <w:tcPr>
            <w:tcW w:type="dxa" w:w="2914"/>
          </w:tcPr>
          <w:p>
            <w:pPr>
              <w:spacing w:before="20" w:after="20" w:line="276" w:lineRule="auto"/>
            </w:pPr>
            <w:r/>
            <w:r>
              <w:rPr>
                <w:rFonts w:ascii="微软雅黑" w:hAnsi="微软雅黑" w:eastAsia="微软雅黑"/>
                <w:b w:val="0"/>
                <w:sz w:val="17"/>
              </w:rPr>
              <w:t>说明安全保护措施（多重加密、数据保留政策、专人专岗运维、监控系统、信息安全生产小组、保密协议、信息安全培训）；技术措施（SSL加密传输、AES256bit加密存储、敏感信息脱敏显示）；安全事件应急响应（推送通知、72小时内报告、告知内容要求）</w:t>
            </w:r>
          </w:p>
        </w:tc>
        <w:tc>
          <w:tcPr>
            <w:tcW w:type="dxa" w:w="2914"/>
          </w:tcPr>
          <w:p>
            <w:pPr>
              <w:spacing w:before="20" w:after="20" w:line="276" w:lineRule="auto"/>
            </w:pPr>
            <w:r/>
            <w:r>
              <w:rPr>
                <w:rFonts w:ascii="微软雅黑" w:hAnsi="微软雅黑" w:eastAsia="微软雅黑"/>
                <w:b w:val="0"/>
                <w:sz w:val="17"/>
              </w:rPr>
              <w:t>四</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五、您如何管理您的个人信息</w:t>
            </w:r>
          </w:p>
        </w:tc>
        <w:tc>
          <w:tcPr>
            <w:tcW w:type="dxa" w:w="2914"/>
            <w:shd w:fill="F2F2F2"/>
          </w:tcPr>
          <w:p>
            <w:pPr>
              <w:spacing w:before="20" w:after="20" w:line="276" w:lineRule="auto"/>
            </w:pPr>
            <w:r/>
            <w:r>
              <w:rPr>
                <w:rFonts w:ascii="微软雅黑" w:hAnsi="微软雅黑" w:eastAsia="微软雅黑"/>
                <w:b w:val="0"/>
                <w:sz w:val="17"/>
              </w:rPr>
              <w:t>用户权利与行使方式</w:t>
            </w:r>
          </w:p>
        </w:tc>
        <w:tc>
          <w:tcPr>
            <w:tcW w:type="dxa" w:w="2914"/>
            <w:shd w:fill="F2F2F2"/>
          </w:tcPr>
          <w:p>
            <w:pPr>
              <w:spacing w:before="20" w:after="20" w:line="276" w:lineRule="auto"/>
            </w:pPr>
            <w:r/>
            <w:r>
              <w:rPr>
                <w:rFonts w:ascii="微软雅黑" w:hAnsi="微软雅黑" w:eastAsia="微软雅黑"/>
                <w:b w:val="0"/>
                <w:sz w:val="17"/>
              </w:rPr>
              <w:t>说明投诉举报渠道（客户端"我的客服"、微博、微信、QQ群、邮件）；查询更正删除个人信息路径（个人中心→账户信息）；注销账户路径（个人中心→账户信息→在线注销），注销后后台信息删除</w:t>
            </w:r>
          </w:p>
        </w:tc>
        <w:tc>
          <w:tcPr>
            <w:tcW w:type="dxa" w:w="2914"/>
            <w:shd w:fill="F2F2F2"/>
          </w:tcPr>
          <w:p>
            <w:pPr>
              <w:spacing w:before="20" w:after="20" w:line="276" w:lineRule="auto"/>
            </w:pPr>
            <w:r/>
            <w:r>
              <w:rPr>
                <w:rFonts w:ascii="微软雅黑" w:hAnsi="微软雅黑" w:eastAsia="微软雅黑"/>
                <w:b w:val="0"/>
                <w:sz w:val="17"/>
              </w:rPr>
              <w:t>五</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六、未成年人的个人信息保护</w:t>
            </w:r>
          </w:p>
        </w:tc>
        <w:tc>
          <w:tcPr>
            <w:tcW w:type="dxa" w:w="2914"/>
          </w:tcPr>
          <w:p>
            <w:pPr>
              <w:spacing w:before="20" w:after="20" w:line="276" w:lineRule="auto"/>
            </w:pPr>
            <w:r/>
            <w:r>
              <w:rPr>
                <w:rFonts w:ascii="微软雅黑" w:hAnsi="微软雅黑" w:eastAsia="微软雅黑"/>
                <w:b w:val="0"/>
                <w:sz w:val="17"/>
              </w:rPr>
              <w:t>未成年人保护</w:t>
            </w:r>
          </w:p>
        </w:tc>
        <w:tc>
          <w:tcPr>
            <w:tcW w:type="dxa" w:w="2914"/>
          </w:tcPr>
          <w:p>
            <w:pPr>
              <w:spacing w:before="20" w:after="20" w:line="276" w:lineRule="auto"/>
            </w:pPr>
            <w:r/>
            <w:r>
              <w:rPr>
                <w:rFonts w:ascii="微软雅黑" w:hAnsi="微软雅黑" w:eastAsia="微软雅黑"/>
                <w:b w:val="0"/>
                <w:sz w:val="17"/>
              </w:rPr>
              <w:t>说明未成年人须在征得监护人同意后、在监护人指导下使用；监护人有权联系客服拒绝进一步收集或要求删除被监护人信息；航旅纵横无意也不试图收集未成年人信息</w:t>
            </w:r>
          </w:p>
        </w:tc>
        <w:tc>
          <w:tcPr>
            <w:tcW w:type="dxa" w:w="2914"/>
          </w:tcPr>
          <w:p>
            <w:pPr>
              <w:spacing w:before="20" w:after="20" w:line="276" w:lineRule="auto"/>
            </w:pPr>
            <w:r/>
            <w:r>
              <w:rPr>
                <w:rFonts w:ascii="微软雅黑" w:hAnsi="微软雅黑" w:eastAsia="微软雅黑"/>
                <w:b w:val="0"/>
                <w:sz w:val="17"/>
              </w:rPr>
              <w:t>六</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七、通知和修订</w:t>
            </w:r>
          </w:p>
        </w:tc>
        <w:tc>
          <w:tcPr>
            <w:tcW w:type="dxa" w:w="2914"/>
            <w:shd w:fill="F2F2F2"/>
          </w:tcPr>
          <w:p>
            <w:pPr>
              <w:spacing w:before="20" w:after="20" w:line="276" w:lineRule="auto"/>
            </w:pPr>
            <w:r/>
            <w:r>
              <w:rPr>
                <w:rFonts w:ascii="微软雅黑" w:hAnsi="微软雅黑" w:eastAsia="微软雅黑"/>
                <w:b w:val="0"/>
                <w:sz w:val="17"/>
              </w:rPr>
              <w:t>政策更新</w:t>
            </w:r>
          </w:p>
        </w:tc>
        <w:tc>
          <w:tcPr>
            <w:tcW w:type="dxa" w:w="2914"/>
            <w:shd w:fill="F2F2F2"/>
          </w:tcPr>
          <w:p>
            <w:pPr>
              <w:spacing w:before="20" w:after="20" w:line="276" w:lineRule="auto"/>
            </w:pPr>
            <w:r/>
            <w:r>
              <w:rPr>
                <w:rFonts w:ascii="微软雅黑" w:hAnsi="微软雅黑" w:eastAsia="微软雅黑"/>
                <w:b w:val="0"/>
                <w:sz w:val="17"/>
              </w:rPr>
              <w:t>说明服务条款修改时将通过消息通知用户并公布修正日期；用户可随时审查隐私声明；继续使用视为同意变更条款</w:t>
            </w:r>
          </w:p>
        </w:tc>
        <w:tc>
          <w:tcPr>
            <w:tcW w:type="dxa" w:w="2914"/>
            <w:shd w:fill="F2F2F2"/>
          </w:tcPr>
          <w:p>
            <w:pPr>
              <w:spacing w:before="20" w:after="20" w:line="276" w:lineRule="auto"/>
            </w:pPr>
            <w:r/>
            <w:r>
              <w:rPr>
                <w:rFonts w:ascii="微软雅黑" w:hAnsi="微软雅黑" w:eastAsia="微软雅黑"/>
                <w:b w:val="0"/>
                <w:sz w:val="17"/>
              </w:rPr>
              <w:t>七</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八、法律适用与管辖</w:t>
            </w:r>
          </w:p>
        </w:tc>
        <w:tc>
          <w:tcPr>
            <w:tcW w:type="dxa" w:w="2914"/>
          </w:tcPr>
          <w:p>
            <w:pPr>
              <w:spacing w:before="20" w:after="20" w:line="276" w:lineRule="auto"/>
            </w:pPr>
            <w:r/>
            <w:r>
              <w:rPr>
                <w:rFonts w:ascii="微软雅黑" w:hAnsi="微软雅黑" w:eastAsia="微软雅黑"/>
                <w:b w:val="0"/>
                <w:sz w:val="17"/>
              </w:rPr>
              <w:t>其他</w:t>
            </w:r>
          </w:p>
        </w:tc>
        <w:tc>
          <w:tcPr>
            <w:tcW w:type="dxa" w:w="2914"/>
          </w:tcPr>
          <w:p>
            <w:pPr>
              <w:spacing w:before="20" w:after="20" w:line="276" w:lineRule="auto"/>
            </w:pPr>
            <w:r/>
            <w:r>
              <w:rPr>
                <w:rFonts w:ascii="微软雅黑" w:hAnsi="微软雅黑" w:eastAsia="微软雅黑"/>
                <w:b w:val="0"/>
                <w:sz w:val="17"/>
              </w:rPr>
              <w:t>说明本声明适用中华人民共和国法律，争议协商不成时提请航旅纵横所在地有管辖权的法院管辖</w:t>
            </w:r>
          </w:p>
        </w:tc>
        <w:tc>
          <w:tcPr>
            <w:tcW w:type="dxa" w:w="2914"/>
          </w:tcPr>
          <w:p>
            <w:pPr>
              <w:spacing w:before="20" w:after="20" w:line="276" w:lineRule="auto"/>
            </w:pPr>
            <w:r/>
            <w:r>
              <w:rPr>
                <w:rFonts w:ascii="微软雅黑" w:hAnsi="微软雅黑" w:eastAsia="微软雅黑"/>
                <w:b w:val="0"/>
                <w:sz w:val="17"/>
              </w:rPr>
              <w:t>八</w:t>
            </w:r>
          </w:p>
        </w:tc>
      </w:tr>
    </w:tbl>
    <w:p/>
    <w:p>
      <w:pPr>
        <w:spacing w:before="240" w:after="120"/>
        <w:jc w:val="left"/>
      </w:pPr>
      <w:r>
        <w:rPr>
          <w:rFonts w:ascii="微软雅黑" w:hAnsi="微软雅黑" w:eastAsia="微软雅黑"/>
          <w:b/>
          <w:color w:val="2F5496"/>
          <w:sz w:val="26"/>
        </w:rPr>
        <w:t>模块二、产品范围与运营主体提取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shd w:fill="2F5496"/>
          </w:tcPr>
          <w:p>
            <w:pPr>
              <w:spacing w:before="20" w:after="20" w:line="276" w:lineRule="auto"/>
            </w:pPr>
            <w:r>
              <w:rPr>
                <w:color w:val="FFFFFF"/>
              </w:rPr>
            </w:r>
            <w:r>
              <w:rPr>
                <w:rFonts w:ascii="微软雅黑" w:hAnsi="微软雅黑" w:eastAsia="微软雅黑"/>
                <w:b/>
                <w:color w:val="FFFFFF"/>
                <w:sz w:val="17"/>
              </w:rPr>
              <w:t>ID</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产品/平台名称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产品名称原文表述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运营主体简称/品牌名</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统一社会信用代码</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注册地址/联系地址</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运营主体角色</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325"/>
          </w:tcPr>
          <w:p>
            <w:pPr>
              <w:spacing w:before="20" w:after="20" w:line="276" w:lineRule="auto"/>
            </w:pPr>
            <w:r/>
            <w:r>
              <w:rPr>
                <w:rFonts w:ascii="微软雅黑" w:hAnsi="微软雅黑" w:eastAsia="微软雅黑"/>
                <w:b w:val="0"/>
                <w:sz w:val="17"/>
              </w:rPr>
              <w:t>ORG-01</w:t>
            </w:r>
          </w:p>
        </w:tc>
        <w:tc>
          <w:tcPr>
            <w:tcW w:type="dxa" w:w="1325"/>
          </w:tcPr>
          <w:p>
            <w:pPr>
              <w:spacing w:before="20" w:after="20" w:line="276" w:lineRule="auto"/>
            </w:pPr>
            <w:r/>
            <w:r>
              <w:rPr>
                <w:rFonts w:ascii="微软雅黑" w:hAnsi="微软雅黑" w:eastAsia="微软雅黑"/>
                <w:b w:val="0"/>
                <w:sz w:val="17"/>
              </w:rPr>
              <w:t>航旅纵横</w:t>
            </w:r>
          </w:p>
        </w:tc>
        <w:tc>
          <w:tcPr>
            <w:tcW w:type="dxa" w:w="1325"/>
          </w:tcPr>
          <w:p>
            <w:pPr>
              <w:spacing w:before="20" w:after="20" w:line="276" w:lineRule="auto"/>
            </w:pPr>
            <w:r/>
            <w:r>
              <w:rPr>
                <w:rFonts w:ascii="微软雅黑" w:hAnsi="微软雅黑" w:eastAsia="微软雅黑"/>
                <w:b w:val="0"/>
                <w:sz w:val="17"/>
              </w:rPr>
              <w:t>"航旅纵横""我们""中航信移动科技"</w:t>
            </w:r>
          </w:p>
        </w:tc>
        <w:tc>
          <w:tcPr>
            <w:tcW w:type="dxa" w:w="1325"/>
          </w:tcPr>
          <w:p>
            <w:pPr>
              <w:spacing w:before="20" w:after="20" w:line="276" w:lineRule="auto"/>
            </w:pPr>
            <w:r/>
            <w:r>
              <w:rPr>
                <w:rFonts w:ascii="微软雅黑" w:hAnsi="微软雅黑" w:eastAsia="微软雅黑"/>
                <w:b w:val="0"/>
                <w:sz w:val="17"/>
              </w:rPr>
              <w:t>中航信移动科技有限公司</w:t>
            </w:r>
          </w:p>
        </w:tc>
        <w:tc>
          <w:tcPr>
            <w:tcW w:type="dxa" w:w="1325"/>
          </w:tcPr>
          <w:p>
            <w:pPr>
              <w:spacing w:before="20" w:after="20" w:line="276" w:lineRule="auto"/>
            </w:pPr>
            <w:r/>
            <w:r>
              <w:rPr>
                <w:rFonts w:ascii="微软雅黑" w:hAnsi="微软雅黑" w:eastAsia="微软雅黑"/>
                <w:b w:val="0"/>
                <w:sz w:val="17"/>
              </w:rPr>
              <w:t>中航信移动科技</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umetrip@travelsky.com</w:t>
            </w:r>
          </w:p>
        </w:tc>
        <w:tc>
          <w:tcPr>
            <w:tcW w:type="dxa" w:w="1325"/>
          </w:tcPr>
          <w:p>
            <w:pPr>
              <w:spacing w:before="20" w:after="20" w:line="276" w:lineRule="auto"/>
            </w:pPr>
            <w:r/>
            <w:r>
              <w:rPr>
                <w:rFonts w:ascii="微软雅黑" w:hAnsi="微软雅黑" w:eastAsia="微软雅黑"/>
                <w:b w:val="0"/>
                <w:sz w:val="17"/>
              </w:rPr>
              <w:t>运营者/信息控制者</w:t>
            </w:r>
          </w:p>
        </w:tc>
        <w:tc>
          <w:tcPr>
            <w:tcW w:type="dxa" w:w="1325"/>
          </w:tcPr>
          <w:p>
            <w:pPr>
              <w:spacing w:before="20" w:after="20" w:line="276" w:lineRule="auto"/>
            </w:pPr>
            <w:r/>
            <w:r>
              <w:rPr>
                <w:rFonts w:ascii="微软雅黑" w:hAnsi="微软雅黑" w:eastAsia="微软雅黑"/>
                <w:b w:val="0"/>
                <w:sz w:val="17"/>
              </w:rPr>
              <w:t>"航旅纵横软件（简称'航旅纵横'）版权所属中航信移动科技有限公司（简称'中航信移动科技'）""本隐私声明中提及的'航旅纵横'以及'我们'均指航旅纵横APP""中航信移动科技有限公司作为航旅纵横的信息控制者"</w:t>
            </w:r>
          </w:p>
        </w:tc>
        <w:tc>
          <w:tcPr>
            <w:tcW w:type="dxa" w:w="1325"/>
          </w:tcPr>
          <w:p>
            <w:pPr>
              <w:spacing w:before="20" w:after="20" w:line="276" w:lineRule="auto"/>
            </w:pPr>
            <w:r/>
            <w:r>
              <w:rPr>
                <w:rFonts w:ascii="微软雅黑" w:hAnsi="微软雅黑" w:eastAsia="微软雅黑"/>
                <w:b w:val="0"/>
                <w:sz w:val="17"/>
              </w:rPr>
              <w:t>引言；一</w:t>
            </w:r>
          </w:p>
        </w:tc>
      </w:tr>
      <w:tr>
        <w:tc>
          <w:tcPr>
            <w:tcW w:type="dxa" w:w="1325"/>
            <w:shd w:fill="F2F2F2"/>
          </w:tcPr>
          <w:p>
            <w:pPr>
              <w:spacing w:before="20" w:after="20" w:line="276" w:lineRule="auto"/>
            </w:pPr>
            <w:r/>
            <w:r>
              <w:rPr>
                <w:rFonts w:ascii="微软雅黑" w:hAnsi="微软雅黑" w:eastAsia="微软雅黑"/>
                <w:b w:val="0"/>
                <w:sz w:val="17"/>
              </w:rPr>
              <w:t>ORG-02</w:t>
            </w:r>
          </w:p>
        </w:tc>
        <w:tc>
          <w:tcPr>
            <w:tcW w:type="dxa" w:w="1325"/>
            <w:shd w:fill="F2F2F2"/>
          </w:tcPr>
          <w:p>
            <w:pPr>
              <w:spacing w:before="20" w:after="20" w:line="276" w:lineRule="auto"/>
            </w:pPr>
            <w:r/>
            <w:r>
              <w:rPr>
                <w:rFonts w:ascii="微软雅黑" w:hAnsi="微软雅黑" w:eastAsia="微软雅黑"/>
                <w:b w:val="0"/>
                <w:sz w:val="17"/>
              </w:rPr>
              <w:t>关联公司、商业合作伙伴及第三方独立来源</w:t>
            </w:r>
          </w:p>
        </w:tc>
        <w:tc>
          <w:tcPr>
            <w:tcW w:type="dxa" w:w="1325"/>
            <w:shd w:fill="F2F2F2"/>
          </w:tcPr>
          <w:p>
            <w:pPr>
              <w:spacing w:before="20" w:after="20" w:line="276" w:lineRule="auto"/>
            </w:pPr>
            <w:r/>
            <w:r>
              <w:rPr>
                <w:rFonts w:ascii="微软雅黑" w:hAnsi="微软雅黑" w:eastAsia="微软雅黑"/>
                <w:b w:val="0"/>
                <w:sz w:val="17"/>
              </w:rPr>
              <w:t>"关联公司、商业合作伙伴及第三方独立资料来源"</w:t>
            </w:r>
          </w:p>
        </w:tc>
        <w:tc>
          <w:tcPr>
            <w:tcW w:type="dxa" w:w="1325"/>
            <w:shd w:fill="F2F2F2"/>
          </w:tcPr>
          <w:p>
            <w:pPr>
              <w:spacing w:before="20" w:after="20" w:line="276" w:lineRule="auto"/>
            </w:pPr>
            <w:r/>
            <w:r>
              <w:rPr>
                <w:rFonts w:ascii="微软雅黑" w:hAnsi="微软雅黑" w:eastAsia="微软雅黑"/>
                <w:b w:val="0"/>
                <w:sz w:val="17"/>
              </w:rPr>
              <w:t>未明确披露</w:t>
            </w:r>
          </w:p>
        </w:tc>
        <w:tc>
          <w:tcPr>
            <w:tcW w:type="dxa" w:w="1325"/>
            <w:shd w:fill="F2F2F2"/>
          </w:tcPr>
          <w:p>
            <w:pPr>
              <w:spacing w:before="20" w:after="20" w:line="276" w:lineRule="auto"/>
            </w:pPr>
            <w:r/>
            <w:r>
              <w:rPr>
                <w:rFonts w:ascii="微软雅黑" w:hAnsi="微软雅黑" w:eastAsia="微软雅黑"/>
                <w:b w:val="0"/>
                <w:sz w:val="17"/>
              </w:rPr>
              <w:t>未明确披露</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数据来源方</w:t>
            </w:r>
          </w:p>
        </w:tc>
        <w:tc>
          <w:tcPr>
            <w:tcW w:type="dxa" w:w="1325"/>
            <w:shd w:fill="F2F2F2"/>
          </w:tcPr>
          <w:p>
            <w:pPr>
              <w:spacing w:before="20" w:after="20" w:line="276" w:lineRule="auto"/>
            </w:pPr>
            <w:r/>
            <w:r>
              <w:rPr>
                <w:rFonts w:ascii="微软雅黑" w:hAnsi="微软雅黑" w:eastAsia="微软雅黑"/>
                <w:b w:val="0"/>
                <w:sz w:val="17"/>
              </w:rPr>
              <w:t>"从关联公司、商业合作伙伴及第三方独立资料来源，收集和储存其合法获得的与您有关的信息"</w:t>
            </w:r>
          </w:p>
        </w:tc>
        <w:tc>
          <w:tcPr>
            <w:tcW w:type="dxa" w:w="1325"/>
            <w:shd w:fill="F2F2F2"/>
          </w:tcPr>
          <w:p>
            <w:pPr>
              <w:spacing w:before="20" w:after="20" w:line="276" w:lineRule="auto"/>
            </w:pPr>
            <w:r/>
            <w:r>
              <w:rPr>
                <w:rFonts w:ascii="微软雅黑" w:hAnsi="微软雅黑" w:eastAsia="微软雅黑"/>
                <w:b w:val="0"/>
                <w:sz w:val="17"/>
              </w:rPr>
              <w:t>二、1.6</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：原文提及"第三方软件或服务"（见二、3.1及二、6.6），但未列明第三方具体名称；原文提及"关联公司"作为数据来源方之一，但未披露关联公司具体名称及关系（原文位置：二、1.6）。</w:t>
      </w:r>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适用的产品/服务名称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适用的功能或服务范围</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不适用的产品/服务/第三方服务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是否覆盖不同版本/地区/终端/用户类型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PROD-01</w:t>
            </w:r>
          </w:p>
        </w:tc>
        <w:tc>
          <w:tcPr>
            <w:tcW w:type="dxa" w:w="1821"/>
          </w:tcPr>
          <w:p>
            <w:pPr>
              <w:spacing w:before="20" w:after="20" w:line="276" w:lineRule="auto"/>
            </w:pPr>
            <w:r/>
            <w:r>
              <w:rPr>
                <w:rFonts w:ascii="微软雅黑" w:hAnsi="微软雅黑" w:eastAsia="微软雅黑"/>
                <w:b w:val="0"/>
                <w:sz w:val="17"/>
              </w:rPr>
              <w:t>航旅纵横APP（支持Android和iOS）</w:t>
            </w:r>
          </w:p>
        </w:tc>
        <w:tc>
          <w:tcPr>
            <w:tcW w:type="dxa" w:w="1821"/>
          </w:tcPr>
          <w:p>
            <w:pPr>
              <w:spacing w:before="20" w:after="20" w:line="276" w:lineRule="auto"/>
            </w:pPr>
            <w:r/>
            <w:r>
              <w:rPr>
                <w:rFonts w:ascii="微软雅黑" w:hAnsi="微软雅黑" w:eastAsia="微软雅黑"/>
                <w:b w:val="0"/>
                <w:sz w:val="17"/>
              </w:rPr>
              <w:t>App</w:t>
            </w:r>
          </w:p>
        </w:tc>
        <w:tc>
          <w:tcPr>
            <w:tcW w:type="dxa" w:w="1821"/>
          </w:tcPr>
          <w:p>
            <w:pPr>
              <w:spacing w:before="20" w:after="20" w:line="276" w:lineRule="auto"/>
            </w:pPr>
            <w:r/>
            <w:r>
              <w:rPr>
                <w:rFonts w:ascii="微软雅黑" w:hAnsi="微软雅黑" w:eastAsia="微软雅黑"/>
                <w:b w:val="0"/>
                <w:sz w:val="17"/>
              </w:rPr>
              <w:t>航程查询、行程管理、机票搜索、航班动态、客票验真、天气预报、动态提醒、位置导航、周边搜索、行业信息、出行指南等一系列服务；具体包括手机选座、出行助手、电子登机牌、接送机、定制提醒（航班动态/值机/登机口/PNR消息提醒）、附近机场推荐、分享至第三方软件或网站等功能</w:t>
            </w:r>
          </w:p>
        </w:tc>
        <w:tc>
          <w:tcPr>
            <w:tcW w:type="dxa" w:w="1821"/>
          </w:tcPr>
          <w:p>
            <w:pPr>
              <w:spacing w:before="20" w:after="20" w:line="276" w:lineRule="auto"/>
            </w:pPr>
            <w:r/>
            <w:r>
              <w:rPr>
                <w:rFonts w:ascii="微软雅黑" w:hAnsi="微软雅黑" w:eastAsia="微软雅黑"/>
                <w:b w:val="0"/>
                <w:sz w:val="17"/>
              </w:rPr>
              <w:t>未明确列出不适用的产品/服务；原文提示第三方软件或服务中分享的信息受该第三方自身规则约束——"通过您的允许将'航旅纵横'账户绑定到您的第三方软件或网站，来帮助您把您的个别信息共享到第三方软件网站或服务上"</w:t>
            </w:r>
          </w:p>
        </w:tc>
        <w:tc>
          <w:tcPr>
            <w:tcW w:type="dxa" w:w="1821"/>
          </w:tcPr>
          <w:p>
            <w:pPr>
              <w:spacing w:before="20" w:after="20" w:line="276" w:lineRule="auto"/>
            </w:pPr>
            <w:r/>
            <w:r>
              <w:rPr>
                <w:rFonts w:ascii="微软雅黑" w:hAnsi="微软雅黑" w:eastAsia="微软雅黑"/>
                <w:b w:val="0"/>
                <w:sz w:val="17"/>
              </w:rPr>
              <w:t>是——原文说明"航旅纵横支持Android和IOS等多类手机操作系统的使用"；服务器位于中国大陆，信息存储于中国大陆</w:t>
            </w:r>
          </w:p>
        </w:tc>
        <w:tc>
          <w:tcPr>
            <w:tcW w:type="dxa" w:w="1821"/>
          </w:tcPr>
          <w:p>
            <w:pPr>
              <w:spacing w:before="20" w:after="20" w:line="276" w:lineRule="auto"/>
            </w:pPr>
            <w:r/>
            <w:r>
              <w:rPr>
                <w:rFonts w:ascii="微软雅黑" w:hAnsi="微软雅黑" w:eastAsia="微软雅黑"/>
                <w:b w:val="0"/>
                <w:sz w:val="17"/>
              </w:rPr>
              <w:t>"航旅纵横是一款基于出行的移动服务应用软件产品，为旅客提供覆盖从出行准备到抵达目的地全流程的完整信息服务""'航旅纵横'会向您提供航程查询、行程管理、机票搜索、航班动态、客票验真、天气预报、动态提醒、位置导航、周边搜索、行业信息、出行指南等一系列服务""'航旅纵横'支持Android和IOS等多类手机操作系统的使用""'航旅纵横'的服务器位于中国大陆，您的信息将存储于中国大陆"</w:t>
            </w:r>
          </w:p>
        </w:tc>
        <w:tc>
          <w:tcPr>
            <w:tcW w:type="dxa" w:w="1821"/>
          </w:tcPr>
          <w:p>
            <w:pPr>
              <w:spacing w:before="20" w:after="20" w:line="276" w:lineRule="auto"/>
            </w:pPr>
            <w:r/>
            <w:r>
              <w:rPr>
                <w:rFonts w:ascii="微软雅黑" w:hAnsi="微软雅黑" w:eastAsia="微软雅黑"/>
                <w:b w:val="0"/>
                <w:sz w:val="17"/>
              </w:rPr>
              <w:t>引言；二、1；二、2；二、6.4</w:t>
            </w:r>
          </w:p>
        </w:tc>
      </w:tr>
    </w:tbl>
    <w:p/>
    <w:p>
      <w:pPr>
        <w:spacing w:before="240" w:after="120"/>
        <w:jc w:val="left"/>
      </w:pPr>
      <w:r>
        <w:rPr>
          <w:rFonts w:ascii="微软雅黑" w:hAnsi="微软雅黑" w:eastAsia="微软雅黑"/>
          <w:b/>
          <w:color w:val="2F5496"/>
          <w:sz w:val="26"/>
        </w:rPr>
        <w:t>模块三、个人信息收集与使用提取（A型，按业务场景逐条）</w:t>
      </w:r>
    </w:p>
    <w:p>
      <w:pPr>
        <w:spacing w:before="80" w:after="80"/>
      </w:pPr>
      <w:r>
        <w:rPr>
          <w:rFonts w:ascii="微软雅黑" w:hAnsi="微软雅黑" w:eastAsia="微软雅黑"/>
          <w:i/>
          <w:color w:val="505050"/>
          <w:sz w:val="18"/>
        </w:rPr>
        <w:t>说明：8个规则字段固定为——业务场景/功能、收集的信息类别、信息具体字段、信息来源、使用目的、处理必要性、是否敏感个人信息、是否涉及未成年人；另加原文规则要求的"是否涉及第三方共享/委托/公开披露"与"用户可采取的控制方式"两项。航旅纵横隐私声明用户画像相关描述见于二、1.2，独立记录见模块四。</w:t>
      </w:r>
    </w:p>
    <w:p>
      <w:pPr>
        <w:spacing w:before="160" w:after="80"/>
      </w:pPr>
      <w:r>
        <w:rPr>
          <w:rFonts w:ascii="微软雅黑" w:hAnsi="微软雅黑" w:eastAsia="微软雅黑"/>
          <w:b/>
          <w:color w:val="2F5496"/>
          <w:sz w:val="22"/>
        </w:rPr>
        <w:t>记录1：会员注册</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注册为"航旅纵横"会员</w:t>
            </w:r>
          </w:p>
        </w:tc>
        <w:tc>
          <w:tcPr>
            <w:tcW w:type="dxa" w:w="3642"/>
          </w:tcPr>
          <w:p>
            <w:pPr>
              <w:spacing w:before="20" w:after="20" w:line="276" w:lineRule="auto"/>
            </w:pPr>
            <w:r/>
            <w:r>
              <w:rPr>
                <w:rFonts w:ascii="微软雅黑" w:hAnsi="微软雅黑" w:eastAsia="微软雅黑"/>
                <w:b w:val="0"/>
                <w:sz w:val="17"/>
              </w:rPr>
              <w:t>"在您注册为'航旅纵横'会员时"</w:t>
            </w:r>
          </w:p>
        </w:tc>
        <w:tc>
          <w:tcPr>
            <w:tcW w:type="dxa" w:w="3642"/>
          </w:tcPr>
          <w:p>
            <w:pPr>
              <w:spacing w:before="20" w:after="20" w:line="276" w:lineRule="auto"/>
            </w:pPr>
            <w:r/>
            <w:r>
              <w:rPr>
                <w:rFonts w:ascii="微软雅黑" w:hAnsi="微软雅黑" w:eastAsia="微软雅黑"/>
                <w:b w:val="0"/>
                <w:sz w:val="17"/>
              </w:rPr>
              <w:t>二、1.1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身份信息、联系方式</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姓名、身份证号、出生日期、手机号、护照、港澳通行证、军官证、大陆居民往来台湾地区通行证</w:t>
            </w:r>
          </w:p>
        </w:tc>
        <w:tc>
          <w:tcPr>
            <w:tcW w:type="dxa" w:w="3642"/>
          </w:tcPr>
          <w:p>
            <w:pPr>
              <w:spacing w:before="20" w:after="20" w:line="276" w:lineRule="auto"/>
            </w:pPr>
            <w:r/>
            <w:r>
              <w:rPr>
                <w:rFonts w:ascii="微软雅黑" w:hAnsi="微软雅黑" w:eastAsia="微软雅黑"/>
                <w:b w:val="0"/>
                <w:sz w:val="17"/>
              </w:rPr>
              <w:t>"所提供的姓名、身份证号、出生日期、手机号、护照、港澳通行证、军官证、大陆居民往来台湾地区通行证信息"</w:t>
            </w:r>
          </w:p>
        </w:tc>
        <w:tc>
          <w:tcPr>
            <w:tcW w:type="dxa" w:w="3642"/>
          </w:tcPr>
          <w:p>
            <w:pPr>
              <w:spacing w:before="20" w:after="20" w:line="276" w:lineRule="auto"/>
            </w:pPr>
            <w:r/>
            <w:r>
              <w:rPr>
                <w:rFonts w:ascii="微软雅黑" w:hAnsi="微软雅黑" w:eastAsia="微软雅黑"/>
                <w:b w:val="0"/>
                <w:sz w:val="17"/>
              </w:rPr>
              <w:t>二、1.1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用户主动提供（注册填写的个人信息）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帮助用户自动提取历史和未来行程，面向注册手机号及时发送开放值机、登机口变更等信息</w:t>
            </w:r>
          </w:p>
        </w:tc>
        <w:tc>
          <w:tcPr>
            <w:tcW w:type="dxa" w:w="3642"/>
          </w:tcPr>
          <w:p>
            <w:pPr>
              <w:spacing w:before="20" w:after="20" w:line="276" w:lineRule="auto"/>
            </w:pPr>
            <w:r/>
            <w:r>
              <w:rPr>
                <w:rFonts w:ascii="微软雅黑" w:hAnsi="微软雅黑" w:eastAsia="微软雅黑"/>
                <w:b w:val="0"/>
                <w:sz w:val="17"/>
              </w:rPr>
              <w:t>"用以帮助您自动提取历史和未来行程，面向注册手机号及时发送开放值机、登机口变更等信息"</w:t>
            </w:r>
          </w:p>
        </w:tc>
        <w:tc>
          <w:tcPr>
            <w:tcW w:type="dxa" w:w="3642"/>
          </w:tcPr>
          <w:p>
            <w:pPr>
              <w:spacing w:before="20" w:after="20" w:line="276" w:lineRule="auto"/>
            </w:pPr>
            <w:r/>
            <w:r>
              <w:rPr>
                <w:rFonts w:ascii="微软雅黑" w:hAnsi="微软雅黑" w:eastAsia="微软雅黑"/>
                <w:b w:val="0"/>
                <w:sz w:val="17"/>
              </w:rPr>
              <w:t>二、1.1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未说明（隐含为注册所必需，因"您必须注册'航旅纵横'并且于注册页面上提供相关的个人信息"）</w:t>
            </w:r>
          </w:p>
        </w:tc>
        <w:tc>
          <w:tcPr>
            <w:tcW w:type="dxa" w:w="3642"/>
            <w:shd w:fill="F2F2F2"/>
          </w:tcPr>
          <w:p>
            <w:pPr>
              <w:spacing w:before="20" w:after="20" w:line="276" w:lineRule="auto"/>
            </w:pPr>
            <w:r/>
            <w:r>
              <w:rPr>
                <w:rFonts w:ascii="微软雅黑" w:hAnsi="微软雅黑" w:eastAsia="微软雅黑"/>
                <w:b w:val="0"/>
                <w:sz w:val="17"/>
              </w:rPr>
              <w:t>"如果您想使用'航旅纵横'的服务，您必须注册'航旅纵横'并且于注册页面上提供相关的个人信息"</w:t>
            </w:r>
          </w:p>
        </w:tc>
        <w:tc>
          <w:tcPr>
            <w:tcW w:type="dxa" w:w="3642"/>
            <w:shd w:fill="F2F2F2"/>
          </w:tcPr>
          <w:p>
            <w:pPr>
              <w:spacing w:before="20" w:after="20" w:line="276" w:lineRule="auto"/>
            </w:pPr>
            <w:r/>
            <w:r>
              <w:rPr>
                <w:rFonts w:ascii="微软雅黑" w:hAnsi="微软雅黑" w:eastAsia="微软雅黑"/>
                <w:b w:val="0"/>
                <w:sz w:val="17"/>
              </w:rPr>
              <w:t>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是——身份证号、护照、港澳通行证、军官证、大陆居民往来台湾地区通行证属于个人敏感信息（参照原文三、4敏感信息定义）</w:t>
            </w:r>
          </w:p>
        </w:tc>
        <w:tc>
          <w:tcPr>
            <w:tcW w:type="dxa" w:w="3642"/>
          </w:tcPr>
          <w:p>
            <w:pPr>
              <w:spacing w:before="20" w:after="20" w:line="276" w:lineRule="auto"/>
            </w:pPr>
            <w:r/>
            <w:r>
              <w:rPr>
                <w:rFonts w:ascii="微软雅黑" w:hAnsi="微软雅黑" w:eastAsia="微软雅黑"/>
                <w:b w:val="0"/>
                <w:sz w:val="17"/>
              </w:rPr>
              <w:t>"您的个人电话号码、身份证、护照、军官证、港澳通行证、大陆居民往来台湾地区通行证、行程轨迹、位置信息，被认为是个人敏感信息"</w:t>
            </w:r>
          </w:p>
        </w:tc>
        <w:tc>
          <w:tcPr>
            <w:tcW w:type="dxa" w:w="3642"/>
          </w:tcPr>
          <w:p>
            <w:pPr>
              <w:spacing w:before="20" w:after="20" w:line="276" w:lineRule="auto"/>
            </w:pPr>
            <w:r/>
            <w:r>
              <w:rPr>
                <w:rFonts w:ascii="微软雅黑" w:hAnsi="微软雅黑" w:eastAsia="微软雅黑"/>
                <w:b w:val="0"/>
                <w:sz w:val="17"/>
              </w:rPr>
              <w:t>三、4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未说明（可登录"个人中心"查看个人基本信息，见五、2）</w:t>
            </w:r>
          </w:p>
        </w:tc>
        <w:tc>
          <w:tcPr>
            <w:tcW w:type="dxa" w:w="3642"/>
            <w:shd w:fill="F2F2F2"/>
          </w:tcPr>
          <w:p>
            <w:pPr>
              <w:spacing w:before="20" w:after="20" w:line="276" w:lineRule="auto"/>
            </w:pPr>
            <w:r/>
            <w:r>
              <w:rPr>
                <w:rFonts w:ascii="微软雅黑" w:hAnsi="微软雅黑" w:eastAsia="微软雅黑"/>
                <w:b w:val="0"/>
                <w:sz w:val="17"/>
              </w:rPr>
              <w:t>原文未在本条提及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记录2：浏览访问与出行服务使用（含用户画像）</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浏览、访问"航旅纵横"平台或使用产品/服务时主动提供信息（手机选座、出行助手、电子登机牌等出行服务）</w:t>
            </w:r>
          </w:p>
        </w:tc>
        <w:tc>
          <w:tcPr>
            <w:tcW w:type="dxa" w:w="3642"/>
          </w:tcPr>
          <w:p>
            <w:pPr>
              <w:spacing w:before="20" w:after="20" w:line="276" w:lineRule="auto"/>
            </w:pPr>
            <w:r/>
            <w:r>
              <w:rPr>
                <w:rFonts w:ascii="微软雅黑" w:hAnsi="微软雅黑" w:eastAsia="微软雅黑"/>
                <w:b w:val="0"/>
                <w:sz w:val="17"/>
              </w:rPr>
              <w:t>"在您浏览、访问'航旅纵横'平台或使用'航旅纵横'产品或服务时主动向我们提供的信息，帮您快速办理手机选座，享受出行助手，使用电子登机牌等出行服务"</w:t>
            </w:r>
          </w:p>
        </w:tc>
        <w:tc>
          <w:tcPr>
            <w:tcW w:type="dxa" w:w="3642"/>
          </w:tcPr>
          <w:p>
            <w:pPr>
              <w:spacing w:before="20" w:after="20" w:line="276" w:lineRule="auto"/>
            </w:pPr>
            <w:r/>
            <w:r>
              <w:rPr>
                <w:rFonts w:ascii="微软雅黑" w:hAnsi="微软雅黑" w:eastAsia="微软雅黑"/>
                <w:b w:val="0"/>
                <w:sz w:val="17"/>
              </w:rPr>
              <w:t>二、1.2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用户主动提供的信息；行为偏好（用户画像）</w:t>
            </w:r>
          </w:p>
        </w:tc>
        <w:tc>
          <w:tcPr>
            <w:tcW w:type="dxa" w:w="3642"/>
            <w:shd w:fill="F2F2F2"/>
          </w:tcPr>
          <w:p>
            <w:pPr>
              <w:spacing w:before="20" w:after="20" w:line="276" w:lineRule="auto"/>
            </w:pPr>
            <w:r/>
            <w:r>
              <w:rPr>
                <w:rFonts w:ascii="微软雅黑" w:hAnsi="微软雅黑" w:eastAsia="微软雅黑"/>
                <w:b w:val="0"/>
                <w:sz w:val="17"/>
              </w:rPr>
              <w:t>"在经过您的同意后，我们可以通过您主动提供的信息及您的行为偏好自动对您进行用户画像"</w:t>
            </w:r>
          </w:p>
        </w:tc>
        <w:tc>
          <w:tcPr>
            <w:tcW w:type="dxa" w:w="3642"/>
            <w:shd w:fill="F2F2F2"/>
          </w:tcPr>
          <w:p>
            <w:pPr>
              <w:spacing w:before="20" w:after="20" w:line="276" w:lineRule="auto"/>
            </w:pPr>
            <w:r/>
            <w:r>
              <w:rPr>
                <w:rFonts w:ascii="微软雅黑" w:hAnsi="微软雅黑" w:eastAsia="微软雅黑"/>
                <w:b w:val="0"/>
                <w:sz w:val="17"/>
              </w:rPr>
              <w:t>二、1.2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未明确逐一列举（原文笼统表述为"主动向我们提供的信息"及"行为偏好"）</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用户主动提供＋行为偏好自动采集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快速办理手机选座、出行助手、电子登机牌等出行服务；经用户同意后进行用户画像以提供更加个性便捷的服务</w:t>
            </w:r>
          </w:p>
        </w:tc>
        <w:tc>
          <w:tcPr>
            <w:tcW w:type="dxa" w:w="3642"/>
          </w:tcPr>
          <w:p>
            <w:pPr>
              <w:spacing w:before="20" w:after="20" w:line="276" w:lineRule="auto"/>
            </w:pPr>
            <w:r/>
            <w:r>
              <w:rPr>
                <w:rFonts w:ascii="微软雅黑" w:hAnsi="微软雅黑" w:eastAsia="微软雅黑"/>
                <w:b w:val="0"/>
                <w:sz w:val="17"/>
              </w:rPr>
              <w:t>"帮您快速办理手机选座，享受出行助手，使用电子登机牌等出行服务。在经过您的同意后，我们可以通过您主动提供的信息及您的行为偏好自动对您进行用户画像，便于为您提供更加个性便捷的服务"</w:t>
            </w:r>
          </w:p>
        </w:tc>
        <w:tc>
          <w:tcPr>
            <w:tcW w:type="dxa" w:w="3642"/>
          </w:tcPr>
          <w:p>
            <w:pPr>
              <w:spacing w:before="20" w:after="20" w:line="276" w:lineRule="auto"/>
            </w:pPr>
            <w:r/>
            <w:r>
              <w:rPr>
                <w:rFonts w:ascii="微软雅黑" w:hAnsi="微软雅黑" w:eastAsia="微软雅黑"/>
                <w:b w:val="0"/>
                <w:sz w:val="17"/>
              </w:rPr>
              <w:t>二、1.2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未说明（注：原文称上述功能"基于你所提供信息而自动生成，其过程为不可逆"，隐含功能对信息的依赖）</w:t>
            </w:r>
          </w:p>
        </w:tc>
        <w:tc>
          <w:tcPr>
            <w:tcW w:type="dxa" w:w="3642"/>
            <w:shd w:fill="F2F2F2"/>
          </w:tcPr>
          <w:p>
            <w:pPr>
              <w:spacing w:before="20" w:after="20" w:line="276" w:lineRule="auto"/>
            </w:pPr>
            <w:r/>
            <w:r>
              <w:rPr>
                <w:rFonts w:ascii="微软雅黑" w:hAnsi="微软雅黑" w:eastAsia="微软雅黑"/>
                <w:b w:val="0"/>
                <w:sz w:val="17"/>
              </w:rPr>
              <w:t>"上述条款中功能基于你所提供信息而自动生成，其过程为不可逆"</w:t>
            </w:r>
          </w:p>
        </w:tc>
        <w:tc>
          <w:tcPr>
            <w:tcW w:type="dxa" w:w="3642"/>
            <w:shd w:fill="F2F2F2"/>
          </w:tcPr>
          <w:p>
            <w:pPr>
              <w:spacing w:before="20" w:after="20" w:line="276" w:lineRule="auto"/>
            </w:pPr>
            <w:r/>
            <w:r>
              <w:rPr>
                <w:rFonts w:ascii="微软雅黑" w:hAnsi="微软雅黑" w:eastAsia="微软雅黑"/>
                <w:b w:val="0"/>
                <w:sz w:val="17"/>
              </w:rPr>
              <w:t>二、1.2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可根据自己的意愿自行选择注销或停止使用"航旅纵横"</w:t>
            </w:r>
          </w:p>
        </w:tc>
        <w:tc>
          <w:tcPr>
            <w:tcW w:type="dxa" w:w="3642"/>
            <w:shd w:fill="F2F2F2"/>
          </w:tcPr>
          <w:p>
            <w:pPr>
              <w:spacing w:before="20" w:after="20" w:line="276" w:lineRule="auto"/>
            </w:pPr>
            <w:r/>
            <w:r>
              <w:rPr>
                <w:rFonts w:ascii="微软雅黑" w:hAnsi="微软雅黑" w:eastAsia="微软雅黑"/>
                <w:b w:val="0"/>
                <w:sz w:val="17"/>
              </w:rPr>
              <w:t>"您可根据自己的意愿自行选择注销或停止使用'航旅纵横'"</w:t>
            </w:r>
          </w:p>
        </w:tc>
        <w:tc>
          <w:tcPr>
            <w:tcW w:type="dxa" w:w="3642"/>
            <w:shd w:fill="F2F2F2"/>
          </w:tcPr>
          <w:p>
            <w:pPr>
              <w:spacing w:before="20" w:after="20" w:line="276" w:lineRule="auto"/>
            </w:pPr>
            <w:r/>
            <w:r>
              <w:rPr>
                <w:rFonts w:ascii="微软雅黑" w:hAnsi="微软雅黑" w:eastAsia="微软雅黑"/>
                <w:b w:val="0"/>
                <w:sz w:val="17"/>
              </w:rPr>
              <w:t>二、1.2</w:t>
            </w:r>
          </w:p>
        </w:tc>
      </w:tr>
    </w:tbl>
    <w:p/>
    <w:p>
      <w:pPr>
        <w:spacing w:before="160" w:after="80"/>
      </w:pPr>
      <w:r>
        <w:rPr>
          <w:rFonts w:ascii="微软雅黑" w:hAnsi="微软雅黑" w:eastAsia="微软雅黑"/>
          <w:b/>
          <w:color w:val="2F5496"/>
          <w:sz w:val="22"/>
        </w:rPr>
        <w:t>记录3：航班动态、行程信息及机场服务查阅</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向用户提供"航旅纵横"服务过程中记录与用户有关的信息，用于航班动态、行程信息及相关机场服务查阅</w:t>
            </w:r>
          </w:p>
        </w:tc>
        <w:tc>
          <w:tcPr>
            <w:tcW w:type="dxa" w:w="3642"/>
          </w:tcPr>
          <w:p>
            <w:pPr>
              <w:spacing w:before="20" w:after="20" w:line="276" w:lineRule="auto"/>
            </w:pPr>
            <w:r/>
            <w:r>
              <w:rPr>
                <w:rFonts w:ascii="微软雅黑" w:hAnsi="微软雅黑" w:eastAsia="微软雅黑"/>
                <w:b w:val="0"/>
                <w:sz w:val="17"/>
              </w:rPr>
              <w:t>"在向您提供'航旅纵横'服务的过程中记录的与您有关的信息，便于您查阅您需要的航班动态、行程信息以及相关机场服务等"</w:t>
            </w:r>
          </w:p>
        </w:tc>
        <w:tc>
          <w:tcPr>
            <w:tcW w:type="dxa" w:w="3642"/>
          </w:tcPr>
          <w:p>
            <w:pPr>
              <w:spacing w:before="20" w:after="20" w:line="276" w:lineRule="auto"/>
            </w:pPr>
            <w:r/>
            <w:r>
              <w:rPr>
                <w:rFonts w:ascii="微软雅黑" w:hAnsi="微软雅黑" w:eastAsia="微软雅黑"/>
                <w:b w:val="0"/>
                <w:sz w:val="17"/>
              </w:rPr>
              <w:t>二、1.3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服务过程中产生的与用户有关的信息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二、1.3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未明确说明（原文仅笼统表述为"记录的与您有关的信息"）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二、1.3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服务过程中自动记录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便于用户查阅所需的航班动态、行程信息以及相关机场服务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未说明（注：行程轨迹在原文三、4中被定义为个人敏感信息，但本条未明确是否涉及）</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记录4：附近机场推荐、接送机等基于位置的服务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附近机场推荐、出行助手、接送机等个性化的信息服务</w:t>
            </w:r>
          </w:p>
        </w:tc>
        <w:tc>
          <w:tcPr>
            <w:tcW w:type="dxa" w:w="3642"/>
          </w:tcPr>
          <w:p>
            <w:pPr>
              <w:spacing w:before="20" w:after="20" w:line="276" w:lineRule="auto"/>
            </w:pPr>
            <w:r/>
            <w:r>
              <w:rPr>
                <w:rFonts w:ascii="微软雅黑" w:hAnsi="微软雅黑" w:eastAsia="微软雅黑"/>
                <w:b w:val="0"/>
                <w:sz w:val="17"/>
              </w:rPr>
              <w:t>"在向您提供附近机场推荐、出行助手、接送机等个性化的信息服务时"</w:t>
            </w:r>
          </w:p>
        </w:tc>
        <w:tc>
          <w:tcPr>
            <w:tcW w:type="dxa" w:w="3642"/>
          </w:tcPr>
          <w:p>
            <w:pPr>
              <w:spacing w:before="20" w:after="20" w:line="276" w:lineRule="auto"/>
            </w:pPr>
            <w:r/>
            <w:r>
              <w:rPr>
                <w:rFonts w:ascii="微软雅黑" w:hAnsi="微软雅黑" w:eastAsia="微软雅黑"/>
                <w:b w:val="0"/>
                <w:sz w:val="17"/>
              </w:rPr>
              <w:t>二、1.4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位置信息、搜索记录</w:t>
            </w:r>
          </w:p>
        </w:tc>
        <w:tc>
          <w:tcPr>
            <w:tcW w:type="dxa" w:w="3642"/>
            <w:shd w:fill="F2F2F2"/>
          </w:tcPr>
          <w:p>
            <w:pPr>
              <w:spacing w:before="20" w:after="20" w:line="276" w:lineRule="auto"/>
            </w:pPr>
            <w:r/>
            <w:r>
              <w:rPr>
                <w:rFonts w:ascii="微软雅黑" w:hAnsi="微软雅黑" w:eastAsia="微软雅黑"/>
                <w:b w:val="0"/>
                <w:sz w:val="17"/>
              </w:rPr>
              <w:t>"我们在您开启位置信息及相关权限后，会出于完善服务的需要，收集您的搜索记录、位置信息"</w:t>
            </w:r>
          </w:p>
        </w:tc>
        <w:tc>
          <w:tcPr>
            <w:tcW w:type="dxa" w:w="3642"/>
            <w:shd w:fill="F2F2F2"/>
          </w:tcPr>
          <w:p>
            <w:pPr>
              <w:spacing w:before="20" w:after="20" w:line="276" w:lineRule="auto"/>
            </w:pPr>
            <w:r/>
            <w:r>
              <w:rPr>
                <w:rFonts w:ascii="微软雅黑" w:hAnsi="微软雅黑" w:eastAsia="微软雅黑"/>
                <w:b w:val="0"/>
                <w:sz w:val="17"/>
              </w:rPr>
              <w:t>二、1.4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地理位置信息（通过GPS或WIFI等方式收集）；用户所在地区信息（账户信息中包含）；用户或他人上传的显示用户当前或曾经所处地理位置的共享信息</w:t>
            </w:r>
          </w:p>
        </w:tc>
        <w:tc>
          <w:tcPr>
            <w:tcW w:type="dxa" w:w="3642"/>
          </w:tcPr>
          <w:p>
            <w:pPr>
              <w:spacing w:before="20" w:after="20" w:line="276" w:lineRule="auto"/>
            </w:pPr>
            <w:r/>
            <w:r>
              <w:rPr>
                <w:rFonts w:ascii="微软雅黑" w:hAnsi="微软雅黑" w:eastAsia="微软雅黑"/>
                <w:b w:val="0"/>
                <w:sz w:val="17"/>
              </w:rPr>
              <w:t>"您开启设备定位功能并使用我们基于位置提供的服务时，收集的有关您的位置信息，例如通过GPS或WIFI等方式收集您的地理位置信息，或您提供账户信息中包含的您所在地区信息，您或其他人上传的显示您当前或曾经所处地理位置的共享信息等"</w:t>
            </w:r>
          </w:p>
        </w:tc>
        <w:tc>
          <w:tcPr>
            <w:tcW w:type="dxa" w:w="3642"/>
          </w:tcPr>
          <w:p>
            <w:pPr>
              <w:spacing w:before="20" w:after="20" w:line="276" w:lineRule="auto"/>
            </w:pPr>
            <w:r/>
            <w:r>
              <w:rPr>
                <w:rFonts w:ascii="微软雅黑" w:hAnsi="微软雅黑" w:eastAsia="微软雅黑"/>
                <w:b w:val="0"/>
                <w:sz w:val="17"/>
              </w:rPr>
              <w:t>二、1.4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用户开启定位权限后自动采集＋用户账户信息中包含＋用户或他人上传的共享信息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提供附近机场推荐、出行助手、接送机等个性化信息服务</w:t>
            </w:r>
          </w:p>
        </w:tc>
        <w:tc>
          <w:tcPr>
            <w:tcW w:type="dxa" w:w="3642"/>
          </w:tcPr>
          <w:p>
            <w:pPr>
              <w:spacing w:before="20" w:after="20" w:line="276" w:lineRule="auto"/>
            </w:pPr>
            <w:r/>
            <w:r>
              <w:rPr>
                <w:rFonts w:ascii="微软雅黑" w:hAnsi="微软雅黑" w:eastAsia="微软雅黑"/>
                <w:b w:val="0"/>
                <w:sz w:val="17"/>
              </w:rPr>
              <w:t>"便于为您提供更加完善、快捷的服务"</w:t>
            </w:r>
          </w:p>
        </w:tc>
        <w:tc>
          <w:tcPr>
            <w:tcW w:type="dxa" w:w="3642"/>
          </w:tcPr>
          <w:p>
            <w:pPr>
              <w:spacing w:before="20" w:after="20" w:line="276" w:lineRule="auto"/>
            </w:pPr>
            <w:r/>
            <w:r>
              <w:rPr>
                <w:rFonts w:ascii="微软雅黑" w:hAnsi="微软雅黑" w:eastAsia="微软雅黑"/>
                <w:b w:val="0"/>
                <w:sz w:val="17"/>
              </w:rPr>
              <w:t>二、1.4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是——位置信息在原文三、4中被定义为个人敏感信息</w:t>
            </w:r>
          </w:p>
        </w:tc>
        <w:tc>
          <w:tcPr>
            <w:tcW w:type="dxa" w:w="3642"/>
          </w:tcPr>
          <w:p>
            <w:pPr>
              <w:spacing w:before="20" w:after="20" w:line="276" w:lineRule="auto"/>
            </w:pPr>
            <w:r/>
            <w:r>
              <w:rPr>
                <w:rFonts w:ascii="微软雅黑" w:hAnsi="微软雅黑" w:eastAsia="微软雅黑"/>
                <w:b w:val="0"/>
                <w:sz w:val="17"/>
              </w:rPr>
              <w:t>"行程轨迹、位置信息，被认为是个人敏感信息"</w:t>
            </w:r>
          </w:p>
        </w:tc>
        <w:tc>
          <w:tcPr>
            <w:tcW w:type="dxa" w:w="3642"/>
          </w:tcPr>
          <w:p>
            <w:pPr>
              <w:spacing w:before="20" w:after="20" w:line="276" w:lineRule="auto"/>
            </w:pPr>
            <w:r/>
            <w:r>
              <w:rPr>
                <w:rFonts w:ascii="微软雅黑" w:hAnsi="微软雅黑" w:eastAsia="微软雅黑"/>
                <w:b w:val="0"/>
                <w:sz w:val="17"/>
              </w:rPr>
              <w:t>三、4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可通过关闭定位功能停止地理位置信息收集</w:t>
            </w:r>
          </w:p>
        </w:tc>
        <w:tc>
          <w:tcPr>
            <w:tcW w:type="dxa" w:w="3642"/>
            <w:shd w:fill="F2F2F2"/>
          </w:tcPr>
          <w:p>
            <w:pPr>
              <w:spacing w:before="20" w:after="20" w:line="276" w:lineRule="auto"/>
            </w:pPr>
            <w:r/>
            <w:r>
              <w:rPr>
                <w:rFonts w:ascii="微软雅黑" w:hAnsi="微软雅黑" w:eastAsia="微软雅黑"/>
                <w:b w:val="0"/>
                <w:sz w:val="17"/>
              </w:rPr>
              <w:t>"您可以通过关闭定位功能，停止对您的地理位置信息的收集"</w:t>
            </w:r>
          </w:p>
        </w:tc>
        <w:tc>
          <w:tcPr>
            <w:tcW w:type="dxa" w:w="3642"/>
            <w:shd w:fill="F2F2F2"/>
          </w:tcPr>
          <w:p>
            <w:pPr>
              <w:spacing w:before="20" w:after="20" w:line="276" w:lineRule="auto"/>
            </w:pPr>
            <w:r/>
            <w:r>
              <w:rPr>
                <w:rFonts w:ascii="微软雅黑" w:hAnsi="微软雅黑" w:eastAsia="微软雅黑"/>
                <w:b w:val="0"/>
                <w:sz w:val="17"/>
              </w:rPr>
              <w:t>二、1.4</w:t>
            </w:r>
          </w:p>
        </w:tc>
      </w:tr>
    </w:tbl>
    <w:p/>
    <w:p>
      <w:pPr>
        <w:spacing w:before="160" w:after="80"/>
      </w:pPr>
      <w:r>
        <w:rPr>
          <w:rFonts w:ascii="微软雅黑" w:hAnsi="微软雅黑" w:eastAsia="微软雅黑"/>
          <w:b/>
          <w:color w:val="2F5496"/>
          <w:sz w:val="22"/>
        </w:rPr>
        <w:t>记录5：客服与反馈</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通过客服人员或其他渠道主动提交或反馈信息</w:t>
            </w:r>
          </w:p>
        </w:tc>
        <w:tc>
          <w:tcPr>
            <w:tcW w:type="dxa" w:w="3642"/>
          </w:tcPr>
          <w:p>
            <w:pPr>
              <w:spacing w:before="20" w:after="20" w:line="276" w:lineRule="auto"/>
            </w:pPr>
            <w:r/>
            <w:r>
              <w:rPr>
                <w:rFonts w:ascii="微软雅黑" w:hAnsi="微软雅黑" w:eastAsia="微软雅黑"/>
                <w:b w:val="0"/>
                <w:sz w:val="17"/>
              </w:rPr>
              <w:t>"您通过我们的客服人员或其他渠道主动提交或反馈的信息"</w:t>
            </w:r>
          </w:p>
        </w:tc>
        <w:tc>
          <w:tcPr>
            <w:tcW w:type="dxa" w:w="3642"/>
          </w:tcPr>
          <w:p>
            <w:pPr>
              <w:spacing w:before="20" w:after="20" w:line="276" w:lineRule="auto"/>
            </w:pPr>
            <w:r/>
            <w:r>
              <w:rPr>
                <w:rFonts w:ascii="微软雅黑" w:hAnsi="微软雅黑" w:eastAsia="微软雅黑"/>
                <w:b w:val="0"/>
                <w:sz w:val="17"/>
              </w:rPr>
              <w:t>二、1.5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用户主动提交或反馈的信息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二、1.5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未明确说明（原文仅笼统表述为"主动提交或反馈的信息"）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二、1.5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用户通过客服人员或其他渠道主动提交</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二、1.5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了解、评估服务质量，优化用户体验</w:t>
            </w:r>
          </w:p>
        </w:tc>
        <w:tc>
          <w:tcPr>
            <w:tcW w:type="dxa" w:w="3642"/>
          </w:tcPr>
          <w:p>
            <w:pPr>
              <w:spacing w:before="20" w:after="20" w:line="276" w:lineRule="auto"/>
            </w:pPr>
            <w:r/>
            <w:r>
              <w:rPr>
                <w:rFonts w:ascii="微软雅黑" w:hAnsi="微软雅黑" w:eastAsia="微软雅黑"/>
                <w:b w:val="0"/>
                <w:sz w:val="17"/>
              </w:rPr>
              <w:t>"便于我们了解、评估服务质量，优化用户体验"</w:t>
            </w:r>
          </w:p>
        </w:tc>
        <w:tc>
          <w:tcPr>
            <w:tcW w:type="dxa" w:w="3642"/>
          </w:tcPr>
          <w:p>
            <w:pPr>
              <w:spacing w:before="20" w:after="20" w:line="276" w:lineRule="auto"/>
            </w:pPr>
            <w:r/>
            <w:r>
              <w:rPr>
                <w:rFonts w:ascii="微软雅黑" w:hAnsi="微软雅黑" w:eastAsia="微软雅黑"/>
                <w:b w:val="0"/>
                <w:sz w:val="17"/>
              </w:rPr>
              <w:t>二、1.5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记录6：从关联公司及第三方独立来源获取信息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从关联公司、商业合作伙伴及第三方独立资料来源收集信息</w:t>
            </w:r>
          </w:p>
        </w:tc>
        <w:tc>
          <w:tcPr>
            <w:tcW w:type="dxa" w:w="3642"/>
          </w:tcPr>
          <w:p>
            <w:pPr>
              <w:spacing w:before="20" w:after="20" w:line="276" w:lineRule="auto"/>
            </w:pPr>
            <w:r/>
            <w:r>
              <w:rPr>
                <w:rFonts w:ascii="微软雅黑" w:hAnsi="微软雅黑" w:eastAsia="微软雅黑"/>
                <w:b w:val="0"/>
                <w:sz w:val="17"/>
              </w:rPr>
              <w:t>"从关联公司、商业合作伙伴及第三方独立资料来源，收集和储存其合法获得的与您有关的信息"</w:t>
            </w:r>
          </w:p>
        </w:tc>
        <w:tc>
          <w:tcPr>
            <w:tcW w:type="dxa" w:w="3642"/>
          </w:tcPr>
          <w:p>
            <w:pPr>
              <w:spacing w:before="20" w:after="20" w:line="276" w:lineRule="auto"/>
            </w:pPr>
            <w:r/>
            <w:r>
              <w:rPr>
                <w:rFonts w:ascii="微软雅黑" w:hAnsi="微软雅黑" w:eastAsia="微软雅黑"/>
                <w:b w:val="0"/>
                <w:sz w:val="17"/>
              </w:rPr>
              <w:t>二、1.6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与用户有关的信息（来自关联公司、商业合作伙伴及第三方独立来源）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二、1.6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未明确说明（原文未逐项列出具体字段）</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关联公司、商业合作伙伴及第三方独立资料来源（第三方）</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二、1.6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未明确说明（隐含为完善和优化服务）</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涉及第三方——信息来源为关联公司、商业合作伙伴及第三方独立来源</w:t>
            </w:r>
          </w:p>
        </w:tc>
        <w:tc>
          <w:tcPr>
            <w:tcW w:type="dxa" w:w="3642"/>
          </w:tcPr>
          <w:p>
            <w:pPr>
              <w:spacing w:before="20" w:after="20" w:line="276" w:lineRule="auto"/>
            </w:pPr>
            <w:r/>
            <w:r>
              <w:rPr>
                <w:rFonts w:ascii="微软雅黑" w:hAnsi="微软雅黑" w:eastAsia="微软雅黑"/>
                <w:b w:val="0"/>
                <w:sz w:val="17"/>
              </w:rPr>
              <w:t>"从关联公司、商业合作伙伴及第三方独立资料来源"</w:t>
            </w:r>
          </w:p>
        </w:tc>
        <w:tc>
          <w:tcPr>
            <w:tcW w:type="dxa" w:w="3642"/>
          </w:tcPr>
          <w:p>
            <w:pPr>
              <w:spacing w:before="20" w:after="20" w:line="276" w:lineRule="auto"/>
            </w:pPr>
            <w:r/>
            <w:r>
              <w:rPr>
                <w:rFonts w:ascii="微软雅黑" w:hAnsi="微软雅黑" w:eastAsia="微软雅黑"/>
                <w:b w:val="0"/>
                <w:sz w:val="17"/>
              </w:rPr>
              <w:t>二、1.6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记录7：真实姓名与身份证号绑定（定制提醒服务）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将真实姓名和身份证号绑定到账户，使用定制提醒服务（航班动态消息提醒、值机消息提醒、登机口消息提醒和PNR消息提醒）</w:t>
            </w:r>
          </w:p>
        </w:tc>
        <w:tc>
          <w:tcPr>
            <w:tcW w:type="dxa" w:w="3642"/>
          </w:tcPr>
          <w:p>
            <w:pPr>
              <w:spacing w:before="20" w:after="20" w:line="276" w:lineRule="auto"/>
            </w:pPr>
            <w:r/>
            <w:r>
              <w:rPr>
                <w:rFonts w:ascii="微软雅黑" w:hAnsi="微软雅黑" w:eastAsia="微软雅黑"/>
                <w:b w:val="0"/>
                <w:sz w:val="17"/>
              </w:rPr>
              <w:t>"当您使用'航旅纵横'软件时，如果需要使用'航旅纵横'的定制提醒服务，'航旅纵横'需要您将真实姓名和身份证号绑定到账户上"</w:t>
            </w:r>
          </w:p>
        </w:tc>
        <w:tc>
          <w:tcPr>
            <w:tcW w:type="dxa" w:w="3642"/>
          </w:tcPr>
          <w:p>
            <w:pPr>
              <w:spacing w:before="20" w:after="20" w:line="276" w:lineRule="auto"/>
            </w:pPr>
            <w:r/>
            <w:r>
              <w:rPr>
                <w:rFonts w:ascii="微软雅黑" w:hAnsi="微软雅黑" w:eastAsia="微软雅黑"/>
                <w:b w:val="0"/>
                <w:sz w:val="17"/>
              </w:rPr>
              <w:t>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身份信息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真实姓名、身份证号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用户主动绑定提供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定制航班动态消息提醒、值机消息提醒、登机口消息提醒和PNR消息提醒等服务；面向注册手机号及时发送开放值机、登机口变更等消息</w:t>
            </w:r>
          </w:p>
        </w:tc>
        <w:tc>
          <w:tcPr>
            <w:tcW w:type="dxa" w:w="3642"/>
          </w:tcPr>
          <w:p>
            <w:pPr>
              <w:spacing w:before="20" w:after="20" w:line="276" w:lineRule="auto"/>
            </w:pPr>
            <w:r/>
            <w:r>
              <w:rPr>
                <w:rFonts w:ascii="微软雅黑" w:hAnsi="微软雅黑" w:eastAsia="微软雅黑"/>
                <w:b w:val="0"/>
                <w:sz w:val="17"/>
              </w:rPr>
              <w:t>"绑定成功之后，您可以免费定制'航旅纵横'的航班动态消息提醒、值机消息提醒、登机口消息提醒和PNR消息提醒等服务。面向注册手机号，及时发送开放值机、登机口变更等消息"</w:t>
            </w:r>
          </w:p>
        </w:tc>
        <w:tc>
          <w:tcPr>
            <w:tcW w:type="dxa" w:w="3642"/>
          </w:tcPr>
          <w:p>
            <w:pPr>
              <w:spacing w:before="20" w:after="20" w:line="276" w:lineRule="auto"/>
            </w:pPr>
            <w:r/>
            <w:r>
              <w:rPr>
                <w:rFonts w:ascii="微软雅黑" w:hAnsi="微软雅黑" w:eastAsia="微软雅黑"/>
                <w:b w:val="0"/>
                <w:sz w:val="17"/>
              </w:rPr>
              <w:t>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使用定制提醒服务所必需</w:t>
            </w:r>
          </w:p>
        </w:tc>
        <w:tc>
          <w:tcPr>
            <w:tcW w:type="dxa" w:w="3642"/>
            <w:shd w:fill="F2F2F2"/>
          </w:tcPr>
          <w:p>
            <w:pPr>
              <w:spacing w:before="20" w:after="20" w:line="276" w:lineRule="auto"/>
            </w:pPr>
            <w:r/>
            <w:r>
              <w:rPr>
                <w:rFonts w:ascii="微软雅黑" w:hAnsi="微软雅黑" w:eastAsia="微软雅黑"/>
                <w:b w:val="0"/>
                <w:sz w:val="17"/>
              </w:rPr>
              <w:t>"'航旅纵横'所收集的信息仅限于您同意使用'航旅纵横'基本服务所必需的信息"</w:t>
            </w:r>
          </w:p>
        </w:tc>
        <w:tc>
          <w:tcPr>
            <w:tcW w:type="dxa" w:w="3642"/>
            <w:shd w:fill="F2F2F2"/>
          </w:tcPr>
          <w:p>
            <w:pPr>
              <w:spacing w:before="20" w:after="20" w:line="276" w:lineRule="auto"/>
            </w:pPr>
            <w:r/>
            <w:r>
              <w:rPr>
                <w:rFonts w:ascii="微软雅黑" w:hAnsi="微软雅黑" w:eastAsia="微软雅黑"/>
                <w:b w:val="0"/>
                <w:sz w:val="17"/>
              </w:rPr>
              <w:t>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是——身份证号在原文三、4中被定义为个人敏感信息</w:t>
            </w:r>
          </w:p>
        </w:tc>
        <w:tc>
          <w:tcPr>
            <w:tcW w:type="dxa" w:w="3642"/>
          </w:tcPr>
          <w:p>
            <w:pPr>
              <w:spacing w:before="20" w:after="20" w:line="276" w:lineRule="auto"/>
            </w:pPr>
            <w:r/>
            <w:r>
              <w:rPr>
                <w:rFonts w:ascii="微软雅黑" w:hAnsi="微软雅黑" w:eastAsia="微软雅黑"/>
                <w:b w:val="0"/>
                <w:sz w:val="17"/>
              </w:rPr>
              <w:t>"身份证……被认为是个人敏感信息"</w:t>
            </w:r>
          </w:p>
        </w:tc>
        <w:tc>
          <w:tcPr>
            <w:tcW w:type="dxa" w:w="3642"/>
          </w:tcPr>
          <w:p>
            <w:pPr>
              <w:spacing w:before="20" w:after="20" w:line="276" w:lineRule="auto"/>
            </w:pPr>
            <w:r/>
            <w:r>
              <w:rPr>
                <w:rFonts w:ascii="微软雅黑" w:hAnsi="微软雅黑" w:eastAsia="微软雅黑"/>
                <w:b w:val="0"/>
                <w:sz w:val="17"/>
              </w:rPr>
              <w:t>三、4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未说明（可在"个人中心"→"账户信息"查看个人信息，见五、2）</w:t>
            </w:r>
          </w:p>
        </w:tc>
        <w:tc>
          <w:tcPr>
            <w:tcW w:type="dxa" w:w="3642"/>
            <w:shd w:fill="F2F2F2"/>
          </w:tcPr>
          <w:p>
            <w:pPr>
              <w:spacing w:before="20" w:after="20" w:line="276" w:lineRule="auto"/>
            </w:pPr>
            <w:r/>
            <w:r>
              <w:rPr>
                <w:rFonts w:ascii="微软雅黑" w:hAnsi="微软雅黑" w:eastAsia="微软雅黑"/>
                <w:b w:val="0"/>
                <w:sz w:val="17"/>
              </w:rPr>
              <w:t>原文未在本条提及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记录8：第三方软件/网站分享与账户绑定</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将"航旅纵横"内容分享到第三方软件或网站，或将"航旅纵横"账户绑定到第三方软件或网站以共享行程信息</w:t>
            </w:r>
          </w:p>
        </w:tc>
        <w:tc>
          <w:tcPr>
            <w:tcW w:type="dxa" w:w="3642"/>
          </w:tcPr>
          <w:p>
            <w:pPr>
              <w:spacing w:before="20" w:after="20" w:line="276" w:lineRule="auto"/>
            </w:pPr>
            <w:r/>
            <w:r>
              <w:rPr>
                <w:rFonts w:ascii="微软雅黑" w:hAnsi="微软雅黑" w:eastAsia="微软雅黑"/>
                <w:b w:val="0"/>
                <w:sz w:val="17"/>
              </w:rPr>
              <w:t>"将'航旅纵横'的内容分享到第三方软件或网站上，通过您的允许将'航旅纵横'账户绑定到您的第三方软件或网站，来帮助您把行程信息共享到第三方软件或网站上"</w:t>
            </w:r>
          </w:p>
        </w:tc>
        <w:tc>
          <w:tcPr>
            <w:tcW w:type="dxa" w:w="3642"/>
          </w:tcPr>
          <w:p>
            <w:pPr>
              <w:spacing w:before="20" w:after="20" w:line="276" w:lineRule="auto"/>
            </w:pPr>
            <w:r/>
            <w:r>
              <w:rPr>
                <w:rFonts w:ascii="微软雅黑" w:hAnsi="微软雅黑" w:eastAsia="微软雅黑"/>
                <w:b w:val="0"/>
                <w:sz w:val="17"/>
              </w:rPr>
              <w:t>二、3.1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分享/绑定相关的账户信息、行程信息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二、3.1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未明确说明（原文未逐项列出，取决于用户同意绑定的内容）</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用户主动操作（分享/绑定）</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二、3.1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帮助用户将行程信息共享到第三方软件或网站</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二、3.1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非必要——使用更多功能时可选操作</w:t>
            </w:r>
          </w:p>
        </w:tc>
        <w:tc>
          <w:tcPr>
            <w:tcW w:type="dxa" w:w="3642"/>
            <w:shd w:fill="F2F2F2"/>
          </w:tcPr>
          <w:p>
            <w:pPr>
              <w:spacing w:before="20" w:after="20" w:line="276" w:lineRule="auto"/>
            </w:pPr>
            <w:r/>
            <w:r>
              <w:rPr>
                <w:rFonts w:ascii="微软雅黑" w:hAnsi="微软雅黑" w:eastAsia="微软雅黑"/>
                <w:b w:val="0"/>
                <w:sz w:val="17"/>
              </w:rPr>
              <w:t>"如果您需要在'航旅纵横'使用更多功能，例如将'航旅纵横'的内容分享到第三方软件或网站上"</w:t>
            </w:r>
          </w:p>
        </w:tc>
        <w:tc>
          <w:tcPr>
            <w:tcW w:type="dxa" w:w="3642"/>
            <w:shd w:fill="F2F2F2"/>
          </w:tcPr>
          <w:p>
            <w:pPr>
              <w:spacing w:before="20" w:after="20" w:line="276" w:lineRule="auto"/>
            </w:pPr>
            <w:r/>
            <w:r>
              <w:rPr>
                <w:rFonts w:ascii="微软雅黑" w:hAnsi="微软雅黑" w:eastAsia="微软雅黑"/>
                <w:b w:val="0"/>
                <w:sz w:val="17"/>
              </w:rPr>
              <w:t>二、3.1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涉及第三方——信息共享至第三方软件或网站</w:t>
            </w:r>
          </w:p>
        </w:tc>
        <w:tc>
          <w:tcPr>
            <w:tcW w:type="dxa" w:w="3642"/>
          </w:tcPr>
          <w:p>
            <w:pPr>
              <w:spacing w:before="20" w:after="20" w:line="276" w:lineRule="auto"/>
            </w:pPr>
            <w:r/>
            <w:r>
              <w:rPr>
                <w:rFonts w:ascii="微软雅黑" w:hAnsi="微软雅黑" w:eastAsia="微软雅黑"/>
                <w:b w:val="0"/>
                <w:sz w:val="17"/>
              </w:rPr>
              <w:t>"通过您的允许将'航旅纵横'账户绑定到您的第三方软件或网站，来帮助您把您的个别信息共享到第三方软件网站或服务上"</w:t>
            </w:r>
          </w:p>
        </w:tc>
        <w:tc>
          <w:tcPr>
            <w:tcW w:type="dxa" w:w="3642"/>
          </w:tcPr>
          <w:p>
            <w:pPr>
              <w:spacing w:before="20" w:after="20" w:line="276" w:lineRule="auto"/>
            </w:pPr>
            <w:r/>
            <w:r>
              <w:rPr>
                <w:rFonts w:ascii="微软雅黑" w:hAnsi="微软雅黑" w:eastAsia="微软雅黑"/>
                <w:b w:val="0"/>
                <w:sz w:val="17"/>
              </w:rPr>
              <w:t>二、3.1；二、6.6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在相关功能进行前有服务协议、规则说明等提示，用户可点击"确定"继续或停止操作</w:t>
            </w:r>
          </w:p>
        </w:tc>
        <w:tc>
          <w:tcPr>
            <w:tcW w:type="dxa" w:w="3642"/>
            <w:shd w:fill="F2F2F2"/>
          </w:tcPr>
          <w:p>
            <w:pPr>
              <w:spacing w:before="20" w:after="20" w:line="276" w:lineRule="auto"/>
            </w:pPr>
            <w:r/>
            <w:r>
              <w:rPr>
                <w:rFonts w:ascii="微软雅黑" w:hAnsi="微软雅黑" w:eastAsia="微软雅黑"/>
                <w:b w:val="0"/>
                <w:sz w:val="17"/>
              </w:rPr>
              <w:t>"在相关功能进行前，会有对应的该服务协议、规则说明等内容提示，如您同意该项服务的要求，可点击'确定'继续进行；如果您不同意此项操作，请及时停止该项程序"</w:t>
            </w:r>
          </w:p>
        </w:tc>
        <w:tc>
          <w:tcPr>
            <w:tcW w:type="dxa" w:w="3642"/>
            <w:shd w:fill="F2F2F2"/>
          </w:tcPr>
          <w:p>
            <w:pPr>
              <w:spacing w:before="20" w:after="20" w:line="276" w:lineRule="auto"/>
            </w:pPr>
            <w:r/>
            <w:r>
              <w:rPr>
                <w:rFonts w:ascii="微软雅黑" w:hAnsi="微软雅黑" w:eastAsia="微软雅黑"/>
                <w:b w:val="0"/>
                <w:sz w:val="17"/>
              </w:rPr>
              <w:t>二、3.1</w:t>
            </w:r>
          </w:p>
        </w:tc>
      </w:tr>
    </w:tbl>
    <w:p/>
    <w:p>
      <w:pPr>
        <w:spacing w:before="160" w:after="80"/>
      </w:pPr>
      <w:r>
        <w:rPr>
          <w:rFonts w:ascii="微软雅黑" w:hAnsi="微软雅黑" w:eastAsia="微软雅黑"/>
          <w:b/>
          <w:color w:val="2F5496"/>
          <w:sz w:val="22"/>
        </w:rPr>
        <w:t>记录9：从航空公司渠道获取行程相关信息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基于用户授权，从航空公司等渠道获取用户相关信息以优化服务</w:t>
            </w:r>
          </w:p>
        </w:tc>
        <w:tc>
          <w:tcPr>
            <w:tcW w:type="dxa" w:w="3642"/>
          </w:tcPr>
          <w:p>
            <w:pPr>
              <w:spacing w:before="20" w:after="20" w:line="276" w:lineRule="auto"/>
            </w:pPr>
            <w:r/>
            <w:r>
              <w:rPr>
                <w:rFonts w:ascii="微软雅黑" w:hAnsi="微软雅黑" w:eastAsia="微软雅黑"/>
                <w:b w:val="0"/>
                <w:sz w:val="17"/>
              </w:rPr>
              <w:t>"基于您的授权，我们从航空公司等渠道中获取您的相关信息，用以优化服务"</w:t>
            </w:r>
          </w:p>
        </w:tc>
        <w:tc>
          <w:tcPr>
            <w:tcW w:type="dxa" w:w="3642"/>
          </w:tcPr>
          <w:p>
            <w:pPr>
              <w:spacing w:before="20" w:after="20" w:line="276" w:lineRule="auto"/>
            </w:pPr>
            <w:r/>
            <w:r>
              <w:rPr>
                <w:rFonts w:ascii="微软雅黑" w:hAnsi="微软雅黑" w:eastAsia="微软雅黑"/>
                <w:b w:val="0"/>
                <w:sz w:val="17"/>
              </w:rPr>
              <w:t>二、4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与用户行程相关的信息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未明确说明（原文未逐项列出具体字段）</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航空公司等渠道（第三方）</w:t>
            </w:r>
          </w:p>
        </w:tc>
        <w:tc>
          <w:tcPr>
            <w:tcW w:type="dxa" w:w="3642"/>
            <w:shd w:fill="F2F2F2"/>
          </w:tcPr>
          <w:p>
            <w:pPr>
              <w:spacing w:before="20" w:after="20" w:line="276" w:lineRule="auto"/>
            </w:pPr>
            <w:r/>
            <w:r>
              <w:rPr>
                <w:rFonts w:ascii="微软雅黑" w:hAnsi="微软雅黑" w:eastAsia="微软雅黑"/>
                <w:b w:val="0"/>
                <w:sz w:val="17"/>
              </w:rPr>
              <w:t>"从航空公司等渠道中获取"</w:t>
            </w:r>
          </w:p>
        </w:tc>
        <w:tc>
          <w:tcPr>
            <w:tcW w:type="dxa" w:w="3642"/>
            <w:shd w:fill="F2F2F2"/>
          </w:tcPr>
          <w:p>
            <w:pPr>
              <w:spacing w:before="20" w:after="20" w:line="276" w:lineRule="auto"/>
            </w:pPr>
            <w:r/>
            <w:r>
              <w:rPr>
                <w:rFonts w:ascii="微软雅黑" w:hAnsi="微软雅黑" w:eastAsia="微软雅黑"/>
                <w:b w:val="0"/>
                <w:sz w:val="17"/>
              </w:rPr>
              <w:t>二、4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优化服务，便于用户享受到更智能便捷的出行体验</w:t>
            </w:r>
          </w:p>
        </w:tc>
        <w:tc>
          <w:tcPr>
            <w:tcW w:type="dxa" w:w="3642"/>
          </w:tcPr>
          <w:p>
            <w:pPr>
              <w:spacing w:before="20" w:after="20" w:line="276" w:lineRule="auto"/>
            </w:pPr>
            <w:r/>
            <w:r>
              <w:rPr>
                <w:rFonts w:ascii="微软雅黑" w:hAnsi="微软雅黑" w:eastAsia="微软雅黑"/>
                <w:b w:val="0"/>
                <w:sz w:val="17"/>
              </w:rPr>
              <w:t>"用以优化服务，便于您享受到更智能便捷的出行体验"</w:t>
            </w:r>
          </w:p>
        </w:tc>
        <w:tc>
          <w:tcPr>
            <w:tcW w:type="dxa" w:w="3642"/>
          </w:tcPr>
          <w:p>
            <w:pPr>
              <w:spacing w:before="20" w:after="20" w:line="276" w:lineRule="auto"/>
            </w:pPr>
            <w:r/>
            <w:r>
              <w:rPr>
                <w:rFonts w:ascii="微软雅黑" w:hAnsi="微软雅黑" w:eastAsia="微软雅黑"/>
                <w:b w:val="0"/>
                <w:sz w:val="17"/>
              </w:rPr>
              <w:t>二、4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未说明（原文以"基于您的授权"表述，隐含需用户同意）</w:t>
            </w:r>
          </w:p>
        </w:tc>
        <w:tc>
          <w:tcPr>
            <w:tcW w:type="dxa" w:w="3642"/>
            <w:shd w:fill="F2F2F2"/>
          </w:tcPr>
          <w:p>
            <w:pPr>
              <w:spacing w:before="20" w:after="20" w:line="276" w:lineRule="auto"/>
            </w:pPr>
            <w:r/>
            <w:r>
              <w:rPr>
                <w:rFonts w:ascii="微软雅黑" w:hAnsi="微软雅黑" w:eastAsia="微软雅黑"/>
                <w:b w:val="0"/>
                <w:sz w:val="17"/>
              </w:rPr>
              <w:t>"基于您的授权"</w:t>
            </w:r>
          </w:p>
        </w:tc>
        <w:tc>
          <w:tcPr>
            <w:tcW w:type="dxa" w:w="3642"/>
            <w:shd w:fill="F2F2F2"/>
          </w:tcPr>
          <w:p>
            <w:pPr>
              <w:spacing w:before="20" w:after="20" w:line="276" w:lineRule="auto"/>
            </w:pPr>
            <w:r/>
            <w:r>
              <w:rPr>
                <w:rFonts w:ascii="微软雅黑" w:hAnsi="微软雅黑" w:eastAsia="微软雅黑"/>
                <w:b w:val="0"/>
                <w:sz w:val="17"/>
              </w:rPr>
              <w:t>二、4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涉及第三方——信息来源为航空公司等第三方渠道</w:t>
            </w:r>
          </w:p>
        </w:tc>
        <w:tc>
          <w:tcPr>
            <w:tcW w:type="dxa" w:w="3642"/>
          </w:tcPr>
          <w:p>
            <w:pPr>
              <w:spacing w:before="20" w:after="20" w:line="276" w:lineRule="auto"/>
            </w:pPr>
            <w:r/>
            <w:r>
              <w:rPr>
                <w:rFonts w:ascii="微软雅黑" w:hAnsi="微软雅黑" w:eastAsia="微软雅黑"/>
                <w:b w:val="0"/>
                <w:sz w:val="17"/>
              </w:rPr>
              <w:t>"从航空公司等渠道中获取您的相关信息"</w:t>
            </w:r>
          </w:p>
        </w:tc>
        <w:tc>
          <w:tcPr>
            <w:tcW w:type="dxa" w:w="3642"/>
          </w:tcPr>
          <w:p>
            <w:pPr>
              <w:spacing w:before="20" w:after="20" w:line="276" w:lineRule="auto"/>
            </w:pPr>
            <w:r/>
            <w:r>
              <w:rPr>
                <w:rFonts w:ascii="微软雅黑" w:hAnsi="微软雅黑" w:eastAsia="微软雅黑"/>
                <w:b w:val="0"/>
                <w:sz w:val="17"/>
              </w:rPr>
              <w:t>二、4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未说明（隐含需用户授权同意）</w:t>
            </w:r>
          </w:p>
        </w:tc>
        <w:tc>
          <w:tcPr>
            <w:tcW w:type="dxa" w:w="3642"/>
            <w:shd w:fill="F2F2F2"/>
          </w:tcPr>
          <w:p>
            <w:pPr>
              <w:spacing w:before="20" w:after="20" w:line="276" w:lineRule="auto"/>
            </w:pPr>
            <w:r/>
            <w:r>
              <w:rPr>
                <w:rFonts w:ascii="微软雅黑" w:hAnsi="微软雅黑" w:eastAsia="微软雅黑"/>
                <w:b w:val="0"/>
                <w:sz w:val="17"/>
              </w:rPr>
              <w:t>"基于您的授权"</w:t>
            </w:r>
          </w:p>
        </w:tc>
        <w:tc>
          <w:tcPr>
            <w:tcW w:type="dxa" w:w="3642"/>
            <w:shd w:fill="F2F2F2"/>
          </w:tcPr>
          <w:p>
            <w:pPr>
              <w:spacing w:before="20" w:after="20" w:line="276" w:lineRule="auto"/>
            </w:pPr>
            <w:r/>
            <w:r>
              <w:rPr>
                <w:rFonts w:ascii="微软雅黑" w:hAnsi="微软雅黑" w:eastAsia="微软雅黑"/>
                <w:b w:val="0"/>
                <w:sz w:val="17"/>
              </w:rPr>
              <w:t>二、4</w:t>
            </w:r>
          </w:p>
        </w:tc>
      </w:tr>
    </w:tbl>
    <w:p/>
    <w:p>
      <w:pPr>
        <w:spacing w:before="160" w:after="80"/>
      </w:pPr>
      <w:r>
        <w:rPr>
          <w:rFonts w:ascii="微软雅黑" w:hAnsi="微软雅黑" w:eastAsia="微软雅黑"/>
          <w:b/>
          <w:color w:val="2F5496"/>
          <w:sz w:val="22"/>
        </w:rPr>
        <w:t>记录10：设备信息与日志记录（基础服务）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使用"航旅纵横"软件的基础服务时自动收集设备信息、使用Cookies和URL导航数据</w:t>
            </w:r>
          </w:p>
        </w:tc>
        <w:tc>
          <w:tcPr>
            <w:tcW w:type="dxa" w:w="3642"/>
          </w:tcPr>
          <w:p>
            <w:pPr>
              <w:spacing w:before="20" w:after="20" w:line="276" w:lineRule="auto"/>
            </w:pPr>
            <w:r/>
            <w:r>
              <w:rPr>
                <w:rFonts w:ascii="微软雅黑" w:hAnsi="微软雅黑" w:eastAsia="微软雅黑"/>
                <w:b w:val="0"/>
                <w:sz w:val="17"/>
              </w:rPr>
              <w:t>"为了使您更加方便的使用'航旅纵横'软件，我们的服务器将会收集关于您的移动通讯设备的信息"</w:t>
            </w:r>
          </w:p>
        </w:tc>
        <w:tc>
          <w:tcPr>
            <w:tcW w:type="dxa" w:w="3642"/>
          </w:tcPr>
          <w:p>
            <w:pPr>
              <w:spacing w:before="20" w:after="20" w:line="276" w:lineRule="auto"/>
            </w:pPr>
            <w:r/>
            <w:r>
              <w:rPr>
                <w:rFonts w:ascii="微软雅黑" w:hAnsi="微软雅黑" w:eastAsia="微软雅黑"/>
                <w:b w:val="0"/>
                <w:sz w:val="17"/>
              </w:rPr>
              <w:t>二、5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设备信息、网络信息、Cookies及导航数据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设备型号、设备ID、互联网协议地址（IP地址）、访问时间和地点、路由数据包、信息发送人和接收数据（但不包括信息内容本身）、Cookies及类似URL导航数据（访问时间和日期、搜索和查看的信息）</w:t>
            </w:r>
          </w:p>
        </w:tc>
        <w:tc>
          <w:tcPr>
            <w:tcW w:type="dxa" w:w="3642"/>
          </w:tcPr>
          <w:p>
            <w:pPr>
              <w:spacing w:before="20" w:after="20" w:line="276" w:lineRule="auto"/>
            </w:pPr>
            <w:r/>
            <w:r>
              <w:rPr>
                <w:rFonts w:ascii="微软雅黑" w:hAnsi="微软雅黑" w:eastAsia="微软雅黑"/>
                <w:b w:val="0"/>
                <w:sz w:val="17"/>
              </w:rPr>
              <w:t>"例如型号、设备ID、互联网协议地址、您访问的时间和地点、路由数据包、信息发送人和接收数据（但不是信息本身），以及其他类似的特征记录。我们将使用Cookies和类似统一资源定位器（URL）的导航数据来收集您访问时间和日期、搜索和查看的信息等"</w:t>
            </w:r>
          </w:p>
        </w:tc>
        <w:tc>
          <w:tcPr>
            <w:tcW w:type="dxa" w:w="3642"/>
          </w:tcPr>
          <w:p>
            <w:pPr>
              <w:spacing w:before="20" w:after="20" w:line="276" w:lineRule="auto"/>
            </w:pPr>
            <w:r/>
            <w:r>
              <w:rPr>
                <w:rFonts w:ascii="微软雅黑" w:hAnsi="微软雅黑" w:eastAsia="微软雅黑"/>
                <w:b w:val="0"/>
                <w:sz w:val="17"/>
              </w:rPr>
              <w:t>二、5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服务器自动收集</w:t>
            </w:r>
          </w:p>
        </w:tc>
        <w:tc>
          <w:tcPr>
            <w:tcW w:type="dxa" w:w="3642"/>
            <w:shd w:fill="F2F2F2"/>
          </w:tcPr>
          <w:p>
            <w:pPr>
              <w:spacing w:before="20" w:after="20" w:line="276" w:lineRule="auto"/>
            </w:pPr>
            <w:r/>
            <w:r>
              <w:rPr>
                <w:rFonts w:ascii="微软雅黑" w:hAnsi="微软雅黑" w:eastAsia="微软雅黑"/>
                <w:b w:val="0"/>
                <w:sz w:val="17"/>
              </w:rPr>
              <w:t>"我们的服务器将会收集"</w:t>
            </w:r>
          </w:p>
        </w:tc>
        <w:tc>
          <w:tcPr>
            <w:tcW w:type="dxa" w:w="3642"/>
            <w:shd w:fill="F2F2F2"/>
          </w:tcPr>
          <w:p>
            <w:pPr>
              <w:spacing w:before="20" w:after="20" w:line="276" w:lineRule="auto"/>
            </w:pPr>
            <w:r/>
            <w:r>
              <w:rPr>
                <w:rFonts w:ascii="微软雅黑" w:hAnsi="微软雅黑" w:eastAsia="微软雅黑"/>
                <w:b w:val="0"/>
                <w:sz w:val="17"/>
              </w:rPr>
              <w:t>二、5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使用户更方便地使用软件；记录访问时间和日期、搜索和查看的信息</w:t>
            </w:r>
          </w:p>
        </w:tc>
        <w:tc>
          <w:tcPr>
            <w:tcW w:type="dxa" w:w="3642"/>
          </w:tcPr>
          <w:p>
            <w:pPr>
              <w:spacing w:before="20" w:after="20" w:line="276" w:lineRule="auto"/>
            </w:pPr>
            <w:r/>
            <w:r>
              <w:rPr>
                <w:rFonts w:ascii="微软雅黑" w:hAnsi="微软雅黑" w:eastAsia="微软雅黑"/>
                <w:b w:val="0"/>
                <w:sz w:val="17"/>
              </w:rPr>
              <w:t>"为了使您更加方便的使用'航旅纵横'软件""来收集您访问时间和日期、搜索和查看的信息等"</w:t>
            </w:r>
          </w:p>
        </w:tc>
        <w:tc>
          <w:tcPr>
            <w:tcW w:type="dxa" w:w="3642"/>
          </w:tcPr>
          <w:p>
            <w:pPr>
              <w:spacing w:before="20" w:after="20" w:line="276" w:lineRule="auto"/>
            </w:pPr>
            <w:r/>
            <w:r>
              <w:rPr>
                <w:rFonts w:ascii="微软雅黑" w:hAnsi="微软雅黑" w:eastAsia="微软雅黑"/>
                <w:b w:val="0"/>
                <w:sz w:val="17"/>
              </w:rPr>
              <w:t>二、5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未说明（原文未在此条使用"必要"措辞，但表述为"为了使您更加方便的使用"）</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未说明（注：Cookies部分原文未提供管理或拒绝方式）</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记录11：设备权限调用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设备权限调用（总则性说明，各权限随具体功能调用）</w:t>
            </w:r>
          </w:p>
        </w:tc>
        <w:tc>
          <w:tcPr>
            <w:tcW w:type="dxa" w:w="3642"/>
          </w:tcPr>
          <w:p>
            <w:pPr>
              <w:spacing w:before="20" w:after="20" w:line="276" w:lineRule="auto"/>
            </w:pPr>
            <w:r/>
            <w:r>
              <w:rPr>
                <w:rFonts w:ascii="微软雅黑" w:hAnsi="微软雅黑" w:eastAsia="微软雅黑"/>
                <w:b w:val="0"/>
                <w:sz w:val="17"/>
              </w:rPr>
              <w:t>"航旅纵横在提供服务的过程中，会调用您的一些设备权限"</w:t>
            </w:r>
          </w:p>
        </w:tc>
        <w:tc>
          <w:tcPr>
            <w:tcW w:type="dxa" w:w="3642"/>
          </w:tcPr>
          <w:p>
            <w:pPr>
              <w:spacing w:before="20" w:after="20" w:line="276" w:lineRule="auto"/>
            </w:pPr>
            <w:r/>
            <w:r>
              <w:rPr>
                <w:rFonts w:ascii="微软雅黑" w:hAnsi="微软雅黑" w:eastAsia="微软雅黑"/>
                <w:b w:val="0"/>
                <w:sz w:val="17"/>
              </w:rPr>
              <w:t>二、7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依具体权限而定（网络、存储、定位、相机、电话、通知、通信录、日历、相册、蓝牙、读取电话状态）</w:t>
            </w:r>
          </w:p>
        </w:tc>
        <w:tc>
          <w:tcPr>
            <w:tcW w:type="dxa" w:w="3642"/>
            <w:shd w:fill="F2F2F2"/>
          </w:tcPr>
          <w:p>
            <w:pPr>
              <w:spacing w:before="20" w:after="20" w:line="276" w:lineRule="auto"/>
            </w:pPr>
            <w:r/>
            <w:r>
              <w:rPr>
                <w:rFonts w:ascii="微软雅黑" w:hAnsi="微软雅黑" w:eastAsia="微软雅黑"/>
                <w:b w:val="0"/>
                <w:sz w:val="17"/>
              </w:rPr>
              <w:t>见原文设备权限调用表格</w:t>
            </w:r>
          </w:p>
        </w:tc>
        <w:tc>
          <w:tcPr>
            <w:tcW w:type="dxa" w:w="3642"/>
            <w:shd w:fill="F2F2F2"/>
          </w:tcPr>
          <w:p>
            <w:pPr>
              <w:spacing w:before="20" w:after="20" w:line="276" w:lineRule="auto"/>
            </w:pPr>
            <w:r/>
            <w:r>
              <w:rPr>
                <w:rFonts w:ascii="微软雅黑" w:hAnsi="微软雅黑" w:eastAsia="微软雅黑"/>
                <w:b w:val="0"/>
                <w:sz w:val="17"/>
              </w:rPr>
              <w:t>二、7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见下文设备权限调用明细表</w:t>
            </w:r>
          </w:p>
        </w:tc>
        <w:tc>
          <w:tcPr>
            <w:tcW w:type="dxa" w:w="3642"/>
          </w:tcPr>
          <w:p>
            <w:pPr>
              <w:spacing w:before="20" w:after="20" w:line="276" w:lineRule="auto"/>
            </w:pPr>
            <w:r/>
            <w:r>
              <w:rPr>
                <w:rFonts w:ascii="微软雅黑" w:hAnsi="微软雅黑" w:eastAsia="微软雅黑"/>
                <w:b w:val="0"/>
                <w:sz w:val="17"/>
              </w:rPr>
              <w:t>见下文</w:t>
            </w:r>
          </w:p>
        </w:tc>
        <w:tc>
          <w:tcPr>
            <w:tcW w:type="dxa" w:w="3642"/>
          </w:tcPr>
          <w:p>
            <w:pPr>
              <w:spacing w:before="20" w:after="20" w:line="276" w:lineRule="auto"/>
            </w:pPr>
            <w:r/>
            <w:r>
              <w:rPr>
                <w:rFonts w:ascii="微软雅黑" w:hAnsi="微软雅黑" w:eastAsia="微软雅黑"/>
                <w:b w:val="0"/>
                <w:sz w:val="17"/>
              </w:rPr>
              <w:t>二、7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设备权限授权后采集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对应功能和服务（网络连接、存储用户信息、获取位置推荐附近机场、拍照上传自动提取行程、联系司机拨打航司客服、发送消息通知、添加同行人、将行程添加到日历、从相册获取图像、连接车载设备、读取身份证信息）</w:t>
            </w:r>
          </w:p>
        </w:tc>
        <w:tc>
          <w:tcPr>
            <w:tcW w:type="dxa" w:w="3642"/>
          </w:tcPr>
          <w:p>
            <w:pPr>
              <w:spacing w:before="20" w:after="20" w:line="276" w:lineRule="auto"/>
            </w:pPr>
            <w:r/>
            <w:r>
              <w:rPr>
                <w:rFonts w:ascii="微软雅黑" w:hAnsi="微软雅黑" w:eastAsia="微软雅黑"/>
                <w:b w:val="0"/>
                <w:sz w:val="17"/>
              </w:rPr>
              <w:t>见原文设备权限调用表格各"使用目的"列</w:t>
            </w:r>
          </w:p>
        </w:tc>
        <w:tc>
          <w:tcPr>
            <w:tcW w:type="dxa" w:w="3642"/>
          </w:tcPr>
          <w:p>
            <w:pPr>
              <w:spacing w:before="20" w:after="20" w:line="276" w:lineRule="auto"/>
            </w:pPr>
            <w:r/>
            <w:r>
              <w:rPr>
                <w:rFonts w:ascii="微软雅黑" w:hAnsi="微软雅黑" w:eastAsia="微软雅黑"/>
                <w:b w:val="0"/>
                <w:sz w:val="17"/>
              </w:rPr>
              <w:t>二、7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未明确统一说明（原文表格"可否关闭"列中网络权限和存储权限标注"建议保留"，其余权限标注"是"可关闭）</w:t>
            </w:r>
          </w:p>
        </w:tc>
        <w:tc>
          <w:tcPr>
            <w:tcW w:type="dxa" w:w="3642"/>
            <w:shd w:fill="F2F2F2"/>
          </w:tcPr>
          <w:p>
            <w:pPr>
              <w:spacing w:before="20" w:after="20" w:line="276" w:lineRule="auto"/>
            </w:pPr>
            <w:r/>
            <w:r>
              <w:rPr>
                <w:rFonts w:ascii="微软雅黑" w:hAnsi="微软雅黑" w:eastAsia="微软雅黑"/>
                <w:b w:val="0"/>
                <w:sz w:val="17"/>
              </w:rPr>
              <w:t>见原文设备权限调用表格</w:t>
            </w:r>
          </w:p>
        </w:tc>
        <w:tc>
          <w:tcPr>
            <w:tcW w:type="dxa" w:w="3642"/>
            <w:shd w:fill="F2F2F2"/>
          </w:tcPr>
          <w:p>
            <w:pPr>
              <w:spacing w:before="20" w:after="20" w:line="276" w:lineRule="auto"/>
            </w:pPr>
            <w:r/>
            <w:r>
              <w:rPr>
                <w:rFonts w:ascii="微软雅黑" w:hAnsi="微软雅黑" w:eastAsia="微软雅黑"/>
                <w:b w:val="0"/>
                <w:sz w:val="17"/>
              </w:rPr>
              <w:t>二、7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未说明（注：定位权限收集的位置信息在原文三、4中被定义为个人敏感信息）</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可在设备的设置功能中选择关闭部分或全部权限，从而拒绝航旅纵横调用手机和使用相应的个人信息；不同设备权限显示方式及关闭方式有所不同；航旅纵横自身无法通过手动或自动设置关闭授权</w:t>
            </w:r>
          </w:p>
        </w:tc>
        <w:tc>
          <w:tcPr>
            <w:tcW w:type="dxa" w:w="3642"/>
            <w:shd w:fill="F2F2F2"/>
          </w:tcPr>
          <w:p>
            <w:pPr>
              <w:spacing w:before="20" w:after="20" w:line="276" w:lineRule="auto"/>
            </w:pPr>
            <w:r/>
            <w:r>
              <w:rPr>
                <w:rFonts w:ascii="微软雅黑" w:hAnsi="微软雅黑" w:eastAsia="微软雅黑"/>
                <w:b w:val="0"/>
                <w:sz w:val="17"/>
              </w:rPr>
              <w:t>"您可以在设备的设置功能中选择关闭部分或全部权限，从而拒绝航旅纵横调用手机和使用相应的个人信息。在不同的设备中，权限显示方式及关闭的方式有所不同……航旅纵横自身无法通过手动或自动设置关闭授权"</w:t>
            </w:r>
          </w:p>
        </w:tc>
        <w:tc>
          <w:tcPr>
            <w:tcW w:type="dxa" w:w="3642"/>
            <w:shd w:fill="F2F2F2"/>
          </w:tcPr>
          <w:p>
            <w:pPr>
              <w:spacing w:before="20" w:after="20" w:line="276" w:lineRule="auto"/>
            </w:pPr>
            <w:r/>
            <w:r>
              <w:rPr>
                <w:rFonts w:ascii="微软雅黑" w:hAnsi="微软雅黑" w:eastAsia="微软雅黑"/>
                <w:b w:val="0"/>
                <w:sz w:val="17"/>
              </w:rPr>
              <w:t>二、7</w:t>
            </w:r>
          </w:p>
        </w:tc>
      </w:tr>
    </w:tbl>
    <w:p/>
    <w:p>
      <w:pPr>
        <w:spacing w:before="160" w:after="80"/>
      </w:pPr>
      <w:r>
        <w:rPr>
          <w:rFonts w:ascii="微软雅黑" w:hAnsi="微软雅黑" w:eastAsia="微软雅黑"/>
          <w:b/>
          <w:color w:val="2F5496"/>
          <w:sz w:val="22"/>
        </w:rPr>
        <w:t>记录11附：设备权限调用明细表（依据原文表格提取）</w:t>
      </w:r>
    </w:p>
    <w:tbl>
      <w:tblPr>
        <w:tblStyle w:val="TableGrid"/>
        <w:tblW w:type="pct" w:w="5000"/>
        <w:jc w:val="center"/>
        <w:tblLook w:firstColumn="1" w:firstRow="1" w:lastColumn="0" w:lastRow="0" w:noHBand="0" w:noVBand="1" w:val="04A0"/>
      </w:tblPr>
      <w:tblGrid>
        <w:gridCol w:w="2428"/>
        <w:gridCol w:w="2428"/>
        <w:gridCol w:w="2428"/>
        <w:gridCol w:w="2428"/>
        <w:gridCol w:w="2428"/>
        <w:gridCol w:w="2428"/>
      </w:tblGrid>
      <w:tr>
        <w:tc>
          <w:tcPr>
            <w:tcW w:type="dxa" w:w="2428"/>
            <w:shd w:fill="2F5496"/>
          </w:tcPr>
          <w:p>
            <w:pPr>
              <w:spacing w:before="20" w:after="20" w:line="276" w:lineRule="auto"/>
            </w:pPr>
            <w:r>
              <w:rPr>
                <w:color w:val="FFFFFF"/>
              </w:rPr>
            </w:r>
            <w:r>
              <w:rPr>
                <w:rFonts w:ascii="微软雅黑" w:hAnsi="微软雅黑" w:eastAsia="微软雅黑"/>
                <w:b/>
                <w:color w:val="FFFFFF"/>
                <w:sz w:val="17"/>
              </w:rPr>
              <w:t>设备权限</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业务功能</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是否询问</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可否关闭</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428"/>
          </w:tcPr>
          <w:p>
            <w:pPr>
              <w:spacing w:before="20" w:after="20" w:line="276" w:lineRule="auto"/>
            </w:pPr>
            <w:r/>
            <w:r>
              <w:rPr>
                <w:rFonts w:ascii="微软雅黑" w:hAnsi="微软雅黑" w:eastAsia="微软雅黑"/>
                <w:b w:val="0"/>
                <w:sz w:val="17"/>
              </w:rPr>
              <w:t>网络权限</w:t>
            </w:r>
          </w:p>
        </w:tc>
        <w:tc>
          <w:tcPr>
            <w:tcW w:type="dxa" w:w="2428"/>
          </w:tcPr>
          <w:p>
            <w:pPr>
              <w:spacing w:before="20" w:after="20" w:line="276" w:lineRule="auto"/>
            </w:pPr>
            <w:r/>
            <w:r>
              <w:rPr>
                <w:rFonts w:ascii="微软雅黑" w:hAnsi="微软雅黑" w:eastAsia="微软雅黑"/>
                <w:b w:val="0"/>
                <w:sz w:val="17"/>
              </w:rPr>
              <w:t>网络连接</w:t>
            </w:r>
          </w:p>
        </w:tc>
        <w:tc>
          <w:tcPr>
            <w:tcW w:type="dxa" w:w="2428"/>
          </w:tcPr>
          <w:p>
            <w:pPr>
              <w:spacing w:before="20" w:after="20" w:line="276" w:lineRule="auto"/>
            </w:pPr>
            <w:r/>
            <w:r>
              <w:rPr>
                <w:rFonts w:ascii="微软雅黑" w:hAnsi="微软雅黑" w:eastAsia="微软雅黑"/>
                <w:b w:val="0"/>
                <w:sz w:val="17"/>
              </w:rPr>
              <w:t>Wifi和蜂窝联网</w:t>
            </w:r>
          </w:p>
        </w:tc>
        <w:tc>
          <w:tcPr>
            <w:tcW w:type="dxa" w:w="2428"/>
          </w:tcPr>
          <w:p>
            <w:pPr>
              <w:spacing w:before="20" w:after="20" w:line="276" w:lineRule="auto"/>
            </w:pPr>
            <w:r/>
            <w:r>
              <w:rPr>
                <w:rFonts w:ascii="微软雅黑" w:hAnsi="微软雅黑" w:eastAsia="微软雅黑"/>
                <w:b w:val="0"/>
                <w:sz w:val="17"/>
              </w:rPr>
              <w:t>首次安装进行询问</w:t>
            </w:r>
          </w:p>
        </w:tc>
        <w:tc>
          <w:tcPr>
            <w:tcW w:type="dxa" w:w="2428"/>
          </w:tcPr>
          <w:p>
            <w:pPr>
              <w:spacing w:before="20" w:after="20" w:line="276" w:lineRule="auto"/>
            </w:pPr>
            <w:r/>
            <w:r>
              <w:rPr>
                <w:rFonts w:ascii="微软雅黑" w:hAnsi="微软雅黑" w:eastAsia="微软雅黑"/>
                <w:b w:val="0"/>
                <w:sz w:val="17"/>
              </w:rPr>
              <w:t>建议保留</w:t>
            </w:r>
          </w:p>
        </w:tc>
        <w:tc>
          <w:tcPr>
            <w:tcW w:type="dxa" w:w="2428"/>
          </w:tcPr>
          <w:p>
            <w:pPr>
              <w:spacing w:before="20" w:after="20" w:line="276" w:lineRule="auto"/>
            </w:pPr>
            <w:r/>
            <w:r>
              <w:rPr>
                <w:rFonts w:ascii="微软雅黑" w:hAnsi="微软雅黑" w:eastAsia="微软雅黑"/>
                <w:b w:val="0"/>
                <w:sz w:val="17"/>
              </w:rPr>
              <w:t>二、7</w:t>
            </w:r>
          </w:p>
        </w:tc>
      </w:tr>
      <w:tr>
        <w:tc>
          <w:tcPr>
            <w:tcW w:type="dxa" w:w="2428"/>
            <w:shd w:fill="F2F2F2"/>
          </w:tcPr>
          <w:p>
            <w:pPr>
              <w:spacing w:before="20" w:after="20" w:line="276" w:lineRule="auto"/>
            </w:pPr>
            <w:r/>
            <w:r>
              <w:rPr>
                <w:rFonts w:ascii="微软雅黑" w:hAnsi="微软雅黑" w:eastAsia="微软雅黑"/>
                <w:b w:val="0"/>
                <w:sz w:val="17"/>
              </w:rPr>
              <w:t>存储</w:t>
            </w:r>
          </w:p>
        </w:tc>
        <w:tc>
          <w:tcPr>
            <w:tcW w:type="dxa" w:w="2428"/>
            <w:shd w:fill="F2F2F2"/>
          </w:tcPr>
          <w:p>
            <w:pPr>
              <w:spacing w:before="20" w:after="20" w:line="276" w:lineRule="auto"/>
            </w:pPr>
            <w:r/>
            <w:r>
              <w:rPr>
                <w:rFonts w:ascii="微软雅黑" w:hAnsi="微软雅黑" w:eastAsia="微软雅黑"/>
                <w:b w:val="0"/>
                <w:sz w:val="17"/>
              </w:rPr>
              <w:t>用户</w:t>
            </w:r>
          </w:p>
        </w:tc>
        <w:tc>
          <w:tcPr>
            <w:tcW w:type="dxa" w:w="2428"/>
            <w:shd w:fill="F2F2F2"/>
          </w:tcPr>
          <w:p>
            <w:pPr>
              <w:spacing w:before="20" w:after="20" w:line="276" w:lineRule="auto"/>
            </w:pPr>
            <w:r/>
            <w:r>
              <w:rPr>
                <w:rFonts w:ascii="微软雅黑" w:hAnsi="微软雅黑" w:eastAsia="微软雅黑"/>
                <w:b w:val="0"/>
                <w:sz w:val="17"/>
              </w:rPr>
              <w:t>读取存储用户信息、存储日志等信息</w:t>
            </w:r>
          </w:p>
        </w:tc>
        <w:tc>
          <w:tcPr>
            <w:tcW w:type="dxa" w:w="2428"/>
            <w:shd w:fill="F2F2F2"/>
          </w:tcPr>
          <w:p>
            <w:pPr>
              <w:spacing w:before="20" w:after="20" w:line="276" w:lineRule="auto"/>
            </w:pPr>
            <w:r/>
            <w:r>
              <w:rPr>
                <w:rFonts w:ascii="微软雅黑" w:hAnsi="微软雅黑" w:eastAsia="微软雅黑"/>
                <w:b w:val="0"/>
                <w:sz w:val="17"/>
              </w:rPr>
              <w:t>首次安装进行询问</w:t>
            </w:r>
          </w:p>
        </w:tc>
        <w:tc>
          <w:tcPr>
            <w:tcW w:type="dxa" w:w="2428"/>
            <w:shd w:fill="F2F2F2"/>
          </w:tcPr>
          <w:p>
            <w:pPr>
              <w:spacing w:before="20" w:after="20" w:line="276" w:lineRule="auto"/>
            </w:pPr>
            <w:r/>
            <w:r>
              <w:rPr>
                <w:rFonts w:ascii="微软雅黑" w:hAnsi="微软雅黑" w:eastAsia="微软雅黑"/>
                <w:b w:val="0"/>
                <w:sz w:val="17"/>
              </w:rPr>
              <w:t>建议保留</w:t>
            </w:r>
          </w:p>
        </w:tc>
        <w:tc>
          <w:tcPr>
            <w:tcW w:type="dxa" w:w="2428"/>
            <w:shd w:fill="F2F2F2"/>
          </w:tcPr>
          <w:p>
            <w:pPr>
              <w:spacing w:before="20" w:after="20" w:line="276" w:lineRule="auto"/>
            </w:pPr>
            <w:r/>
            <w:r>
              <w:rPr>
                <w:rFonts w:ascii="微软雅黑" w:hAnsi="微软雅黑" w:eastAsia="微软雅黑"/>
                <w:b w:val="0"/>
                <w:sz w:val="17"/>
              </w:rPr>
              <w:t>二、7</w:t>
            </w:r>
          </w:p>
        </w:tc>
      </w:tr>
      <w:tr>
        <w:tc>
          <w:tcPr>
            <w:tcW w:type="dxa" w:w="2428"/>
          </w:tcPr>
          <w:p>
            <w:pPr>
              <w:spacing w:before="20" w:after="20" w:line="276" w:lineRule="auto"/>
            </w:pPr>
            <w:r/>
            <w:r>
              <w:rPr>
                <w:rFonts w:ascii="微软雅黑" w:hAnsi="微软雅黑" w:eastAsia="微软雅黑"/>
                <w:b w:val="0"/>
                <w:sz w:val="17"/>
              </w:rPr>
              <w:t>定位</w:t>
            </w:r>
          </w:p>
        </w:tc>
        <w:tc>
          <w:tcPr>
            <w:tcW w:type="dxa" w:w="2428"/>
          </w:tcPr>
          <w:p>
            <w:pPr>
              <w:spacing w:before="20" w:after="20" w:line="276" w:lineRule="auto"/>
            </w:pPr>
            <w:r/>
            <w:r>
              <w:rPr>
                <w:rFonts w:ascii="微软雅黑" w:hAnsi="微软雅黑" w:eastAsia="微软雅黑"/>
                <w:b w:val="0"/>
                <w:sz w:val="17"/>
              </w:rPr>
              <w:t>首页、取消值机等</w:t>
            </w:r>
          </w:p>
        </w:tc>
        <w:tc>
          <w:tcPr>
            <w:tcW w:type="dxa" w:w="2428"/>
          </w:tcPr>
          <w:p>
            <w:pPr>
              <w:spacing w:before="20" w:after="20" w:line="276" w:lineRule="auto"/>
            </w:pPr>
            <w:r/>
            <w:r>
              <w:rPr>
                <w:rFonts w:ascii="微软雅黑" w:hAnsi="微软雅黑" w:eastAsia="微软雅黑"/>
                <w:b w:val="0"/>
                <w:sz w:val="17"/>
              </w:rPr>
              <w:t>获取用户当前位置，用于推荐附近机场</w:t>
            </w:r>
          </w:p>
        </w:tc>
        <w:tc>
          <w:tcPr>
            <w:tcW w:type="dxa" w:w="2428"/>
          </w:tcPr>
          <w:p>
            <w:pPr>
              <w:spacing w:before="20" w:after="20" w:line="276" w:lineRule="auto"/>
            </w:pPr>
            <w:r/>
            <w:r>
              <w:rPr>
                <w:rFonts w:ascii="微软雅黑" w:hAnsi="微软雅黑" w:eastAsia="微软雅黑"/>
                <w:b w:val="0"/>
                <w:sz w:val="17"/>
              </w:rPr>
              <w:t>首次安装进行询问</w:t>
            </w:r>
          </w:p>
        </w:tc>
        <w:tc>
          <w:tcPr>
            <w:tcW w:type="dxa" w:w="2428"/>
          </w:tcPr>
          <w:p>
            <w:pPr>
              <w:spacing w:before="20" w:after="20" w:line="276" w:lineRule="auto"/>
            </w:pPr>
            <w:r/>
            <w:r>
              <w:rPr>
                <w:rFonts w:ascii="微软雅黑" w:hAnsi="微软雅黑" w:eastAsia="微软雅黑"/>
                <w:b w:val="0"/>
                <w:sz w:val="17"/>
              </w:rPr>
              <w:t>是</w:t>
            </w:r>
          </w:p>
        </w:tc>
        <w:tc>
          <w:tcPr>
            <w:tcW w:type="dxa" w:w="2428"/>
          </w:tcPr>
          <w:p>
            <w:pPr>
              <w:spacing w:before="20" w:after="20" w:line="276" w:lineRule="auto"/>
            </w:pPr>
            <w:r/>
            <w:r>
              <w:rPr>
                <w:rFonts w:ascii="微软雅黑" w:hAnsi="微软雅黑" w:eastAsia="微软雅黑"/>
                <w:b w:val="0"/>
                <w:sz w:val="17"/>
              </w:rPr>
              <w:t>二、7</w:t>
            </w:r>
          </w:p>
        </w:tc>
      </w:tr>
      <w:tr>
        <w:tc>
          <w:tcPr>
            <w:tcW w:type="dxa" w:w="2428"/>
            <w:shd w:fill="F2F2F2"/>
          </w:tcPr>
          <w:p>
            <w:pPr>
              <w:spacing w:before="20" w:after="20" w:line="276" w:lineRule="auto"/>
            </w:pPr>
            <w:r/>
            <w:r>
              <w:rPr>
                <w:rFonts w:ascii="微软雅黑" w:hAnsi="微软雅黑" w:eastAsia="微软雅黑"/>
                <w:b w:val="0"/>
                <w:sz w:val="17"/>
              </w:rPr>
              <w:t>相机</w:t>
            </w:r>
          </w:p>
        </w:tc>
        <w:tc>
          <w:tcPr>
            <w:tcW w:type="dxa" w:w="2428"/>
            <w:shd w:fill="F2F2F2"/>
          </w:tcPr>
          <w:p>
            <w:pPr>
              <w:spacing w:before="20" w:after="20" w:line="276" w:lineRule="auto"/>
            </w:pPr>
            <w:r/>
            <w:r>
              <w:rPr>
                <w:rFonts w:ascii="微软雅黑" w:hAnsi="微软雅黑" w:eastAsia="微软雅黑"/>
                <w:b w:val="0"/>
                <w:sz w:val="17"/>
              </w:rPr>
              <w:t>反馈上报、上传图像、扫描等</w:t>
            </w:r>
          </w:p>
        </w:tc>
        <w:tc>
          <w:tcPr>
            <w:tcW w:type="dxa" w:w="2428"/>
            <w:shd w:fill="F2F2F2"/>
          </w:tcPr>
          <w:p>
            <w:pPr>
              <w:spacing w:before="20" w:after="20" w:line="276" w:lineRule="auto"/>
            </w:pPr>
            <w:r/>
            <w:r>
              <w:rPr>
                <w:rFonts w:ascii="微软雅黑" w:hAnsi="微软雅黑" w:eastAsia="微软雅黑"/>
                <w:b w:val="0"/>
                <w:sz w:val="17"/>
              </w:rPr>
              <w:t>实现拍照上传、自动提取行程等功能需求</w:t>
            </w:r>
          </w:p>
        </w:tc>
        <w:tc>
          <w:tcPr>
            <w:tcW w:type="dxa" w:w="2428"/>
            <w:shd w:fill="F2F2F2"/>
          </w:tcPr>
          <w:p>
            <w:pPr>
              <w:spacing w:before="20" w:after="20" w:line="276" w:lineRule="auto"/>
            </w:pPr>
            <w:r/>
            <w:r>
              <w:rPr>
                <w:rFonts w:ascii="微软雅黑" w:hAnsi="微软雅黑" w:eastAsia="微软雅黑"/>
                <w:b w:val="0"/>
                <w:sz w:val="17"/>
              </w:rPr>
              <w:t>调用相关功能询问</w:t>
            </w:r>
          </w:p>
        </w:tc>
        <w:tc>
          <w:tcPr>
            <w:tcW w:type="dxa" w:w="2428"/>
            <w:shd w:fill="F2F2F2"/>
          </w:tcPr>
          <w:p>
            <w:pPr>
              <w:spacing w:before="20" w:after="20" w:line="276" w:lineRule="auto"/>
            </w:pPr>
            <w:r/>
            <w:r>
              <w:rPr>
                <w:rFonts w:ascii="微软雅黑" w:hAnsi="微软雅黑" w:eastAsia="微软雅黑"/>
                <w:b w:val="0"/>
                <w:sz w:val="17"/>
              </w:rPr>
              <w:t>是</w:t>
            </w:r>
          </w:p>
        </w:tc>
        <w:tc>
          <w:tcPr>
            <w:tcW w:type="dxa" w:w="2428"/>
            <w:shd w:fill="F2F2F2"/>
          </w:tcPr>
          <w:p>
            <w:pPr>
              <w:spacing w:before="20" w:after="20" w:line="276" w:lineRule="auto"/>
            </w:pPr>
            <w:r/>
            <w:r>
              <w:rPr>
                <w:rFonts w:ascii="微软雅黑" w:hAnsi="微软雅黑" w:eastAsia="微软雅黑"/>
                <w:b w:val="0"/>
                <w:sz w:val="17"/>
              </w:rPr>
              <w:t>二、7</w:t>
            </w:r>
          </w:p>
        </w:tc>
      </w:tr>
      <w:tr>
        <w:tc>
          <w:tcPr>
            <w:tcW w:type="dxa" w:w="2428"/>
          </w:tcPr>
          <w:p>
            <w:pPr>
              <w:spacing w:before="20" w:after="20" w:line="276" w:lineRule="auto"/>
            </w:pPr>
            <w:r/>
            <w:r>
              <w:rPr>
                <w:rFonts w:ascii="微软雅黑" w:hAnsi="微软雅黑" w:eastAsia="微软雅黑"/>
                <w:b w:val="0"/>
                <w:sz w:val="17"/>
              </w:rPr>
              <w:t>电话</w:t>
            </w:r>
          </w:p>
        </w:tc>
        <w:tc>
          <w:tcPr>
            <w:tcW w:type="dxa" w:w="2428"/>
          </w:tcPr>
          <w:p>
            <w:pPr>
              <w:spacing w:before="20" w:after="20" w:line="276" w:lineRule="auto"/>
            </w:pPr>
            <w:r/>
            <w:r>
              <w:rPr>
                <w:rFonts w:ascii="微软雅黑" w:hAnsi="微软雅黑" w:eastAsia="微软雅黑"/>
                <w:b w:val="0"/>
                <w:sz w:val="17"/>
              </w:rPr>
              <w:t>接送机、航司等</w:t>
            </w:r>
          </w:p>
        </w:tc>
        <w:tc>
          <w:tcPr>
            <w:tcW w:type="dxa" w:w="2428"/>
          </w:tcPr>
          <w:p>
            <w:pPr>
              <w:spacing w:before="20" w:after="20" w:line="276" w:lineRule="auto"/>
            </w:pPr>
            <w:r/>
            <w:r>
              <w:rPr>
                <w:rFonts w:ascii="微软雅黑" w:hAnsi="微软雅黑" w:eastAsia="微软雅黑"/>
                <w:b w:val="0"/>
                <w:sz w:val="17"/>
              </w:rPr>
              <w:t>用于联系司机、拨打航司客服电话等功能需求</w:t>
            </w:r>
          </w:p>
        </w:tc>
        <w:tc>
          <w:tcPr>
            <w:tcW w:type="dxa" w:w="2428"/>
          </w:tcPr>
          <w:p>
            <w:pPr>
              <w:spacing w:before="20" w:after="20" w:line="276" w:lineRule="auto"/>
            </w:pPr>
            <w:r/>
            <w:r>
              <w:rPr>
                <w:rFonts w:ascii="微软雅黑" w:hAnsi="微软雅黑" w:eastAsia="微软雅黑"/>
                <w:b w:val="0"/>
                <w:sz w:val="17"/>
              </w:rPr>
              <w:t>调用相关功能询问</w:t>
            </w:r>
          </w:p>
        </w:tc>
        <w:tc>
          <w:tcPr>
            <w:tcW w:type="dxa" w:w="2428"/>
          </w:tcPr>
          <w:p>
            <w:pPr>
              <w:spacing w:before="20" w:after="20" w:line="276" w:lineRule="auto"/>
            </w:pPr>
            <w:r/>
            <w:r>
              <w:rPr>
                <w:rFonts w:ascii="微软雅黑" w:hAnsi="微软雅黑" w:eastAsia="微软雅黑"/>
                <w:b w:val="0"/>
                <w:sz w:val="17"/>
              </w:rPr>
              <w:t>是</w:t>
            </w:r>
          </w:p>
        </w:tc>
        <w:tc>
          <w:tcPr>
            <w:tcW w:type="dxa" w:w="2428"/>
          </w:tcPr>
          <w:p>
            <w:pPr>
              <w:spacing w:before="20" w:after="20" w:line="276" w:lineRule="auto"/>
            </w:pPr>
            <w:r/>
            <w:r>
              <w:rPr>
                <w:rFonts w:ascii="微软雅黑" w:hAnsi="微软雅黑" w:eastAsia="微软雅黑"/>
                <w:b w:val="0"/>
                <w:sz w:val="17"/>
              </w:rPr>
              <w:t>二、7</w:t>
            </w:r>
          </w:p>
        </w:tc>
      </w:tr>
      <w:tr>
        <w:tc>
          <w:tcPr>
            <w:tcW w:type="dxa" w:w="2428"/>
            <w:shd w:fill="F2F2F2"/>
          </w:tcPr>
          <w:p>
            <w:pPr>
              <w:spacing w:before="20" w:after="20" w:line="276" w:lineRule="auto"/>
            </w:pPr>
            <w:r/>
            <w:r>
              <w:rPr>
                <w:rFonts w:ascii="微软雅黑" w:hAnsi="微软雅黑" w:eastAsia="微软雅黑"/>
                <w:b w:val="0"/>
                <w:sz w:val="17"/>
              </w:rPr>
              <w:t>通知</w:t>
            </w:r>
          </w:p>
        </w:tc>
        <w:tc>
          <w:tcPr>
            <w:tcW w:type="dxa" w:w="2428"/>
            <w:shd w:fill="F2F2F2"/>
          </w:tcPr>
          <w:p>
            <w:pPr>
              <w:spacing w:before="20" w:after="20" w:line="276" w:lineRule="auto"/>
            </w:pPr>
            <w:r/>
            <w:r>
              <w:rPr>
                <w:rFonts w:ascii="微软雅黑" w:hAnsi="微软雅黑" w:eastAsia="微软雅黑"/>
                <w:b w:val="0"/>
                <w:sz w:val="17"/>
              </w:rPr>
              <w:t>全部功能</w:t>
            </w:r>
          </w:p>
        </w:tc>
        <w:tc>
          <w:tcPr>
            <w:tcW w:type="dxa" w:w="2428"/>
            <w:shd w:fill="F2F2F2"/>
          </w:tcPr>
          <w:p>
            <w:pPr>
              <w:spacing w:before="20" w:after="20" w:line="276" w:lineRule="auto"/>
            </w:pPr>
            <w:r/>
            <w:r>
              <w:rPr>
                <w:rFonts w:ascii="微软雅黑" w:hAnsi="微软雅黑" w:eastAsia="微软雅黑"/>
                <w:b w:val="0"/>
                <w:sz w:val="17"/>
              </w:rPr>
              <w:t>发送消息</w:t>
            </w:r>
          </w:p>
        </w:tc>
        <w:tc>
          <w:tcPr>
            <w:tcW w:type="dxa" w:w="2428"/>
            <w:shd w:fill="F2F2F2"/>
          </w:tcPr>
          <w:p>
            <w:pPr>
              <w:spacing w:before="20" w:after="20" w:line="276" w:lineRule="auto"/>
            </w:pPr>
            <w:r/>
            <w:r>
              <w:rPr>
                <w:rFonts w:ascii="微软雅黑" w:hAnsi="微软雅黑" w:eastAsia="微软雅黑"/>
                <w:b w:val="0"/>
                <w:sz w:val="17"/>
              </w:rPr>
              <w:t>首次安装进行询问</w:t>
            </w:r>
          </w:p>
        </w:tc>
        <w:tc>
          <w:tcPr>
            <w:tcW w:type="dxa" w:w="2428"/>
            <w:shd w:fill="F2F2F2"/>
          </w:tcPr>
          <w:p>
            <w:pPr>
              <w:spacing w:before="20" w:after="20" w:line="276" w:lineRule="auto"/>
            </w:pPr>
            <w:r/>
            <w:r>
              <w:rPr>
                <w:rFonts w:ascii="微软雅黑" w:hAnsi="微软雅黑" w:eastAsia="微软雅黑"/>
                <w:b w:val="0"/>
                <w:sz w:val="17"/>
              </w:rPr>
              <w:t>是</w:t>
            </w:r>
          </w:p>
        </w:tc>
        <w:tc>
          <w:tcPr>
            <w:tcW w:type="dxa" w:w="2428"/>
            <w:shd w:fill="F2F2F2"/>
          </w:tcPr>
          <w:p>
            <w:pPr>
              <w:spacing w:before="20" w:after="20" w:line="276" w:lineRule="auto"/>
            </w:pPr>
            <w:r/>
            <w:r>
              <w:rPr>
                <w:rFonts w:ascii="微软雅黑" w:hAnsi="微软雅黑" w:eastAsia="微软雅黑"/>
                <w:b w:val="0"/>
                <w:sz w:val="17"/>
              </w:rPr>
              <w:t>二、7</w:t>
            </w:r>
          </w:p>
        </w:tc>
      </w:tr>
      <w:tr>
        <w:tc>
          <w:tcPr>
            <w:tcW w:type="dxa" w:w="2428"/>
          </w:tcPr>
          <w:p>
            <w:pPr>
              <w:spacing w:before="20" w:after="20" w:line="276" w:lineRule="auto"/>
            </w:pPr>
            <w:r/>
            <w:r>
              <w:rPr>
                <w:rFonts w:ascii="微软雅黑" w:hAnsi="微软雅黑" w:eastAsia="微软雅黑"/>
                <w:b w:val="0"/>
                <w:sz w:val="17"/>
              </w:rPr>
              <w:t>通信录</w:t>
            </w:r>
          </w:p>
        </w:tc>
        <w:tc>
          <w:tcPr>
            <w:tcW w:type="dxa" w:w="2428"/>
          </w:tcPr>
          <w:p>
            <w:pPr>
              <w:spacing w:before="20" w:after="20" w:line="276" w:lineRule="auto"/>
            </w:pPr>
            <w:r/>
            <w:r>
              <w:rPr>
                <w:rFonts w:ascii="微软雅黑" w:hAnsi="微软雅黑" w:eastAsia="微软雅黑"/>
                <w:b w:val="0"/>
                <w:sz w:val="17"/>
              </w:rPr>
              <w:t>值机</w:t>
            </w:r>
          </w:p>
        </w:tc>
        <w:tc>
          <w:tcPr>
            <w:tcW w:type="dxa" w:w="2428"/>
          </w:tcPr>
          <w:p>
            <w:pPr>
              <w:spacing w:before="20" w:after="20" w:line="276" w:lineRule="auto"/>
            </w:pPr>
            <w:r/>
            <w:r>
              <w:rPr>
                <w:rFonts w:ascii="微软雅黑" w:hAnsi="微软雅黑" w:eastAsia="微软雅黑"/>
                <w:b w:val="0"/>
                <w:sz w:val="17"/>
              </w:rPr>
              <w:t>添加同行人</w:t>
            </w:r>
          </w:p>
        </w:tc>
        <w:tc>
          <w:tcPr>
            <w:tcW w:type="dxa" w:w="2428"/>
          </w:tcPr>
          <w:p>
            <w:pPr>
              <w:spacing w:before="20" w:after="20" w:line="276" w:lineRule="auto"/>
            </w:pPr>
            <w:r/>
            <w:r>
              <w:rPr>
                <w:rFonts w:ascii="微软雅黑" w:hAnsi="微软雅黑" w:eastAsia="微软雅黑"/>
                <w:b w:val="0"/>
                <w:sz w:val="17"/>
              </w:rPr>
              <w:t>调用相关功能询问</w:t>
            </w:r>
          </w:p>
        </w:tc>
        <w:tc>
          <w:tcPr>
            <w:tcW w:type="dxa" w:w="2428"/>
          </w:tcPr>
          <w:p>
            <w:pPr>
              <w:spacing w:before="20" w:after="20" w:line="276" w:lineRule="auto"/>
            </w:pPr>
            <w:r/>
            <w:r>
              <w:rPr>
                <w:rFonts w:ascii="微软雅黑" w:hAnsi="微软雅黑" w:eastAsia="微软雅黑"/>
                <w:b w:val="0"/>
                <w:sz w:val="17"/>
              </w:rPr>
              <w:t>是</w:t>
            </w:r>
          </w:p>
        </w:tc>
        <w:tc>
          <w:tcPr>
            <w:tcW w:type="dxa" w:w="2428"/>
          </w:tcPr>
          <w:p>
            <w:pPr>
              <w:spacing w:before="20" w:after="20" w:line="276" w:lineRule="auto"/>
            </w:pPr>
            <w:r/>
            <w:r>
              <w:rPr>
                <w:rFonts w:ascii="微软雅黑" w:hAnsi="微软雅黑" w:eastAsia="微软雅黑"/>
                <w:b w:val="0"/>
                <w:sz w:val="17"/>
              </w:rPr>
              <w:t>二、7</w:t>
            </w:r>
          </w:p>
        </w:tc>
      </w:tr>
      <w:tr>
        <w:tc>
          <w:tcPr>
            <w:tcW w:type="dxa" w:w="2428"/>
            <w:shd w:fill="F2F2F2"/>
          </w:tcPr>
          <w:p>
            <w:pPr>
              <w:spacing w:before="20" w:after="20" w:line="276" w:lineRule="auto"/>
            </w:pPr>
            <w:r/>
            <w:r>
              <w:rPr>
                <w:rFonts w:ascii="微软雅黑" w:hAnsi="微软雅黑" w:eastAsia="微软雅黑"/>
                <w:b w:val="0"/>
                <w:sz w:val="17"/>
              </w:rPr>
              <w:t>日历</w:t>
            </w:r>
          </w:p>
        </w:tc>
        <w:tc>
          <w:tcPr>
            <w:tcW w:type="dxa" w:w="2428"/>
            <w:shd w:fill="F2F2F2"/>
          </w:tcPr>
          <w:p>
            <w:pPr>
              <w:spacing w:before="20" w:after="20" w:line="276" w:lineRule="auto"/>
            </w:pPr>
            <w:r/>
            <w:r>
              <w:rPr>
                <w:rFonts w:ascii="微软雅黑" w:hAnsi="微软雅黑" w:eastAsia="微软雅黑"/>
                <w:b w:val="0"/>
                <w:sz w:val="17"/>
              </w:rPr>
              <w:t>行程</w:t>
            </w:r>
          </w:p>
        </w:tc>
        <w:tc>
          <w:tcPr>
            <w:tcW w:type="dxa" w:w="2428"/>
            <w:shd w:fill="F2F2F2"/>
          </w:tcPr>
          <w:p>
            <w:pPr>
              <w:spacing w:before="20" w:after="20" w:line="276" w:lineRule="auto"/>
            </w:pPr>
            <w:r/>
            <w:r>
              <w:rPr>
                <w:rFonts w:ascii="微软雅黑" w:hAnsi="微软雅黑" w:eastAsia="微软雅黑"/>
                <w:b w:val="0"/>
                <w:sz w:val="17"/>
              </w:rPr>
              <w:t>将用户行程添加到日历</w:t>
            </w:r>
          </w:p>
        </w:tc>
        <w:tc>
          <w:tcPr>
            <w:tcW w:type="dxa" w:w="2428"/>
            <w:shd w:fill="F2F2F2"/>
          </w:tcPr>
          <w:p>
            <w:pPr>
              <w:spacing w:before="20" w:after="20" w:line="276" w:lineRule="auto"/>
            </w:pPr>
            <w:r/>
            <w:r>
              <w:rPr>
                <w:rFonts w:ascii="微软雅黑" w:hAnsi="微软雅黑" w:eastAsia="微软雅黑"/>
                <w:b w:val="0"/>
                <w:sz w:val="17"/>
              </w:rPr>
              <w:t>调用相关功能询问</w:t>
            </w:r>
          </w:p>
        </w:tc>
        <w:tc>
          <w:tcPr>
            <w:tcW w:type="dxa" w:w="2428"/>
            <w:shd w:fill="F2F2F2"/>
          </w:tcPr>
          <w:p>
            <w:pPr>
              <w:spacing w:before="20" w:after="20" w:line="276" w:lineRule="auto"/>
            </w:pPr>
            <w:r/>
            <w:r>
              <w:rPr>
                <w:rFonts w:ascii="微软雅黑" w:hAnsi="微软雅黑" w:eastAsia="微软雅黑"/>
                <w:b w:val="0"/>
                <w:sz w:val="17"/>
              </w:rPr>
              <w:t>是</w:t>
            </w:r>
          </w:p>
        </w:tc>
        <w:tc>
          <w:tcPr>
            <w:tcW w:type="dxa" w:w="2428"/>
            <w:shd w:fill="F2F2F2"/>
          </w:tcPr>
          <w:p>
            <w:pPr>
              <w:spacing w:before="20" w:after="20" w:line="276" w:lineRule="auto"/>
            </w:pPr>
            <w:r/>
            <w:r>
              <w:rPr>
                <w:rFonts w:ascii="微软雅黑" w:hAnsi="微软雅黑" w:eastAsia="微软雅黑"/>
                <w:b w:val="0"/>
                <w:sz w:val="17"/>
              </w:rPr>
              <w:t>二、7</w:t>
            </w:r>
          </w:p>
        </w:tc>
      </w:tr>
      <w:tr>
        <w:tc>
          <w:tcPr>
            <w:tcW w:type="dxa" w:w="2428"/>
          </w:tcPr>
          <w:p>
            <w:pPr>
              <w:spacing w:before="20" w:after="20" w:line="276" w:lineRule="auto"/>
            </w:pPr>
            <w:r/>
            <w:r>
              <w:rPr>
                <w:rFonts w:ascii="微软雅黑" w:hAnsi="微软雅黑" w:eastAsia="微软雅黑"/>
                <w:b w:val="0"/>
                <w:sz w:val="17"/>
              </w:rPr>
              <w:t>相册</w:t>
            </w:r>
          </w:p>
        </w:tc>
        <w:tc>
          <w:tcPr>
            <w:tcW w:type="dxa" w:w="2428"/>
          </w:tcPr>
          <w:p>
            <w:pPr>
              <w:spacing w:before="20" w:after="20" w:line="276" w:lineRule="auto"/>
            </w:pPr>
            <w:r/>
            <w:r>
              <w:rPr>
                <w:rFonts w:ascii="微软雅黑" w:hAnsi="微软雅黑" w:eastAsia="微软雅黑"/>
                <w:b w:val="0"/>
                <w:sz w:val="17"/>
              </w:rPr>
              <w:t>反馈上报、上传图像、扫描等</w:t>
            </w:r>
          </w:p>
        </w:tc>
        <w:tc>
          <w:tcPr>
            <w:tcW w:type="dxa" w:w="2428"/>
          </w:tcPr>
          <w:p>
            <w:pPr>
              <w:spacing w:before="20" w:after="20" w:line="276" w:lineRule="auto"/>
            </w:pPr>
            <w:r/>
            <w:r>
              <w:rPr>
                <w:rFonts w:ascii="微软雅黑" w:hAnsi="微软雅黑" w:eastAsia="微软雅黑"/>
                <w:b w:val="0"/>
                <w:sz w:val="17"/>
              </w:rPr>
              <w:t>从相册获取图像上传</w:t>
            </w:r>
          </w:p>
        </w:tc>
        <w:tc>
          <w:tcPr>
            <w:tcW w:type="dxa" w:w="2428"/>
          </w:tcPr>
          <w:p>
            <w:pPr>
              <w:spacing w:before="20" w:after="20" w:line="276" w:lineRule="auto"/>
            </w:pPr>
            <w:r/>
            <w:r>
              <w:rPr>
                <w:rFonts w:ascii="微软雅黑" w:hAnsi="微软雅黑" w:eastAsia="微软雅黑"/>
                <w:b w:val="0"/>
                <w:sz w:val="17"/>
              </w:rPr>
              <w:t>调用相关功能询问</w:t>
            </w:r>
          </w:p>
        </w:tc>
        <w:tc>
          <w:tcPr>
            <w:tcW w:type="dxa" w:w="2428"/>
          </w:tcPr>
          <w:p>
            <w:pPr>
              <w:spacing w:before="20" w:after="20" w:line="276" w:lineRule="auto"/>
            </w:pPr>
            <w:r/>
            <w:r>
              <w:rPr>
                <w:rFonts w:ascii="微软雅黑" w:hAnsi="微软雅黑" w:eastAsia="微软雅黑"/>
                <w:b w:val="0"/>
                <w:sz w:val="17"/>
              </w:rPr>
              <w:t>是</w:t>
            </w:r>
          </w:p>
        </w:tc>
        <w:tc>
          <w:tcPr>
            <w:tcW w:type="dxa" w:w="2428"/>
          </w:tcPr>
          <w:p>
            <w:pPr>
              <w:spacing w:before="20" w:after="20" w:line="276" w:lineRule="auto"/>
            </w:pPr>
            <w:r/>
            <w:r>
              <w:rPr>
                <w:rFonts w:ascii="微软雅黑" w:hAnsi="微软雅黑" w:eastAsia="微软雅黑"/>
                <w:b w:val="0"/>
                <w:sz w:val="17"/>
              </w:rPr>
              <w:t>二、7</w:t>
            </w:r>
          </w:p>
        </w:tc>
      </w:tr>
      <w:tr>
        <w:tc>
          <w:tcPr>
            <w:tcW w:type="dxa" w:w="2428"/>
            <w:shd w:fill="F2F2F2"/>
          </w:tcPr>
          <w:p>
            <w:pPr>
              <w:spacing w:before="20" w:after="20" w:line="276" w:lineRule="auto"/>
            </w:pPr>
            <w:r/>
            <w:r>
              <w:rPr>
                <w:rFonts w:ascii="微软雅黑" w:hAnsi="微软雅黑" w:eastAsia="微软雅黑"/>
                <w:b w:val="0"/>
                <w:sz w:val="17"/>
              </w:rPr>
              <w:t>蓝牙</w:t>
            </w:r>
          </w:p>
        </w:tc>
        <w:tc>
          <w:tcPr>
            <w:tcW w:type="dxa" w:w="2428"/>
            <w:shd w:fill="F2F2F2"/>
          </w:tcPr>
          <w:p>
            <w:pPr>
              <w:spacing w:before="20" w:after="20" w:line="276" w:lineRule="auto"/>
            </w:pPr>
            <w:r/>
            <w:r>
              <w:rPr>
                <w:rFonts w:ascii="微软雅黑" w:hAnsi="微软雅黑" w:eastAsia="微软雅黑"/>
                <w:b w:val="0"/>
                <w:sz w:val="17"/>
              </w:rPr>
              <w:t>车载</w:t>
            </w:r>
          </w:p>
        </w:tc>
        <w:tc>
          <w:tcPr>
            <w:tcW w:type="dxa" w:w="2428"/>
            <w:shd w:fill="F2F2F2"/>
          </w:tcPr>
          <w:p>
            <w:pPr>
              <w:spacing w:before="20" w:after="20" w:line="276" w:lineRule="auto"/>
            </w:pPr>
            <w:r/>
            <w:r>
              <w:rPr>
                <w:rFonts w:ascii="微软雅黑" w:hAnsi="微软雅黑" w:eastAsia="微软雅黑"/>
                <w:b w:val="0"/>
                <w:sz w:val="17"/>
              </w:rPr>
              <w:t>连接车载设备时使用</w:t>
            </w:r>
          </w:p>
        </w:tc>
        <w:tc>
          <w:tcPr>
            <w:tcW w:type="dxa" w:w="2428"/>
            <w:shd w:fill="F2F2F2"/>
          </w:tcPr>
          <w:p>
            <w:pPr>
              <w:spacing w:before="20" w:after="20" w:line="276" w:lineRule="auto"/>
            </w:pPr>
            <w:r/>
            <w:r>
              <w:rPr>
                <w:rFonts w:ascii="微软雅黑" w:hAnsi="微软雅黑" w:eastAsia="微软雅黑"/>
                <w:b w:val="0"/>
                <w:sz w:val="17"/>
              </w:rPr>
              <w:t>调用相关功能询问</w:t>
            </w:r>
          </w:p>
        </w:tc>
        <w:tc>
          <w:tcPr>
            <w:tcW w:type="dxa" w:w="2428"/>
            <w:shd w:fill="F2F2F2"/>
          </w:tcPr>
          <w:p>
            <w:pPr>
              <w:spacing w:before="20" w:after="20" w:line="276" w:lineRule="auto"/>
            </w:pPr>
            <w:r/>
            <w:r>
              <w:rPr>
                <w:rFonts w:ascii="微软雅黑" w:hAnsi="微软雅黑" w:eastAsia="微软雅黑"/>
                <w:b w:val="0"/>
                <w:sz w:val="17"/>
              </w:rPr>
              <w:t>是</w:t>
            </w:r>
          </w:p>
        </w:tc>
        <w:tc>
          <w:tcPr>
            <w:tcW w:type="dxa" w:w="2428"/>
            <w:shd w:fill="F2F2F2"/>
          </w:tcPr>
          <w:p>
            <w:pPr>
              <w:spacing w:before="20" w:after="20" w:line="276" w:lineRule="auto"/>
            </w:pPr>
            <w:r/>
            <w:r>
              <w:rPr>
                <w:rFonts w:ascii="微软雅黑" w:hAnsi="微软雅黑" w:eastAsia="微软雅黑"/>
                <w:b w:val="0"/>
                <w:sz w:val="17"/>
              </w:rPr>
              <w:t>二、7</w:t>
            </w:r>
          </w:p>
        </w:tc>
      </w:tr>
      <w:tr>
        <w:tc>
          <w:tcPr>
            <w:tcW w:type="dxa" w:w="2428"/>
          </w:tcPr>
          <w:p>
            <w:pPr>
              <w:spacing w:before="20" w:after="20" w:line="276" w:lineRule="auto"/>
            </w:pPr>
            <w:r/>
            <w:r>
              <w:rPr>
                <w:rFonts w:ascii="微软雅黑" w:hAnsi="微软雅黑" w:eastAsia="微软雅黑"/>
                <w:b w:val="0"/>
                <w:sz w:val="17"/>
              </w:rPr>
              <w:t>读取电话状态</w:t>
            </w:r>
          </w:p>
        </w:tc>
        <w:tc>
          <w:tcPr>
            <w:tcW w:type="dxa" w:w="2428"/>
          </w:tcPr>
          <w:p>
            <w:pPr>
              <w:spacing w:before="20" w:after="20" w:line="276" w:lineRule="auto"/>
            </w:pPr>
            <w:r/>
            <w:r>
              <w:rPr>
                <w:rFonts w:ascii="微软雅黑" w:hAnsi="微软雅黑" w:eastAsia="微软雅黑"/>
                <w:b w:val="0"/>
                <w:sz w:val="17"/>
              </w:rPr>
              <w:t>我的eID身份电子证照</w:t>
            </w:r>
          </w:p>
        </w:tc>
        <w:tc>
          <w:tcPr>
            <w:tcW w:type="dxa" w:w="2428"/>
          </w:tcPr>
          <w:p>
            <w:pPr>
              <w:spacing w:before="20" w:after="20" w:line="276" w:lineRule="auto"/>
            </w:pPr>
            <w:r/>
            <w:r>
              <w:rPr>
                <w:rFonts w:ascii="微软雅黑" w:hAnsi="微软雅黑" w:eastAsia="微软雅黑"/>
                <w:b w:val="0"/>
                <w:sz w:val="17"/>
              </w:rPr>
              <w:t>读取身份证信息</w:t>
            </w:r>
          </w:p>
        </w:tc>
        <w:tc>
          <w:tcPr>
            <w:tcW w:type="dxa" w:w="2428"/>
          </w:tcPr>
          <w:p>
            <w:pPr>
              <w:spacing w:before="20" w:after="20" w:line="276" w:lineRule="auto"/>
            </w:pPr>
            <w:r/>
            <w:r>
              <w:rPr>
                <w:rFonts w:ascii="微软雅黑" w:hAnsi="微软雅黑" w:eastAsia="微软雅黑"/>
                <w:b w:val="0"/>
                <w:sz w:val="17"/>
              </w:rPr>
              <w:t>调用相关功能询问</w:t>
            </w:r>
          </w:p>
        </w:tc>
        <w:tc>
          <w:tcPr>
            <w:tcW w:type="dxa" w:w="2428"/>
          </w:tcPr>
          <w:p>
            <w:pPr>
              <w:spacing w:before="20" w:after="20" w:line="276" w:lineRule="auto"/>
            </w:pPr>
            <w:r/>
            <w:r>
              <w:rPr>
                <w:rFonts w:ascii="微软雅黑" w:hAnsi="微软雅黑" w:eastAsia="微软雅黑"/>
                <w:b w:val="0"/>
                <w:sz w:val="17"/>
              </w:rPr>
              <w:t>是</w:t>
            </w:r>
          </w:p>
        </w:tc>
        <w:tc>
          <w:tcPr>
            <w:tcW w:type="dxa" w:w="2428"/>
          </w:tcPr>
          <w:p>
            <w:pPr>
              <w:spacing w:before="20" w:after="20" w:line="276" w:lineRule="auto"/>
            </w:pPr>
            <w:r/>
            <w:r>
              <w:rPr>
                <w:rFonts w:ascii="微软雅黑" w:hAnsi="微软雅黑" w:eastAsia="微软雅黑"/>
                <w:b w:val="0"/>
                <w:sz w:val="17"/>
              </w:rPr>
              <w:t>二、7</w:t>
            </w:r>
          </w:p>
        </w:tc>
      </w:tr>
    </w:tbl>
    <w:p/>
    <w:p>
      <w:pPr>
        <w:spacing w:before="240" w:after="120"/>
        <w:jc w:val="left"/>
      </w:pPr>
      <w:r>
        <w:rPr>
          <w:rFonts w:ascii="微软雅黑" w:hAnsi="微软雅黑" w:eastAsia="微软雅黑"/>
          <w:b/>
          <w:color w:val="2F5496"/>
          <w:sz w:val="26"/>
        </w:rPr>
        <w:t>模块四、营销与个性化推荐信息处理提取（A型）</w:t>
      </w:r>
    </w:p>
    <w:p>
      <w:pPr>
        <w:spacing w:before="80" w:after="80"/>
      </w:pPr>
      <w:r>
        <w:rPr>
          <w:rFonts w:ascii="微软雅黑" w:hAnsi="微软雅黑" w:eastAsia="微软雅黑"/>
          <w:i/>
          <w:color w:val="505050"/>
          <w:sz w:val="18"/>
        </w:rPr>
        <w:t>说明：航旅纵横隐私声明中仅有用户画像一处涉及个性化服务的描述（见二、1.2），未设独立营销/商业推广/个性化推荐章节，无自动化决策、广告推送、个性化广告等详细条款。以下仅提取原文中明确涉及用户画像与个性化服务的内容。</w:t>
      </w:r>
    </w:p>
    <w:p>
      <w:pPr>
        <w:spacing w:before="160" w:after="80"/>
      </w:pPr>
      <w:r>
        <w:rPr>
          <w:rFonts w:ascii="微软雅黑" w:hAnsi="微软雅黑" w:eastAsia="微软雅黑"/>
          <w:b/>
          <w:color w:val="2F5496"/>
          <w:sz w:val="22"/>
        </w:rPr>
        <w:t>记录1：用户画像与个性化服务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用户画像（个性化服务推送）</w:t>
            </w:r>
          </w:p>
        </w:tc>
        <w:tc>
          <w:tcPr>
            <w:tcW w:type="dxa" w:w="3642"/>
          </w:tcPr>
          <w:p>
            <w:pPr>
              <w:spacing w:before="20" w:after="20" w:line="276" w:lineRule="auto"/>
            </w:pPr>
            <w:r/>
            <w:r>
              <w:rPr>
                <w:rFonts w:ascii="微软雅黑" w:hAnsi="微软雅黑" w:eastAsia="微软雅黑"/>
                <w:b w:val="0"/>
                <w:sz w:val="17"/>
              </w:rPr>
              <w:t>"自动对您进行用户画像，便于为您提供更加个性便捷的服务"</w:t>
            </w:r>
          </w:p>
        </w:tc>
        <w:tc>
          <w:tcPr>
            <w:tcW w:type="dxa" w:w="3642"/>
          </w:tcPr>
          <w:p>
            <w:pPr>
              <w:spacing w:before="20" w:after="20" w:line="276" w:lineRule="auto"/>
            </w:pPr>
            <w:r/>
            <w:r>
              <w:rPr>
                <w:rFonts w:ascii="微软雅黑" w:hAnsi="微软雅黑" w:eastAsia="微软雅黑"/>
                <w:b w:val="0"/>
                <w:sz w:val="17"/>
              </w:rPr>
              <w:t>二、1.2</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提供更加个性便捷的服务</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二、1.2</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个性化服务提供（用户画像驱动的服务优化）</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二、1.2</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用户主动提供的信息、行为偏好</w:t>
            </w:r>
          </w:p>
        </w:tc>
        <w:tc>
          <w:tcPr>
            <w:tcW w:type="dxa" w:w="3642"/>
            <w:shd w:fill="F2F2F2"/>
          </w:tcPr>
          <w:p>
            <w:pPr>
              <w:spacing w:before="20" w:after="20" w:line="276" w:lineRule="auto"/>
            </w:pPr>
            <w:r/>
            <w:r>
              <w:rPr>
                <w:rFonts w:ascii="微软雅黑" w:hAnsi="微软雅黑" w:eastAsia="微软雅黑"/>
                <w:b w:val="0"/>
                <w:sz w:val="17"/>
              </w:rPr>
              <w:t>"通过您主动提供的信息及您的行为偏好自动对您进行用户画像"</w:t>
            </w:r>
          </w:p>
        </w:tc>
        <w:tc>
          <w:tcPr>
            <w:tcW w:type="dxa" w:w="3642"/>
            <w:shd w:fill="F2F2F2"/>
          </w:tcPr>
          <w:p>
            <w:pPr>
              <w:spacing w:before="20" w:after="20" w:line="276" w:lineRule="auto"/>
            </w:pPr>
            <w:r/>
            <w:r>
              <w:rPr>
                <w:rFonts w:ascii="微软雅黑" w:hAnsi="微软雅黑" w:eastAsia="微软雅黑"/>
                <w:b w:val="0"/>
                <w:sz w:val="17"/>
              </w:rPr>
              <w:t>二、1.2</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未明确说明（原文仅写"您主动提供的信息"及"行为偏好"，未逐项列出具体字段）</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用户主动提供＋行为偏好自动采集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二、1.2</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是——明确涉及用户画像</w:t>
            </w:r>
          </w:p>
        </w:tc>
        <w:tc>
          <w:tcPr>
            <w:tcW w:type="dxa" w:w="3642"/>
            <w:shd w:fill="F2F2F2"/>
          </w:tcPr>
          <w:p>
            <w:pPr>
              <w:spacing w:before="20" w:after="20" w:line="276" w:lineRule="auto"/>
            </w:pPr>
            <w:r/>
            <w:r>
              <w:rPr>
                <w:rFonts w:ascii="微软雅黑" w:hAnsi="微软雅黑" w:eastAsia="微软雅黑"/>
                <w:b w:val="0"/>
                <w:sz w:val="17"/>
              </w:rPr>
              <w:t>"自动对您进行用户画像"</w:t>
            </w:r>
          </w:p>
        </w:tc>
        <w:tc>
          <w:tcPr>
            <w:tcW w:type="dxa" w:w="3642"/>
            <w:shd w:fill="F2F2F2"/>
          </w:tcPr>
          <w:p>
            <w:pPr>
              <w:spacing w:before="20" w:after="20" w:line="276" w:lineRule="auto"/>
            </w:pPr>
            <w:r/>
            <w:r>
              <w:rPr>
                <w:rFonts w:ascii="微软雅黑" w:hAnsi="微软雅黑" w:eastAsia="微软雅黑"/>
                <w:b w:val="0"/>
                <w:sz w:val="17"/>
              </w:rPr>
              <w:t>二、1.2</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是——原文明确"在经过您的同意后"</w:t>
            </w:r>
          </w:p>
        </w:tc>
        <w:tc>
          <w:tcPr>
            <w:tcW w:type="dxa" w:w="3642"/>
            <w:shd w:fill="F2F2F2"/>
          </w:tcPr>
          <w:p>
            <w:pPr>
              <w:spacing w:before="20" w:after="20" w:line="276" w:lineRule="auto"/>
            </w:pPr>
            <w:r/>
            <w:r>
              <w:rPr>
                <w:rFonts w:ascii="微软雅黑" w:hAnsi="微软雅黑" w:eastAsia="微软雅黑"/>
                <w:b w:val="0"/>
                <w:sz w:val="17"/>
              </w:rPr>
              <w:t>"在经过您的同意后，我们可以通过您主动提供的信息及您的行为偏好自动对您进行用户画像"</w:t>
            </w:r>
          </w:p>
        </w:tc>
        <w:tc>
          <w:tcPr>
            <w:tcW w:type="dxa" w:w="3642"/>
            <w:shd w:fill="F2F2F2"/>
          </w:tcPr>
          <w:p>
            <w:pPr>
              <w:spacing w:before="20" w:after="20" w:line="276" w:lineRule="auto"/>
            </w:pPr>
            <w:r/>
            <w:r>
              <w:rPr>
                <w:rFonts w:ascii="微软雅黑" w:hAnsi="微软雅黑" w:eastAsia="微软雅黑"/>
                <w:b w:val="0"/>
                <w:sz w:val="17"/>
              </w:rPr>
              <w:t>二、1.2</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可根据自身意愿自行选择注销或停止使用</w:t>
            </w:r>
          </w:p>
        </w:tc>
        <w:tc>
          <w:tcPr>
            <w:tcW w:type="dxa" w:w="3642"/>
          </w:tcPr>
          <w:p>
            <w:pPr>
              <w:spacing w:before="20" w:after="20" w:line="276" w:lineRule="auto"/>
            </w:pPr>
            <w:r/>
            <w:r>
              <w:rPr>
                <w:rFonts w:ascii="微软雅黑" w:hAnsi="微软雅黑" w:eastAsia="微软雅黑"/>
                <w:b w:val="0"/>
                <w:sz w:val="17"/>
              </w:rPr>
              <w:t>"您可根据自己的意愿自行选择注销或停止使用'航旅纵横'"</w:t>
            </w:r>
          </w:p>
        </w:tc>
        <w:tc>
          <w:tcPr>
            <w:tcW w:type="dxa" w:w="3642"/>
          </w:tcPr>
          <w:p>
            <w:pPr>
              <w:spacing w:before="20" w:after="20" w:line="276" w:lineRule="auto"/>
            </w:pPr>
            <w:r/>
            <w:r>
              <w:rPr>
                <w:rFonts w:ascii="微软雅黑" w:hAnsi="微软雅黑" w:eastAsia="微软雅黑"/>
                <w:b w:val="0"/>
                <w:sz w:val="17"/>
              </w:rPr>
              <w:t>二、1.2</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在经过您的同意后，我们可以通过您主动提供的信息及您的行为偏好自动对您进行用户画像，便于为您提供更加个性便捷的服务（注：上述条款中功能基于你所提供信息而自动生成，其过程为不可逆，您可根据自己的意愿自行选择注销或停止使用'航旅纵横'）"</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二、1.2</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航旅纵横隐私声明（2020年1月15日版本）未设置独立的"个性化推荐""自动化决策""商业营销信息推送"专门章节，亦无类似高德地图等现行主流App的"关闭个性化推荐/个性化广告"操作入口。原文中与个性化相关的描述仅限于二、1.2处对用户画像的一处提及，且未说明用户画像的具体应用场景（如是否用于搜索结果排序、内容推荐、广告推送等）。注销账户是原文唯一明确提到的停止用户画像的方式。原文六、6.2提及"匿名汇总统计数据"可用于"分析和使用模式的报告等"，但明确该数据"不是航旅纵横所定义的个人用户信息"，不纳入本模块。</w:t>
      </w:r>
    </w:p>
    <w:p>
      <w:pPr>
        <w:spacing w:before="240" w:after="120"/>
        <w:jc w:val="left"/>
      </w:pPr>
      <w:r>
        <w:rPr>
          <w:rFonts w:ascii="微软雅黑" w:hAnsi="微软雅黑" w:eastAsia="微软雅黑"/>
          <w:b/>
          <w:color w:val="2F5496"/>
          <w:sz w:val="26"/>
        </w:rPr>
        <w:t>模块五、Cookie及同类技术使用信息提取（A型）</w:t>
      </w:r>
    </w:p>
    <w:p>
      <w:pPr>
        <w:spacing w:before="160" w:after="80"/>
      </w:pPr>
      <w:r>
        <w:rPr>
          <w:rFonts w:ascii="微软雅黑" w:hAnsi="微软雅黑" w:eastAsia="微软雅黑"/>
          <w:b/>
          <w:color w:val="2F5496"/>
          <w:sz w:val="22"/>
        </w:rPr>
        <w:t>记录1：Cookie和URL导航数据</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Cookies和类似统一资源定位器（URL）的导航数据</w:t>
            </w:r>
          </w:p>
        </w:tc>
        <w:tc>
          <w:tcPr>
            <w:tcW w:type="dxa" w:w="3642"/>
          </w:tcPr>
          <w:p>
            <w:pPr>
              <w:spacing w:before="20" w:after="20" w:line="276" w:lineRule="auto"/>
            </w:pPr>
            <w:r/>
            <w:r>
              <w:rPr>
                <w:rFonts w:ascii="微软雅黑" w:hAnsi="微软雅黑" w:eastAsia="微软雅黑"/>
                <w:b w:val="0"/>
                <w:sz w:val="17"/>
              </w:rPr>
              <w:t>"我们将使用Cookies和类似统一资源定位器（URL）的导航数据"</w:t>
            </w:r>
          </w:p>
        </w:tc>
        <w:tc>
          <w:tcPr>
            <w:tcW w:type="dxa" w:w="3642"/>
          </w:tcPr>
          <w:p>
            <w:pPr>
              <w:spacing w:before="20" w:after="20" w:line="276" w:lineRule="auto"/>
            </w:pPr>
            <w:r/>
            <w:r>
              <w:rPr>
                <w:rFonts w:ascii="微软雅黑" w:hAnsi="微软雅黑" w:eastAsia="微软雅黑"/>
                <w:b w:val="0"/>
                <w:sz w:val="17"/>
              </w:rPr>
              <w:t>二、5</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Cookies及URL导航数据（原文未进一步区分子类型如本地存储、像素标签、SDK等）</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二、5</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收集用户访问时间和日期、搜索和查看的信息</w:t>
            </w:r>
          </w:p>
        </w:tc>
        <w:tc>
          <w:tcPr>
            <w:tcW w:type="dxa" w:w="3642"/>
          </w:tcPr>
          <w:p>
            <w:pPr>
              <w:spacing w:before="20" w:after="20" w:line="276" w:lineRule="auto"/>
            </w:pPr>
            <w:r/>
            <w:r>
              <w:rPr>
                <w:rFonts w:ascii="微软雅黑" w:hAnsi="微软雅黑" w:eastAsia="微软雅黑"/>
                <w:b w:val="0"/>
                <w:sz w:val="17"/>
              </w:rPr>
              <w:t>"来收集您访问时间和日期、搜索和查看的信息等"</w:t>
            </w:r>
          </w:p>
        </w:tc>
        <w:tc>
          <w:tcPr>
            <w:tcW w:type="dxa" w:w="3642"/>
          </w:tcPr>
          <w:p>
            <w:pPr>
              <w:spacing w:before="20" w:after="20" w:line="276" w:lineRule="auto"/>
            </w:pPr>
            <w:r/>
            <w:r>
              <w:rPr>
                <w:rFonts w:ascii="微软雅黑" w:hAnsi="微软雅黑" w:eastAsia="微软雅黑"/>
                <w:b w:val="0"/>
                <w:sz w:val="17"/>
              </w:rPr>
              <w:t>二、5</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用户行为分析（访问时间、搜索行为记录）</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二、5</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访问时间和日期、搜索和查看的信息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二、5</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访问时间、访问日期、搜索信息、查看信息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二、5</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第三方名称及其角色</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tcPr>
          <w:p>
            <w:pPr>
              <w:spacing w:before="20" w:after="20" w:line="276" w:lineRule="auto"/>
            </w:pPr>
            <w:r/>
            <w:r>
              <w:rPr>
                <w:rFonts w:ascii="微软雅黑" w:hAnsi="微软雅黑" w:eastAsia="微软雅黑"/>
                <w:b w:val="0"/>
                <w:sz w:val="17"/>
              </w:rPr>
              <w:t>是——用于记录访问与搜索行为（用户行为分析）；原文未说明是否用于广告或营销目的</w:t>
            </w:r>
          </w:p>
        </w:tc>
        <w:tc>
          <w:tcPr>
            <w:tcW w:type="dxa" w:w="3642"/>
          </w:tcPr>
          <w:p>
            <w:pPr>
              <w:spacing w:before="20" w:after="20" w:line="276" w:lineRule="auto"/>
            </w:pPr>
            <w:r/>
            <w:r>
              <w:rPr>
                <w:rFonts w:ascii="微软雅黑" w:hAnsi="微软雅黑" w:eastAsia="微软雅黑"/>
                <w:b w:val="0"/>
                <w:sz w:val="17"/>
              </w:rPr>
              <w:t>"来收集您访问时间和日期、搜索和查看的信息等"</w:t>
            </w:r>
          </w:p>
        </w:tc>
        <w:tc>
          <w:tcPr>
            <w:tcW w:type="dxa" w:w="3642"/>
          </w:tcPr>
          <w:p>
            <w:pPr>
              <w:spacing w:before="20" w:after="20" w:line="276" w:lineRule="auto"/>
            </w:pPr>
            <w:r/>
            <w:r>
              <w:rPr>
                <w:rFonts w:ascii="微软雅黑" w:hAnsi="微软雅黑" w:eastAsia="微软雅黑"/>
                <w:b w:val="0"/>
                <w:sz w:val="17"/>
              </w:rPr>
              <w:t>二、5</w:t>
            </w:r>
          </w:p>
        </w:tc>
      </w:tr>
      <w:tr>
        <w:tc>
          <w:tcPr>
            <w:tcW w:type="dxa" w:w="3642"/>
            <w:shd w:fill="F2F2F2"/>
          </w:tcPr>
          <w:p>
            <w:pPr>
              <w:spacing w:before="20" w:after="20" w:line="276" w:lineRule="auto"/>
            </w:pPr>
            <w:r/>
            <w:r>
              <w:rPr>
                <w:rFonts w:ascii="微软雅黑" w:hAnsi="微软雅黑" w:eastAsia="微软雅黑"/>
                <w:b w:val="0"/>
                <w:sz w:val="17"/>
              </w:rPr>
              <w:t>用户关闭、管理、拒绝或删除方式</w:t>
            </w:r>
          </w:p>
        </w:tc>
        <w:tc>
          <w:tcPr>
            <w:tcW w:type="dxa" w:w="3642"/>
            <w:shd w:fill="F2F2F2"/>
          </w:tcPr>
          <w:p>
            <w:pPr>
              <w:spacing w:before="20" w:after="20" w:line="276" w:lineRule="auto"/>
            </w:pPr>
            <w:r/>
            <w:r>
              <w:rPr>
                <w:rFonts w:ascii="微软雅黑" w:hAnsi="微软雅黑" w:eastAsia="微软雅黑"/>
                <w:b w:val="0"/>
                <w:sz w:val="17"/>
              </w:rPr>
              <w:t>未说明（原文未提供Cookie管理或拒绝方式，未提及浏览器清除缓存等操作路径）</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关闭后的影响</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必要/非必要标注</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"为了使您更加方便的使用'航旅纵横'软件，我们的服务器将会收集关于您的移动通讯设备的信息……我们将使用Cookies和类似统一资源定位器（URL）的导航数据来收集您访问时间和日期、搜索和查看的信息等。"</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二、5</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：航旅纵横隐私声明（2020年1月15日版本）未设置独立的"Cookie及同类技术"专门章节，Cookie相关内容仅在"二、5 您的其他信息"中以一句话形式提及。原文未说明Cookie的具体类型（如会话Cookie/持久Cookie/第一方Cookie/第三方Cookie）、未提供用户管理或拒绝Cookie的方式、未说明拒绝Cookie的后果、未对Cookie作必要/非必要分类。相较于现行主流App隐私政策普遍设置专门Cookie章节并详述管理方式的实践，航旅纵横在此方面的信息披露较为简略。</w:t>
      </w:r>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表6-1 总体原则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是否遵循合法、正当、必要、最小范围原则</w:t>
            </w:r>
          </w:p>
        </w:tc>
        <w:tc>
          <w:tcPr>
            <w:tcW w:type="dxa" w:w="3642"/>
          </w:tcPr>
          <w:p>
            <w:pPr>
              <w:spacing w:before="20" w:after="20" w:line="276" w:lineRule="auto"/>
            </w:pPr>
            <w:r/>
            <w:r>
              <w:rPr>
                <w:rFonts w:ascii="微软雅黑" w:hAnsi="微软雅黑" w:eastAsia="微软雅黑"/>
                <w:b w:val="0"/>
                <w:sz w:val="17"/>
              </w:rPr>
              <w:t>是——数据保护原则中明确"必要性原则"</w:t>
            </w:r>
          </w:p>
        </w:tc>
        <w:tc>
          <w:tcPr>
            <w:tcW w:type="dxa" w:w="3642"/>
          </w:tcPr>
          <w:p>
            <w:pPr>
              <w:spacing w:before="20" w:after="20" w:line="276" w:lineRule="auto"/>
            </w:pPr>
            <w:r/>
            <w:r>
              <w:rPr>
                <w:rFonts w:ascii="微软雅黑" w:hAnsi="微软雅黑" w:eastAsia="微软雅黑"/>
                <w:b w:val="0"/>
                <w:sz w:val="17"/>
              </w:rPr>
              <w:t>"我们承诺在业务功能实现中，仅处理为特定目的而严格必要的数据（包括数据的数量和类型）""我们承诺将仅基于合法的目的进行数据处理""我们承诺将严格使用对个人数据权利影响最小的处理方式进行数据处理"</w:t>
            </w:r>
          </w:p>
        </w:tc>
        <w:tc>
          <w:tcPr>
            <w:tcW w:type="dxa" w:w="3642"/>
          </w:tcPr>
          <w:p>
            <w:pPr>
              <w:spacing w:before="20" w:after="20" w:line="276" w:lineRule="auto"/>
            </w:pPr>
            <w:r/>
            <w:r>
              <w:rPr>
                <w:rFonts w:ascii="微软雅黑" w:hAnsi="微软雅黑" w:eastAsia="微软雅黑"/>
                <w:b w:val="0"/>
                <w:sz w:val="17"/>
              </w:rPr>
              <w:t>一、3</w:t>
            </w:r>
          </w:p>
        </w:tc>
      </w:tr>
      <w:tr>
        <w:tc>
          <w:tcPr>
            <w:tcW w:type="dxa" w:w="3642"/>
            <w:shd w:fill="F2F2F2"/>
          </w:tcPr>
          <w:p>
            <w:pPr>
              <w:spacing w:before="20" w:after="20" w:line="276" w:lineRule="auto"/>
            </w:pPr>
            <w:r/>
            <w:r>
              <w:rPr>
                <w:rFonts w:ascii="微软雅黑" w:hAnsi="微软雅黑" w:eastAsia="微软雅黑"/>
                <w:b w:val="0"/>
                <w:sz w:val="17"/>
              </w:rPr>
              <w:t>是否要求合作方采取安全保护措施</w:t>
            </w:r>
          </w:p>
        </w:tc>
        <w:tc>
          <w:tcPr>
            <w:tcW w:type="dxa" w:w="3642"/>
            <w:shd w:fill="F2F2F2"/>
          </w:tcPr>
          <w:p>
            <w:pPr>
              <w:spacing w:before="20" w:after="20" w:line="276" w:lineRule="auto"/>
            </w:pPr>
            <w:r/>
            <w:r>
              <w:rPr>
                <w:rFonts w:ascii="微软雅黑" w:hAnsi="微软雅黑" w:eastAsia="微软雅黑"/>
                <w:b w:val="0"/>
                <w:sz w:val="17"/>
              </w:rPr>
              <w:t>是——对外共享时要求第三方充分保护个人信息，按航旅纵横要求处理数据</w:t>
            </w:r>
          </w:p>
        </w:tc>
        <w:tc>
          <w:tcPr>
            <w:tcW w:type="dxa" w:w="3642"/>
            <w:shd w:fill="F2F2F2"/>
          </w:tcPr>
          <w:p>
            <w:pPr>
              <w:spacing w:before="20" w:after="20" w:line="276" w:lineRule="auto"/>
            </w:pPr>
            <w:r/>
            <w:r>
              <w:rPr>
                <w:rFonts w:ascii="微软雅黑" w:hAnsi="微软雅黑" w:eastAsia="微软雅黑"/>
                <w:b w:val="0"/>
                <w:sz w:val="17"/>
              </w:rPr>
              <w:t>"我们将要求所有这些第三方软件或服务充分保护您的个人信息，按照我们的要求处理数据"</w:t>
            </w:r>
          </w:p>
        </w:tc>
        <w:tc>
          <w:tcPr>
            <w:tcW w:type="dxa" w:w="3642"/>
            <w:shd w:fill="F2F2F2"/>
          </w:tcPr>
          <w:p>
            <w:pPr>
              <w:spacing w:before="20" w:after="20" w:line="276" w:lineRule="auto"/>
            </w:pPr>
            <w:r/>
            <w:r>
              <w:rPr>
                <w:rFonts w:ascii="微软雅黑" w:hAnsi="微软雅黑" w:eastAsia="微软雅黑"/>
                <w:b w:val="0"/>
                <w:sz w:val="17"/>
              </w:rPr>
              <w:t>二、6.6</w:t>
            </w:r>
          </w:p>
        </w:tc>
      </w:tr>
      <w:tr>
        <w:tc>
          <w:tcPr>
            <w:tcW w:type="dxa" w:w="3642"/>
          </w:tcPr>
          <w:p>
            <w:pPr>
              <w:spacing w:before="20" w:after="20" w:line="276" w:lineRule="auto"/>
            </w:pPr>
            <w:r/>
            <w:r>
              <w:rPr>
                <w:rFonts w:ascii="微软雅黑" w:hAnsi="微软雅黑" w:eastAsia="微软雅黑"/>
                <w:b w:val="0"/>
                <w:sz w:val="17"/>
              </w:rPr>
              <w:t>是否要求合作方遵守保密义务</w:t>
            </w:r>
          </w:p>
        </w:tc>
        <w:tc>
          <w:tcPr>
            <w:tcW w:type="dxa" w:w="3642"/>
          </w:tcPr>
          <w:p>
            <w:pPr>
              <w:spacing w:before="20" w:after="20" w:line="276" w:lineRule="auto"/>
            </w:pPr>
            <w:r/>
            <w:r>
              <w:rPr>
                <w:rFonts w:ascii="微软雅黑" w:hAnsi="微软雅黑" w:eastAsia="微软雅黑"/>
                <w:b w:val="0"/>
                <w:sz w:val="17"/>
              </w:rPr>
              <w:t>是——原文在二、3.2中表述"航旅纵横将最大限度尽合理之商业义务进行保密"；对外合作中要求合作人员签订《信息安全承诺书》</w:t>
            </w:r>
          </w:p>
        </w:tc>
        <w:tc>
          <w:tcPr>
            <w:tcW w:type="dxa" w:w="3642"/>
          </w:tcPr>
          <w:p>
            <w:pPr>
              <w:spacing w:before="20" w:after="20" w:line="276" w:lineRule="auto"/>
            </w:pPr>
            <w:r/>
            <w:r>
              <w:rPr>
                <w:rFonts w:ascii="微软雅黑" w:hAnsi="微软雅黑" w:eastAsia="微软雅黑"/>
                <w:b w:val="0"/>
                <w:sz w:val="17"/>
              </w:rPr>
              <w:t>"'航旅纵横'将最大限度尽合理之商业义务进行保密""在对外合作时，要求每一名合作人员必须签订《信息安全承诺书》"</w:t>
            </w:r>
          </w:p>
        </w:tc>
        <w:tc>
          <w:tcPr>
            <w:tcW w:type="dxa" w:w="3642"/>
          </w:tcPr>
          <w:p>
            <w:pPr>
              <w:spacing w:before="20" w:after="20" w:line="276" w:lineRule="auto"/>
            </w:pPr>
            <w:r/>
            <w:r>
              <w:rPr>
                <w:rFonts w:ascii="微软雅黑" w:hAnsi="微软雅黑" w:eastAsia="微软雅黑"/>
                <w:b w:val="0"/>
                <w:sz w:val="17"/>
              </w:rPr>
              <w:t>二、3.2；四、2</w:t>
            </w:r>
          </w:p>
        </w:tc>
      </w:tr>
      <w:tr>
        <w:tc>
          <w:tcPr>
            <w:tcW w:type="dxa" w:w="3642"/>
            <w:shd w:fill="F2F2F2"/>
          </w:tcPr>
          <w:p>
            <w:pPr>
              <w:spacing w:before="20" w:after="20" w:line="276" w:lineRule="auto"/>
            </w:pPr>
            <w:r/>
            <w:r>
              <w:rPr>
                <w:rFonts w:ascii="微软雅黑" w:hAnsi="微软雅黑" w:eastAsia="微软雅黑"/>
                <w:b w:val="0"/>
                <w:sz w:val="17"/>
              </w:rPr>
              <w:t>是否要求合作方不得将信息用于约定目的以外的用途</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是否要求合作方删除或返还信息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是否会要求用户单独同意</w:t>
            </w:r>
          </w:p>
        </w:tc>
        <w:tc>
          <w:tcPr>
            <w:tcW w:type="dxa" w:w="3642"/>
            <w:shd w:fill="F2F2F2"/>
          </w:tcPr>
          <w:p>
            <w:pPr>
              <w:spacing w:before="20" w:after="20" w:line="276" w:lineRule="auto"/>
            </w:pPr>
            <w:r/>
            <w:r>
              <w:rPr>
                <w:rFonts w:ascii="微软雅黑" w:hAnsi="微软雅黑" w:eastAsia="微软雅黑"/>
                <w:b w:val="0"/>
                <w:sz w:val="17"/>
              </w:rPr>
              <w:t>是——第三方绑定/分享功能需用户点击"确定"同意</w:t>
            </w:r>
          </w:p>
        </w:tc>
        <w:tc>
          <w:tcPr>
            <w:tcW w:type="dxa" w:w="3642"/>
            <w:shd w:fill="F2F2F2"/>
          </w:tcPr>
          <w:p>
            <w:pPr>
              <w:spacing w:before="20" w:after="20" w:line="276" w:lineRule="auto"/>
            </w:pPr>
            <w:r/>
            <w:r>
              <w:rPr>
                <w:rFonts w:ascii="微软雅黑" w:hAnsi="微软雅黑" w:eastAsia="微软雅黑"/>
                <w:b w:val="0"/>
                <w:sz w:val="17"/>
              </w:rPr>
              <w:t>"如您同意该项服务的要求，可点击'确定'继续进行；如果您不同意此项操作，请及时停止该项程序"</w:t>
            </w:r>
          </w:p>
        </w:tc>
        <w:tc>
          <w:tcPr>
            <w:tcW w:type="dxa" w:w="3642"/>
            <w:shd w:fill="F2F2F2"/>
          </w:tcPr>
          <w:p>
            <w:pPr>
              <w:spacing w:before="20" w:after="20" w:line="276" w:lineRule="auto"/>
            </w:pPr>
            <w:r/>
            <w:r>
              <w:rPr>
                <w:rFonts w:ascii="微软雅黑" w:hAnsi="微软雅黑" w:eastAsia="微软雅黑"/>
                <w:b w:val="0"/>
                <w:sz w:val="17"/>
              </w:rPr>
              <w:t>二、3.1；二、6.6</w:t>
            </w:r>
          </w:p>
        </w:tc>
      </w:tr>
      <w:tr>
        <w:tc>
          <w:tcPr>
            <w:tcW w:type="dxa" w:w="3642"/>
          </w:tcPr>
          <w:p>
            <w:pPr>
              <w:spacing w:before="20" w:after="20" w:line="276" w:lineRule="auto"/>
            </w:pPr>
            <w:r/>
            <w:r>
              <w:rPr>
                <w:rFonts w:ascii="微软雅黑" w:hAnsi="微软雅黑" w:eastAsia="微软雅黑"/>
                <w:b w:val="0"/>
                <w:sz w:val="17"/>
              </w:rPr>
              <w:t>是否会在发生转让、合并、收购等情形时通知用户</w:t>
            </w:r>
          </w:p>
        </w:tc>
        <w:tc>
          <w:tcPr>
            <w:tcW w:type="dxa" w:w="3642"/>
          </w:tcPr>
          <w:p>
            <w:pPr>
              <w:spacing w:before="20" w:after="20" w:line="276" w:lineRule="auto"/>
            </w:pPr>
            <w:r/>
            <w:r>
              <w:rPr>
                <w:rFonts w:ascii="微软雅黑" w:hAnsi="微软雅黑" w:eastAsia="微软雅黑"/>
                <w:b w:val="0"/>
                <w:sz w:val="17"/>
              </w:rPr>
              <w:t>未说明（原文未涉及合并、分立、收购、重组等转让情形条款）</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一、3；二、3.1；二、3.2；二、6.6；四、2</w:t>
            </w:r>
          </w:p>
        </w:tc>
      </w:tr>
    </w:tbl>
    <w:p/>
    <w:p>
      <w:pPr>
        <w:spacing w:before="160" w:after="80"/>
      </w:pPr>
      <w:r>
        <w:rPr>
          <w:rFonts w:ascii="微软雅黑" w:hAnsi="微软雅黑" w:eastAsia="微软雅黑"/>
          <w:b/>
          <w:color w:val="2F5496"/>
          <w:sz w:val="22"/>
        </w:rPr>
        <w:t>表6-2 对外数据处理活动清单（B型）</w:t>
      </w:r>
    </w:p>
    <w:p>
      <w:pPr>
        <w:spacing w:before="80" w:after="80"/>
      </w:pPr>
      <w:r>
        <w:rPr>
          <w:rFonts w:ascii="微软雅黑" w:hAnsi="微软雅黑" w:eastAsia="微软雅黑"/>
          <w:i/>
          <w:color w:val="505050"/>
          <w:sz w:val="18"/>
        </w:rPr>
        <w:t>说明：航旅纵横隐私声明（2020年1月15日版本）未设独立的信息共享/转让/公开披露专门子章节及清单。原文中与对外数据处理相关的描述散见于以下各处：第三方软件/网站绑定分享（二、3.1、二、6.6）、关联公司与第三方来源数据（二、1.6）、航空公司渠道数据获取（二、4）、法定披露情形（三、2）。原文未逐一列明合作方名称、具体共享字段。以下清单如实提取原文中明确披露的各项对外数据处理活动，未做补充或推测。</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数据处理类型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合作方/接收方/受托方名称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合作方角色</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业务目的/受托处理目的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涉及的具体字段</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是否需要用户同意/单独同意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DT-01</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第三方软件或网站（未列具体名称）</w:t>
            </w:r>
          </w:p>
        </w:tc>
        <w:tc>
          <w:tcPr>
            <w:tcW w:type="dxa" w:w="1214"/>
          </w:tcPr>
          <w:p>
            <w:pPr>
              <w:spacing w:before="20" w:after="20" w:line="276" w:lineRule="auto"/>
            </w:pPr>
            <w:r/>
            <w:r>
              <w:rPr>
                <w:rFonts w:ascii="微软雅黑" w:hAnsi="微软雅黑" w:eastAsia="微软雅黑"/>
                <w:b w:val="0"/>
                <w:sz w:val="17"/>
              </w:rPr>
              <w:t>服务提供方/接收方</w:t>
            </w:r>
          </w:p>
        </w:tc>
        <w:tc>
          <w:tcPr>
            <w:tcW w:type="dxa" w:w="1214"/>
          </w:tcPr>
          <w:p>
            <w:pPr>
              <w:spacing w:before="20" w:after="20" w:line="276" w:lineRule="auto"/>
            </w:pPr>
            <w:r/>
            <w:r>
              <w:rPr>
                <w:rFonts w:ascii="微软雅黑" w:hAnsi="微软雅黑" w:eastAsia="微软雅黑"/>
                <w:b w:val="0"/>
                <w:sz w:val="17"/>
              </w:rPr>
              <w:t>通过用户允许将航旅纵横账户绑定到第三方软件或网站，共享个别信息</w:t>
            </w:r>
          </w:p>
        </w:tc>
        <w:tc>
          <w:tcPr>
            <w:tcW w:type="dxa" w:w="1214"/>
          </w:tcPr>
          <w:p>
            <w:pPr>
              <w:spacing w:before="20" w:after="20" w:line="276" w:lineRule="auto"/>
            </w:pPr>
            <w:r/>
            <w:r>
              <w:rPr>
                <w:rFonts w:ascii="微软雅黑" w:hAnsi="微软雅黑" w:eastAsia="微软雅黑"/>
                <w:b w:val="0"/>
                <w:sz w:val="17"/>
              </w:rPr>
              <w:t>帮助用户将行程信息共享到第三方软件或网站上</w:t>
            </w:r>
          </w:p>
        </w:tc>
        <w:tc>
          <w:tcPr>
            <w:tcW w:type="dxa" w:w="1214"/>
          </w:tcPr>
          <w:p>
            <w:pPr>
              <w:spacing w:before="20" w:after="20" w:line="276" w:lineRule="auto"/>
            </w:pPr>
            <w:r/>
            <w:r>
              <w:rPr>
                <w:rFonts w:ascii="微软雅黑" w:hAnsi="微软雅黑" w:eastAsia="微软雅黑"/>
                <w:b w:val="0"/>
                <w:sz w:val="17"/>
              </w:rPr>
              <w:t>个别信息（原文未逐一列明）</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是——需用户点击"确定"同意</w:t>
            </w:r>
          </w:p>
        </w:tc>
        <w:tc>
          <w:tcPr>
            <w:tcW w:type="dxa" w:w="1214"/>
          </w:tcPr>
          <w:p>
            <w:pPr>
              <w:spacing w:before="20" w:after="20" w:line="276" w:lineRule="auto"/>
            </w:pPr>
            <w:r/>
            <w:r>
              <w:rPr>
                <w:rFonts w:ascii="微软雅黑" w:hAnsi="微软雅黑" w:eastAsia="微软雅黑"/>
                <w:b w:val="0"/>
                <w:sz w:val="17"/>
              </w:rPr>
              <w:t>"'航旅纵横'通过您的允许将'航旅纵横'账户绑定到您的第三方软件或网站，来帮助您把您的个别信息共享到第三方软件网站或服务上。在相关功能进行前，严格遵循您的意思，如您同意该项服务的要求，可点击'确定'继续进行"</w:t>
            </w:r>
          </w:p>
        </w:tc>
        <w:tc>
          <w:tcPr>
            <w:tcW w:type="dxa" w:w="1214"/>
          </w:tcPr>
          <w:p>
            <w:pPr>
              <w:spacing w:before="20" w:after="20" w:line="276" w:lineRule="auto"/>
            </w:pPr>
            <w:r/>
            <w:r>
              <w:rPr>
                <w:rFonts w:ascii="微软雅黑" w:hAnsi="微软雅黑" w:eastAsia="微软雅黑"/>
                <w:b w:val="0"/>
                <w:sz w:val="17"/>
              </w:rPr>
              <w:t>二、6.6</w:t>
            </w:r>
          </w:p>
        </w:tc>
      </w:tr>
      <w:tr>
        <w:tc>
          <w:tcPr>
            <w:tcW w:type="dxa" w:w="1214"/>
            <w:shd w:fill="F2F2F2"/>
          </w:tcPr>
          <w:p>
            <w:pPr>
              <w:spacing w:before="20" w:after="20" w:line="276" w:lineRule="auto"/>
            </w:pPr>
            <w:r/>
            <w:r>
              <w:rPr>
                <w:rFonts w:ascii="微软雅黑" w:hAnsi="微软雅黑" w:eastAsia="微软雅黑"/>
                <w:b w:val="0"/>
                <w:sz w:val="17"/>
              </w:rPr>
              <w:t>DT-02</w:t>
            </w:r>
          </w:p>
        </w:tc>
        <w:tc>
          <w:tcPr>
            <w:tcW w:type="dxa" w:w="1214"/>
            <w:shd w:fill="F2F2F2"/>
          </w:tcPr>
          <w:p>
            <w:pPr>
              <w:spacing w:before="20" w:after="20" w:line="276" w:lineRule="auto"/>
            </w:pPr>
            <w:r/>
            <w:r>
              <w:rPr>
                <w:rFonts w:ascii="微软雅黑" w:hAnsi="微软雅黑" w:eastAsia="微软雅黑"/>
                <w:b w:val="0"/>
                <w:sz w:val="17"/>
              </w:rPr>
              <w:t>共享（法定）</w:t>
            </w:r>
          </w:p>
        </w:tc>
        <w:tc>
          <w:tcPr>
            <w:tcW w:type="dxa" w:w="1214"/>
            <w:shd w:fill="F2F2F2"/>
          </w:tcPr>
          <w:p>
            <w:pPr>
              <w:spacing w:before="20" w:after="20" w:line="276" w:lineRule="auto"/>
            </w:pPr>
            <w:r/>
            <w:r>
              <w:rPr>
                <w:rFonts w:ascii="微软雅黑" w:hAnsi="微软雅黑" w:eastAsia="微软雅黑"/>
                <w:b w:val="0"/>
                <w:sz w:val="17"/>
              </w:rPr>
              <w:t>未明确披露（原文表述为"第三方"）</w:t>
            </w:r>
          </w:p>
        </w:tc>
        <w:tc>
          <w:tcPr>
            <w:tcW w:type="dxa" w:w="1214"/>
            <w:shd w:fill="F2F2F2"/>
          </w:tcPr>
          <w:p>
            <w:pPr>
              <w:spacing w:before="20" w:after="20" w:line="276" w:lineRule="auto"/>
            </w:pPr>
            <w:r/>
            <w:r>
              <w:rPr>
                <w:rFonts w:ascii="微软雅黑" w:hAnsi="微软雅黑" w:eastAsia="微软雅黑"/>
                <w:b w:val="0"/>
                <w:sz w:val="17"/>
              </w:rPr>
              <w:t>法定接收方</w:t>
            </w:r>
          </w:p>
        </w:tc>
        <w:tc>
          <w:tcPr>
            <w:tcW w:type="dxa" w:w="1214"/>
            <w:shd w:fill="F2F2F2"/>
          </w:tcPr>
          <w:p>
            <w:pPr>
              <w:spacing w:before="20" w:after="20" w:line="276" w:lineRule="auto"/>
            </w:pPr>
            <w:r/>
            <w:r>
              <w:rPr>
                <w:rFonts w:ascii="微软雅黑" w:hAnsi="微软雅黑" w:eastAsia="微软雅黑"/>
                <w:b w:val="0"/>
                <w:sz w:val="17"/>
              </w:rPr>
              <w:t>根据法律法规、法律程序要求或强制性政府要求或司法裁定提供个人信息</w:t>
            </w:r>
          </w:p>
        </w:tc>
        <w:tc>
          <w:tcPr>
            <w:tcW w:type="dxa" w:w="1214"/>
            <w:shd w:fill="F2F2F2"/>
          </w:tcPr>
          <w:p>
            <w:pPr>
              <w:spacing w:before="20" w:after="20" w:line="276" w:lineRule="auto"/>
            </w:pPr>
            <w:r/>
            <w:r>
              <w:rPr>
                <w:rFonts w:ascii="微软雅黑" w:hAnsi="微软雅黑" w:eastAsia="微软雅黑"/>
                <w:b w:val="0"/>
                <w:sz w:val="17"/>
              </w:rPr>
              <w:t>履行法定义务</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否——属于法定豁免同意情形</w:t>
            </w:r>
          </w:p>
        </w:tc>
        <w:tc>
          <w:tcPr>
            <w:tcW w:type="dxa" w:w="1214"/>
            <w:shd w:fill="F2F2F2"/>
          </w:tcPr>
          <w:p>
            <w:pPr>
              <w:spacing w:before="20" w:after="20" w:line="276" w:lineRule="auto"/>
            </w:pPr>
            <w:r/>
            <w:r>
              <w:rPr>
                <w:rFonts w:ascii="微软雅黑" w:hAnsi="微软雅黑" w:eastAsia="微软雅黑"/>
                <w:b w:val="0"/>
                <w:sz w:val="17"/>
              </w:rPr>
              <w:t>"根据适用的法律法规、法律程序的要求或强制性的政府要求或司法裁定必须提供"</w:t>
            </w:r>
          </w:p>
        </w:tc>
        <w:tc>
          <w:tcPr>
            <w:tcW w:type="dxa" w:w="1214"/>
            <w:shd w:fill="F2F2F2"/>
          </w:tcPr>
          <w:p>
            <w:pPr>
              <w:spacing w:before="20" w:after="20" w:line="276" w:lineRule="auto"/>
            </w:pPr>
            <w:r/>
            <w:r>
              <w:rPr>
                <w:rFonts w:ascii="微软雅黑" w:hAnsi="微软雅黑" w:eastAsia="微软雅黑"/>
                <w:b w:val="0"/>
                <w:sz w:val="17"/>
              </w:rPr>
              <w:t>二、6.6.1</w:t>
            </w:r>
          </w:p>
        </w:tc>
      </w:tr>
      <w:tr>
        <w:tc>
          <w:tcPr>
            <w:tcW w:type="dxa" w:w="1214"/>
          </w:tcPr>
          <w:p>
            <w:pPr>
              <w:spacing w:before="20" w:after="20" w:line="276" w:lineRule="auto"/>
            </w:pPr>
            <w:r/>
            <w:r>
              <w:rPr>
                <w:rFonts w:ascii="微软雅黑" w:hAnsi="微软雅黑" w:eastAsia="微软雅黑"/>
                <w:b w:val="0"/>
                <w:sz w:val="17"/>
              </w:rPr>
              <w:t>DT-03</w:t>
            </w:r>
          </w:p>
        </w:tc>
        <w:tc>
          <w:tcPr>
            <w:tcW w:type="dxa" w:w="1214"/>
          </w:tcPr>
          <w:p>
            <w:pPr>
              <w:spacing w:before="20" w:after="20" w:line="276" w:lineRule="auto"/>
            </w:pPr>
            <w:r/>
            <w:r>
              <w:rPr>
                <w:rFonts w:ascii="微软雅黑" w:hAnsi="微软雅黑" w:eastAsia="微软雅黑"/>
                <w:b w:val="0"/>
                <w:sz w:val="17"/>
              </w:rPr>
              <w:t>共享（法定）</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法定接收方</w:t>
            </w:r>
          </w:p>
        </w:tc>
        <w:tc>
          <w:tcPr>
            <w:tcW w:type="dxa" w:w="1214"/>
          </w:tcPr>
          <w:p>
            <w:pPr>
              <w:spacing w:before="20" w:after="20" w:line="276" w:lineRule="auto"/>
            </w:pPr>
            <w:r/>
            <w:r>
              <w:rPr>
                <w:rFonts w:ascii="微软雅黑" w:hAnsi="微软雅黑" w:eastAsia="微软雅黑"/>
                <w:b w:val="0"/>
                <w:sz w:val="17"/>
              </w:rPr>
              <w:t>基于符合法律法规的社会公共利益而使用</w:t>
            </w:r>
          </w:p>
        </w:tc>
        <w:tc>
          <w:tcPr>
            <w:tcW w:type="dxa" w:w="1214"/>
          </w:tcPr>
          <w:p>
            <w:pPr>
              <w:spacing w:before="20" w:after="20" w:line="276" w:lineRule="auto"/>
            </w:pPr>
            <w:r/>
            <w:r>
              <w:rPr>
                <w:rFonts w:ascii="微软雅黑" w:hAnsi="微软雅黑" w:eastAsia="微软雅黑"/>
                <w:b w:val="0"/>
                <w:sz w:val="17"/>
              </w:rPr>
              <w:t>维护社会公共利益</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否——属于法定豁免同意情形</w:t>
            </w:r>
          </w:p>
        </w:tc>
        <w:tc>
          <w:tcPr>
            <w:tcW w:type="dxa" w:w="1214"/>
          </w:tcPr>
          <w:p>
            <w:pPr>
              <w:spacing w:before="20" w:after="20" w:line="276" w:lineRule="auto"/>
            </w:pPr>
            <w:r/>
            <w:r>
              <w:rPr>
                <w:rFonts w:ascii="微软雅黑" w:hAnsi="微软雅黑" w:eastAsia="微软雅黑"/>
                <w:b w:val="0"/>
                <w:sz w:val="17"/>
              </w:rPr>
              <w:t>"基于符合法律法规的社会公共利益而使用"</w:t>
            </w:r>
          </w:p>
        </w:tc>
        <w:tc>
          <w:tcPr>
            <w:tcW w:type="dxa" w:w="1214"/>
          </w:tcPr>
          <w:p>
            <w:pPr>
              <w:spacing w:before="20" w:after="20" w:line="276" w:lineRule="auto"/>
            </w:pPr>
            <w:r/>
            <w:r>
              <w:rPr>
                <w:rFonts w:ascii="微软雅黑" w:hAnsi="微软雅黑" w:eastAsia="微软雅黑"/>
                <w:b w:val="0"/>
                <w:sz w:val="17"/>
              </w:rPr>
              <w:t>二、6.6.2</w:t>
            </w:r>
          </w:p>
        </w:tc>
      </w:tr>
      <w:tr>
        <w:tc>
          <w:tcPr>
            <w:tcW w:type="dxa" w:w="1214"/>
            <w:shd w:fill="F2F2F2"/>
          </w:tcPr>
          <w:p>
            <w:pPr>
              <w:spacing w:before="20" w:after="20" w:line="276" w:lineRule="auto"/>
            </w:pPr>
            <w:r/>
            <w:r>
              <w:rPr>
                <w:rFonts w:ascii="微软雅黑" w:hAnsi="微软雅黑" w:eastAsia="微软雅黑"/>
                <w:b w:val="0"/>
                <w:sz w:val="17"/>
              </w:rPr>
              <w:t>DT-04</w:t>
            </w:r>
          </w:p>
        </w:tc>
        <w:tc>
          <w:tcPr>
            <w:tcW w:type="dxa" w:w="1214"/>
            <w:shd w:fill="F2F2F2"/>
          </w:tcPr>
          <w:p>
            <w:pPr>
              <w:spacing w:before="20" w:after="20" w:line="276" w:lineRule="auto"/>
            </w:pPr>
            <w:r/>
            <w:r>
              <w:rPr>
                <w:rFonts w:ascii="微软雅黑" w:hAnsi="微软雅黑" w:eastAsia="微软雅黑"/>
                <w:b w:val="0"/>
                <w:sz w:val="17"/>
              </w:rPr>
              <w:t>共享（法定）</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法定接收方</w:t>
            </w:r>
          </w:p>
        </w:tc>
        <w:tc>
          <w:tcPr>
            <w:tcW w:type="dxa" w:w="1214"/>
            <w:shd w:fill="F2F2F2"/>
          </w:tcPr>
          <w:p>
            <w:pPr>
              <w:spacing w:before="20" w:after="20" w:line="276" w:lineRule="auto"/>
            </w:pPr>
            <w:r/>
            <w:r>
              <w:rPr>
                <w:rFonts w:ascii="微软雅黑" w:hAnsi="微软雅黑" w:eastAsia="微软雅黑"/>
                <w:b w:val="0"/>
                <w:sz w:val="17"/>
              </w:rPr>
              <w:t>法律法规允许范围内，为维护"航旅纵横"自身利益不受侵害的其他情形</w:t>
            </w:r>
          </w:p>
        </w:tc>
        <w:tc>
          <w:tcPr>
            <w:tcW w:type="dxa" w:w="1214"/>
            <w:shd w:fill="F2F2F2"/>
          </w:tcPr>
          <w:p>
            <w:pPr>
              <w:spacing w:before="20" w:after="20" w:line="276" w:lineRule="auto"/>
            </w:pPr>
            <w:r/>
            <w:r>
              <w:rPr>
                <w:rFonts w:ascii="微软雅黑" w:hAnsi="微软雅黑" w:eastAsia="微软雅黑"/>
                <w:b w:val="0"/>
                <w:sz w:val="17"/>
              </w:rPr>
              <w:t>维护航旅纵横自身合法权益</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否——属于法定豁免同意情形</w:t>
            </w:r>
          </w:p>
        </w:tc>
        <w:tc>
          <w:tcPr>
            <w:tcW w:type="dxa" w:w="1214"/>
            <w:shd w:fill="F2F2F2"/>
          </w:tcPr>
          <w:p>
            <w:pPr>
              <w:spacing w:before="20" w:after="20" w:line="276" w:lineRule="auto"/>
            </w:pPr>
            <w:r/>
            <w:r>
              <w:rPr>
                <w:rFonts w:ascii="微软雅黑" w:hAnsi="微软雅黑" w:eastAsia="微软雅黑"/>
                <w:b w:val="0"/>
                <w:sz w:val="17"/>
              </w:rPr>
              <w:t>"法律法规允许范围内，为维护'航旅纵横'自身利益不受侵害的其他情形"</w:t>
            </w:r>
          </w:p>
        </w:tc>
        <w:tc>
          <w:tcPr>
            <w:tcW w:type="dxa" w:w="1214"/>
            <w:shd w:fill="F2F2F2"/>
          </w:tcPr>
          <w:p>
            <w:pPr>
              <w:spacing w:before="20" w:after="20" w:line="276" w:lineRule="auto"/>
            </w:pPr>
            <w:r/>
            <w:r>
              <w:rPr>
                <w:rFonts w:ascii="微软雅黑" w:hAnsi="微软雅黑" w:eastAsia="微软雅黑"/>
                <w:b w:val="0"/>
                <w:sz w:val="17"/>
              </w:rPr>
              <w:t>二、6.6.3</w:t>
            </w:r>
          </w:p>
        </w:tc>
      </w:tr>
      <w:tr>
        <w:tc>
          <w:tcPr>
            <w:tcW w:type="dxa" w:w="1214"/>
          </w:tcPr>
          <w:p>
            <w:pPr>
              <w:spacing w:before="20" w:after="20" w:line="276" w:lineRule="auto"/>
            </w:pPr>
            <w:r/>
            <w:r>
              <w:rPr>
                <w:rFonts w:ascii="微软雅黑" w:hAnsi="微软雅黑" w:eastAsia="微软雅黑"/>
                <w:b w:val="0"/>
                <w:sz w:val="17"/>
              </w:rPr>
              <w:t>DT-05</w:t>
            </w:r>
          </w:p>
        </w:tc>
        <w:tc>
          <w:tcPr>
            <w:tcW w:type="dxa" w:w="1214"/>
          </w:tcPr>
          <w:p>
            <w:pPr>
              <w:spacing w:before="20" w:after="20" w:line="276" w:lineRule="auto"/>
            </w:pPr>
            <w:r/>
            <w:r>
              <w:rPr>
                <w:rFonts w:ascii="微软雅黑" w:hAnsi="微软雅黑" w:eastAsia="微软雅黑"/>
                <w:b w:val="0"/>
                <w:sz w:val="17"/>
              </w:rPr>
              <w:t>披露（法定）</w:t>
            </w:r>
          </w:p>
        </w:tc>
        <w:tc>
          <w:tcPr>
            <w:tcW w:type="dxa" w:w="1214"/>
          </w:tcPr>
          <w:p>
            <w:pPr>
              <w:spacing w:before="20" w:after="20" w:line="276" w:lineRule="auto"/>
            </w:pPr>
            <w:r/>
            <w:r>
              <w:rPr>
                <w:rFonts w:ascii="微软雅黑" w:hAnsi="微软雅黑" w:eastAsia="微软雅黑"/>
                <w:b w:val="0"/>
                <w:sz w:val="17"/>
              </w:rPr>
              <w:t>未明确披露（原文表述为"第三方"）</w:t>
            </w:r>
          </w:p>
        </w:tc>
        <w:tc>
          <w:tcPr>
            <w:tcW w:type="dxa" w:w="1214"/>
          </w:tcPr>
          <w:p>
            <w:pPr>
              <w:spacing w:before="20" w:after="20" w:line="276" w:lineRule="auto"/>
            </w:pPr>
            <w:r/>
            <w:r>
              <w:rPr>
                <w:rFonts w:ascii="微软雅黑" w:hAnsi="微软雅黑" w:eastAsia="微软雅黑"/>
                <w:b w:val="0"/>
                <w:sz w:val="17"/>
              </w:rPr>
              <w:t>法定接收方</w:t>
            </w:r>
          </w:p>
        </w:tc>
        <w:tc>
          <w:tcPr>
            <w:tcW w:type="dxa" w:w="1214"/>
          </w:tcPr>
          <w:p>
            <w:pPr>
              <w:spacing w:before="20" w:after="20" w:line="276" w:lineRule="auto"/>
            </w:pPr>
            <w:r/>
            <w:r>
              <w:rPr>
                <w:rFonts w:ascii="微软雅黑" w:hAnsi="微软雅黑" w:eastAsia="微软雅黑"/>
                <w:b w:val="0"/>
                <w:sz w:val="17"/>
              </w:rPr>
              <w:t>为识别、联系或向可能对航旅纵横权利或财产、网站用户或他人造成损害之行为提起诉讼所必要</w:t>
            </w:r>
          </w:p>
        </w:tc>
        <w:tc>
          <w:tcPr>
            <w:tcW w:type="dxa" w:w="1214"/>
          </w:tcPr>
          <w:p>
            <w:pPr>
              <w:spacing w:before="20" w:after="20" w:line="276" w:lineRule="auto"/>
            </w:pPr>
            <w:r/>
            <w:r>
              <w:rPr>
                <w:rFonts w:ascii="微软雅黑" w:hAnsi="微软雅黑" w:eastAsia="微软雅黑"/>
                <w:b w:val="0"/>
                <w:sz w:val="17"/>
              </w:rPr>
              <w:t>诉讼/维权必要</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否——原文明确"无需通过您的同意"</w:t>
            </w:r>
          </w:p>
        </w:tc>
        <w:tc>
          <w:tcPr>
            <w:tcW w:type="dxa" w:w="1214"/>
          </w:tcPr>
          <w:p>
            <w:pPr>
              <w:spacing w:before="20" w:after="20" w:line="276" w:lineRule="auto"/>
            </w:pPr>
            <w:r/>
            <w:r>
              <w:rPr>
                <w:rFonts w:ascii="微软雅黑" w:hAnsi="微软雅黑" w:eastAsia="微软雅黑"/>
                <w:b w:val="0"/>
                <w:sz w:val="17"/>
              </w:rPr>
              <w:t>"如果我们披露这些信息是用来识别、联系或向可能对我们的权利或财产、网站用户或者其他任何人（包括其他任何人的权利和财产）造成损害之行为提起诉讼之必要"</w:t>
            </w:r>
          </w:p>
        </w:tc>
        <w:tc>
          <w:tcPr>
            <w:tcW w:type="dxa" w:w="1214"/>
          </w:tcPr>
          <w:p>
            <w:pPr>
              <w:spacing w:before="20" w:after="20" w:line="276" w:lineRule="auto"/>
            </w:pPr>
            <w:r/>
            <w:r>
              <w:rPr>
                <w:rFonts w:ascii="微软雅黑" w:hAnsi="微软雅黑" w:eastAsia="微软雅黑"/>
                <w:b w:val="0"/>
                <w:sz w:val="17"/>
              </w:rPr>
              <w:t>三、2.1</w:t>
            </w:r>
          </w:p>
        </w:tc>
      </w:tr>
      <w:tr>
        <w:tc>
          <w:tcPr>
            <w:tcW w:type="dxa" w:w="1214"/>
            <w:shd w:fill="F2F2F2"/>
          </w:tcPr>
          <w:p>
            <w:pPr>
              <w:spacing w:before="20" w:after="20" w:line="276" w:lineRule="auto"/>
            </w:pPr>
            <w:r/>
            <w:r>
              <w:rPr>
                <w:rFonts w:ascii="微软雅黑" w:hAnsi="微软雅黑" w:eastAsia="微软雅黑"/>
                <w:b w:val="0"/>
                <w:sz w:val="17"/>
              </w:rPr>
              <w:t>DT-06</w:t>
            </w:r>
          </w:p>
        </w:tc>
        <w:tc>
          <w:tcPr>
            <w:tcW w:type="dxa" w:w="1214"/>
            <w:shd w:fill="F2F2F2"/>
          </w:tcPr>
          <w:p>
            <w:pPr>
              <w:spacing w:before="20" w:after="20" w:line="276" w:lineRule="auto"/>
            </w:pPr>
            <w:r/>
            <w:r>
              <w:rPr>
                <w:rFonts w:ascii="微软雅黑" w:hAnsi="微软雅黑" w:eastAsia="微软雅黑"/>
                <w:b w:val="0"/>
                <w:sz w:val="17"/>
              </w:rPr>
              <w:t>披露（法定）</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法定接收方</w:t>
            </w:r>
          </w:p>
        </w:tc>
        <w:tc>
          <w:tcPr>
            <w:tcW w:type="dxa" w:w="1214"/>
            <w:shd w:fill="F2F2F2"/>
          </w:tcPr>
          <w:p>
            <w:pPr>
              <w:spacing w:before="20" w:after="20" w:line="276" w:lineRule="auto"/>
            </w:pPr>
            <w:r/>
            <w:r>
              <w:rPr>
                <w:rFonts w:ascii="微软雅黑" w:hAnsi="微软雅黑" w:eastAsia="微软雅黑"/>
                <w:b w:val="0"/>
                <w:sz w:val="17"/>
              </w:rPr>
              <w:t>法律调查之必要</w:t>
            </w:r>
          </w:p>
        </w:tc>
        <w:tc>
          <w:tcPr>
            <w:tcW w:type="dxa" w:w="1214"/>
            <w:shd w:fill="F2F2F2"/>
          </w:tcPr>
          <w:p>
            <w:pPr>
              <w:spacing w:before="20" w:after="20" w:line="276" w:lineRule="auto"/>
            </w:pPr>
            <w:r/>
            <w:r>
              <w:rPr>
                <w:rFonts w:ascii="微软雅黑" w:hAnsi="微软雅黑" w:eastAsia="微软雅黑"/>
                <w:b w:val="0"/>
                <w:sz w:val="17"/>
              </w:rPr>
              <w:t>配合法律调查</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否——原文明确"无需通过您的同意"</w:t>
            </w:r>
          </w:p>
        </w:tc>
        <w:tc>
          <w:tcPr>
            <w:tcW w:type="dxa" w:w="1214"/>
            <w:shd w:fill="F2F2F2"/>
          </w:tcPr>
          <w:p>
            <w:pPr>
              <w:spacing w:before="20" w:after="20" w:line="276" w:lineRule="auto"/>
            </w:pPr>
            <w:r/>
            <w:r>
              <w:rPr>
                <w:rFonts w:ascii="微软雅黑" w:hAnsi="微软雅黑" w:eastAsia="微软雅黑"/>
                <w:b w:val="0"/>
                <w:sz w:val="17"/>
              </w:rPr>
              <w:t>"法律调查之必要"</w:t>
            </w:r>
          </w:p>
        </w:tc>
        <w:tc>
          <w:tcPr>
            <w:tcW w:type="dxa" w:w="1214"/>
            <w:shd w:fill="F2F2F2"/>
          </w:tcPr>
          <w:p>
            <w:pPr>
              <w:spacing w:before="20" w:after="20" w:line="276" w:lineRule="auto"/>
            </w:pPr>
            <w:r/>
            <w:r>
              <w:rPr>
                <w:rFonts w:ascii="微软雅黑" w:hAnsi="微软雅黑" w:eastAsia="微软雅黑"/>
                <w:b w:val="0"/>
                <w:sz w:val="17"/>
              </w:rPr>
              <w:t>三、2.2</w:t>
            </w:r>
          </w:p>
        </w:tc>
      </w:tr>
      <w:tr>
        <w:tc>
          <w:tcPr>
            <w:tcW w:type="dxa" w:w="1214"/>
          </w:tcPr>
          <w:p>
            <w:pPr>
              <w:spacing w:before="20" w:after="20" w:line="276" w:lineRule="auto"/>
            </w:pPr>
            <w:r/>
            <w:r>
              <w:rPr>
                <w:rFonts w:ascii="微软雅黑" w:hAnsi="微软雅黑" w:eastAsia="微软雅黑"/>
                <w:b w:val="0"/>
                <w:sz w:val="17"/>
              </w:rPr>
              <w:t>DT-07</w:t>
            </w:r>
          </w:p>
        </w:tc>
        <w:tc>
          <w:tcPr>
            <w:tcW w:type="dxa" w:w="1214"/>
          </w:tcPr>
          <w:p>
            <w:pPr>
              <w:spacing w:before="20" w:after="20" w:line="276" w:lineRule="auto"/>
            </w:pPr>
            <w:r/>
            <w:r>
              <w:rPr>
                <w:rFonts w:ascii="微软雅黑" w:hAnsi="微软雅黑" w:eastAsia="微软雅黑"/>
                <w:b w:val="0"/>
                <w:sz w:val="17"/>
              </w:rPr>
              <w:t>披露（法定）</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法定接收方</w:t>
            </w:r>
          </w:p>
        </w:tc>
        <w:tc>
          <w:tcPr>
            <w:tcW w:type="dxa" w:w="1214"/>
          </w:tcPr>
          <w:p>
            <w:pPr>
              <w:spacing w:before="20" w:after="20" w:line="276" w:lineRule="auto"/>
            </w:pPr>
            <w:r/>
            <w:r>
              <w:rPr>
                <w:rFonts w:ascii="微软雅黑" w:hAnsi="微软雅黑" w:eastAsia="微软雅黑"/>
                <w:b w:val="0"/>
                <w:sz w:val="17"/>
              </w:rPr>
              <w:t>法律规定或应送达的传票或其他执法部门发出的令状之必要</w:t>
            </w:r>
          </w:p>
        </w:tc>
        <w:tc>
          <w:tcPr>
            <w:tcW w:type="dxa" w:w="1214"/>
          </w:tcPr>
          <w:p>
            <w:pPr>
              <w:spacing w:before="20" w:after="20" w:line="276" w:lineRule="auto"/>
            </w:pPr>
            <w:r/>
            <w:r>
              <w:rPr>
                <w:rFonts w:ascii="微软雅黑" w:hAnsi="微软雅黑" w:eastAsia="微软雅黑"/>
                <w:b w:val="0"/>
                <w:sz w:val="17"/>
              </w:rPr>
              <w:t>履行法定/令状要求</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否——原文明确"无需通过您的同意"</w:t>
            </w:r>
          </w:p>
        </w:tc>
        <w:tc>
          <w:tcPr>
            <w:tcW w:type="dxa" w:w="1214"/>
          </w:tcPr>
          <w:p>
            <w:pPr>
              <w:spacing w:before="20" w:after="20" w:line="276" w:lineRule="auto"/>
            </w:pPr>
            <w:r/>
            <w:r>
              <w:rPr>
                <w:rFonts w:ascii="微软雅黑" w:hAnsi="微软雅黑" w:eastAsia="微软雅黑"/>
                <w:b w:val="0"/>
                <w:sz w:val="17"/>
              </w:rPr>
              <w:t>"此类披露是法律规定或应向我们送达的传票或其他执法部门发出的令状之必要"</w:t>
            </w:r>
          </w:p>
        </w:tc>
        <w:tc>
          <w:tcPr>
            <w:tcW w:type="dxa" w:w="1214"/>
          </w:tcPr>
          <w:p>
            <w:pPr>
              <w:spacing w:before="20" w:after="20" w:line="276" w:lineRule="auto"/>
            </w:pPr>
            <w:r/>
            <w:r>
              <w:rPr>
                <w:rFonts w:ascii="微软雅黑" w:hAnsi="微软雅黑" w:eastAsia="微软雅黑"/>
                <w:b w:val="0"/>
                <w:sz w:val="17"/>
              </w:rPr>
              <w:t>三、2.3</w:t>
            </w:r>
          </w:p>
        </w:tc>
      </w:tr>
      <w:tr>
        <w:tc>
          <w:tcPr>
            <w:tcW w:type="dxa" w:w="1214"/>
            <w:shd w:fill="F2F2F2"/>
          </w:tcPr>
          <w:p>
            <w:pPr>
              <w:spacing w:before="20" w:after="20" w:line="276" w:lineRule="auto"/>
            </w:pPr>
            <w:r/>
            <w:r>
              <w:rPr>
                <w:rFonts w:ascii="微软雅黑" w:hAnsi="微软雅黑" w:eastAsia="微软雅黑"/>
                <w:b w:val="0"/>
                <w:sz w:val="17"/>
              </w:rPr>
              <w:t>DT-08</w:t>
            </w:r>
          </w:p>
        </w:tc>
        <w:tc>
          <w:tcPr>
            <w:tcW w:type="dxa" w:w="1214"/>
            <w:shd w:fill="F2F2F2"/>
          </w:tcPr>
          <w:p>
            <w:pPr>
              <w:spacing w:before="20" w:after="20" w:line="276" w:lineRule="auto"/>
            </w:pPr>
            <w:r/>
            <w:r>
              <w:rPr>
                <w:rFonts w:ascii="微软雅黑" w:hAnsi="微软雅黑" w:eastAsia="微软雅黑"/>
                <w:b w:val="0"/>
                <w:sz w:val="17"/>
              </w:rPr>
              <w:t>第三方来源获取</w:t>
            </w:r>
          </w:p>
        </w:tc>
        <w:tc>
          <w:tcPr>
            <w:tcW w:type="dxa" w:w="1214"/>
            <w:shd w:fill="F2F2F2"/>
          </w:tcPr>
          <w:p>
            <w:pPr>
              <w:spacing w:before="20" w:after="20" w:line="276" w:lineRule="auto"/>
            </w:pPr>
            <w:r/>
            <w:r>
              <w:rPr>
                <w:rFonts w:ascii="微软雅黑" w:hAnsi="微软雅黑" w:eastAsia="微软雅黑"/>
                <w:b w:val="0"/>
                <w:sz w:val="17"/>
              </w:rPr>
              <w:t>关联公司、商业合作伙伴及第三方独立来源（未列具体名称）</w:t>
            </w:r>
          </w:p>
        </w:tc>
        <w:tc>
          <w:tcPr>
            <w:tcW w:type="dxa" w:w="1214"/>
            <w:shd w:fill="F2F2F2"/>
          </w:tcPr>
          <w:p>
            <w:pPr>
              <w:spacing w:before="20" w:after="20" w:line="276" w:lineRule="auto"/>
            </w:pPr>
            <w:r/>
            <w:r>
              <w:rPr>
                <w:rFonts w:ascii="微软雅黑" w:hAnsi="微软雅黑" w:eastAsia="微软雅黑"/>
                <w:b w:val="0"/>
                <w:sz w:val="17"/>
              </w:rPr>
              <w:t>数据来源方</w:t>
            </w:r>
          </w:p>
        </w:tc>
        <w:tc>
          <w:tcPr>
            <w:tcW w:type="dxa" w:w="1214"/>
            <w:shd w:fill="F2F2F2"/>
          </w:tcPr>
          <w:p>
            <w:pPr>
              <w:spacing w:before="20" w:after="20" w:line="276" w:lineRule="auto"/>
            </w:pPr>
            <w:r/>
            <w:r>
              <w:rPr>
                <w:rFonts w:ascii="微软雅黑" w:hAnsi="微软雅黑" w:eastAsia="微软雅黑"/>
                <w:b w:val="0"/>
                <w:sz w:val="17"/>
              </w:rPr>
              <w:t>从关联公司、商业合作伙伴及第三方独立来源收集与用户有关的信息</w:t>
            </w:r>
          </w:p>
        </w:tc>
        <w:tc>
          <w:tcPr>
            <w:tcW w:type="dxa" w:w="1214"/>
            <w:shd w:fill="F2F2F2"/>
          </w:tcPr>
          <w:p>
            <w:pPr>
              <w:spacing w:before="20" w:after="20" w:line="276" w:lineRule="auto"/>
            </w:pPr>
            <w:r/>
            <w:r>
              <w:rPr>
                <w:rFonts w:ascii="微软雅黑" w:hAnsi="微软雅黑" w:eastAsia="微软雅黑"/>
                <w:b w:val="0"/>
                <w:sz w:val="17"/>
              </w:rPr>
              <w:t>未明确说明（隐含为完善和优化服务）</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"从关联公司、商业合作伙伴及第三方独立资料来源，收集和储存其合法获得的与您有关的信息"</w:t>
            </w:r>
          </w:p>
        </w:tc>
        <w:tc>
          <w:tcPr>
            <w:tcW w:type="dxa" w:w="1214"/>
            <w:shd w:fill="F2F2F2"/>
          </w:tcPr>
          <w:p>
            <w:pPr>
              <w:spacing w:before="20" w:after="20" w:line="276" w:lineRule="auto"/>
            </w:pPr>
            <w:r/>
            <w:r>
              <w:rPr>
                <w:rFonts w:ascii="微软雅黑" w:hAnsi="微软雅黑" w:eastAsia="微软雅黑"/>
                <w:b w:val="0"/>
                <w:sz w:val="17"/>
              </w:rPr>
              <w:t>二、1.6</w:t>
            </w:r>
          </w:p>
        </w:tc>
      </w:tr>
      <w:tr>
        <w:tc>
          <w:tcPr>
            <w:tcW w:type="dxa" w:w="1214"/>
          </w:tcPr>
          <w:p>
            <w:pPr>
              <w:spacing w:before="20" w:after="20" w:line="276" w:lineRule="auto"/>
            </w:pPr>
            <w:r/>
            <w:r>
              <w:rPr>
                <w:rFonts w:ascii="微软雅黑" w:hAnsi="微软雅黑" w:eastAsia="微软雅黑"/>
                <w:b w:val="0"/>
                <w:sz w:val="17"/>
              </w:rPr>
              <w:t>DT-09</w:t>
            </w:r>
          </w:p>
        </w:tc>
        <w:tc>
          <w:tcPr>
            <w:tcW w:type="dxa" w:w="1214"/>
          </w:tcPr>
          <w:p>
            <w:pPr>
              <w:spacing w:before="20" w:after="20" w:line="276" w:lineRule="auto"/>
            </w:pPr>
            <w:r/>
            <w:r>
              <w:rPr>
                <w:rFonts w:ascii="微软雅黑" w:hAnsi="微软雅黑" w:eastAsia="微软雅黑"/>
                <w:b w:val="0"/>
                <w:sz w:val="17"/>
              </w:rPr>
              <w:t>第三方来源获取</w:t>
            </w:r>
          </w:p>
        </w:tc>
        <w:tc>
          <w:tcPr>
            <w:tcW w:type="dxa" w:w="1214"/>
          </w:tcPr>
          <w:p>
            <w:pPr>
              <w:spacing w:before="20" w:after="20" w:line="276" w:lineRule="auto"/>
            </w:pPr>
            <w:r/>
            <w:r>
              <w:rPr>
                <w:rFonts w:ascii="微软雅黑" w:hAnsi="微软雅黑" w:eastAsia="微软雅黑"/>
                <w:b w:val="0"/>
                <w:sz w:val="17"/>
              </w:rPr>
              <w:t>航空公司等渠道（未列具体名称）</w:t>
            </w:r>
          </w:p>
        </w:tc>
        <w:tc>
          <w:tcPr>
            <w:tcW w:type="dxa" w:w="1214"/>
          </w:tcPr>
          <w:p>
            <w:pPr>
              <w:spacing w:before="20" w:after="20" w:line="276" w:lineRule="auto"/>
            </w:pPr>
            <w:r/>
            <w:r>
              <w:rPr>
                <w:rFonts w:ascii="微软雅黑" w:hAnsi="微软雅黑" w:eastAsia="微软雅黑"/>
                <w:b w:val="0"/>
                <w:sz w:val="17"/>
              </w:rPr>
              <w:t>数据来源方</w:t>
            </w:r>
          </w:p>
        </w:tc>
        <w:tc>
          <w:tcPr>
            <w:tcW w:type="dxa" w:w="1214"/>
          </w:tcPr>
          <w:p>
            <w:pPr>
              <w:spacing w:before="20" w:after="20" w:line="276" w:lineRule="auto"/>
            </w:pPr>
            <w:r/>
            <w:r>
              <w:rPr>
                <w:rFonts w:ascii="微软雅黑" w:hAnsi="微软雅黑" w:eastAsia="微软雅黑"/>
                <w:b w:val="0"/>
                <w:sz w:val="17"/>
              </w:rPr>
              <w:t>基于用户授权，从航空公司等渠道获取用户相关信息</w:t>
            </w:r>
          </w:p>
        </w:tc>
        <w:tc>
          <w:tcPr>
            <w:tcW w:type="dxa" w:w="1214"/>
          </w:tcPr>
          <w:p>
            <w:pPr>
              <w:spacing w:before="20" w:after="20" w:line="276" w:lineRule="auto"/>
            </w:pPr>
            <w:r/>
            <w:r>
              <w:rPr>
                <w:rFonts w:ascii="微软雅黑" w:hAnsi="微软雅黑" w:eastAsia="微软雅黑"/>
                <w:b w:val="0"/>
                <w:sz w:val="17"/>
              </w:rPr>
              <w:t>优化服务，提供更智能便捷的出行体验</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未明确披露</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是——原文明确"基于您的授权"</w:t>
            </w:r>
          </w:p>
        </w:tc>
        <w:tc>
          <w:tcPr>
            <w:tcW w:type="dxa" w:w="1214"/>
          </w:tcPr>
          <w:p>
            <w:pPr>
              <w:spacing w:before="20" w:after="20" w:line="276" w:lineRule="auto"/>
            </w:pPr>
            <w:r/>
            <w:r>
              <w:rPr>
                <w:rFonts w:ascii="微软雅黑" w:hAnsi="微软雅黑" w:eastAsia="微软雅黑"/>
                <w:b w:val="0"/>
                <w:sz w:val="17"/>
              </w:rPr>
              <w:t>"基于您的授权，我们从航空公司等渠道中获取您的相关信息，用以优化服务，便于您享受到更智能便捷的出行体验"</w:t>
            </w:r>
          </w:p>
        </w:tc>
        <w:tc>
          <w:tcPr>
            <w:tcW w:type="dxa" w:w="1214"/>
          </w:tcPr>
          <w:p>
            <w:pPr>
              <w:spacing w:before="20" w:after="20" w:line="276" w:lineRule="auto"/>
            </w:pPr>
            <w:r/>
            <w:r>
              <w:rPr>
                <w:rFonts w:ascii="微软雅黑" w:hAnsi="微软雅黑" w:eastAsia="微软雅黑"/>
                <w:b w:val="0"/>
                <w:sz w:val="17"/>
              </w:rPr>
              <w:t>二、4</w:t>
            </w:r>
          </w:p>
        </w:tc>
      </w:tr>
      <w:tr>
        <w:tc>
          <w:tcPr>
            <w:tcW w:type="dxa" w:w="1214"/>
            <w:shd w:fill="F2F2F2"/>
          </w:tcPr>
          <w:p>
            <w:pPr>
              <w:spacing w:before="20" w:after="20" w:line="276" w:lineRule="auto"/>
            </w:pPr>
            <w:r/>
            <w:r>
              <w:rPr>
                <w:rFonts w:ascii="微软雅黑" w:hAnsi="微软雅黑" w:eastAsia="微软雅黑"/>
                <w:b w:val="0"/>
                <w:sz w:val="17"/>
              </w:rPr>
              <w:t>DT-10</w:t>
            </w:r>
          </w:p>
        </w:tc>
        <w:tc>
          <w:tcPr>
            <w:tcW w:type="dxa" w:w="1214"/>
            <w:shd w:fill="F2F2F2"/>
          </w:tcPr>
          <w:p>
            <w:pPr>
              <w:spacing w:before="20" w:after="20" w:line="276" w:lineRule="auto"/>
            </w:pPr>
            <w:r/>
            <w:r>
              <w:rPr>
                <w:rFonts w:ascii="微软雅黑" w:hAnsi="微软雅黑" w:eastAsia="微软雅黑"/>
                <w:b w:val="0"/>
                <w:sz w:val="17"/>
              </w:rPr>
              <w:t>匿名汇总统计数据的第三方使用/披露</w:t>
            </w:r>
          </w:p>
        </w:tc>
        <w:tc>
          <w:tcPr>
            <w:tcW w:type="dxa" w:w="1214"/>
            <w:shd w:fill="F2F2F2"/>
          </w:tcPr>
          <w:p>
            <w:pPr>
              <w:spacing w:before="20" w:after="20" w:line="276" w:lineRule="auto"/>
            </w:pPr>
            <w:r/>
            <w:r>
              <w:rPr>
                <w:rFonts w:ascii="微软雅黑" w:hAnsi="微软雅黑" w:eastAsia="微软雅黑"/>
                <w:b w:val="0"/>
                <w:sz w:val="17"/>
              </w:rPr>
              <w:t>未明确披露（原文表述为"第三方"，保留单方面许可的权利）</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匿名汇总统计数据的第三方使用和披露</w:t>
            </w:r>
          </w:p>
        </w:tc>
        <w:tc>
          <w:tcPr>
            <w:tcW w:type="dxa" w:w="1214"/>
            <w:shd w:fill="F2F2F2"/>
          </w:tcPr>
          <w:p>
            <w:pPr>
              <w:spacing w:before="20" w:after="20" w:line="276" w:lineRule="auto"/>
            </w:pPr>
            <w:r/>
            <w:r>
              <w:rPr>
                <w:rFonts w:ascii="微软雅黑" w:hAnsi="微软雅黑" w:eastAsia="微软雅黑"/>
                <w:b w:val="0"/>
                <w:sz w:val="17"/>
              </w:rPr>
              <w:t>未明确说明（原文保留"以任何目的"向第三方许可的权利）</w:t>
            </w:r>
          </w:p>
        </w:tc>
        <w:tc>
          <w:tcPr>
            <w:tcW w:type="dxa" w:w="1214"/>
            <w:shd w:fill="F2F2F2"/>
          </w:tcPr>
          <w:p>
            <w:pPr>
              <w:spacing w:before="20" w:after="20" w:line="276" w:lineRule="auto"/>
            </w:pPr>
            <w:r/>
            <w:r>
              <w:rPr>
                <w:rFonts w:ascii="微软雅黑" w:hAnsi="微软雅黑" w:eastAsia="微软雅黑"/>
                <w:b w:val="0"/>
                <w:sz w:val="17"/>
              </w:rPr>
              <w:t>匿名汇总统计数据（非个人用户信息）</w:t>
            </w:r>
          </w:p>
        </w:tc>
        <w:tc>
          <w:tcPr>
            <w:tcW w:type="dxa" w:w="1214"/>
            <w:shd w:fill="F2F2F2"/>
          </w:tcPr>
          <w:p>
            <w:pPr>
              <w:spacing w:before="20" w:after="20" w:line="276" w:lineRule="auto"/>
            </w:pPr>
            <w:r/>
            <w:r>
              <w:rPr>
                <w:rFonts w:ascii="微软雅黑" w:hAnsi="微软雅黑" w:eastAsia="微软雅黑"/>
                <w:b w:val="0"/>
                <w:sz w:val="17"/>
              </w:rPr>
              <w:t>未明确披露（原文明确"不是航旅纵横所定义的个人用户信息"）</w:t>
            </w:r>
          </w:p>
        </w:tc>
        <w:tc>
          <w:tcPr>
            <w:tcW w:type="dxa" w:w="1214"/>
            <w:shd w:fill="F2F2F2"/>
          </w:tcPr>
          <w:p>
            <w:pPr>
              <w:spacing w:before="20" w:after="20" w:line="276" w:lineRule="auto"/>
            </w:pPr>
            <w:r/>
            <w:r>
              <w:rPr>
                <w:rFonts w:ascii="微软雅黑" w:hAnsi="微软雅黑" w:eastAsia="微软雅黑"/>
                <w:b w:val="0"/>
                <w:sz w:val="17"/>
              </w:rPr>
              <w:t>否（已匿名汇总处理）</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"匿名汇总统计数据不是'航旅纵横'所定义的个人用户信息……'航旅纵横'保留以任何目的或单方面许可第三方使用和披露匿名汇总统计数据的权利"</w:t>
            </w:r>
          </w:p>
        </w:tc>
        <w:tc>
          <w:tcPr>
            <w:tcW w:type="dxa" w:w="1214"/>
            <w:shd w:fill="F2F2F2"/>
          </w:tcPr>
          <w:p>
            <w:pPr>
              <w:spacing w:before="20" w:after="20" w:line="276" w:lineRule="auto"/>
            </w:pPr>
            <w:r/>
            <w:r>
              <w:rPr>
                <w:rFonts w:ascii="微软雅黑" w:hAnsi="微软雅黑" w:eastAsia="微软雅黑"/>
                <w:b w:val="0"/>
                <w:sz w:val="17"/>
              </w:rPr>
              <w:t>二、6.2</w:t>
            </w:r>
          </w:p>
        </w:tc>
      </w:tr>
    </w:tbl>
    <w:p/>
    <w:p>
      <w:pPr>
        <w:spacing w:before="160" w:after="80"/>
      </w:pPr>
      <w:r>
        <w:rPr>
          <w:rFonts w:ascii="微软雅黑" w:hAnsi="微软雅黑" w:eastAsia="微软雅黑"/>
          <w:b/>
          <w:color w:val="2F5496"/>
          <w:sz w:val="22"/>
        </w:rPr>
        <w:t>表6-3 转让、合并、收购、重组情形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是否涉及个人信息转让</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转让发生的条件或场景</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接收方是否会被要求继续履行隐私政策义务</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是否会通知用户</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是否会重新取得用户同意</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接收方名称</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涉及的信息类别和具体字段</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：航旅纵横隐私声明（2020年1月15日版本）未设"合并、分立、收购、资产转让或类似交易"情形下的个人信息处理规则条款。</w:t>
      </w:r>
    </w:p>
    <w:p>
      <w:pPr>
        <w:spacing w:before="160" w:after="80"/>
      </w:pPr>
      <w:r>
        <w:rPr>
          <w:rFonts w:ascii="微软雅黑" w:hAnsi="微软雅黑" w:eastAsia="微软雅黑"/>
          <w:b/>
          <w:color w:val="2F5496"/>
          <w:sz w:val="22"/>
        </w:rPr>
        <w:t>表6-4 公开披露情形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公开披露的业务场景</w:t>
            </w:r>
          </w:p>
        </w:tc>
        <w:tc>
          <w:tcPr>
            <w:tcW w:type="dxa" w:w="3642"/>
          </w:tcPr>
          <w:p>
            <w:pPr>
              <w:spacing w:before="20" w:after="20" w:line="276" w:lineRule="auto"/>
            </w:pPr>
            <w:r/>
            <w:r>
              <w:rPr>
                <w:rFonts w:ascii="微软雅黑" w:hAnsi="微软雅黑" w:eastAsia="微软雅黑"/>
                <w:b w:val="0"/>
                <w:sz w:val="17"/>
              </w:rPr>
              <w:t>未明确说明（注：原文二、6.2提及匿名汇总统计数据可"单方面许可第三方使用和披露"，但该数据"不是航旅纵横所定义的个人用户信息"，不构成个人信息公开披露）</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公开披露目的</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披露的信息类别及具体字段</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是否取得单独同意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：航旅纵横隐私声明（2020年1月15日版本）未设独立的"公开披露"条款，除二、6.2中匿名汇总统计数据的披露外，原文未描述个人信息公开披露的相关规则。</w:t>
      </w:r>
    </w:p>
    <w:p>
      <w:pPr>
        <w:spacing w:before="160" w:after="80"/>
      </w:pPr>
      <w:r>
        <w:rPr>
          <w:rFonts w:ascii="微软雅黑" w:hAnsi="微软雅黑" w:eastAsia="微软雅黑"/>
          <w:b/>
          <w:color w:val="2F5496"/>
          <w:sz w:val="22"/>
        </w:rPr>
        <w:t>表6-5 依法向有权机关提供信息情形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接收主体</w:t>
            </w:r>
          </w:p>
        </w:tc>
        <w:tc>
          <w:tcPr>
            <w:tcW w:type="dxa" w:w="3642"/>
          </w:tcPr>
          <w:p>
            <w:pPr>
              <w:spacing w:before="20" w:after="20" w:line="276" w:lineRule="auto"/>
            </w:pPr>
            <w:r/>
            <w:r>
              <w:rPr>
                <w:rFonts w:ascii="微软雅黑" w:hAnsi="微软雅黑" w:eastAsia="微软雅黑"/>
                <w:b w:val="0"/>
                <w:sz w:val="17"/>
              </w:rPr>
              <w:t>未逐一列名，原文归纳为"传票或其他执法部门""法律法规""强制性政府要求""司法裁定"等</w:t>
            </w:r>
          </w:p>
        </w:tc>
        <w:tc>
          <w:tcPr>
            <w:tcW w:type="dxa" w:w="3642"/>
          </w:tcPr>
          <w:p>
            <w:pPr>
              <w:spacing w:before="20" w:after="20" w:line="276" w:lineRule="auto"/>
            </w:pPr>
            <w:r/>
            <w:r>
              <w:rPr>
                <w:rFonts w:ascii="微软雅黑" w:hAnsi="微软雅黑" w:eastAsia="微软雅黑"/>
                <w:b w:val="0"/>
                <w:sz w:val="17"/>
              </w:rPr>
              <w:t>"法律规定或应向我们送达的传票或其他执法部门发出的令状""根据适用的法律法规、法律程序的要求或强制性的政府要求或司法裁定""法律调查之必要"</w:t>
            </w:r>
          </w:p>
        </w:tc>
        <w:tc>
          <w:tcPr>
            <w:tcW w:type="dxa" w:w="3642"/>
          </w:tcPr>
          <w:p>
            <w:pPr>
              <w:spacing w:before="20" w:after="20" w:line="276" w:lineRule="auto"/>
            </w:pPr>
            <w:r/>
            <w:r>
              <w:rPr>
                <w:rFonts w:ascii="微软雅黑" w:hAnsi="微软雅黑" w:eastAsia="微软雅黑"/>
                <w:b w:val="0"/>
                <w:sz w:val="17"/>
              </w:rPr>
              <w:t>三、2.2；三、2.3；二、6.6.1</w:t>
            </w:r>
          </w:p>
        </w:tc>
      </w:tr>
      <w:tr>
        <w:tc>
          <w:tcPr>
            <w:tcW w:type="dxa" w:w="3642"/>
            <w:shd w:fill="F2F2F2"/>
          </w:tcPr>
          <w:p>
            <w:pPr>
              <w:spacing w:before="20" w:after="20" w:line="276" w:lineRule="auto"/>
            </w:pPr>
            <w:r/>
            <w:r>
              <w:rPr>
                <w:rFonts w:ascii="微软雅黑" w:hAnsi="微软雅黑" w:eastAsia="微软雅黑"/>
                <w:b w:val="0"/>
                <w:sz w:val="17"/>
              </w:rPr>
              <w:t>提供条件</w:t>
            </w:r>
          </w:p>
        </w:tc>
        <w:tc>
          <w:tcPr>
            <w:tcW w:type="dxa" w:w="3642"/>
            <w:shd w:fill="F2F2F2"/>
          </w:tcPr>
          <w:p>
            <w:pPr>
              <w:spacing w:before="20" w:after="20" w:line="276" w:lineRule="auto"/>
            </w:pPr>
            <w:r/>
            <w:r>
              <w:rPr>
                <w:rFonts w:ascii="微软雅黑" w:hAnsi="微软雅黑" w:eastAsia="微软雅黑"/>
                <w:b w:val="0"/>
                <w:sz w:val="17"/>
              </w:rPr>
              <w:t>法律规定或传票/执法部门令状；法律法规/法律程序/政府要求/司法裁定；法律调查；社会公共利益；维护航旅纵横自身利益</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三、2.1-2.3；二、6.6.1-6.6.3</w:t>
            </w:r>
          </w:p>
        </w:tc>
      </w:tr>
      <w:tr>
        <w:tc>
          <w:tcPr>
            <w:tcW w:type="dxa" w:w="3642"/>
          </w:tcPr>
          <w:p>
            <w:pPr>
              <w:spacing w:before="20" w:after="20" w:line="276" w:lineRule="auto"/>
            </w:pPr>
            <w:r/>
            <w:r>
              <w:rPr>
                <w:rFonts w:ascii="微软雅黑" w:hAnsi="微软雅黑" w:eastAsia="微软雅黑"/>
                <w:b w:val="0"/>
                <w:sz w:val="17"/>
              </w:rPr>
              <w:t>涉及的信息字段</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是否说明会事先通知用户</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表6-6 停止运营情形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是否涉及停止运营处理规则</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通知方式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信息处置方式</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航旅纵横隐私声明（2020年1月15日版本）未设"停止运营"条款。原文有关信息删除的条款见于二、6.5（用户注销账户或提出删除要求后删除信息，但民航系统数据根据政策规定无法删除）和五、3（注销成功后后台信息删除）。</w:t>
      </w:r>
    </w:p>
    <w:p>
      <w:pPr>
        <w:spacing w:before="240" w:after="120"/>
        <w:jc w:val="left"/>
      </w:pPr>
      <w:r>
        <w:rPr>
          <w:rFonts w:ascii="微软雅黑" w:hAnsi="微软雅黑" w:eastAsia="微软雅黑"/>
          <w:b/>
          <w:color w:val="2F5496"/>
          <w:sz w:val="26"/>
        </w:rPr>
        <w:t>模块七、SDK与第三方插件提取（B型）</w:t>
      </w:r>
    </w:p>
    <w:p>
      <w:pPr>
        <w:spacing w:before="80" w:after="80"/>
      </w:pPr>
      <w:r>
        <w:rPr>
          <w:rFonts w:ascii="微软雅黑" w:hAnsi="微软雅黑" w:eastAsia="微软雅黑"/>
          <w:i/>
          <w:color w:val="505050"/>
          <w:sz w:val="18"/>
        </w:rPr>
        <w:t>说明：航旅纵横隐私声明（2020年1月15日版本）全文未出现"SDK""第三方插件""软件开发工具包""第三方代码""第三方库"等相关表述，未设置SDK清单或第三方插件说明章节。原文二、7设备权限调用部分以表格形式列出了航旅纵横自身调用的系统权限（网络、存储、定位、相机、电话、通知、通信录、日历、相册、蓝牙、读取电话状态），但未提及任何第三方SDK的嵌入或集成情况。原文二、6.6提及"第三方软件或网站"绑定，但未说明是否通过SDK方式实现。故本模块无可提取的SDK记录。</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w:t>
            </w:r>
          </w:p>
        </w:tc>
        <w:tc>
          <w:tcPr>
            <w:tcW w:type="dxa" w:w="1214"/>
          </w:tcPr>
          <w:p>
            <w:pPr>
              <w:spacing w:before="20" w:after="20" w:line="276" w:lineRule="auto"/>
            </w:pPr>
            <w:r/>
            <w:r>
              <w:rPr>
                <w:rFonts w:ascii="微软雅黑" w:hAnsi="微软雅黑" w:eastAsia="微软雅黑"/>
                <w:b w:val="0"/>
                <w:sz w:val="17"/>
              </w:rPr>
              <w:t>本隐私声明未披露SDK相关信息</w:t>
            </w:r>
          </w:p>
        </w:tc>
        <w:tc>
          <w:tcPr>
            <w:tcW w:type="dxa" w:w="1214"/>
          </w:tcPr>
          <w:p>
            <w:pPr>
              <w:spacing w:before="20" w:after="20" w:line="276" w:lineRule="auto"/>
            </w:pPr>
            <w:r/>
            <w:r>
              <w:rPr>
                <w:rFonts w:ascii="微软雅黑" w:hAnsi="微软雅黑" w:eastAsia="微软雅黑"/>
                <w:b w:val="0"/>
                <w:sz w:val="17"/>
              </w:rPr>
              <w:t>—</w:t>
            </w:r>
          </w:p>
        </w:tc>
        <w:tc>
          <w:tcPr>
            <w:tcW w:type="dxa" w:w="1214"/>
          </w:tcPr>
          <w:p>
            <w:pPr>
              <w:spacing w:before="20" w:after="20" w:line="276" w:lineRule="auto"/>
            </w:pPr>
            <w:r/>
            <w:r>
              <w:rPr>
                <w:rFonts w:ascii="微软雅黑" w:hAnsi="微软雅黑" w:eastAsia="微软雅黑"/>
                <w:b w:val="0"/>
                <w:sz w:val="17"/>
              </w:rPr>
              <w:t>—</w:t>
            </w:r>
          </w:p>
        </w:tc>
        <w:tc>
          <w:tcPr>
            <w:tcW w:type="dxa" w:w="1214"/>
          </w:tcPr>
          <w:p>
            <w:pPr>
              <w:spacing w:before="20" w:after="20" w:line="276" w:lineRule="auto"/>
            </w:pPr>
            <w:r/>
            <w:r>
              <w:rPr>
                <w:rFonts w:ascii="微软雅黑" w:hAnsi="微软雅黑" w:eastAsia="微软雅黑"/>
                <w:b w:val="0"/>
                <w:sz w:val="17"/>
              </w:rPr>
              <w:t>—</w:t>
            </w:r>
          </w:p>
        </w:tc>
        <w:tc>
          <w:tcPr>
            <w:tcW w:type="dxa" w:w="1214"/>
          </w:tcPr>
          <w:p>
            <w:pPr>
              <w:spacing w:before="20" w:after="20" w:line="276" w:lineRule="auto"/>
            </w:pPr>
            <w:r/>
            <w:r>
              <w:rPr>
                <w:rFonts w:ascii="微软雅黑" w:hAnsi="微软雅黑" w:eastAsia="微软雅黑"/>
                <w:b w:val="0"/>
                <w:sz w:val="17"/>
              </w:rPr>
              <w:t>—</w:t>
            </w:r>
          </w:p>
        </w:tc>
        <w:tc>
          <w:tcPr>
            <w:tcW w:type="dxa" w:w="1214"/>
          </w:tcPr>
          <w:p>
            <w:pPr>
              <w:spacing w:before="20" w:after="20" w:line="276" w:lineRule="auto"/>
            </w:pPr>
            <w:r/>
            <w:r>
              <w:rPr>
                <w:rFonts w:ascii="微软雅黑" w:hAnsi="微软雅黑" w:eastAsia="微软雅黑"/>
                <w:b w:val="0"/>
                <w:sz w:val="17"/>
              </w:rPr>
              <w:t>—</w:t>
            </w:r>
          </w:p>
        </w:tc>
        <w:tc>
          <w:tcPr>
            <w:tcW w:type="dxa" w:w="1214"/>
          </w:tcPr>
          <w:p>
            <w:pPr>
              <w:spacing w:before="20" w:after="20" w:line="276" w:lineRule="auto"/>
            </w:pPr>
            <w:r/>
            <w:r>
              <w:rPr>
                <w:rFonts w:ascii="微软雅黑" w:hAnsi="微软雅黑" w:eastAsia="微软雅黑"/>
                <w:b w:val="0"/>
                <w:sz w:val="17"/>
              </w:rPr>
              <w:t>—</w:t>
            </w:r>
          </w:p>
        </w:tc>
        <w:tc>
          <w:tcPr>
            <w:tcW w:type="dxa" w:w="1214"/>
          </w:tcPr>
          <w:p>
            <w:pPr>
              <w:spacing w:before="20" w:after="20" w:line="276" w:lineRule="auto"/>
            </w:pPr>
            <w:r/>
            <w:r>
              <w:rPr>
                <w:rFonts w:ascii="微软雅黑" w:hAnsi="微软雅黑" w:eastAsia="微软雅黑"/>
                <w:b w:val="0"/>
                <w:sz w:val="17"/>
              </w:rPr>
              <w:t>—</w:t>
            </w:r>
          </w:p>
        </w:tc>
        <w:tc>
          <w:tcPr>
            <w:tcW w:type="dxa" w:w="1214"/>
          </w:tcPr>
          <w:p>
            <w:pPr>
              <w:spacing w:before="20" w:after="20" w:line="276" w:lineRule="auto"/>
            </w:pPr>
            <w:r/>
            <w:r>
              <w:rPr>
                <w:rFonts w:ascii="微软雅黑" w:hAnsi="微软雅黑" w:eastAsia="微软雅黑"/>
                <w:b w:val="0"/>
                <w:sz w:val="17"/>
              </w:rPr>
              <w:t>—</w:t>
            </w:r>
          </w:p>
        </w:tc>
        <w:tc>
          <w:tcPr>
            <w:tcW w:type="dxa" w:w="1214"/>
          </w:tcPr>
          <w:p>
            <w:pPr>
              <w:spacing w:before="20" w:after="20" w:line="276" w:lineRule="auto"/>
            </w:pPr>
            <w:r/>
            <w:r>
              <w:rPr>
                <w:rFonts w:ascii="微软雅黑" w:hAnsi="微软雅黑" w:eastAsia="微软雅黑"/>
                <w:b w:val="0"/>
                <w:sz w:val="17"/>
              </w:rPr>
              <w:t>原文全文未出现"SDK""第三方插件""软件开发工具包"等表述</w:t>
            </w:r>
          </w:p>
        </w:tc>
        <w:tc>
          <w:tcPr>
            <w:tcW w:type="dxa" w:w="1214"/>
          </w:tcPr>
          <w:p>
            <w:pPr>
              <w:spacing w:before="20" w:after="20" w:line="276" w:lineRule="auto"/>
            </w:pPr>
            <w:r/>
            <w:r>
              <w:rPr>
                <w:rFonts w:ascii="微软雅黑" w:hAnsi="微软雅黑" w:eastAsia="微软雅黑"/>
                <w:b w:val="0"/>
                <w:sz w:val="17"/>
              </w:rPr>
              <w:t>—</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航旅纵横隐私声明发布于2020年1月15日，年代较早（在《个人信息保护法》施行前），彼时隐私政策行业实践中要求政策正文披露SDK清单的通行做法尚未完全确立。本次提取如实记录原文现状，不做任何补充或推测。</w:t>
      </w:r>
    </w:p>
    <w:p>
      <w:pPr>
        <w:spacing w:before="240" w:after="120"/>
        <w:jc w:val="left"/>
      </w:pPr>
      <w:r>
        <w:rPr>
          <w:rFonts w:ascii="微软雅黑" w:hAnsi="微软雅黑" w:eastAsia="微软雅黑"/>
          <w:b/>
          <w:color w:val="2F5496"/>
          <w:sz w:val="26"/>
        </w:rPr>
        <w:t>模块八、个人信息安全保护措施提取（B型）</w:t>
      </w:r>
    </w:p>
    <w:p>
      <w:pPr>
        <w:spacing w:before="80" w:after="80"/>
      </w:pPr>
      <w:r>
        <w:rPr>
          <w:rFonts w:ascii="微软雅黑" w:hAnsi="微软雅黑" w:eastAsia="微软雅黑"/>
          <w:i/>
          <w:color w:val="505050"/>
          <w:sz w:val="18"/>
        </w:rPr>
        <w:t>说明：本模块仅提取本文档原文披露的安全措施。</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措施内容（原文归纳）</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SEC-01</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涉及个人信息的数据存储全部采用多重加密</w:t>
            </w:r>
          </w:p>
        </w:tc>
        <w:tc>
          <w:tcPr>
            <w:tcW w:type="dxa" w:w="2914"/>
          </w:tcPr>
          <w:p>
            <w:pPr>
              <w:spacing w:before="20" w:after="20" w:line="276" w:lineRule="auto"/>
            </w:pPr>
            <w:r/>
            <w:r>
              <w:rPr>
                <w:rFonts w:ascii="微软雅黑" w:hAnsi="微软雅黑" w:eastAsia="微软雅黑"/>
                <w:b w:val="0"/>
                <w:sz w:val="17"/>
              </w:rPr>
              <w:t>"涉及个人信息的数据存储全部采用多重加密"</w:t>
            </w:r>
          </w:p>
        </w:tc>
        <w:tc>
          <w:tcPr>
            <w:tcW w:type="dxa" w:w="2914"/>
          </w:tcPr>
          <w:p>
            <w:pPr>
              <w:spacing w:before="20" w:after="20" w:line="276" w:lineRule="auto"/>
            </w:pPr>
            <w:r/>
            <w:r>
              <w:rPr>
                <w:rFonts w:ascii="微软雅黑" w:hAnsi="微软雅黑" w:eastAsia="微软雅黑"/>
                <w:b w:val="0"/>
                <w:sz w:val="17"/>
              </w:rPr>
              <w:t>四、1</w:t>
            </w:r>
          </w:p>
        </w:tc>
      </w:tr>
      <w:tr>
        <w:tc>
          <w:tcPr>
            <w:tcW w:type="dxa" w:w="2914"/>
            <w:shd w:fill="F2F2F2"/>
          </w:tcPr>
          <w:p>
            <w:pPr>
              <w:spacing w:before="20" w:after="20" w:line="276" w:lineRule="auto"/>
            </w:pPr>
            <w:r/>
            <w:r>
              <w:rPr>
                <w:rFonts w:ascii="微软雅黑" w:hAnsi="微软雅黑" w:eastAsia="微软雅黑"/>
                <w:b w:val="0"/>
                <w:sz w:val="17"/>
              </w:rPr>
              <w:t>SEC-02</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采用SSL加密传输、AES256bit及以上强度加密算法进行加密存储、敏感信息脱敏显示、访问控制等多重安全防护措施；根据信息敏感程度级别采取不同控制措施</w:t>
            </w:r>
          </w:p>
        </w:tc>
        <w:tc>
          <w:tcPr>
            <w:tcW w:type="dxa" w:w="2914"/>
            <w:shd w:fill="F2F2F2"/>
          </w:tcPr>
          <w:p>
            <w:pPr>
              <w:spacing w:before="20" w:after="20" w:line="276" w:lineRule="auto"/>
            </w:pPr>
            <w:r/>
            <w:r>
              <w:rPr>
                <w:rFonts w:ascii="微软雅黑" w:hAnsi="微软雅黑" w:eastAsia="微软雅黑"/>
                <w:b w:val="0"/>
                <w:sz w:val="17"/>
              </w:rPr>
              <w:t>"为确保您的数据在网络浏览器和网络系统之间以最高的安全等级传输。同时，'航旅纵横'建立了多重安全防护措施，根据信息敏感程度的级别采取不同的控制措施，包括但不限于访问控制、SSL加密传输、AES256bit或以上强度的加密算法进行加密存储、敏感信息脱敏显示等"</w:t>
            </w:r>
          </w:p>
        </w:tc>
        <w:tc>
          <w:tcPr>
            <w:tcW w:type="dxa" w:w="2914"/>
            <w:shd w:fill="F2F2F2"/>
          </w:tcPr>
          <w:p>
            <w:pPr>
              <w:spacing w:before="20" w:after="20" w:line="276" w:lineRule="auto"/>
            </w:pPr>
            <w:r/>
            <w:r>
              <w:rPr>
                <w:rFonts w:ascii="微软雅黑" w:hAnsi="微软雅黑" w:eastAsia="微软雅黑"/>
                <w:b w:val="0"/>
                <w:sz w:val="17"/>
              </w:rPr>
              <w:t>四、3</w:t>
            </w:r>
          </w:p>
        </w:tc>
      </w:tr>
      <w:tr>
        <w:tc>
          <w:tcPr>
            <w:tcW w:type="dxa" w:w="2914"/>
          </w:tcPr>
          <w:p>
            <w:pPr>
              <w:spacing w:before="20" w:after="20" w:line="276" w:lineRule="auto"/>
            </w:pPr>
            <w:r/>
            <w:r>
              <w:rPr>
                <w:rFonts w:ascii="微软雅黑" w:hAnsi="微软雅黑" w:eastAsia="微软雅黑"/>
                <w:b w:val="0"/>
                <w:sz w:val="17"/>
              </w:rPr>
              <w:t>SEC-03</w:t>
            </w:r>
          </w:p>
        </w:tc>
        <w:tc>
          <w:tcPr>
            <w:tcW w:type="dxa" w:w="2914"/>
          </w:tcPr>
          <w:p>
            <w:pPr>
              <w:spacing w:before="20" w:after="20" w:line="276" w:lineRule="auto"/>
            </w:pPr>
            <w:r/>
            <w:r>
              <w:rPr>
                <w:rFonts w:ascii="微软雅黑" w:hAnsi="微软雅黑" w:eastAsia="微软雅黑"/>
                <w:b w:val="0"/>
                <w:sz w:val="17"/>
              </w:rPr>
              <w:t>管理和组织措施</w:t>
            </w:r>
          </w:p>
        </w:tc>
        <w:tc>
          <w:tcPr>
            <w:tcW w:type="dxa" w:w="2914"/>
          </w:tcPr>
          <w:p>
            <w:pPr>
              <w:spacing w:before="20" w:after="20" w:line="276" w:lineRule="auto"/>
            </w:pPr>
            <w:r/>
            <w:r>
              <w:rPr>
                <w:rFonts w:ascii="微软雅黑" w:hAnsi="微软雅黑" w:eastAsia="微软雅黑"/>
                <w:b w:val="0"/>
                <w:sz w:val="17"/>
              </w:rPr>
              <w:t>设专人专岗进行运维保障；搭建航旅监控系统（系统级监控+应用监控），以多种工具辅助，推动运维自动化，严格管控重要账号权限</w:t>
            </w:r>
          </w:p>
        </w:tc>
        <w:tc>
          <w:tcPr>
            <w:tcW w:type="dxa" w:w="2914"/>
          </w:tcPr>
          <w:p>
            <w:pPr>
              <w:spacing w:before="20" w:after="20" w:line="276" w:lineRule="auto"/>
            </w:pPr>
            <w:r/>
            <w:r>
              <w:rPr>
                <w:rFonts w:ascii="微软雅黑" w:hAnsi="微软雅黑" w:eastAsia="微软雅黑"/>
                <w:b w:val="0"/>
                <w:sz w:val="17"/>
              </w:rPr>
              <w:t>"'航旅纵横'重视个人信息安全，设专人专岗进行运维保障。搭建航旅监控系统，监控分为系统级监控与应用监控：系统级监控发现系统故障可及时预警；应用监控实时监测应用运行情况；同时以多种工具为辅助，推动运维的自动化程度，严格管控重要账号权限"</w:t>
            </w:r>
          </w:p>
        </w:tc>
        <w:tc>
          <w:tcPr>
            <w:tcW w:type="dxa" w:w="2914"/>
          </w:tcPr>
          <w:p>
            <w:pPr>
              <w:spacing w:before="20" w:after="20" w:line="276" w:lineRule="auto"/>
            </w:pPr>
            <w:r/>
            <w:r>
              <w:rPr>
                <w:rFonts w:ascii="微软雅黑" w:hAnsi="微软雅黑" w:eastAsia="微软雅黑"/>
                <w:b w:val="0"/>
                <w:sz w:val="17"/>
              </w:rPr>
              <w:t>四、2</w:t>
            </w:r>
          </w:p>
        </w:tc>
      </w:tr>
      <w:tr>
        <w:tc>
          <w:tcPr>
            <w:tcW w:type="dxa" w:w="2914"/>
            <w:shd w:fill="F2F2F2"/>
          </w:tcPr>
          <w:p>
            <w:pPr>
              <w:spacing w:before="20" w:after="20" w:line="276" w:lineRule="auto"/>
            </w:pPr>
            <w:r/>
            <w:r>
              <w:rPr>
                <w:rFonts w:ascii="微软雅黑" w:hAnsi="微软雅黑" w:eastAsia="微软雅黑"/>
                <w:b w:val="0"/>
                <w:sz w:val="17"/>
              </w:rPr>
              <w:t>SEC-04</w:t>
            </w:r>
          </w:p>
        </w:tc>
        <w:tc>
          <w:tcPr>
            <w:tcW w:type="dxa" w:w="2914"/>
            <w:shd w:fill="F2F2F2"/>
          </w:tcPr>
          <w:p>
            <w:pPr>
              <w:spacing w:before="20" w:after="20" w:line="276" w:lineRule="auto"/>
            </w:pPr>
            <w:r/>
            <w:r>
              <w:rPr>
                <w:rFonts w:ascii="微软雅黑" w:hAnsi="微软雅黑" w:eastAsia="微软雅黑"/>
                <w:b w:val="0"/>
                <w:sz w:val="17"/>
              </w:rPr>
              <w:t>管理和组织措施</w:t>
            </w:r>
          </w:p>
        </w:tc>
        <w:tc>
          <w:tcPr>
            <w:tcW w:type="dxa" w:w="2914"/>
            <w:shd w:fill="F2F2F2"/>
          </w:tcPr>
          <w:p>
            <w:pPr>
              <w:spacing w:before="20" w:after="20" w:line="276" w:lineRule="auto"/>
            </w:pPr>
            <w:r/>
            <w:r>
              <w:rPr>
                <w:rFonts w:ascii="微软雅黑" w:hAnsi="微软雅黑" w:eastAsia="微软雅黑"/>
                <w:b w:val="0"/>
                <w:sz w:val="17"/>
              </w:rPr>
              <w:t>设置信息安全生产小组，负责信息安全审计检查，根据审计对象明确审计周期，通过访谈、核验相关材料出具审计报告；问题整改后跟踪检查、及时纠错，去除安全隐患</w:t>
            </w:r>
          </w:p>
        </w:tc>
        <w:tc>
          <w:tcPr>
            <w:tcW w:type="dxa" w:w="2914"/>
            <w:shd w:fill="F2F2F2"/>
          </w:tcPr>
          <w:p>
            <w:pPr>
              <w:spacing w:before="20" w:after="20" w:line="276" w:lineRule="auto"/>
            </w:pPr>
            <w:r/>
            <w:r>
              <w:rPr>
                <w:rFonts w:ascii="微软雅黑" w:hAnsi="微软雅黑" w:eastAsia="微软雅黑"/>
                <w:b w:val="0"/>
                <w:sz w:val="17"/>
              </w:rPr>
              <w:t>"同时，'航旅纵横'设置信息安全生产小组，负责对信息安全审计检查工作，根据审计对象不同明确审计周期，通过访谈、核验相关材料，最终出具审计报告。具体问题整改后，信息安全生产小组跟踪检查、及时纠错，去除安全隐患"</w:t>
            </w:r>
          </w:p>
        </w:tc>
        <w:tc>
          <w:tcPr>
            <w:tcW w:type="dxa" w:w="2914"/>
            <w:shd w:fill="F2F2F2"/>
          </w:tcPr>
          <w:p>
            <w:pPr>
              <w:spacing w:before="20" w:after="20" w:line="276" w:lineRule="auto"/>
            </w:pPr>
            <w:r/>
            <w:r>
              <w:rPr>
                <w:rFonts w:ascii="微软雅黑" w:hAnsi="微软雅黑" w:eastAsia="微软雅黑"/>
                <w:b w:val="0"/>
                <w:sz w:val="17"/>
              </w:rPr>
              <w:t>四、2</w:t>
            </w:r>
          </w:p>
        </w:tc>
      </w:tr>
      <w:tr>
        <w:tc>
          <w:tcPr>
            <w:tcW w:type="dxa" w:w="2914"/>
          </w:tcPr>
          <w:p>
            <w:pPr>
              <w:spacing w:before="20" w:after="20" w:line="276" w:lineRule="auto"/>
            </w:pPr>
            <w:r/>
            <w:r>
              <w:rPr>
                <w:rFonts w:ascii="微软雅黑" w:hAnsi="微软雅黑" w:eastAsia="微软雅黑"/>
                <w:b w:val="0"/>
                <w:sz w:val="17"/>
              </w:rPr>
              <w:t>SEC-05</w:t>
            </w:r>
          </w:p>
        </w:tc>
        <w:tc>
          <w:tcPr>
            <w:tcW w:type="dxa" w:w="2914"/>
          </w:tcPr>
          <w:p>
            <w:pPr>
              <w:spacing w:before="20" w:after="20" w:line="276" w:lineRule="auto"/>
            </w:pPr>
            <w:r/>
            <w:r>
              <w:rPr>
                <w:rFonts w:ascii="微软雅黑" w:hAnsi="微软雅黑" w:eastAsia="微软雅黑"/>
                <w:b w:val="0"/>
                <w:sz w:val="17"/>
              </w:rPr>
              <w:t>人员与权限管理措施</w:t>
            </w:r>
          </w:p>
        </w:tc>
        <w:tc>
          <w:tcPr>
            <w:tcW w:type="dxa" w:w="2914"/>
          </w:tcPr>
          <w:p>
            <w:pPr>
              <w:spacing w:before="20" w:after="20" w:line="276" w:lineRule="auto"/>
            </w:pPr>
            <w:r/>
            <w:r>
              <w:rPr>
                <w:rFonts w:ascii="微软雅黑" w:hAnsi="微软雅黑" w:eastAsia="微软雅黑"/>
                <w:b w:val="0"/>
                <w:sz w:val="17"/>
              </w:rPr>
              <w:t>与每名员工签订《保密协议》；对外合作中要求每一名合作人员签订《信息安全承诺书》；定期对员工进行信息安全培训；每周由安全负责人汇总每日安全情况、发布《每周安全情况周报》，更新《故障处理手册》</w:t>
            </w:r>
          </w:p>
        </w:tc>
        <w:tc>
          <w:tcPr>
            <w:tcW w:type="dxa" w:w="2914"/>
          </w:tcPr>
          <w:p>
            <w:pPr>
              <w:spacing w:before="20" w:after="20" w:line="276" w:lineRule="auto"/>
            </w:pPr>
            <w:r/>
            <w:r>
              <w:rPr>
                <w:rFonts w:ascii="微软雅黑" w:hAnsi="微软雅黑" w:eastAsia="微软雅黑"/>
                <w:b w:val="0"/>
                <w:sz w:val="17"/>
              </w:rPr>
              <w:t>"'航旅纵横'与每名员工签订《保密协议》，在对外合作时，要求每一名合作人员必须签订《信息安全承诺书》，确保信息安全。另外定期对员工进行信息安全培训，并且每周由安全负责人汇总每日安全情况、发布《每周安全情况周报》给相关人员，更新《故障处理手册》，加强防范意识"</w:t>
            </w:r>
          </w:p>
        </w:tc>
        <w:tc>
          <w:tcPr>
            <w:tcW w:type="dxa" w:w="2914"/>
          </w:tcPr>
          <w:p>
            <w:pPr>
              <w:spacing w:before="20" w:after="20" w:line="276" w:lineRule="auto"/>
            </w:pPr>
            <w:r/>
            <w:r>
              <w:rPr>
                <w:rFonts w:ascii="微软雅黑" w:hAnsi="微软雅黑" w:eastAsia="微软雅黑"/>
                <w:b w:val="0"/>
                <w:sz w:val="17"/>
              </w:rPr>
              <w:t>四、2</w:t>
            </w:r>
          </w:p>
        </w:tc>
      </w:tr>
      <w:tr>
        <w:tc>
          <w:tcPr>
            <w:tcW w:type="dxa" w:w="2914"/>
            <w:shd w:fill="F2F2F2"/>
          </w:tcPr>
          <w:p>
            <w:pPr>
              <w:spacing w:before="20" w:after="20" w:line="276" w:lineRule="auto"/>
            </w:pPr>
            <w:r/>
            <w:r>
              <w:rPr>
                <w:rFonts w:ascii="微软雅黑" w:hAnsi="微软雅黑" w:eastAsia="微软雅黑"/>
                <w:b w:val="0"/>
                <w:sz w:val="17"/>
              </w:rPr>
              <w:t>SEC-06</w:t>
            </w:r>
          </w:p>
        </w:tc>
        <w:tc>
          <w:tcPr>
            <w:tcW w:type="dxa" w:w="2914"/>
            <w:shd w:fill="F2F2F2"/>
          </w:tcPr>
          <w:p>
            <w:pPr>
              <w:spacing w:before="20" w:after="20" w:line="276" w:lineRule="auto"/>
            </w:pPr>
            <w:r/>
            <w:r>
              <w:rPr>
                <w:rFonts w:ascii="微软雅黑" w:hAnsi="微软雅黑" w:eastAsia="微软雅黑"/>
                <w:b w:val="0"/>
                <w:sz w:val="17"/>
              </w:rPr>
              <w:t>数据保留策略</w:t>
            </w:r>
          </w:p>
        </w:tc>
        <w:tc>
          <w:tcPr>
            <w:tcW w:type="dxa" w:w="2914"/>
            <w:shd w:fill="F2F2F2"/>
          </w:tcPr>
          <w:p>
            <w:pPr>
              <w:spacing w:before="20" w:after="20" w:line="276" w:lineRule="auto"/>
            </w:pPr>
            <w:r/>
            <w:r>
              <w:rPr>
                <w:rFonts w:ascii="微软雅黑" w:hAnsi="微软雅黑" w:eastAsia="微软雅黑"/>
                <w:b w:val="0"/>
                <w:sz w:val="17"/>
              </w:rPr>
              <w:t>不会将个人信息保留超过处理目的所需的时间，将根据数据保留政策为收集目的保留必要的时间</w:t>
            </w:r>
          </w:p>
        </w:tc>
        <w:tc>
          <w:tcPr>
            <w:tcW w:type="dxa" w:w="2914"/>
            <w:shd w:fill="F2F2F2"/>
          </w:tcPr>
          <w:p>
            <w:pPr>
              <w:spacing w:before="20" w:after="20" w:line="276" w:lineRule="auto"/>
            </w:pPr>
            <w:r/>
            <w:r>
              <w:rPr>
                <w:rFonts w:ascii="微软雅黑" w:hAnsi="微软雅黑" w:eastAsia="微软雅黑"/>
                <w:b w:val="0"/>
                <w:sz w:val="17"/>
              </w:rPr>
              <w:t>"我们不会将您的个人信息保留超过处理目的所需的时间,并将根据我们的数据保留政策，为收集其的目的而对于保留必要的时间"</w:t>
            </w:r>
          </w:p>
        </w:tc>
        <w:tc>
          <w:tcPr>
            <w:tcW w:type="dxa" w:w="2914"/>
            <w:shd w:fill="F2F2F2"/>
          </w:tcPr>
          <w:p>
            <w:pPr>
              <w:spacing w:before="20" w:after="20" w:line="276" w:lineRule="auto"/>
            </w:pPr>
            <w:r/>
            <w:r>
              <w:rPr>
                <w:rFonts w:ascii="微软雅黑" w:hAnsi="微软雅黑" w:eastAsia="微软雅黑"/>
                <w:b w:val="0"/>
                <w:sz w:val="17"/>
              </w:rPr>
              <w:t>四、1</w:t>
            </w:r>
          </w:p>
        </w:tc>
      </w:tr>
      <w:tr>
        <w:tc>
          <w:tcPr>
            <w:tcW w:type="dxa" w:w="2914"/>
          </w:tcPr>
          <w:p>
            <w:pPr>
              <w:spacing w:before="20" w:after="20" w:line="276" w:lineRule="auto"/>
            </w:pPr>
            <w:r/>
            <w:r>
              <w:rPr>
                <w:rFonts w:ascii="微软雅黑" w:hAnsi="微软雅黑" w:eastAsia="微软雅黑"/>
                <w:b w:val="0"/>
                <w:sz w:val="17"/>
              </w:rPr>
              <w:t>SEC-07</w:t>
            </w:r>
          </w:p>
        </w:tc>
        <w:tc>
          <w:tcPr>
            <w:tcW w:type="dxa" w:w="2914"/>
          </w:tcPr>
          <w:p>
            <w:pPr>
              <w:spacing w:before="20" w:after="20" w:line="276" w:lineRule="auto"/>
            </w:pPr>
            <w:r/>
            <w:r>
              <w:rPr>
                <w:rFonts w:ascii="微软雅黑" w:hAnsi="微软雅黑" w:eastAsia="微软雅黑"/>
                <w:b w:val="0"/>
                <w:sz w:val="17"/>
              </w:rPr>
              <w:t>安全事件预防、处置、通知和应急响应措施</w:t>
            </w:r>
          </w:p>
        </w:tc>
        <w:tc>
          <w:tcPr>
            <w:tcW w:type="dxa" w:w="2914"/>
          </w:tcPr>
          <w:p>
            <w:pPr>
              <w:spacing w:before="20" w:after="20" w:line="276" w:lineRule="auto"/>
            </w:pPr>
            <w:r/>
            <w:r>
              <w:rPr>
                <w:rFonts w:ascii="微软雅黑" w:hAnsi="微软雅黑" w:eastAsia="微软雅黑"/>
                <w:b w:val="0"/>
                <w:sz w:val="17"/>
              </w:rPr>
              <w:t>产生个人信息泄露、毁损等风险时，通过推送通知及时通知用户；在泄露数据后72小时内向监管机构报告；发现个人信息泄露后建议用户立即联系客服；发生安全事件后按法律法规要求告知：基本情况及可能影响、已采取或将要采取的处置措施、用户可自主防范和降低风险的建议、补救措施；告知方式包括邮件、信函、电话、推送通知等，难以逐一告知时采取合理有效方式发布公告；按监管部门要求上报处置情况</w:t>
            </w:r>
          </w:p>
        </w:tc>
        <w:tc>
          <w:tcPr>
            <w:tcW w:type="dxa" w:w="2914"/>
          </w:tcPr>
          <w:p>
            <w:pPr>
              <w:spacing w:before="20" w:after="20" w:line="276" w:lineRule="auto"/>
            </w:pPr>
            <w:r/>
            <w:r>
              <w:rPr>
                <w:rFonts w:ascii="微软雅黑" w:hAnsi="微软雅黑" w:eastAsia="微软雅黑"/>
                <w:b w:val="0"/>
                <w:sz w:val="17"/>
              </w:rPr>
              <w:t>"如产生个人信息泄露、毁损等风险，'航旅纵横'将通过推送通知的方式及时通知您，以便您尽快避免损失。同时，在泄露数据后72小时内向监管机构报告。如果您发现自己的个人信息泄露，请您立即与我们的客服联系""在不幸发生个人信息安全事件后，我们将按照法律法规的要求向您告知：安全事件的基本情况和可能的影响、我们已采取或将要采取的处置措施、您可自主防范和降低风险的建议、对您的补救措施等。事件相关情况我们将以邮件、信函、电话、推送通知等方式告知您，难以逐一告知个人信息主体时，我们会采取合理、有效的方式发布公告。同时，我们还将按照监管部门要求，上报个人信息安全事件的处置情况"</w:t>
            </w:r>
          </w:p>
        </w:tc>
        <w:tc>
          <w:tcPr>
            <w:tcW w:type="dxa" w:w="2914"/>
          </w:tcPr>
          <w:p>
            <w:pPr>
              <w:spacing w:before="20" w:after="20" w:line="276" w:lineRule="auto"/>
            </w:pPr>
            <w:r/>
            <w:r>
              <w:rPr>
                <w:rFonts w:ascii="微软雅黑" w:hAnsi="微软雅黑" w:eastAsia="微软雅黑"/>
                <w:b w:val="0"/>
                <w:sz w:val="17"/>
              </w:rPr>
              <w:t>四、4；四、6</w:t>
            </w:r>
          </w:p>
        </w:tc>
      </w:tr>
      <w:tr>
        <w:tc>
          <w:tcPr>
            <w:tcW w:type="dxa" w:w="2914"/>
            <w:shd w:fill="F2F2F2"/>
          </w:tcPr>
          <w:p>
            <w:pPr>
              <w:spacing w:before="20" w:after="20" w:line="276" w:lineRule="auto"/>
            </w:pPr>
            <w:r/>
            <w:r>
              <w:rPr>
                <w:rFonts w:ascii="微软雅黑" w:hAnsi="微软雅黑" w:eastAsia="微软雅黑"/>
                <w:b w:val="0"/>
                <w:sz w:val="17"/>
              </w:rPr>
              <w:t>SEC-08</w:t>
            </w:r>
          </w:p>
        </w:tc>
        <w:tc>
          <w:tcPr>
            <w:tcW w:type="dxa" w:w="2914"/>
            <w:shd w:fill="F2F2F2"/>
          </w:tcPr>
          <w:p>
            <w:pPr>
              <w:spacing w:before="20" w:after="20" w:line="276" w:lineRule="auto"/>
            </w:pPr>
            <w:r/>
            <w:r>
              <w:rPr>
                <w:rFonts w:ascii="微软雅黑" w:hAnsi="微软雅黑" w:eastAsia="微软雅黑"/>
                <w:b w:val="0"/>
                <w:sz w:val="17"/>
              </w:rPr>
              <w:t>账号安全风险防范措施</w:t>
            </w:r>
          </w:p>
        </w:tc>
        <w:tc>
          <w:tcPr>
            <w:tcW w:type="dxa" w:w="2914"/>
            <w:shd w:fill="F2F2F2"/>
          </w:tcPr>
          <w:p>
            <w:pPr>
              <w:spacing w:before="20" w:after="20" w:line="276" w:lineRule="auto"/>
            </w:pPr>
            <w:r/>
            <w:r>
              <w:rPr>
                <w:rFonts w:ascii="微软雅黑" w:hAnsi="微软雅黑" w:eastAsia="微软雅黑"/>
                <w:b w:val="0"/>
                <w:sz w:val="17"/>
              </w:rPr>
              <w:t>提示用户不要泄露个人密码；在社交媒体上分享二维码、行程过程中注意遮盖敏感信息</w:t>
            </w:r>
          </w:p>
        </w:tc>
        <w:tc>
          <w:tcPr>
            <w:tcW w:type="dxa" w:w="2914"/>
            <w:shd w:fill="F2F2F2"/>
          </w:tcPr>
          <w:p>
            <w:pPr>
              <w:spacing w:before="20" w:after="20" w:line="276" w:lineRule="auto"/>
            </w:pPr>
            <w:r/>
            <w:r>
              <w:rPr>
                <w:rFonts w:ascii="微软雅黑" w:hAnsi="微软雅黑" w:eastAsia="微软雅黑"/>
                <w:b w:val="0"/>
                <w:sz w:val="17"/>
              </w:rPr>
              <w:t>"您应当协助我们以保护您的个人信息安全。例如，不要泄露您的个人密码；在社交媒体上分享二维码、行程过程中请注意遮盖敏感信息"</w:t>
            </w:r>
          </w:p>
        </w:tc>
        <w:tc>
          <w:tcPr>
            <w:tcW w:type="dxa" w:w="2914"/>
            <w:shd w:fill="F2F2F2"/>
          </w:tcPr>
          <w:p>
            <w:pPr>
              <w:spacing w:before="20" w:after="20" w:line="276" w:lineRule="auto"/>
            </w:pPr>
            <w:r/>
            <w:r>
              <w:rPr>
                <w:rFonts w:ascii="微软雅黑" w:hAnsi="微软雅黑" w:eastAsia="微软雅黑"/>
                <w:b w:val="0"/>
                <w:sz w:val="17"/>
              </w:rPr>
              <w:t>四、5</w:t>
            </w:r>
          </w:p>
        </w:tc>
      </w:tr>
      <w:tr>
        <w:tc>
          <w:tcPr>
            <w:tcW w:type="dxa" w:w="2914"/>
          </w:tcPr>
          <w:p>
            <w:pPr>
              <w:spacing w:before="20" w:after="20" w:line="276" w:lineRule="auto"/>
            </w:pPr>
            <w:r/>
            <w:r>
              <w:rPr>
                <w:rFonts w:ascii="微软雅黑" w:hAnsi="微软雅黑" w:eastAsia="微软雅黑"/>
                <w:b w:val="0"/>
                <w:sz w:val="17"/>
              </w:rPr>
              <w:t>SEC-09</w:t>
            </w:r>
          </w:p>
        </w:tc>
        <w:tc>
          <w:tcPr>
            <w:tcW w:type="dxa" w:w="2914"/>
          </w:tcPr>
          <w:p>
            <w:pPr>
              <w:spacing w:before="20" w:after="20" w:line="276" w:lineRule="auto"/>
            </w:pPr>
            <w:r/>
            <w:r>
              <w:rPr>
                <w:rFonts w:ascii="微软雅黑" w:hAnsi="微软雅黑" w:eastAsia="微软雅黑"/>
                <w:b w:val="0"/>
                <w:sz w:val="17"/>
              </w:rPr>
              <w:t>数据删除措施</w:t>
            </w:r>
          </w:p>
        </w:tc>
        <w:tc>
          <w:tcPr>
            <w:tcW w:type="dxa" w:w="2914"/>
          </w:tcPr>
          <w:p>
            <w:pPr>
              <w:spacing w:before="20" w:after="20" w:line="276" w:lineRule="auto"/>
            </w:pPr>
            <w:r/>
            <w:r>
              <w:rPr>
                <w:rFonts w:ascii="微软雅黑" w:hAnsi="微软雅黑" w:eastAsia="微软雅黑"/>
                <w:b w:val="0"/>
                <w:sz w:val="17"/>
              </w:rPr>
              <w:t>用户注销账户或提出删除要求后，对信息进行删除（涉及民航系统中的数据根据政策规定无法删除）；注销成功后对后台信息进行删除</w:t>
            </w:r>
          </w:p>
        </w:tc>
        <w:tc>
          <w:tcPr>
            <w:tcW w:type="dxa" w:w="2914"/>
          </w:tcPr>
          <w:p>
            <w:pPr>
              <w:spacing w:before="20" w:after="20" w:line="276" w:lineRule="auto"/>
            </w:pPr>
            <w:r/>
            <w:r>
              <w:rPr>
                <w:rFonts w:ascii="微软雅黑" w:hAnsi="微软雅黑" w:eastAsia="微软雅黑"/>
                <w:b w:val="0"/>
                <w:sz w:val="17"/>
              </w:rPr>
              <w:t>"在注销账户或提出删除要求后，会对您的信息进行删除，如涉及民航系统当中的数据，该信息根据政策规定无法删除""注销成功后，'航旅纵横'会对您的后台信息进行删除"</w:t>
            </w:r>
          </w:p>
        </w:tc>
        <w:tc>
          <w:tcPr>
            <w:tcW w:type="dxa" w:w="2914"/>
          </w:tcPr>
          <w:p>
            <w:pPr>
              <w:spacing w:before="20" w:after="20" w:line="276" w:lineRule="auto"/>
            </w:pPr>
            <w:r/>
            <w:r>
              <w:rPr>
                <w:rFonts w:ascii="微软雅黑" w:hAnsi="微软雅黑" w:eastAsia="微软雅黑"/>
                <w:b w:val="0"/>
                <w:sz w:val="17"/>
              </w:rPr>
              <w:t>二、6.5；五、3</w:t>
            </w:r>
          </w:p>
        </w:tc>
      </w:tr>
      <w:tr>
        <w:tc>
          <w:tcPr>
            <w:tcW w:type="dxa" w:w="2914"/>
            <w:shd w:fill="F2F2F2"/>
          </w:tcPr>
          <w:p>
            <w:pPr>
              <w:spacing w:before="20" w:after="20" w:line="276" w:lineRule="auto"/>
            </w:pPr>
            <w:r/>
            <w:r>
              <w:rPr>
                <w:rFonts w:ascii="微软雅黑" w:hAnsi="微软雅黑" w:eastAsia="微软雅黑"/>
                <w:b w:val="0"/>
                <w:sz w:val="17"/>
              </w:rPr>
              <w:t>SEC-10</w:t>
            </w:r>
          </w:p>
        </w:tc>
        <w:tc>
          <w:tcPr>
            <w:tcW w:type="dxa" w:w="2914"/>
            <w:shd w:fill="F2F2F2"/>
          </w:tcPr>
          <w:p>
            <w:pPr>
              <w:spacing w:before="20" w:after="20" w:line="276" w:lineRule="auto"/>
            </w:pPr>
            <w:r/>
            <w:r>
              <w:rPr>
                <w:rFonts w:ascii="微软雅黑" w:hAnsi="微软雅黑" w:eastAsia="微软雅黑"/>
                <w:b w:val="0"/>
                <w:sz w:val="17"/>
              </w:rPr>
              <w:t>个人信息页面脱敏显示</w:t>
            </w:r>
          </w:p>
        </w:tc>
        <w:tc>
          <w:tcPr>
            <w:tcW w:type="dxa" w:w="2914"/>
            <w:shd w:fill="F2F2F2"/>
          </w:tcPr>
          <w:p>
            <w:pPr>
              <w:spacing w:before="20" w:after="20" w:line="276" w:lineRule="auto"/>
            </w:pPr>
            <w:r/>
            <w:r>
              <w:rPr>
                <w:rFonts w:ascii="微软雅黑" w:hAnsi="微软雅黑" w:eastAsia="微软雅黑"/>
                <w:b w:val="0"/>
                <w:sz w:val="17"/>
              </w:rPr>
              <w:t>在"个人中心"中对手机号码、身份证件、护照、港澳通行证等个人信息采取隐私处理（脱敏显示），避免设备被不当使用时造成信息泄露与丢失</w:t>
            </w:r>
          </w:p>
        </w:tc>
        <w:tc>
          <w:tcPr>
            <w:tcW w:type="dxa" w:w="2914"/>
            <w:shd w:fill="F2F2F2"/>
          </w:tcPr>
          <w:p>
            <w:pPr>
              <w:spacing w:before="20" w:after="20" w:line="276" w:lineRule="auto"/>
            </w:pPr>
            <w:r/>
            <w:r>
              <w:rPr>
                <w:rFonts w:ascii="微软雅黑" w:hAnsi="微软雅黑" w:eastAsia="微软雅黑"/>
                <w:b w:val="0"/>
                <w:sz w:val="17"/>
              </w:rPr>
              <w:t>"我们将对您个人中心的手机号码、身份证件、护照、港澳通行证等个人信息采取隐私处理，避免您设备被不当使用时所造成的信息泄露与丢失"</w:t>
            </w:r>
          </w:p>
        </w:tc>
        <w:tc>
          <w:tcPr>
            <w:tcW w:type="dxa" w:w="2914"/>
            <w:shd w:fill="F2F2F2"/>
          </w:tcPr>
          <w:p>
            <w:pPr>
              <w:spacing w:before="20" w:after="20" w:line="276" w:lineRule="auto"/>
            </w:pPr>
            <w:r/>
            <w:r>
              <w:rPr>
                <w:rFonts w:ascii="微软雅黑" w:hAnsi="微软雅黑" w:eastAsia="微软雅黑"/>
                <w:b w:val="0"/>
                <w:sz w:val="17"/>
              </w:rPr>
              <w:t>二、6.3</w:t>
            </w:r>
          </w:p>
        </w:tc>
      </w:tr>
    </w:tbl>
    <w:p/>
    <w:p>
      <w:pPr>
        <w:spacing w:before="240" w:after="120"/>
        <w:jc w:val="left"/>
      </w:pPr>
      <w:r>
        <w:rPr>
          <w:rFonts w:ascii="微软雅黑" w:hAnsi="微软雅黑" w:eastAsia="微软雅黑"/>
          <w:b/>
          <w:color w:val="2F5496"/>
          <w:sz w:val="26"/>
        </w:rPr>
        <w:t>模块九、未成年人保护提取</w:t>
      </w:r>
    </w:p>
    <w:p>
      <w:pPr>
        <w:spacing w:before="160" w:after="80"/>
      </w:pPr>
      <w:r>
        <w:rPr>
          <w:rFonts w:ascii="微软雅黑" w:hAnsi="微软雅黑" w:eastAsia="微软雅黑"/>
          <w:b/>
          <w:color w:val="2F5496"/>
          <w:sz w:val="22"/>
        </w:rPr>
        <w:t>服务类别判断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服务类别</w:t>
            </w:r>
          </w:p>
        </w:tc>
        <w:tc>
          <w:tcPr>
            <w:tcW w:type="dxa" w:w="3642"/>
          </w:tcPr>
          <w:p>
            <w:pPr>
              <w:spacing w:before="20" w:after="20" w:line="276" w:lineRule="auto"/>
            </w:pPr>
            <w:r/>
            <w:r>
              <w:rPr>
                <w:rFonts w:ascii="微软雅黑" w:hAnsi="微软雅黑" w:eastAsia="微软雅黑"/>
                <w:b w:val="0"/>
                <w:sz w:val="17"/>
              </w:rPr>
              <w:t>交通票务类</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是否明显主要面向成年人</w:t>
            </w:r>
          </w:p>
        </w:tc>
        <w:tc>
          <w:tcPr>
            <w:tcW w:type="dxa" w:w="3642"/>
            <w:shd w:fill="F2F2F2"/>
          </w:tcPr>
          <w:p>
            <w:pPr>
              <w:spacing w:before="20" w:after="20" w:line="276" w:lineRule="auto"/>
            </w:pPr>
            <w:r/>
            <w:r>
              <w:rPr>
                <w:rFonts w:ascii="微软雅黑" w:hAnsi="微软雅黑" w:eastAsia="微软雅黑"/>
                <w:b w:val="0"/>
                <w:sz w:val="17"/>
              </w:rPr>
              <w:t>否——航旅纵横为大众出行工具类服务，原文未设置"仅限成年人使用"或年龄准入限制，而是规定未成年人需在征得监护人同意后、在监护人指导下使用</w:t>
            </w:r>
          </w:p>
        </w:tc>
        <w:tc>
          <w:tcPr>
            <w:tcW w:type="dxa" w:w="3642"/>
            <w:shd w:fill="F2F2F2"/>
          </w:tcPr>
          <w:p>
            <w:pPr>
              <w:spacing w:before="20" w:after="20" w:line="276" w:lineRule="auto"/>
            </w:pPr>
            <w:r/>
            <w:r>
              <w:rPr>
                <w:rFonts w:ascii="微软雅黑" w:hAnsi="微软雅黑" w:eastAsia="微软雅黑"/>
                <w:b w:val="0"/>
                <w:sz w:val="17"/>
              </w:rPr>
              <w:t>"'航旅纵横'重视未成年人的安全及个人信息保护，未成年人在使用前须征得监护人的同意，并在监护人的指导下使用'航旅纵横'"</w:t>
            </w:r>
          </w:p>
        </w:tc>
        <w:tc>
          <w:tcPr>
            <w:tcW w:type="dxa" w:w="3642"/>
            <w:shd w:fill="F2F2F2"/>
          </w:tcPr>
          <w:p>
            <w:pPr>
              <w:spacing w:before="20" w:after="20" w:line="276" w:lineRule="auto"/>
            </w:pPr>
            <w:r/>
            <w:r>
              <w:rPr>
                <w:rFonts w:ascii="微软雅黑" w:hAnsi="微软雅黑" w:eastAsia="微软雅黑"/>
                <w:b w:val="0"/>
                <w:sz w:val="17"/>
              </w:rPr>
              <w:t>六、1</w:t>
            </w:r>
          </w:p>
        </w:tc>
      </w:tr>
    </w:tbl>
    <w:p/>
    <w:p>
      <w:pPr>
        <w:spacing w:before="160" w:after="80"/>
      </w:pPr>
      <w:r>
        <w:rPr>
          <w:rFonts w:ascii="微软雅黑" w:hAnsi="微软雅黑" w:eastAsia="微软雅黑"/>
          <w:b/>
          <w:color w:val="2F5496"/>
          <w:sz w:val="22"/>
        </w:rPr>
        <w:t>未成年人保护条款提取（A型）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是否有未成年人保护条款</w:t>
            </w:r>
          </w:p>
        </w:tc>
        <w:tc>
          <w:tcPr>
            <w:tcW w:type="dxa" w:w="3642"/>
          </w:tcPr>
          <w:p>
            <w:pPr>
              <w:spacing w:before="20" w:after="20" w:line="276" w:lineRule="auto"/>
            </w:pPr>
            <w:r/>
            <w:r>
              <w:rPr>
                <w:rFonts w:ascii="微软雅黑" w:hAnsi="微软雅黑" w:eastAsia="微软雅黑"/>
                <w:b w:val="0"/>
                <w:sz w:val="17"/>
              </w:rPr>
              <w:t>有</w:t>
            </w:r>
          </w:p>
        </w:tc>
        <w:tc>
          <w:tcPr>
            <w:tcW w:type="dxa" w:w="3642"/>
          </w:tcPr>
          <w:p>
            <w:pPr>
              <w:spacing w:before="20" w:after="20" w:line="276" w:lineRule="auto"/>
            </w:pPr>
            <w:r/>
            <w:r>
              <w:rPr>
                <w:rFonts w:ascii="微软雅黑" w:hAnsi="微软雅黑" w:eastAsia="微软雅黑"/>
                <w:b w:val="0"/>
                <w:sz w:val="17"/>
              </w:rPr>
              <w:t>"六、未成年人的个人信息保护"</w:t>
            </w:r>
          </w:p>
        </w:tc>
        <w:tc>
          <w:tcPr>
            <w:tcW w:type="dxa" w:w="3642"/>
          </w:tcPr>
          <w:p>
            <w:pPr>
              <w:spacing w:before="20" w:after="20" w:line="276" w:lineRule="auto"/>
            </w:pPr>
            <w:r/>
            <w:r>
              <w:rPr>
                <w:rFonts w:ascii="微软雅黑" w:hAnsi="微软雅黑" w:eastAsia="微软雅黑"/>
                <w:b w:val="0"/>
                <w:sz w:val="17"/>
              </w:rPr>
              <w:t>六</w:t>
            </w:r>
          </w:p>
        </w:tc>
      </w:tr>
      <w:tr>
        <w:tc>
          <w:tcPr>
            <w:tcW w:type="dxa" w:w="3642"/>
            <w:shd w:fill="F2F2F2"/>
          </w:tcPr>
          <w:p>
            <w:pPr>
              <w:spacing w:before="20" w:after="20" w:line="276" w:lineRule="auto"/>
            </w:pPr>
            <w:r/>
            <w:r>
              <w:rPr>
                <w:rFonts w:ascii="微软雅黑" w:hAnsi="微软雅黑" w:eastAsia="微软雅黑"/>
                <w:b w:val="0"/>
                <w:sz w:val="17"/>
              </w:rPr>
              <w:t>条款标题</w:t>
            </w:r>
          </w:p>
        </w:tc>
        <w:tc>
          <w:tcPr>
            <w:tcW w:type="dxa" w:w="3642"/>
            <w:shd w:fill="F2F2F2"/>
          </w:tcPr>
          <w:p>
            <w:pPr>
              <w:spacing w:before="20" w:after="20" w:line="276" w:lineRule="auto"/>
            </w:pPr>
            <w:r/>
            <w:r>
              <w:rPr>
                <w:rFonts w:ascii="微软雅黑" w:hAnsi="微软雅黑" w:eastAsia="微软雅黑"/>
                <w:b w:val="0"/>
                <w:sz w:val="17"/>
              </w:rPr>
              <w:t>六、未成年人的个人信息保护</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六</w:t>
            </w:r>
          </w:p>
        </w:tc>
      </w:tr>
      <w:tr>
        <w:tc>
          <w:tcPr>
            <w:tcW w:type="dxa" w:w="3642"/>
          </w:tcPr>
          <w:p>
            <w:pPr>
              <w:spacing w:before="20" w:after="20" w:line="276" w:lineRule="auto"/>
            </w:pPr>
            <w:r/>
            <w:r>
              <w:rPr>
                <w:rFonts w:ascii="微软雅黑" w:hAnsi="微软雅黑" w:eastAsia="微软雅黑"/>
                <w:b w:val="0"/>
                <w:sz w:val="17"/>
              </w:rPr>
              <w:t>是否明确仅向成年人提供服务</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是否明确不向未成年人提供服务</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是——未成年人须在征得监护人同意后、在监护人指导下使用</w:t>
            </w:r>
          </w:p>
        </w:tc>
        <w:tc>
          <w:tcPr>
            <w:tcW w:type="dxa" w:w="3642"/>
          </w:tcPr>
          <w:p>
            <w:pPr>
              <w:spacing w:before="20" w:after="20" w:line="276" w:lineRule="auto"/>
            </w:pPr>
            <w:r/>
            <w:r>
              <w:rPr>
                <w:rFonts w:ascii="微软雅黑" w:hAnsi="微软雅黑" w:eastAsia="微软雅黑"/>
                <w:b w:val="0"/>
                <w:sz w:val="17"/>
              </w:rPr>
              <w:t>"未成年人在使用前须征得监护人的同意，并在监护人的指导下使用'航旅纵横'"</w:t>
            </w:r>
          </w:p>
        </w:tc>
        <w:tc>
          <w:tcPr>
            <w:tcW w:type="dxa" w:w="3642"/>
          </w:tcPr>
          <w:p>
            <w:pPr>
              <w:spacing w:before="20" w:after="20" w:line="276" w:lineRule="auto"/>
            </w:pPr>
            <w:r/>
            <w:r>
              <w:rPr>
                <w:rFonts w:ascii="微软雅黑" w:hAnsi="微软雅黑" w:eastAsia="微软雅黑"/>
                <w:b w:val="0"/>
                <w:sz w:val="17"/>
              </w:rPr>
              <w:t>六、1</w:t>
            </w:r>
          </w:p>
        </w:tc>
      </w:tr>
      <w:tr>
        <w:tc>
          <w:tcPr>
            <w:tcW w:type="dxa" w:w="3642"/>
            <w:shd w:fill="F2F2F2"/>
          </w:tcPr>
          <w:p>
            <w:pPr>
              <w:spacing w:before="20" w:after="20" w:line="276" w:lineRule="auto"/>
            </w:pPr>
            <w:r/>
            <w:r>
              <w:rPr>
                <w:rFonts w:ascii="微软雅黑" w:hAnsi="微软雅黑" w:eastAsia="微软雅黑"/>
                <w:b w:val="0"/>
                <w:sz w:val="17"/>
              </w:rPr>
              <w:t>年龄标准</w:t>
            </w:r>
          </w:p>
        </w:tc>
        <w:tc>
          <w:tcPr>
            <w:tcW w:type="dxa" w:w="3642"/>
            <w:shd w:fill="F2F2F2"/>
          </w:tcPr>
          <w:p>
            <w:pPr>
              <w:spacing w:before="20" w:after="20" w:line="276" w:lineRule="auto"/>
            </w:pPr>
            <w:r/>
            <w:r>
              <w:rPr>
                <w:rFonts w:ascii="微软雅黑" w:hAnsi="微软雅黑" w:eastAsia="微软雅黑"/>
                <w:b w:val="0"/>
                <w:sz w:val="17"/>
              </w:rPr>
              <w:t>未明确说明具体年龄界限（原文仅使用"未成年人"统称，未区分"儿童"与"已满14周岁未成年人"，未引用《儿童个人信息网络保护规定》相关年龄标准）</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是否要求监护人同意、授权或陪同</w:t>
            </w:r>
          </w:p>
        </w:tc>
        <w:tc>
          <w:tcPr>
            <w:tcW w:type="dxa" w:w="3642"/>
          </w:tcPr>
          <w:p>
            <w:pPr>
              <w:spacing w:before="20" w:after="20" w:line="276" w:lineRule="auto"/>
            </w:pPr>
            <w:r/>
            <w:r>
              <w:rPr>
                <w:rFonts w:ascii="微软雅黑" w:hAnsi="微软雅黑" w:eastAsia="微软雅黑"/>
                <w:b w:val="0"/>
                <w:sz w:val="17"/>
              </w:rPr>
              <w:t>是——要求监护人"同意"和"指导"</w:t>
            </w:r>
          </w:p>
        </w:tc>
        <w:tc>
          <w:tcPr>
            <w:tcW w:type="dxa" w:w="3642"/>
          </w:tcPr>
          <w:p>
            <w:pPr>
              <w:spacing w:before="20" w:after="20" w:line="276" w:lineRule="auto"/>
            </w:pPr>
            <w:r/>
            <w:r>
              <w:rPr>
                <w:rFonts w:ascii="微软雅黑" w:hAnsi="微软雅黑" w:eastAsia="微软雅黑"/>
                <w:b w:val="0"/>
                <w:sz w:val="17"/>
              </w:rPr>
              <w:t>"未成年人在使用前须征得监护人的同意，并在监护人的指导下使用'航旅纵横'"</w:t>
            </w:r>
          </w:p>
        </w:tc>
        <w:tc>
          <w:tcPr>
            <w:tcW w:type="dxa" w:w="3642"/>
          </w:tcPr>
          <w:p>
            <w:pPr>
              <w:spacing w:before="20" w:after="20" w:line="276" w:lineRule="auto"/>
            </w:pPr>
            <w:r/>
            <w:r>
              <w:rPr>
                <w:rFonts w:ascii="微软雅黑" w:hAnsi="微软雅黑" w:eastAsia="微软雅黑"/>
                <w:b w:val="0"/>
                <w:sz w:val="17"/>
              </w:rPr>
              <w:t>六、1</w:t>
            </w:r>
          </w:p>
        </w:tc>
      </w:tr>
      <w:tr>
        <w:tc>
          <w:tcPr>
            <w:tcW w:type="dxa" w:w="3642"/>
            <w:shd w:fill="F2F2F2"/>
          </w:tcPr>
          <w:p>
            <w:pPr>
              <w:spacing w:before="20" w:after="20" w:line="276" w:lineRule="auto"/>
            </w:pPr>
            <w:r/>
            <w:r>
              <w:rPr>
                <w:rFonts w:ascii="微软雅黑" w:hAnsi="微软雅黑" w:eastAsia="微软雅黑"/>
                <w:b w:val="0"/>
                <w:sz w:val="17"/>
              </w:rPr>
              <w:t>是否有发现后的处理措施</w:t>
            </w:r>
          </w:p>
        </w:tc>
        <w:tc>
          <w:tcPr>
            <w:tcW w:type="dxa" w:w="3642"/>
            <w:shd w:fill="F2F2F2"/>
          </w:tcPr>
          <w:p>
            <w:pPr>
              <w:spacing w:before="20" w:after="20" w:line="276" w:lineRule="auto"/>
            </w:pPr>
            <w:r/>
            <w:r>
              <w:rPr>
                <w:rFonts w:ascii="微软雅黑" w:hAnsi="微软雅黑" w:eastAsia="微软雅黑"/>
                <w:b w:val="0"/>
                <w:sz w:val="17"/>
              </w:rPr>
              <w:t>是——监护人有权联系客服拒绝进一步收集被监护人信息或要求删除被监护人信息；航旅纵横无意也不试图收集未成年人信息</w:t>
            </w:r>
          </w:p>
        </w:tc>
        <w:tc>
          <w:tcPr>
            <w:tcW w:type="dxa" w:w="3642"/>
            <w:shd w:fill="F2F2F2"/>
          </w:tcPr>
          <w:p>
            <w:pPr>
              <w:spacing w:before="20" w:after="20" w:line="276" w:lineRule="auto"/>
            </w:pPr>
            <w:r/>
            <w:r>
              <w:rPr>
                <w:rFonts w:ascii="微软雅黑" w:hAnsi="微软雅黑" w:eastAsia="微软雅黑"/>
                <w:b w:val="0"/>
                <w:sz w:val="17"/>
              </w:rPr>
              <w:t>"如未成年人未经监护人的同意使用'航旅纵横'服务，监护人有权与我们联系（umetrip@travelsky.com）并拒绝进一步收集被监护人的个人信息，或要求'航旅纵横'删除该被监护人个人信息。'航旅纵横'既无意也不试图收集未成年人信息"</w:t>
            </w:r>
          </w:p>
        </w:tc>
        <w:tc>
          <w:tcPr>
            <w:tcW w:type="dxa" w:w="3642"/>
            <w:shd w:fill="F2F2F2"/>
          </w:tcPr>
          <w:p>
            <w:pPr>
              <w:spacing w:before="20" w:after="20" w:line="276" w:lineRule="auto"/>
            </w:pPr>
            <w:r/>
            <w:r>
              <w:rPr>
                <w:rFonts w:ascii="微软雅黑" w:hAnsi="微软雅黑" w:eastAsia="微软雅黑"/>
                <w:b w:val="0"/>
                <w:sz w:val="17"/>
              </w:rPr>
              <w:t>六、2</w:t>
            </w:r>
          </w:p>
        </w:tc>
      </w:tr>
      <w:tr>
        <w:tc>
          <w:tcPr>
            <w:tcW w:type="dxa" w:w="3642"/>
          </w:tcPr>
          <w:p>
            <w:pPr>
              <w:spacing w:before="20" w:after="20" w:line="276" w:lineRule="auto"/>
            </w:pPr>
            <w:r/>
            <w:r>
              <w:rPr>
                <w:rFonts w:ascii="微软雅黑" w:hAnsi="微软雅黑" w:eastAsia="微软雅黑"/>
                <w:b w:val="0"/>
                <w:sz w:val="17"/>
              </w:rPr>
              <w:t>是否有独立未成年人/儿童隐私政策</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原文证据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六</w:t>
            </w:r>
          </w:p>
        </w:tc>
      </w:tr>
    </w:tbl>
    <w:p/>
    <w:p>
      <w:pPr>
        <w:spacing w:before="160" w:after="80"/>
      </w:pPr>
      <w:r>
        <w:rPr>
          <w:rFonts w:ascii="微软雅黑" w:hAnsi="微软雅黑" w:eastAsia="微软雅黑"/>
          <w:b/>
          <w:color w:val="2F5496"/>
          <w:sz w:val="22"/>
        </w:rPr>
        <w:t>服务类别汇总（按规则文档"输出结果"格式）</w:t>
      </w:r>
    </w:p>
    <w:tbl>
      <w:tblPr>
        <w:tblStyle w:val="TableGrid"/>
        <w:tblW w:type="pct" w:w="5000"/>
        <w:jc w:val="center"/>
        <w:tblLook w:firstColumn="1" w:firstRow="1" w:lastColumn="0" w:lastRow="0" w:noHBand="0" w:noVBand="1" w:val="04A0"/>
      </w:tblPr>
      <w:tblGrid>
        <w:gridCol w:w="7285"/>
        <w:gridCol w:w="7285"/>
      </w:tblGrid>
      <w:tr>
        <w:tc>
          <w:tcPr>
            <w:tcW w:type="dxa" w:w="7285"/>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7285"/>
            <w:shd w:fill="2F5496"/>
          </w:tcPr>
          <w:p>
            <w:pPr>
              <w:spacing w:before="20" w:after="20" w:line="276" w:lineRule="auto"/>
            </w:pPr>
            <w:r>
              <w:rPr>
                <w:color w:val="FFFFFF"/>
              </w:rPr>
            </w:r>
            <w:r>
              <w:rPr>
                <w:rFonts w:ascii="微软雅黑" w:hAnsi="微软雅黑" w:eastAsia="微软雅黑"/>
                <w:b/>
                <w:color w:val="FFFFFF"/>
                <w:sz w:val="17"/>
              </w:rPr>
              <w:t>提取值</w:t>
            </w:r>
          </w:p>
        </w:tc>
      </w:tr>
      <w:tr>
        <w:tc>
          <w:tcPr>
            <w:tcW w:type="dxa" w:w="7285"/>
          </w:tcPr>
          <w:p>
            <w:pPr>
              <w:spacing w:before="20" w:after="20" w:line="276" w:lineRule="auto"/>
            </w:pPr>
            <w:r/>
            <w:r>
              <w:rPr>
                <w:rFonts w:ascii="微软雅黑" w:hAnsi="微软雅黑" w:eastAsia="微软雅黑"/>
                <w:b w:val="0"/>
                <w:sz w:val="17"/>
              </w:rPr>
              <w:t>该类别是否存在明显主要面向成年人的产品</w:t>
            </w:r>
          </w:p>
        </w:tc>
        <w:tc>
          <w:tcPr>
            <w:tcW w:type="dxa" w:w="7285"/>
          </w:tcPr>
          <w:p>
            <w:pPr>
              <w:spacing w:before="20" w:after="20" w:line="276" w:lineRule="auto"/>
            </w:pPr>
            <w:r/>
            <w:r>
              <w:rPr>
                <w:rFonts w:ascii="微软雅黑" w:hAnsi="微软雅黑" w:eastAsia="微软雅黑"/>
                <w:b w:val="0"/>
                <w:sz w:val="17"/>
              </w:rPr>
              <w:t>否（本样本航旅纵横未设置年龄准入限制，属大众通用出行服务）</w:t>
            </w:r>
          </w:p>
        </w:tc>
      </w:tr>
      <w:tr>
        <w:tc>
          <w:tcPr>
            <w:tcW w:type="dxa" w:w="7285"/>
            <w:shd w:fill="F2F2F2"/>
          </w:tcPr>
          <w:p>
            <w:pPr>
              <w:spacing w:before="20" w:after="20" w:line="276" w:lineRule="auto"/>
            </w:pPr>
            <w:r/>
            <w:r>
              <w:rPr>
                <w:rFonts w:ascii="微软雅黑" w:hAnsi="微软雅黑" w:eastAsia="微软雅黑"/>
                <w:b w:val="0"/>
                <w:sz w:val="17"/>
              </w:rPr>
              <w:t>此类产品是否通常设置未成年人保护条款</w:t>
            </w:r>
          </w:p>
        </w:tc>
        <w:tc>
          <w:tcPr>
            <w:tcW w:type="dxa" w:w="7285"/>
            <w:shd w:fill="F2F2F2"/>
          </w:tcPr>
          <w:p>
            <w:pPr>
              <w:spacing w:before="20" w:after="20" w:line="276" w:lineRule="auto"/>
            </w:pPr>
            <w:r/>
            <w:r>
              <w:rPr>
                <w:rFonts w:ascii="微软雅黑" w:hAnsi="微软雅黑" w:eastAsia="微软雅黑"/>
                <w:b w:val="0"/>
                <w:sz w:val="17"/>
              </w:rPr>
              <w:t>是（本样本设置了专门章节"六、未成年人的个人信息保护"）</w:t>
            </w:r>
          </w:p>
        </w:tc>
      </w:tr>
      <w:tr>
        <w:tc>
          <w:tcPr>
            <w:tcW w:type="dxa" w:w="7285"/>
          </w:tcPr>
          <w:p>
            <w:pPr>
              <w:spacing w:before="20" w:after="20" w:line="276" w:lineRule="auto"/>
            </w:pPr>
            <w:r/>
            <w:r>
              <w:rPr>
                <w:rFonts w:ascii="微软雅黑" w:hAnsi="微软雅黑" w:eastAsia="微软雅黑"/>
                <w:b w:val="0"/>
                <w:sz w:val="17"/>
              </w:rPr>
              <w:t>最常见的未成年人保护表述类型</w:t>
            </w:r>
          </w:p>
        </w:tc>
        <w:tc>
          <w:tcPr>
            <w:tcW w:type="dxa" w:w="7285"/>
          </w:tcPr>
          <w:p>
            <w:pPr>
              <w:spacing w:before="20" w:after="20" w:line="276" w:lineRule="auto"/>
            </w:pPr>
            <w:r/>
            <w:r>
              <w:rPr>
                <w:rFonts w:ascii="微软雅黑" w:hAnsi="微软雅黑" w:eastAsia="微软雅黑"/>
                <w:b w:val="0"/>
                <w:sz w:val="17"/>
              </w:rPr>
              <w:t>监护人同意使用；监护人有权要求删除被监护人信息</w:t>
            </w:r>
          </w:p>
        </w:tc>
      </w:tr>
      <w:tr>
        <w:tc>
          <w:tcPr>
            <w:tcW w:type="dxa" w:w="7285"/>
            <w:shd w:fill="F2F2F2"/>
          </w:tcPr>
          <w:p>
            <w:pPr>
              <w:spacing w:before="20" w:after="20" w:line="276" w:lineRule="auto"/>
            </w:pPr>
            <w:r/>
            <w:r>
              <w:rPr>
                <w:rFonts w:ascii="微软雅黑" w:hAnsi="微软雅黑" w:eastAsia="微软雅黑"/>
                <w:b w:val="0"/>
                <w:sz w:val="17"/>
              </w:rPr>
              <w:t>是否常见单独的儿童或未成年人隐私政策</w:t>
            </w:r>
          </w:p>
        </w:tc>
        <w:tc>
          <w:tcPr>
            <w:tcW w:type="dxa" w:w="7285"/>
            <w:shd w:fill="F2F2F2"/>
          </w:tcPr>
          <w:p>
            <w:pPr>
              <w:spacing w:before="20" w:after="20" w:line="276" w:lineRule="auto"/>
            </w:pPr>
            <w:r/>
            <w:r>
              <w:rPr>
                <w:rFonts w:ascii="微软雅黑" w:hAnsi="微软雅黑" w:eastAsia="微软雅黑"/>
                <w:b w:val="0"/>
                <w:sz w:val="17"/>
              </w:rPr>
              <w:t>未说明（本样本未提及独立未成年人/儿童隐私政策）</w:t>
            </w:r>
          </w:p>
        </w:tc>
      </w:tr>
      <w:tr>
        <w:tc>
          <w:tcPr>
            <w:tcW w:type="dxa" w:w="7285"/>
          </w:tcPr>
          <w:p>
            <w:pPr>
              <w:spacing w:before="20" w:after="20" w:line="276" w:lineRule="auto"/>
            </w:pPr>
            <w:r/>
            <w:r>
              <w:rPr>
                <w:rFonts w:ascii="微软雅黑" w:hAnsi="微软雅黑" w:eastAsia="微软雅黑"/>
                <w:b w:val="0"/>
                <w:sz w:val="17"/>
              </w:rPr>
              <w:t>典型原文表述</w:t>
            </w:r>
          </w:p>
        </w:tc>
        <w:tc>
          <w:tcPr>
            <w:tcW w:type="dxa" w:w="7285"/>
          </w:tcPr>
          <w:p>
            <w:pPr>
              <w:spacing w:before="20" w:after="20" w:line="276" w:lineRule="auto"/>
            </w:pPr>
            <w:r/>
            <w:r>
              <w:rPr>
                <w:rFonts w:ascii="微软雅黑" w:hAnsi="微软雅黑" w:eastAsia="微软雅黑"/>
                <w:b w:val="0"/>
                <w:sz w:val="17"/>
              </w:rPr>
              <w:t>"未成年人在使用前须征得监护人的同意，并在监护人的指导下使用'航旅纵横'""如未成年人未经监护人的同意使用'航旅纵横'服务，监护人有权与我们联系并拒绝进一步收集被监护人的个人信息，或要求'航旅纵横'删除该被监护人个人信息"</w:t>
            </w:r>
          </w:p>
        </w:tc>
      </w:tr>
    </w:tbl>
    <w:p/>
    <w:p>
      <w:pPr>
        <w:spacing w:before="40" w:after="40"/>
      </w:pPr>
      <w:r>
        <w:rPr>
          <w:rFonts w:ascii="微软雅黑" w:hAnsi="微软雅黑" w:eastAsia="微软雅黑"/>
          <w:sz w:val="20"/>
        </w:rPr>
      </w:r>
      <w:r>
        <w:rPr>
          <w:rFonts w:ascii="微软雅黑" w:hAnsi="微软雅黑" w:eastAsia="微软雅黑"/>
          <w:b/>
          <w:sz w:val="20"/>
        </w:rPr>
        <w:t>注</w:t>
      </w:r>
      <w:r>
        <w:rPr>
          <w:rFonts w:ascii="微软雅黑" w:hAnsi="微软雅黑" w:eastAsia="微软雅黑"/>
          <w:sz w:val="20"/>
        </w:rPr>
        <w:t>：本汇总基于单一样本（航旅纵横），跨样本的行业级汇总结论需在收集交通票务类全部样本后重新统计，不应以单一样本代表全行业结论。</w:t>
      </w:r>
    </w:p>
    <w:p>
      <w:pPr>
        <w:spacing w:before="240" w:after="120"/>
        <w:jc w:val="left"/>
      </w:pPr>
      <w:r>
        <w:rPr>
          <w:rFonts w:ascii="微软雅黑" w:hAnsi="微软雅黑" w:eastAsia="微软雅黑"/>
          <w:b/>
          <w:color w:val="2F5496"/>
          <w:sz w:val="26"/>
        </w:rPr>
        <w:t>模块十、用户权利与联系方式提取</w:t>
      </w:r>
    </w:p>
    <w:p>
      <w:pPr>
        <w:spacing w:before="160" w:after="80"/>
      </w:pPr>
      <w:r>
        <w:rPr>
          <w:rFonts w:ascii="微软雅黑" w:hAnsi="微软雅黑" w:eastAsia="微软雅黑"/>
          <w:b/>
          <w:color w:val="2F5496"/>
          <w:sz w:val="22"/>
        </w:rPr>
        <w:t>表10-1 用户权利行使方式（B型）</w:t>
      </w:r>
    </w:p>
    <w:tbl>
      <w:tblPr>
        <w:tblStyle w:val="TableGrid"/>
        <w:tblW w:type="pct" w:w="5000"/>
        <w:jc w:val="center"/>
        <w:tblLook w:firstColumn="1" w:firstRow="1" w:lastColumn="0" w:lastRow="0" w:noHBand="0" w:noVBand="1" w:val="04A0"/>
      </w:tblPr>
      <w:tblGrid>
        <w:gridCol w:w="2428"/>
        <w:gridCol w:w="2428"/>
        <w:gridCol w:w="2428"/>
        <w:gridCol w:w="2428"/>
        <w:gridCol w:w="2428"/>
        <w:gridCol w:w="2428"/>
      </w:tblGrid>
      <w:tr>
        <w:tc>
          <w:tcPr>
            <w:tcW w:type="dxa" w:w="2428"/>
            <w:shd w:fill="2F5496"/>
          </w:tcPr>
          <w:p>
            <w:pPr>
              <w:spacing w:before="20" w:after="20" w:line="276" w:lineRule="auto"/>
            </w:pPr>
            <w:r>
              <w:rPr>
                <w:color w:val="FFFFFF"/>
              </w:rPr>
            </w:r>
            <w:r>
              <w:rPr>
                <w:rFonts w:ascii="微软雅黑" w:hAnsi="微软雅黑" w:eastAsia="微软雅黑"/>
                <w:b/>
                <w:color w:val="FFFFFF"/>
                <w:sz w:val="17"/>
              </w:rPr>
              <w:t>ID</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权利类型</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权利内容</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行使方式/路径</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428"/>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428"/>
          </w:tcPr>
          <w:p>
            <w:pPr>
              <w:spacing w:before="20" w:after="20" w:line="276" w:lineRule="auto"/>
            </w:pPr>
            <w:r/>
            <w:r>
              <w:rPr>
                <w:rFonts w:ascii="微软雅黑" w:hAnsi="微软雅黑" w:eastAsia="微软雅黑"/>
                <w:b w:val="0"/>
                <w:sz w:val="17"/>
              </w:rPr>
              <w:t>RIGHT-01</w:t>
            </w:r>
          </w:p>
        </w:tc>
        <w:tc>
          <w:tcPr>
            <w:tcW w:type="dxa" w:w="2428"/>
          </w:tcPr>
          <w:p>
            <w:pPr>
              <w:spacing w:before="20" w:after="20" w:line="276" w:lineRule="auto"/>
            </w:pPr>
            <w:r/>
            <w:r>
              <w:rPr>
                <w:rFonts w:ascii="微软雅黑" w:hAnsi="微软雅黑" w:eastAsia="微软雅黑"/>
                <w:b w:val="0"/>
                <w:sz w:val="17"/>
              </w:rPr>
              <w:t>查阅权</w:t>
            </w:r>
          </w:p>
        </w:tc>
        <w:tc>
          <w:tcPr>
            <w:tcW w:type="dxa" w:w="2428"/>
          </w:tcPr>
          <w:p>
            <w:pPr>
              <w:spacing w:before="20" w:after="20" w:line="276" w:lineRule="auto"/>
            </w:pPr>
            <w:r/>
            <w:r>
              <w:rPr>
                <w:rFonts w:ascii="微软雅黑" w:hAnsi="微软雅黑" w:eastAsia="微软雅黑"/>
                <w:b w:val="0"/>
                <w:sz w:val="17"/>
              </w:rPr>
              <w:t>查看个人基本信息</w:t>
            </w:r>
          </w:p>
        </w:tc>
        <w:tc>
          <w:tcPr>
            <w:tcW w:type="dxa" w:w="2428"/>
          </w:tcPr>
          <w:p>
            <w:pPr>
              <w:spacing w:before="20" w:after="20" w:line="276" w:lineRule="auto"/>
            </w:pPr>
            <w:r/>
            <w:r>
              <w:rPr>
                <w:rFonts w:ascii="微软雅黑" w:hAnsi="微软雅黑" w:eastAsia="微软雅黑"/>
                <w:b w:val="0"/>
                <w:sz w:val="17"/>
              </w:rPr>
              <w:t>登录"航旅纵横"APP → "个人中心"；在"当前行程""工具箱"等界面获取航程查询、行程管理、机票搜索、航班动态等信息</w:t>
            </w:r>
          </w:p>
        </w:tc>
        <w:tc>
          <w:tcPr>
            <w:tcW w:type="dxa" w:w="2428"/>
          </w:tcPr>
          <w:p>
            <w:pPr>
              <w:spacing w:before="20" w:after="20" w:line="276" w:lineRule="auto"/>
            </w:pPr>
            <w:r/>
            <w:r>
              <w:rPr>
                <w:rFonts w:ascii="微软雅黑" w:hAnsi="微软雅黑" w:eastAsia="微软雅黑"/>
                <w:b w:val="0"/>
                <w:sz w:val="17"/>
              </w:rPr>
              <w:t>"您可随时在'个人中心'中查看个人基本信息，以及在'当前行程'、'工具箱'等界面获取到航程查询、行程管理、机票搜索、航班动态等信息"</w:t>
            </w:r>
          </w:p>
        </w:tc>
        <w:tc>
          <w:tcPr>
            <w:tcW w:type="dxa" w:w="2428"/>
          </w:tcPr>
          <w:p>
            <w:pPr>
              <w:spacing w:before="20" w:after="20" w:line="276" w:lineRule="auto"/>
            </w:pPr>
            <w:r/>
            <w:r>
              <w:rPr>
                <w:rFonts w:ascii="微软雅黑" w:hAnsi="微软雅黑" w:eastAsia="微软雅黑"/>
                <w:b w:val="0"/>
                <w:sz w:val="17"/>
              </w:rPr>
              <w:t>二、6.3</w:t>
            </w:r>
          </w:p>
        </w:tc>
      </w:tr>
      <w:tr>
        <w:tc>
          <w:tcPr>
            <w:tcW w:type="dxa" w:w="2428"/>
            <w:shd w:fill="F2F2F2"/>
          </w:tcPr>
          <w:p>
            <w:pPr>
              <w:spacing w:before="20" w:after="20" w:line="276" w:lineRule="auto"/>
            </w:pPr>
            <w:r/>
            <w:r>
              <w:rPr>
                <w:rFonts w:ascii="微软雅黑" w:hAnsi="微软雅黑" w:eastAsia="微软雅黑"/>
                <w:b w:val="0"/>
                <w:sz w:val="17"/>
              </w:rPr>
              <w:t>RIGHT-02</w:t>
            </w:r>
          </w:p>
        </w:tc>
        <w:tc>
          <w:tcPr>
            <w:tcW w:type="dxa" w:w="2428"/>
            <w:shd w:fill="F2F2F2"/>
          </w:tcPr>
          <w:p>
            <w:pPr>
              <w:spacing w:before="20" w:after="20" w:line="276" w:lineRule="auto"/>
            </w:pPr>
            <w:r/>
            <w:r>
              <w:rPr>
                <w:rFonts w:ascii="微软雅黑" w:hAnsi="微软雅黑" w:eastAsia="微软雅黑"/>
                <w:b w:val="0"/>
                <w:sz w:val="17"/>
              </w:rPr>
              <w:t>查阅、更正、删除权</w:t>
            </w:r>
          </w:p>
        </w:tc>
        <w:tc>
          <w:tcPr>
            <w:tcW w:type="dxa" w:w="2428"/>
            <w:shd w:fill="F2F2F2"/>
          </w:tcPr>
          <w:p>
            <w:pPr>
              <w:spacing w:before="20" w:after="20" w:line="276" w:lineRule="auto"/>
            </w:pPr>
            <w:r/>
            <w:r>
              <w:rPr>
                <w:rFonts w:ascii="微软雅黑" w:hAnsi="微软雅黑" w:eastAsia="微软雅黑"/>
                <w:b w:val="0"/>
                <w:sz w:val="17"/>
              </w:rPr>
              <w:t>查询、更正及删除自己的账户信息，修改个人资料、隐私设置、安全设置等</w:t>
            </w:r>
          </w:p>
        </w:tc>
        <w:tc>
          <w:tcPr>
            <w:tcW w:type="dxa" w:w="2428"/>
            <w:shd w:fill="F2F2F2"/>
          </w:tcPr>
          <w:p>
            <w:pPr>
              <w:spacing w:before="20" w:after="20" w:line="276" w:lineRule="auto"/>
            </w:pPr>
            <w:r/>
            <w:r>
              <w:rPr>
                <w:rFonts w:ascii="微软雅黑" w:hAnsi="微软雅黑" w:eastAsia="微软雅黑"/>
                <w:b w:val="0"/>
                <w:sz w:val="17"/>
              </w:rPr>
              <w:t>登录"航旅纵横"APP → "个人中心" → "账户信息"</w:t>
            </w:r>
          </w:p>
        </w:tc>
        <w:tc>
          <w:tcPr>
            <w:tcW w:type="dxa" w:w="2428"/>
            <w:shd w:fill="F2F2F2"/>
          </w:tcPr>
          <w:p>
            <w:pPr>
              <w:spacing w:before="20" w:after="20" w:line="276" w:lineRule="auto"/>
            </w:pPr>
            <w:r/>
            <w:r>
              <w:rPr>
                <w:rFonts w:ascii="微软雅黑" w:hAnsi="微软雅黑" w:eastAsia="微软雅黑"/>
                <w:b w:val="0"/>
                <w:sz w:val="17"/>
              </w:rPr>
              <w:t>"您可以随时登录'航旅纵横'-个人中心、常用信息等，在APP端登录后，通过'个人中心'-&gt;'账户信息信息'来，查询、更正及删除自己的账户信息，修改个人资料、隐私设置、安全设置，等使用航旅纵横服务时您提供的个人信息"</w:t>
            </w:r>
          </w:p>
        </w:tc>
        <w:tc>
          <w:tcPr>
            <w:tcW w:type="dxa" w:w="2428"/>
            <w:shd w:fill="F2F2F2"/>
          </w:tcPr>
          <w:p>
            <w:pPr>
              <w:spacing w:before="20" w:after="20" w:line="276" w:lineRule="auto"/>
            </w:pPr>
            <w:r/>
            <w:r>
              <w:rPr>
                <w:rFonts w:ascii="微软雅黑" w:hAnsi="微软雅黑" w:eastAsia="微软雅黑"/>
                <w:b w:val="0"/>
                <w:sz w:val="17"/>
              </w:rPr>
              <w:t>五、2</w:t>
            </w:r>
          </w:p>
        </w:tc>
      </w:tr>
      <w:tr>
        <w:tc>
          <w:tcPr>
            <w:tcW w:type="dxa" w:w="2428"/>
          </w:tcPr>
          <w:p>
            <w:pPr>
              <w:spacing w:before="20" w:after="20" w:line="276" w:lineRule="auto"/>
            </w:pPr>
            <w:r/>
            <w:r>
              <w:rPr>
                <w:rFonts w:ascii="微软雅黑" w:hAnsi="微软雅黑" w:eastAsia="微软雅黑"/>
                <w:b w:val="0"/>
                <w:sz w:val="17"/>
              </w:rPr>
              <w:t>RIGHT-03</w:t>
            </w:r>
          </w:p>
        </w:tc>
        <w:tc>
          <w:tcPr>
            <w:tcW w:type="dxa" w:w="2428"/>
          </w:tcPr>
          <w:p>
            <w:pPr>
              <w:spacing w:before="20" w:after="20" w:line="276" w:lineRule="auto"/>
            </w:pPr>
            <w:r/>
            <w:r>
              <w:rPr>
                <w:rFonts w:ascii="微软雅黑" w:hAnsi="微软雅黑" w:eastAsia="微软雅黑"/>
                <w:b w:val="0"/>
                <w:sz w:val="17"/>
              </w:rPr>
              <w:t>注销权</w:t>
            </w:r>
          </w:p>
        </w:tc>
        <w:tc>
          <w:tcPr>
            <w:tcW w:type="dxa" w:w="2428"/>
          </w:tcPr>
          <w:p>
            <w:pPr>
              <w:spacing w:before="20" w:after="20" w:line="276" w:lineRule="auto"/>
            </w:pPr>
            <w:r/>
            <w:r>
              <w:rPr>
                <w:rFonts w:ascii="微软雅黑" w:hAnsi="微软雅黑" w:eastAsia="微软雅黑"/>
                <w:b w:val="0"/>
                <w:sz w:val="17"/>
              </w:rPr>
              <w:t>注销账户，注销后此前构建的获取权威信息通道失效；注销成功后后台信息删除</w:t>
            </w:r>
          </w:p>
        </w:tc>
        <w:tc>
          <w:tcPr>
            <w:tcW w:type="dxa" w:w="2428"/>
          </w:tcPr>
          <w:p>
            <w:pPr>
              <w:spacing w:before="20" w:after="20" w:line="276" w:lineRule="auto"/>
            </w:pPr>
            <w:r/>
            <w:r>
              <w:rPr>
                <w:rFonts w:ascii="微软雅黑" w:hAnsi="微软雅黑" w:eastAsia="微软雅黑"/>
                <w:b w:val="0"/>
                <w:sz w:val="17"/>
              </w:rPr>
              <w:t>"个人中心" → "账户信息" → 在线注销</w:t>
            </w:r>
          </w:p>
        </w:tc>
        <w:tc>
          <w:tcPr>
            <w:tcW w:type="dxa" w:w="2428"/>
          </w:tcPr>
          <w:p>
            <w:pPr>
              <w:spacing w:before="20" w:after="20" w:line="276" w:lineRule="auto"/>
            </w:pPr>
            <w:r/>
            <w:r>
              <w:rPr>
                <w:rFonts w:ascii="微软雅黑" w:hAnsi="微软雅黑" w:eastAsia="微软雅黑"/>
                <w:b w:val="0"/>
                <w:sz w:val="17"/>
              </w:rPr>
              <w:t>"您可通过'个人中心'进入'账户信息'，在线进行注销账户。注销成功后，'航旅纵横'会对您的后台信息进行删除"</w:t>
            </w:r>
          </w:p>
        </w:tc>
        <w:tc>
          <w:tcPr>
            <w:tcW w:type="dxa" w:w="2428"/>
          </w:tcPr>
          <w:p>
            <w:pPr>
              <w:spacing w:before="20" w:after="20" w:line="276" w:lineRule="auto"/>
            </w:pPr>
            <w:r/>
            <w:r>
              <w:rPr>
                <w:rFonts w:ascii="微软雅黑" w:hAnsi="微软雅黑" w:eastAsia="微软雅黑"/>
                <w:b w:val="0"/>
                <w:sz w:val="17"/>
              </w:rPr>
              <w:t>五、3</w:t>
            </w:r>
          </w:p>
        </w:tc>
      </w:tr>
      <w:tr>
        <w:tc>
          <w:tcPr>
            <w:tcW w:type="dxa" w:w="2428"/>
            <w:shd w:fill="F2F2F2"/>
          </w:tcPr>
          <w:p>
            <w:pPr>
              <w:spacing w:before="20" w:after="20" w:line="276" w:lineRule="auto"/>
            </w:pPr>
            <w:r/>
            <w:r>
              <w:rPr>
                <w:rFonts w:ascii="微软雅黑" w:hAnsi="微软雅黑" w:eastAsia="微软雅黑"/>
                <w:b w:val="0"/>
                <w:sz w:val="17"/>
              </w:rPr>
              <w:t>RIGHT-04</w:t>
            </w:r>
          </w:p>
        </w:tc>
        <w:tc>
          <w:tcPr>
            <w:tcW w:type="dxa" w:w="2428"/>
            <w:shd w:fill="F2F2F2"/>
          </w:tcPr>
          <w:p>
            <w:pPr>
              <w:spacing w:before="20" w:after="20" w:line="276" w:lineRule="auto"/>
            </w:pPr>
            <w:r/>
            <w:r>
              <w:rPr>
                <w:rFonts w:ascii="微软雅黑" w:hAnsi="微软雅黑" w:eastAsia="微软雅黑"/>
                <w:b w:val="0"/>
                <w:sz w:val="17"/>
              </w:rPr>
              <w:t>删除权（注销后）</w:t>
            </w:r>
          </w:p>
        </w:tc>
        <w:tc>
          <w:tcPr>
            <w:tcW w:type="dxa" w:w="2428"/>
            <w:shd w:fill="F2F2F2"/>
          </w:tcPr>
          <w:p>
            <w:pPr>
              <w:spacing w:before="20" w:after="20" w:line="276" w:lineRule="auto"/>
            </w:pPr>
            <w:r/>
            <w:r>
              <w:rPr>
                <w:rFonts w:ascii="微软雅黑" w:hAnsi="微软雅黑" w:eastAsia="微软雅黑"/>
                <w:b w:val="0"/>
                <w:sz w:val="17"/>
              </w:rPr>
              <w:t>注销账户或提出删除要求后删除信息（民航系统数据根据政策规定无法删除）</w:t>
            </w:r>
          </w:p>
        </w:tc>
        <w:tc>
          <w:tcPr>
            <w:tcW w:type="dxa" w:w="2428"/>
            <w:shd w:fill="F2F2F2"/>
          </w:tcPr>
          <w:p>
            <w:pPr>
              <w:spacing w:before="20" w:after="20" w:line="276" w:lineRule="auto"/>
            </w:pPr>
            <w:r/>
            <w:r>
              <w:rPr>
                <w:rFonts w:ascii="微软雅黑" w:hAnsi="微软雅黑" w:eastAsia="微软雅黑"/>
                <w:b w:val="0"/>
                <w:sz w:val="17"/>
              </w:rPr>
              <w:t>注销账户或向航旅纵横提出删除要求</w:t>
            </w:r>
          </w:p>
        </w:tc>
        <w:tc>
          <w:tcPr>
            <w:tcW w:type="dxa" w:w="2428"/>
            <w:shd w:fill="F2F2F2"/>
          </w:tcPr>
          <w:p>
            <w:pPr>
              <w:spacing w:before="20" w:after="20" w:line="276" w:lineRule="auto"/>
            </w:pPr>
            <w:r/>
            <w:r>
              <w:rPr>
                <w:rFonts w:ascii="微软雅黑" w:hAnsi="微软雅黑" w:eastAsia="微软雅黑"/>
                <w:b w:val="0"/>
                <w:sz w:val="17"/>
              </w:rPr>
              <w:t>"在注销账户或提出删除要求后，会对您的信息进行删除，如涉及民航系统当中的数据，该信息根据政策规定无法删除"</w:t>
            </w:r>
          </w:p>
        </w:tc>
        <w:tc>
          <w:tcPr>
            <w:tcW w:type="dxa" w:w="2428"/>
            <w:shd w:fill="F2F2F2"/>
          </w:tcPr>
          <w:p>
            <w:pPr>
              <w:spacing w:before="20" w:after="20" w:line="276" w:lineRule="auto"/>
            </w:pPr>
            <w:r/>
            <w:r>
              <w:rPr>
                <w:rFonts w:ascii="微软雅黑" w:hAnsi="微软雅黑" w:eastAsia="微软雅黑"/>
                <w:b w:val="0"/>
                <w:sz w:val="17"/>
              </w:rPr>
              <w:t>二、6.5</w:t>
            </w:r>
          </w:p>
        </w:tc>
      </w:tr>
      <w:tr>
        <w:tc>
          <w:tcPr>
            <w:tcW w:type="dxa" w:w="2428"/>
          </w:tcPr>
          <w:p>
            <w:pPr>
              <w:spacing w:before="20" w:after="20" w:line="276" w:lineRule="auto"/>
            </w:pPr>
            <w:r/>
            <w:r>
              <w:rPr>
                <w:rFonts w:ascii="微软雅黑" w:hAnsi="微软雅黑" w:eastAsia="微软雅黑"/>
                <w:b w:val="0"/>
                <w:sz w:val="17"/>
              </w:rPr>
              <w:t>RIGHT-05</w:t>
            </w:r>
          </w:p>
        </w:tc>
        <w:tc>
          <w:tcPr>
            <w:tcW w:type="dxa" w:w="2428"/>
          </w:tcPr>
          <w:p>
            <w:pPr>
              <w:spacing w:before="20" w:after="20" w:line="276" w:lineRule="auto"/>
            </w:pPr>
            <w:r/>
            <w:r>
              <w:rPr>
                <w:rFonts w:ascii="微软雅黑" w:hAnsi="微软雅黑" w:eastAsia="微软雅黑"/>
                <w:b w:val="0"/>
                <w:sz w:val="17"/>
              </w:rPr>
              <w:t>投诉举报权</w:t>
            </w:r>
          </w:p>
        </w:tc>
        <w:tc>
          <w:tcPr>
            <w:tcW w:type="dxa" w:w="2428"/>
          </w:tcPr>
          <w:p>
            <w:pPr>
              <w:spacing w:before="20" w:after="20" w:line="276" w:lineRule="auto"/>
            </w:pPr>
            <w:r/>
            <w:r>
              <w:rPr>
                <w:rFonts w:ascii="微软雅黑" w:hAnsi="微软雅黑" w:eastAsia="微软雅黑"/>
                <w:b w:val="0"/>
                <w:sz w:val="17"/>
              </w:rPr>
              <w:t>对个人信息问题进行投诉、举报</w:t>
            </w:r>
          </w:p>
        </w:tc>
        <w:tc>
          <w:tcPr>
            <w:tcW w:type="dxa" w:w="2428"/>
          </w:tcPr>
          <w:p>
            <w:pPr>
              <w:spacing w:before="20" w:after="20" w:line="276" w:lineRule="auto"/>
            </w:pPr>
            <w:r/>
            <w:r>
              <w:rPr>
                <w:rFonts w:ascii="微软雅黑" w:hAnsi="微软雅黑" w:eastAsia="微软雅黑"/>
                <w:b w:val="0"/>
                <w:sz w:val="17"/>
              </w:rPr>
              <w:t>客户端"我的客服"、微博、微信、QQ群、邮件等多渠道</w:t>
            </w:r>
          </w:p>
        </w:tc>
        <w:tc>
          <w:tcPr>
            <w:tcW w:type="dxa" w:w="2428"/>
          </w:tcPr>
          <w:p>
            <w:pPr>
              <w:spacing w:before="20" w:after="20" w:line="276" w:lineRule="auto"/>
            </w:pPr>
            <w:r/>
            <w:r>
              <w:rPr>
                <w:rFonts w:ascii="微软雅黑" w:hAnsi="微软雅黑" w:eastAsia="微软雅黑"/>
                <w:b w:val="0"/>
                <w:sz w:val="17"/>
              </w:rPr>
              <w:t>"您在使用'航旅纵横'服务过程中，如针对个人信息问题需要投诉、举报，您可以通过客户端'我的客服'、微博、微信、QQ群、邮件等多渠道方式联系我们"</w:t>
            </w:r>
          </w:p>
        </w:tc>
        <w:tc>
          <w:tcPr>
            <w:tcW w:type="dxa" w:w="2428"/>
          </w:tcPr>
          <w:p>
            <w:pPr>
              <w:spacing w:before="20" w:after="20" w:line="276" w:lineRule="auto"/>
            </w:pPr>
            <w:r/>
            <w:r>
              <w:rPr>
                <w:rFonts w:ascii="微软雅黑" w:hAnsi="微软雅黑" w:eastAsia="微软雅黑"/>
                <w:b w:val="0"/>
                <w:sz w:val="17"/>
              </w:rPr>
              <w:t>五、1</w:t>
            </w:r>
          </w:p>
        </w:tc>
      </w:tr>
      <w:tr>
        <w:tc>
          <w:tcPr>
            <w:tcW w:type="dxa" w:w="2428"/>
            <w:shd w:fill="F2F2F2"/>
          </w:tcPr>
          <w:p>
            <w:pPr>
              <w:spacing w:before="20" w:after="20" w:line="276" w:lineRule="auto"/>
            </w:pPr>
            <w:r/>
            <w:r>
              <w:rPr>
                <w:rFonts w:ascii="微软雅黑" w:hAnsi="微软雅黑" w:eastAsia="微软雅黑"/>
                <w:b w:val="0"/>
                <w:sz w:val="17"/>
              </w:rPr>
              <w:t>RIGHT-06</w:t>
            </w:r>
          </w:p>
        </w:tc>
        <w:tc>
          <w:tcPr>
            <w:tcW w:type="dxa" w:w="2428"/>
            <w:shd w:fill="F2F2F2"/>
          </w:tcPr>
          <w:p>
            <w:pPr>
              <w:spacing w:before="20" w:after="20" w:line="276" w:lineRule="auto"/>
            </w:pPr>
            <w:r/>
            <w:r>
              <w:rPr>
                <w:rFonts w:ascii="微软雅黑" w:hAnsi="微软雅黑" w:eastAsia="微软雅黑"/>
                <w:b w:val="0"/>
                <w:sz w:val="17"/>
              </w:rPr>
              <w:t>停止使用/撤回同意权</w:t>
            </w:r>
          </w:p>
        </w:tc>
        <w:tc>
          <w:tcPr>
            <w:tcW w:type="dxa" w:w="2428"/>
            <w:shd w:fill="F2F2F2"/>
          </w:tcPr>
          <w:p>
            <w:pPr>
              <w:spacing w:before="20" w:after="20" w:line="276" w:lineRule="auto"/>
            </w:pPr>
            <w:r/>
            <w:r>
              <w:rPr>
                <w:rFonts w:ascii="微软雅黑" w:hAnsi="微软雅黑" w:eastAsia="微软雅黑"/>
                <w:b w:val="0"/>
                <w:sz w:val="17"/>
              </w:rPr>
              <w:t>停止使用或注销账户以停止用户画像及个性化服务</w:t>
            </w:r>
          </w:p>
        </w:tc>
        <w:tc>
          <w:tcPr>
            <w:tcW w:type="dxa" w:w="2428"/>
            <w:shd w:fill="F2F2F2"/>
          </w:tcPr>
          <w:p>
            <w:pPr>
              <w:spacing w:before="20" w:after="20" w:line="276" w:lineRule="auto"/>
            </w:pPr>
            <w:r/>
            <w:r>
              <w:rPr>
                <w:rFonts w:ascii="微软雅黑" w:hAnsi="微软雅黑" w:eastAsia="微软雅黑"/>
                <w:b w:val="0"/>
                <w:sz w:val="17"/>
              </w:rPr>
              <w:t>根据自身意愿自行选择注销或停止使用</w:t>
            </w:r>
          </w:p>
        </w:tc>
        <w:tc>
          <w:tcPr>
            <w:tcW w:type="dxa" w:w="2428"/>
            <w:shd w:fill="F2F2F2"/>
          </w:tcPr>
          <w:p>
            <w:pPr>
              <w:spacing w:before="20" w:after="20" w:line="276" w:lineRule="auto"/>
            </w:pPr>
            <w:r/>
            <w:r>
              <w:rPr>
                <w:rFonts w:ascii="微软雅黑" w:hAnsi="微软雅黑" w:eastAsia="微软雅黑"/>
                <w:b w:val="0"/>
                <w:sz w:val="17"/>
              </w:rPr>
              <w:t>"您可根据自己的意愿自行选择注销或停止使用'航旅纵横'"</w:t>
            </w:r>
          </w:p>
        </w:tc>
        <w:tc>
          <w:tcPr>
            <w:tcW w:type="dxa" w:w="2428"/>
            <w:shd w:fill="F2F2F2"/>
          </w:tcPr>
          <w:p>
            <w:pPr>
              <w:spacing w:before="20" w:after="20" w:line="276" w:lineRule="auto"/>
            </w:pPr>
            <w:r/>
            <w:r>
              <w:rPr>
                <w:rFonts w:ascii="微软雅黑" w:hAnsi="微软雅黑" w:eastAsia="微软雅黑"/>
                <w:b w:val="0"/>
                <w:sz w:val="17"/>
              </w:rPr>
              <w:t>二、1.2</w:t>
            </w:r>
          </w:p>
        </w:tc>
      </w:tr>
      <w:tr>
        <w:tc>
          <w:tcPr>
            <w:tcW w:type="dxa" w:w="2428"/>
          </w:tcPr>
          <w:p>
            <w:pPr>
              <w:spacing w:before="20" w:after="20" w:line="276" w:lineRule="auto"/>
            </w:pPr>
            <w:r/>
            <w:r>
              <w:rPr>
                <w:rFonts w:ascii="微软雅黑" w:hAnsi="微软雅黑" w:eastAsia="微软雅黑"/>
                <w:b w:val="0"/>
                <w:sz w:val="17"/>
              </w:rPr>
              <w:t>RIGHT-07</w:t>
            </w:r>
          </w:p>
        </w:tc>
        <w:tc>
          <w:tcPr>
            <w:tcW w:type="dxa" w:w="2428"/>
          </w:tcPr>
          <w:p>
            <w:pPr>
              <w:spacing w:before="20" w:after="20" w:line="276" w:lineRule="auto"/>
            </w:pPr>
            <w:r/>
            <w:r>
              <w:rPr>
                <w:rFonts w:ascii="微软雅黑" w:hAnsi="微软雅黑" w:eastAsia="微软雅黑"/>
                <w:b w:val="0"/>
                <w:sz w:val="17"/>
              </w:rPr>
              <w:t>拒绝权（监护人）</w:t>
            </w:r>
          </w:p>
        </w:tc>
        <w:tc>
          <w:tcPr>
            <w:tcW w:type="dxa" w:w="2428"/>
          </w:tcPr>
          <w:p>
            <w:pPr>
              <w:spacing w:before="20" w:after="20" w:line="276" w:lineRule="auto"/>
            </w:pPr>
            <w:r/>
            <w:r>
              <w:rPr>
                <w:rFonts w:ascii="微软雅黑" w:hAnsi="微软雅黑" w:eastAsia="微软雅黑"/>
                <w:b w:val="0"/>
                <w:sz w:val="17"/>
              </w:rPr>
              <w:t>监护人可拒绝进一步收集被监护人信息或要求删除被监护人信息</w:t>
            </w:r>
          </w:p>
        </w:tc>
        <w:tc>
          <w:tcPr>
            <w:tcW w:type="dxa" w:w="2428"/>
          </w:tcPr>
          <w:p>
            <w:pPr>
              <w:spacing w:before="20" w:after="20" w:line="276" w:lineRule="auto"/>
            </w:pPr>
            <w:r/>
            <w:r>
              <w:rPr>
                <w:rFonts w:ascii="微软雅黑" w:hAnsi="微软雅黑" w:eastAsia="微软雅黑"/>
                <w:b w:val="0"/>
                <w:sz w:val="17"/>
              </w:rPr>
              <w:t>联系航旅纵横（umetrip@travelsky.com）</w:t>
            </w:r>
          </w:p>
        </w:tc>
        <w:tc>
          <w:tcPr>
            <w:tcW w:type="dxa" w:w="2428"/>
          </w:tcPr>
          <w:p>
            <w:pPr>
              <w:spacing w:before="20" w:after="20" w:line="276" w:lineRule="auto"/>
            </w:pPr>
            <w:r/>
            <w:r>
              <w:rPr>
                <w:rFonts w:ascii="微软雅黑" w:hAnsi="微软雅黑" w:eastAsia="微软雅黑"/>
                <w:b w:val="0"/>
                <w:sz w:val="17"/>
              </w:rPr>
              <w:t>"监护人有权与我们联系（umetrip@travelsky.com）并拒绝进一步收集被监护人的个人信息，或要求'航旅纵横'删除该被监护人个人信息"</w:t>
            </w:r>
          </w:p>
        </w:tc>
        <w:tc>
          <w:tcPr>
            <w:tcW w:type="dxa" w:w="2428"/>
          </w:tcPr>
          <w:p>
            <w:pPr>
              <w:spacing w:before="20" w:after="20" w:line="276" w:lineRule="auto"/>
            </w:pPr>
            <w:r/>
            <w:r>
              <w:rPr>
                <w:rFonts w:ascii="微软雅黑" w:hAnsi="微软雅黑" w:eastAsia="微软雅黑"/>
                <w:b w:val="0"/>
                <w:sz w:val="17"/>
              </w:rPr>
              <w:t>六、2</w:t>
            </w:r>
          </w:p>
        </w:tc>
      </w:tr>
      <w:tr>
        <w:tc>
          <w:tcPr>
            <w:tcW w:type="dxa" w:w="2428"/>
            <w:shd w:fill="F2F2F2"/>
          </w:tcPr>
          <w:p>
            <w:pPr>
              <w:spacing w:before="20" w:after="20" w:line="276" w:lineRule="auto"/>
            </w:pPr>
            <w:r/>
            <w:r>
              <w:rPr>
                <w:rFonts w:ascii="微软雅黑" w:hAnsi="微软雅黑" w:eastAsia="微软雅黑"/>
                <w:b w:val="0"/>
                <w:sz w:val="17"/>
              </w:rPr>
              <w:t>RIGHT-08</w:t>
            </w:r>
          </w:p>
        </w:tc>
        <w:tc>
          <w:tcPr>
            <w:tcW w:type="dxa" w:w="2428"/>
            <w:shd w:fill="F2F2F2"/>
          </w:tcPr>
          <w:p>
            <w:pPr>
              <w:spacing w:before="20" w:after="20" w:line="276" w:lineRule="auto"/>
            </w:pPr>
            <w:r/>
            <w:r>
              <w:rPr>
                <w:rFonts w:ascii="微软雅黑" w:hAnsi="微软雅黑" w:eastAsia="微软雅黑"/>
                <w:b w:val="0"/>
                <w:sz w:val="17"/>
              </w:rPr>
              <w:t>通知修订的知情权</w:t>
            </w:r>
          </w:p>
        </w:tc>
        <w:tc>
          <w:tcPr>
            <w:tcW w:type="dxa" w:w="2428"/>
            <w:shd w:fill="F2F2F2"/>
          </w:tcPr>
          <w:p>
            <w:pPr>
              <w:spacing w:before="20" w:after="20" w:line="276" w:lineRule="auto"/>
            </w:pPr>
            <w:r/>
            <w:r>
              <w:rPr>
                <w:rFonts w:ascii="微软雅黑" w:hAnsi="微软雅黑" w:eastAsia="微软雅黑"/>
                <w:b w:val="0"/>
                <w:sz w:val="17"/>
              </w:rPr>
              <w:t>服务条款修改时通过消息通知；可随时审查隐私声明</w:t>
            </w:r>
          </w:p>
        </w:tc>
        <w:tc>
          <w:tcPr>
            <w:tcW w:type="dxa" w:w="2428"/>
            <w:shd w:fill="F2F2F2"/>
          </w:tcPr>
          <w:p>
            <w:pPr>
              <w:spacing w:before="20" w:after="20" w:line="276" w:lineRule="auto"/>
            </w:pPr>
            <w:r/>
            <w:r>
              <w:rPr>
                <w:rFonts w:ascii="微软雅黑" w:hAnsi="微软雅黑" w:eastAsia="微软雅黑"/>
                <w:b w:val="0"/>
                <w:sz w:val="17"/>
              </w:rPr>
              <w:t>消息通知；在APP内随时查看</w:t>
            </w:r>
          </w:p>
        </w:tc>
        <w:tc>
          <w:tcPr>
            <w:tcW w:type="dxa" w:w="2428"/>
            <w:shd w:fill="F2F2F2"/>
          </w:tcPr>
          <w:p>
            <w:pPr>
              <w:spacing w:before="20" w:after="20" w:line="276" w:lineRule="auto"/>
            </w:pPr>
            <w:r/>
            <w:r>
              <w:rPr>
                <w:rFonts w:ascii="微软雅黑" w:hAnsi="微软雅黑" w:eastAsia="微软雅黑"/>
                <w:b w:val="0"/>
                <w:sz w:val="17"/>
              </w:rPr>
              <w:t>"航旅纵横会在必要时修改服务条款……如果我们对使用您的个人信息方法做出任何实质性调整，我们将通过消息通知您，同时公布修正日期""当您使用'航旅纵横'时，您可以随时审查我们的隐私声明"</w:t>
            </w:r>
          </w:p>
        </w:tc>
        <w:tc>
          <w:tcPr>
            <w:tcW w:type="dxa" w:w="2428"/>
            <w:shd w:fill="F2F2F2"/>
          </w:tcPr>
          <w:p>
            <w:pPr>
              <w:spacing w:before="20" w:after="20" w:line="276" w:lineRule="auto"/>
            </w:pPr>
            <w:r/>
            <w:r>
              <w:rPr>
                <w:rFonts w:ascii="微软雅黑" w:hAnsi="微软雅黑" w:eastAsia="微软雅黑"/>
                <w:b w:val="0"/>
                <w:sz w:val="17"/>
              </w:rPr>
              <w:t>七、1</w:t>
            </w:r>
          </w:p>
        </w:tc>
      </w:tr>
      <w:tr>
        <w:tc>
          <w:tcPr>
            <w:tcW w:type="dxa" w:w="2428"/>
          </w:tcPr>
          <w:p>
            <w:pPr>
              <w:spacing w:before="20" w:after="20" w:line="276" w:lineRule="auto"/>
            </w:pPr>
            <w:r/>
            <w:r>
              <w:rPr>
                <w:rFonts w:ascii="微软雅黑" w:hAnsi="微软雅黑" w:eastAsia="微软雅黑"/>
                <w:b w:val="0"/>
                <w:sz w:val="17"/>
              </w:rPr>
              <w:t>RIGHT-09</w:t>
            </w:r>
          </w:p>
        </w:tc>
        <w:tc>
          <w:tcPr>
            <w:tcW w:type="dxa" w:w="2428"/>
          </w:tcPr>
          <w:p>
            <w:pPr>
              <w:spacing w:before="20" w:after="20" w:line="276" w:lineRule="auto"/>
            </w:pPr>
            <w:r/>
            <w:r>
              <w:rPr>
                <w:rFonts w:ascii="微软雅黑" w:hAnsi="微软雅黑" w:eastAsia="微软雅黑"/>
                <w:b w:val="0"/>
                <w:sz w:val="17"/>
              </w:rPr>
              <w:t>设备权限管理权</w:t>
            </w:r>
          </w:p>
        </w:tc>
        <w:tc>
          <w:tcPr>
            <w:tcW w:type="dxa" w:w="2428"/>
          </w:tcPr>
          <w:p>
            <w:pPr>
              <w:spacing w:before="20" w:after="20" w:line="276" w:lineRule="auto"/>
            </w:pPr>
            <w:r/>
            <w:r>
              <w:rPr>
                <w:rFonts w:ascii="微软雅黑" w:hAnsi="微软雅黑" w:eastAsia="微软雅黑"/>
                <w:b w:val="0"/>
                <w:sz w:val="17"/>
              </w:rPr>
              <w:t>在设备设置中选择关闭部分或全部权限</w:t>
            </w:r>
          </w:p>
        </w:tc>
        <w:tc>
          <w:tcPr>
            <w:tcW w:type="dxa" w:w="2428"/>
          </w:tcPr>
          <w:p>
            <w:pPr>
              <w:spacing w:before="20" w:after="20" w:line="276" w:lineRule="auto"/>
            </w:pPr>
            <w:r/>
            <w:r>
              <w:rPr>
                <w:rFonts w:ascii="微软雅黑" w:hAnsi="微软雅黑" w:eastAsia="微软雅黑"/>
                <w:b w:val="0"/>
                <w:sz w:val="17"/>
              </w:rPr>
              <w:t>设备的设置功能</w:t>
            </w:r>
          </w:p>
        </w:tc>
        <w:tc>
          <w:tcPr>
            <w:tcW w:type="dxa" w:w="2428"/>
          </w:tcPr>
          <w:p>
            <w:pPr>
              <w:spacing w:before="20" w:after="20" w:line="276" w:lineRule="auto"/>
            </w:pPr>
            <w:r/>
            <w:r>
              <w:rPr>
                <w:rFonts w:ascii="微软雅黑" w:hAnsi="微软雅黑" w:eastAsia="微软雅黑"/>
                <w:b w:val="0"/>
                <w:sz w:val="17"/>
              </w:rPr>
              <w:t>"您可以在设备的设置功能中选择关闭部分或全部权限，从而拒绝航旅纵横调用手机和使用相应的个人信息"</w:t>
            </w:r>
          </w:p>
        </w:tc>
        <w:tc>
          <w:tcPr>
            <w:tcW w:type="dxa" w:w="2428"/>
          </w:tcPr>
          <w:p>
            <w:pPr>
              <w:spacing w:before="20" w:after="20" w:line="276" w:lineRule="auto"/>
            </w:pPr>
            <w:r/>
            <w:r>
              <w:rPr>
                <w:rFonts w:ascii="微软雅黑" w:hAnsi="微软雅黑" w:eastAsia="微软雅黑"/>
                <w:b w:val="0"/>
                <w:sz w:val="17"/>
              </w:rPr>
              <w:t>二、7</w:t>
            </w:r>
          </w:p>
        </w:tc>
      </w:tr>
      <w:tr>
        <w:tc>
          <w:tcPr>
            <w:tcW w:type="dxa" w:w="2428"/>
            <w:shd w:fill="F2F2F2"/>
          </w:tcPr>
          <w:p>
            <w:pPr>
              <w:spacing w:before="20" w:after="20" w:line="276" w:lineRule="auto"/>
            </w:pPr>
            <w:r/>
            <w:r>
              <w:rPr>
                <w:rFonts w:ascii="微软雅黑" w:hAnsi="微软雅黑" w:eastAsia="微软雅黑"/>
                <w:b w:val="0"/>
                <w:sz w:val="17"/>
              </w:rPr>
              <w:t>RIGHT-10</w:t>
            </w:r>
          </w:p>
        </w:tc>
        <w:tc>
          <w:tcPr>
            <w:tcW w:type="dxa" w:w="2428"/>
            <w:shd w:fill="F2F2F2"/>
          </w:tcPr>
          <w:p>
            <w:pPr>
              <w:spacing w:before="20" w:after="20" w:line="276" w:lineRule="auto"/>
            </w:pPr>
            <w:r/>
            <w:r>
              <w:rPr>
                <w:rFonts w:ascii="微软雅黑" w:hAnsi="微软雅黑" w:eastAsia="微软雅黑"/>
                <w:b w:val="0"/>
                <w:sz w:val="17"/>
              </w:rPr>
              <w:t>关闭定位权限</w:t>
            </w:r>
          </w:p>
        </w:tc>
        <w:tc>
          <w:tcPr>
            <w:tcW w:type="dxa" w:w="2428"/>
            <w:shd w:fill="F2F2F2"/>
          </w:tcPr>
          <w:p>
            <w:pPr>
              <w:spacing w:before="20" w:after="20" w:line="276" w:lineRule="auto"/>
            </w:pPr>
            <w:r/>
            <w:r>
              <w:rPr>
                <w:rFonts w:ascii="微软雅黑" w:hAnsi="微软雅黑" w:eastAsia="微软雅黑"/>
                <w:b w:val="0"/>
                <w:sz w:val="17"/>
              </w:rPr>
              <w:t>关闭设备定位功能以停止地理位置信息收集</w:t>
            </w:r>
          </w:p>
        </w:tc>
        <w:tc>
          <w:tcPr>
            <w:tcW w:type="dxa" w:w="2428"/>
            <w:shd w:fill="F2F2F2"/>
          </w:tcPr>
          <w:p>
            <w:pPr>
              <w:spacing w:before="20" w:after="20" w:line="276" w:lineRule="auto"/>
            </w:pPr>
            <w:r/>
            <w:r>
              <w:rPr>
                <w:rFonts w:ascii="微软雅黑" w:hAnsi="微软雅黑" w:eastAsia="微软雅黑"/>
                <w:b w:val="0"/>
                <w:sz w:val="17"/>
              </w:rPr>
              <w:t>关闭设备定位功能</w:t>
            </w:r>
          </w:p>
        </w:tc>
        <w:tc>
          <w:tcPr>
            <w:tcW w:type="dxa" w:w="2428"/>
            <w:shd w:fill="F2F2F2"/>
          </w:tcPr>
          <w:p>
            <w:pPr>
              <w:spacing w:before="20" w:after="20" w:line="276" w:lineRule="auto"/>
            </w:pPr>
            <w:r/>
            <w:r>
              <w:rPr>
                <w:rFonts w:ascii="微软雅黑" w:hAnsi="微软雅黑" w:eastAsia="微软雅黑"/>
                <w:b w:val="0"/>
                <w:sz w:val="17"/>
              </w:rPr>
              <w:t>"您可以通过关闭定位功能，停止对您的地理位置信息的收集"</w:t>
            </w:r>
          </w:p>
        </w:tc>
        <w:tc>
          <w:tcPr>
            <w:tcW w:type="dxa" w:w="2428"/>
            <w:shd w:fill="F2F2F2"/>
          </w:tcPr>
          <w:p>
            <w:pPr>
              <w:spacing w:before="20" w:after="20" w:line="276" w:lineRule="auto"/>
            </w:pPr>
            <w:r/>
            <w:r>
              <w:rPr>
                <w:rFonts w:ascii="微软雅黑" w:hAnsi="微软雅黑" w:eastAsia="微软雅黑"/>
                <w:b w:val="0"/>
                <w:sz w:val="17"/>
              </w:rPr>
              <w:t>二、1.4</w:t>
            </w:r>
          </w:p>
        </w:tc>
      </w:tr>
    </w:tbl>
    <w:p/>
    <w:p>
      <w:pPr>
        <w:spacing w:before="160" w:after="80"/>
      </w:pPr>
      <w:r>
        <w:rPr>
          <w:rFonts w:ascii="微软雅黑" w:hAnsi="微软雅黑" w:eastAsia="微软雅黑"/>
          <w:b/>
          <w:color w:val="2F5496"/>
          <w:sz w:val="22"/>
        </w:rPr>
        <w:t>表10-2 联系方式</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联系方式类型</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具体信息</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用途说明</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电子邮箱</w:t>
            </w:r>
          </w:p>
        </w:tc>
        <w:tc>
          <w:tcPr>
            <w:tcW w:type="dxa" w:w="2914"/>
          </w:tcPr>
          <w:p>
            <w:pPr>
              <w:spacing w:before="20" w:after="20" w:line="276" w:lineRule="auto"/>
            </w:pPr>
            <w:r/>
            <w:r>
              <w:rPr>
                <w:rFonts w:ascii="微软雅黑" w:hAnsi="微软雅黑" w:eastAsia="微软雅黑"/>
                <w:b w:val="0"/>
                <w:sz w:val="17"/>
              </w:rPr>
              <w:t>umetrip@travelsky.com</w:t>
            </w:r>
          </w:p>
        </w:tc>
        <w:tc>
          <w:tcPr>
            <w:tcW w:type="dxa" w:w="2914"/>
          </w:tcPr>
          <w:p>
            <w:pPr>
              <w:spacing w:before="20" w:after="20" w:line="276" w:lineRule="auto"/>
            </w:pPr>
            <w:r/>
            <w:r>
              <w:rPr>
                <w:rFonts w:ascii="微软雅黑" w:hAnsi="微软雅黑" w:eastAsia="微软雅黑"/>
                <w:b w:val="0"/>
                <w:sz w:val="17"/>
              </w:rPr>
              <w:t>隐私声明相关疑问或建议；监护人联系删除被监护人信息</w:t>
            </w:r>
          </w:p>
        </w:tc>
        <w:tc>
          <w:tcPr>
            <w:tcW w:type="dxa" w:w="2914"/>
          </w:tcPr>
          <w:p>
            <w:pPr>
              <w:spacing w:before="20" w:after="20" w:line="276" w:lineRule="auto"/>
            </w:pPr>
            <w:r/>
            <w:r>
              <w:rPr>
                <w:rFonts w:ascii="微软雅黑" w:hAnsi="微软雅黑" w:eastAsia="微软雅黑"/>
                <w:b w:val="0"/>
                <w:sz w:val="17"/>
              </w:rPr>
              <w:t>"如果您对我们的隐私声明有任何的疑问或建议，请联系：umetrip@travelsky.com""监护人有权与我们联系（umetrip@travelsky.com）"</w:t>
            </w:r>
          </w:p>
        </w:tc>
        <w:tc>
          <w:tcPr>
            <w:tcW w:type="dxa" w:w="2914"/>
          </w:tcPr>
          <w:p>
            <w:pPr>
              <w:spacing w:before="20" w:after="20" w:line="276" w:lineRule="auto"/>
            </w:pPr>
            <w:r/>
            <w:r>
              <w:rPr>
                <w:rFonts w:ascii="微软雅黑" w:hAnsi="微软雅黑" w:eastAsia="微软雅黑"/>
                <w:b w:val="0"/>
                <w:sz w:val="17"/>
              </w:rPr>
              <w:t>引言；六、2</w:t>
            </w:r>
          </w:p>
        </w:tc>
      </w:tr>
      <w:tr>
        <w:tc>
          <w:tcPr>
            <w:tcW w:type="dxa" w:w="2914"/>
            <w:shd w:fill="F2F2F2"/>
          </w:tcPr>
          <w:p>
            <w:pPr>
              <w:spacing w:before="20" w:after="20" w:line="276" w:lineRule="auto"/>
            </w:pPr>
            <w:r/>
            <w:r>
              <w:rPr>
                <w:rFonts w:ascii="微软雅黑" w:hAnsi="微软雅黑" w:eastAsia="微软雅黑"/>
                <w:b w:val="0"/>
                <w:sz w:val="17"/>
              </w:rPr>
              <w:t>客户端客服</w:t>
            </w:r>
          </w:p>
        </w:tc>
        <w:tc>
          <w:tcPr>
            <w:tcW w:type="dxa" w:w="2914"/>
            <w:shd w:fill="F2F2F2"/>
          </w:tcPr>
          <w:p>
            <w:pPr>
              <w:spacing w:before="20" w:after="20" w:line="276" w:lineRule="auto"/>
            </w:pPr>
            <w:r/>
            <w:r>
              <w:rPr>
                <w:rFonts w:ascii="微软雅黑" w:hAnsi="微软雅黑" w:eastAsia="微软雅黑"/>
                <w:b w:val="0"/>
                <w:sz w:val="17"/>
              </w:rPr>
              <w:t>"我的客服"入口</w:t>
            </w:r>
          </w:p>
        </w:tc>
        <w:tc>
          <w:tcPr>
            <w:tcW w:type="dxa" w:w="2914"/>
            <w:shd w:fill="F2F2F2"/>
          </w:tcPr>
          <w:p>
            <w:pPr>
              <w:spacing w:before="20" w:after="20" w:line="276" w:lineRule="auto"/>
            </w:pPr>
            <w:r/>
            <w:r>
              <w:rPr>
                <w:rFonts w:ascii="微软雅黑" w:hAnsi="微软雅黑" w:eastAsia="微软雅黑"/>
                <w:b w:val="0"/>
                <w:sz w:val="17"/>
              </w:rPr>
              <w:t>个人信息投诉、举报</w:t>
            </w:r>
          </w:p>
        </w:tc>
        <w:tc>
          <w:tcPr>
            <w:tcW w:type="dxa" w:w="2914"/>
            <w:shd w:fill="F2F2F2"/>
          </w:tcPr>
          <w:p>
            <w:pPr>
              <w:spacing w:before="20" w:after="20" w:line="276" w:lineRule="auto"/>
            </w:pPr>
            <w:r/>
            <w:r>
              <w:rPr>
                <w:rFonts w:ascii="微软雅黑" w:hAnsi="微软雅黑" w:eastAsia="微软雅黑"/>
                <w:b w:val="0"/>
                <w:sz w:val="17"/>
              </w:rPr>
              <w:t>"您可以通过客户端'我的客服'"</w:t>
            </w:r>
          </w:p>
        </w:tc>
        <w:tc>
          <w:tcPr>
            <w:tcW w:type="dxa" w:w="2914"/>
            <w:shd w:fill="F2F2F2"/>
          </w:tcPr>
          <w:p>
            <w:pPr>
              <w:spacing w:before="20" w:after="20" w:line="276" w:lineRule="auto"/>
            </w:pPr>
            <w:r/>
            <w:r>
              <w:rPr>
                <w:rFonts w:ascii="微软雅黑" w:hAnsi="微软雅黑" w:eastAsia="微软雅黑"/>
                <w:b w:val="0"/>
                <w:sz w:val="17"/>
              </w:rPr>
              <w:t>五、1</w:t>
            </w:r>
          </w:p>
        </w:tc>
      </w:tr>
      <w:tr>
        <w:tc>
          <w:tcPr>
            <w:tcW w:type="dxa" w:w="2914"/>
          </w:tcPr>
          <w:p>
            <w:pPr>
              <w:spacing w:before="20" w:after="20" w:line="276" w:lineRule="auto"/>
            </w:pPr>
            <w:r/>
            <w:r>
              <w:rPr>
                <w:rFonts w:ascii="微软雅黑" w:hAnsi="微软雅黑" w:eastAsia="微软雅黑"/>
                <w:b w:val="0"/>
                <w:sz w:val="17"/>
              </w:rPr>
              <w:t>微博</w:t>
            </w:r>
          </w:p>
        </w:tc>
        <w:tc>
          <w:tcPr>
            <w:tcW w:type="dxa" w:w="2914"/>
          </w:tcPr>
          <w:p>
            <w:pPr>
              <w:spacing w:before="20" w:after="20" w:line="276" w:lineRule="auto"/>
            </w:pPr>
            <w:r/>
            <w:r>
              <w:rPr>
                <w:rFonts w:ascii="微软雅黑" w:hAnsi="微软雅黑" w:eastAsia="微软雅黑"/>
                <w:b w:val="0"/>
                <w:sz w:val="17"/>
              </w:rPr>
              <w:t>未提供具体账号</w:t>
            </w:r>
          </w:p>
        </w:tc>
        <w:tc>
          <w:tcPr>
            <w:tcW w:type="dxa" w:w="2914"/>
          </w:tcPr>
          <w:p>
            <w:pPr>
              <w:spacing w:before="20" w:after="20" w:line="276" w:lineRule="auto"/>
            </w:pPr>
            <w:r/>
            <w:r>
              <w:rPr>
                <w:rFonts w:ascii="微软雅黑" w:hAnsi="微软雅黑" w:eastAsia="微软雅黑"/>
                <w:b w:val="0"/>
                <w:sz w:val="17"/>
              </w:rPr>
              <w:t>个人信息投诉、举报</w:t>
            </w:r>
          </w:p>
        </w:tc>
        <w:tc>
          <w:tcPr>
            <w:tcW w:type="dxa" w:w="2914"/>
          </w:tcPr>
          <w:p>
            <w:pPr>
              <w:spacing w:before="20" w:after="20" w:line="276" w:lineRule="auto"/>
            </w:pPr>
            <w:r/>
            <w:r>
              <w:rPr>
                <w:rFonts w:ascii="微软雅黑" w:hAnsi="微软雅黑" w:eastAsia="微软雅黑"/>
                <w:b w:val="0"/>
                <w:sz w:val="17"/>
              </w:rPr>
              <w:t>"微博"</w:t>
            </w:r>
          </w:p>
        </w:tc>
        <w:tc>
          <w:tcPr>
            <w:tcW w:type="dxa" w:w="2914"/>
          </w:tcPr>
          <w:p>
            <w:pPr>
              <w:spacing w:before="20" w:after="20" w:line="276" w:lineRule="auto"/>
            </w:pPr>
            <w:r/>
            <w:r>
              <w:rPr>
                <w:rFonts w:ascii="微软雅黑" w:hAnsi="微软雅黑" w:eastAsia="微软雅黑"/>
                <w:b w:val="0"/>
                <w:sz w:val="17"/>
              </w:rPr>
              <w:t>五、1</w:t>
            </w:r>
          </w:p>
        </w:tc>
      </w:tr>
      <w:tr>
        <w:tc>
          <w:tcPr>
            <w:tcW w:type="dxa" w:w="2914"/>
            <w:shd w:fill="F2F2F2"/>
          </w:tcPr>
          <w:p>
            <w:pPr>
              <w:spacing w:before="20" w:after="20" w:line="276" w:lineRule="auto"/>
            </w:pPr>
            <w:r/>
            <w:r>
              <w:rPr>
                <w:rFonts w:ascii="微软雅黑" w:hAnsi="微软雅黑" w:eastAsia="微软雅黑"/>
                <w:b w:val="0"/>
                <w:sz w:val="17"/>
              </w:rPr>
              <w:t>微信</w:t>
            </w:r>
          </w:p>
        </w:tc>
        <w:tc>
          <w:tcPr>
            <w:tcW w:type="dxa" w:w="2914"/>
            <w:shd w:fill="F2F2F2"/>
          </w:tcPr>
          <w:p>
            <w:pPr>
              <w:spacing w:before="20" w:after="20" w:line="276" w:lineRule="auto"/>
            </w:pPr>
            <w:r/>
            <w:r>
              <w:rPr>
                <w:rFonts w:ascii="微软雅黑" w:hAnsi="微软雅黑" w:eastAsia="微软雅黑"/>
                <w:b w:val="0"/>
                <w:sz w:val="17"/>
              </w:rPr>
              <w:t>未提供具体账号</w:t>
            </w:r>
          </w:p>
        </w:tc>
        <w:tc>
          <w:tcPr>
            <w:tcW w:type="dxa" w:w="2914"/>
            <w:shd w:fill="F2F2F2"/>
          </w:tcPr>
          <w:p>
            <w:pPr>
              <w:spacing w:before="20" w:after="20" w:line="276" w:lineRule="auto"/>
            </w:pPr>
            <w:r/>
            <w:r>
              <w:rPr>
                <w:rFonts w:ascii="微软雅黑" w:hAnsi="微软雅黑" w:eastAsia="微软雅黑"/>
                <w:b w:val="0"/>
                <w:sz w:val="17"/>
              </w:rPr>
              <w:t>个人信息投诉、举报</w:t>
            </w:r>
          </w:p>
        </w:tc>
        <w:tc>
          <w:tcPr>
            <w:tcW w:type="dxa" w:w="2914"/>
            <w:shd w:fill="F2F2F2"/>
          </w:tcPr>
          <w:p>
            <w:pPr>
              <w:spacing w:before="20" w:after="20" w:line="276" w:lineRule="auto"/>
            </w:pPr>
            <w:r/>
            <w:r>
              <w:rPr>
                <w:rFonts w:ascii="微软雅黑" w:hAnsi="微软雅黑" w:eastAsia="微软雅黑"/>
                <w:b w:val="0"/>
                <w:sz w:val="17"/>
              </w:rPr>
              <w:t>"微信"</w:t>
            </w:r>
          </w:p>
        </w:tc>
        <w:tc>
          <w:tcPr>
            <w:tcW w:type="dxa" w:w="2914"/>
            <w:shd w:fill="F2F2F2"/>
          </w:tcPr>
          <w:p>
            <w:pPr>
              <w:spacing w:before="20" w:after="20" w:line="276" w:lineRule="auto"/>
            </w:pPr>
            <w:r/>
            <w:r>
              <w:rPr>
                <w:rFonts w:ascii="微软雅黑" w:hAnsi="微软雅黑" w:eastAsia="微软雅黑"/>
                <w:b w:val="0"/>
                <w:sz w:val="17"/>
              </w:rPr>
              <w:t>五、1</w:t>
            </w:r>
          </w:p>
        </w:tc>
      </w:tr>
      <w:tr>
        <w:tc>
          <w:tcPr>
            <w:tcW w:type="dxa" w:w="2914"/>
          </w:tcPr>
          <w:p>
            <w:pPr>
              <w:spacing w:before="20" w:after="20" w:line="276" w:lineRule="auto"/>
            </w:pPr>
            <w:r/>
            <w:r>
              <w:rPr>
                <w:rFonts w:ascii="微软雅黑" w:hAnsi="微软雅黑" w:eastAsia="微软雅黑"/>
                <w:b w:val="0"/>
                <w:sz w:val="17"/>
              </w:rPr>
              <w:t>QQ群</w:t>
            </w:r>
          </w:p>
        </w:tc>
        <w:tc>
          <w:tcPr>
            <w:tcW w:type="dxa" w:w="2914"/>
          </w:tcPr>
          <w:p>
            <w:pPr>
              <w:spacing w:before="20" w:after="20" w:line="276" w:lineRule="auto"/>
            </w:pPr>
            <w:r/>
            <w:r>
              <w:rPr>
                <w:rFonts w:ascii="微软雅黑" w:hAnsi="微软雅黑" w:eastAsia="微软雅黑"/>
                <w:b w:val="0"/>
                <w:sz w:val="17"/>
              </w:rPr>
              <w:t>未提供具体群号</w:t>
            </w:r>
          </w:p>
        </w:tc>
        <w:tc>
          <w:tcPr>
            <w:tcW w:type="dxa" w:w="2914"/>
          </w:tcPr>
          <w:p>
            <w:pPr>
              <w:spacing w:before="20" w:after="20" w:line="276" w:lineRule="auto"/>
            </w:pPr>
            <w:r/>
            <w:r>
              <w:rPr>
                <w:rFonts w:ascii="微软雅黑" w:hAnsi="微软雅黑" w:eastAsia="微软雅黑"/>
                <w:b w:val="0"/>
                <w:sz w:val="17"/>
              </w:rPr>
              <w:t>个人信息投诉、举报</w:t>
            </w:r>
          </w:p>
        </w:tc>
        <w:tc>
          <w:tcPr>
            <w:tcW w:type="dxa" w:w="2914"/>
          </w:tcPr>
          <w:p>
            <w:pPr>
              <w:spacing w:before="20" w:after="20" w:line="276" w:lineRule="auto"/>
            </w:pPr>
            <w:r/>
            <w:r>
              <w:rPr>
                <w:rFonts w:ascii="微软雅黑" w:hAnsi="微软雅黑" w:eastAsia="微软雅黑"/>
                <w:b w:val="0"/>
                <w:sz w:val="17"/>
              </w:rPr>
              <w:t>"QQ群"</w:t>
            </w:r>
          </w:p>
        </w:tc>
        <w:tc>
          <w:tcPr>
            <w:tcW w:type="dxa" w:w="2914"/>
          </w:tcPr>
          <w:p>
            <w:pPr>
              <w:spacing w:before="20" w:after="20" w:line="276" w:lineRule="auto"/>
            </w:pPr>
            <w:r/>
            <w:r>
              <w:rPr>
                <w:rFonts w:ascii="微软雅黑" w:hAnsi="微软雅黑" w:eastAsia="微软雅黑"/>
                <w:b w:val="0"/>
                <w:sz w:val="17"/>
              </w:rPr>
              <w:t>五、1</w:t>
            </w:r>
          </w:p>
        </w:tc>
      </w:tr>
      <w:tr>
        <w:tc>
          <w:tcPr>
            <w:tcW w:type="dxa" w:w="2914"/>
            <w:shd w:fill="F2F2F2"/>
          </w:tcPr>
          <w:p>
            <w:pPr>
              <w:spacing w:before="20" w:after="20" w:line="276" w:lineRule="auto"/>
            </w:pPr>
            <w:r/>
            <w:r>
              <w:rPr>
                <w:rFonts w:ascii="微软雅黑" w:hAnsi="微软雅黑" w:eastAsia="微软雅黑"/>
                <w:b w:val="0"/>
                <w:sz w:val="17"/>
              </w:rPr>
              <w:t>邮件</w:t>
            </w:r>
          </w:p>
        </w:tc>
        <w:tc>
          <w:tcPr>
            <w:tcW w:type="dxa" w:w="2914"/>
            <w:shd w:fill="F2F2F2"/>
          </w:tcPr>
          <w:p>
            <w:pPr>
              <w:spacing w:before="20" w:after="20" w:line="276" w:lineRule="auto"/>
            </w:pPr>
            <w:r/>
            <w:r>
              <w:rPr>
                <w:rFonts w:ascii="微软雅黑" w:hAnsi="微软雅黑" w:eastAsia="微软雅黑"/>
                <w:b w:val="0"/>
                <w:sz w:val="17"/>
              </w:rPr>
              <w:t>未提供具体邮件地址（备注：引言处已提供umetrip@travelsky.com，此处为投诉举报渠道，原文未在五、1重复填写具体地址）</w:t>
            </w:r>
          </w:p>
        </w:tc>
        <w:tc>
          <w:tcPr>
            <w:tcW w:type="dxa" w:w="2914"/>
            <w:shd w:fill="F2F2F2"/>
          </w:tcPr>
          <w:p>
            <w:pPr>
              <w:spacing w:before="20" w:after="20" w:line="276" w:lineRule="auto"/>
            </w:pPr>
            <w:r/>
            <w:r>
              <w:rPr>
                <w:rFonts w:ascii="微软雅黑" w:hAnsi="微软雅黑" w:eastAsia="微软雅黑"/>
                <w:b w:val="0"/>
                <w:sz w:val="17"/>
              </w:rPr>
              <w:t>个人信息投诉、举报</w:t>
            </w:r>
          </w:p>
        </w:tc>
        <w:tc>
          <w:tcPr>
            <w:tcW w:type="dxa" w:w="2914"/>
            <w:shd w:fill="F2F2F2"/>
          </w:tcPr>
          <w:p>
            <w:pPr>
              <w:spacing w:before="20" w:after="20" w:line="276" w:lineRule="auto"/>
            </w:pPr>
            <w:r/>
            <w:r>
              <w:rPr>
                <w:rFonts w:ascii="微软雅黑" w:hAnsi="微软雅黑" w:eastAsia="微软雅黑"/>
                <w:b w:val="0"/>
                <w:sz w:val="17"/>
              </w:rPr>
              <w:t>"邮件"</w:t>
            </w:r>
          </w:p>
        </w:tc>
        <w:tc>
          <w:tcPr>
            <w:tcW w:type="dxa" w:w="2914"/>
            <w:shd w:fill="F2F2F2"/>
          </w:tcPr>
          <w:p>
            <w:pPr>
              <w:spacing w:before="20" w:after="20" w:line="276" w:lineRule="auto"/>
            </w:pPr>
            <w:r/>
            <w:r>
              <w:rPr>
                <w:rFonts w:ascii="微软雅黑" w:hAnsi="微软雅黑" w:eastAsia="微软雅黑"/>
                <w:b w:val="0"/>
                <w:sz w:val="17"/>
              </w:rPr>
              <w:t>五、1</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w:t>
      </w:r>
    </w:p>
    <w:p>
      <w:pPr>
        <w:spacing w:before="40" w:after="40"/>
      </w:pPr>
      <w:r>
        <w:rPr>
          <w:rFonts w:ascii="微软雅黑" w:hAnsi="微软雅黑" w:eastAsia="微软雅黑"/>
          <w:sz w:val="20"/>
        </w:rPr>
        <w:t>1. 原文披露的客服联系方式涵盖"客户端'我的客服'、微博、微信、QQ群、邮件"等多种渠道，但除邮箱umetrip@travelsky.com外，未列出微博账号、微信公众号、QQ群号等具体信息。</w:t>
      </w:r>
    </w:p>
    <w:p>
      <w:pPr>
        <w:spacing w:before="40" w:after="40"/>
      </w:pPr>
      <w:r>
        <w:rPr>
          <w:rFonts w:ascii="微软雅黑" w:hAnsi="微软雅黑" w:eastAsia="微软雅黑"/>
          <w:sz w:val="20"/>
        </w:rPr>
        <w:t>2. 原文未设独立的"联系我们"专章，联系信息分布于引言（umetrip@travelsky.com）和五、1（多渠道路径）。</w:t>
      </w:r>
    </w:p>
    <w:p>
      <w:pPr>
        <w:spacing w:before="40" w:after="40"/>
      </w:pPr>
      <w:r>
        <w:rPr>
          <w:rFonts w:ascii="微软雅黑" w:hAnsi="微软雅黑" w:eastAsia="微软雅黑"/>
          <w:sz w:val="20"/>
        </w:rPr>
        <w:t>3. 原文未提供注册地址/办公地址、客服电话、个人信息保护负责人/数据保护官（DPO）联系方式。</w:t>
      </w:r>
    </w:p>
    <w:p>
      <w:pPr>
        <w:spacing w:before="40" w:after="40"/>
      </w:pPr>
      <w:r>
        <w:rPr>
          <w:rFonts w:ascii="微软雅黑" w:hAnsi="微软雅黑" w:eastAsia="微软雅黑"/>
          <w:sz w:val="20"/>
        </w:rPr>
        <w:t>4. 用户权利的行使说明中，"查阅""更正""删除""注销"有明确操作路径（个人中心→账户信息），但"复制转移""撤回同意"（除注销和停止使用外）"约束自动化决策"等当前主流隐私政策中常见的权利类型未在本文本中明确列出。</w:t>
      </w:r>
    </w:p>
    <w:p>
      <w:pPr>
        <w:spacing w:before="240" w:after="120"/>
        <w:jc w:val="left"/>
      </w:pPr>
      <w:r>
        <w:rPr>
          <w:rFonts w:ascii="微软雅黑" w:hAnsi="微软雅黑" w:eastAsia="微软雅黑"/>
          <w:b/>
          <w:color w:val="2F5496"/>
          <w:sz w:val="26"/>
        </w:rPr>
        <w:t>附：术语原文对照</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术语</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原文定义/说明</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4857"/>
          </w:tcPr>
          <w:p>
            <w:pPr>
              <w:spacing w:before="20" w:after="20" w:line="276" w:lineRule="auto"/>
            </w:pPr>
            <w:r/>
            <w:r>
              <w:rPr>
                <w:rFonts w:ascii="微软雅黑" w:hAnsi="微软雅黑" w:eastAsia="微软雅黑"/>
                <w:b w:val="0"/>
                <w:sz w:val="17"/>
              </w:rPr>
              <w:t>航旅纵横 / 我们</w:t>
            </w:r>
          </w:p>
        </w:tc>
        <w:tc>
          <w:tcPr>
            <w:tcW w:type="dxa" w:w="4857"/>
          </w:tcPr>
          <w:p>
            <w:pPr>
              <w:spacing w:before="20" w:after="20" w:line="276" w:lineRule="auto"/>
            </w:pPr>
            <w:r/>
            <w:r>
              <w:rPr>
                <w:rFonts w:ascii="微软雅黑" w:hAnsi="微软雅黑" w:eastAsia="微软雅黑"/>
                <w:b w:val="0"/>
                <w:sz w:val="17"/>
              </w:rPr>
              <w:t>"本隐私声明中提及的'航旅纵横'以及'我们'均指航旅纵横APP"</w:t>
            </w:r>
          </w:p>
        </w:tc>
        <w:tc>
          <w:tcPr>
            <w:tcW w:type="dxa" w:w="4857"/>
          </w:tcPr>
          <w:p>
            <w:pPr>
              <w:spacing w:before="20" w:after="20" w:line="276" w:lineRule="auto"/>
            </w:pPr>
            <w:r/>
            <w:r>
              <w:rPr>
                <w:rFonts w:ascii="微软雅黑" w:hAnsi="微软雅黑" w:eastAsia="微软雅黑"/>
                <w:b w:val="0"/>
                <w:sz w:val="17"/>
              </w:rPr>
              <w:t>引言（特别提示）</w:t>
            </w:r>
          </w:p>
        </w:tc>
      </w:tr>
      <w:tr>
        <w:tc>
          <w:tcPr>
            <w:tcW w:type="dxa" w:w="4857"/>
            <w:shd w:fill="F2F2F2"/>
          </w:tcPr>
          <w:p>
            <w:pPr>
              <w:spacing w:before="20" w:after="20" w:line="276" w:lineRule="auto"/>
            </w:pPr>
            <w:r/>
            <w:r>
              <w:rPr>
                <w:rFonts w:ascii="微软雅黑" w:hAnsi="微软雅黑" w:eastAsia="微软雅黑"/>
                <w:b w:val="0"/>
                <w:sz w:val="17"/>
              </w:rPr>
              <w:t>用户 / 您</w:t>
            </w:r>
          </w:p>
        </w:tc>
        <w:tc>
          <w:tcPr>
            <w:tcW w:type="dxa" w:w="4857"/>
            <w:shd w:fill="F2F2F2"/>
          </w:tcPr>
          <w:p>
            <w:pPr>
              <w:spacing w:before="20" w:after="20" w:line="276" w:lineRule="auto"/>
            </w:pPr>
            <w:r/>
            <w:r>
              <w:rPr>
                <w:rFonts w:ascii="微软雅黑" w:hAnsi="微软雅黑" w:eastAsia="微软雅黑"/>
                <w:b w:val="0"/>
                <w:sz w:val="17"/>
              </w:rPr>
              <w:t>"'用户'以及'您'均指自愿接受本隐私政策的用户"</w:t>
            </w:r>
          </w:p>
        </w:tc>
        <w:tc>
          <w:tcPr>
            <w:tcW w:type="dxa" w:w="4857"/>
            <w:shd w:fill="F2F2F2"/>
          </w:tcPr>
          <w:p>
            <w:pPr>
              <w:spacing w:before="20" w:after="20" w:line="276" w:lineRule="auto"/>
            </w:pPr>
            <w:r/>
            <w:r>
              <w:rPr>
                <w:rFonts w:ascii="微软雅黑" w:hAnsi="微软雅黑" w:eastAsia="微软雅黑"/>
                <w:b w:val="0"/>
                <w:sz w:val="17"/>
              </w:rPr>
              <w:t>引言（特别提示）</w:t>
            </w:r>
          </w:p>
        </w:tc>
      </w:tr>
      <w:tr>
        <w:tc>
          <w:tcPr>
            <w:tcW w:type="dxa" w:w="4857"/>
          </w:tcPr>
          <w:p>
            <w:pPr>
              <w:spacing w:before="20" w:after="20" w:line="276" w:lineRule="auto"/>
            </w:pPr>
            <w:r/>
            <w:r>
              <w:rPr>
                <w:rFonts w:ascii="微软雅黑" w:hAnsi="微软雅黑" w:eastAsia="微软雅黑"/>
                <w:b w:val="0"/>
                <w:sz w:val="17"/>
              </w:rPr>
              <w:t>中航信移动科技</w:t>
            </w:r>
          </w:p>
        </w:tc>
        <w:tc>
          <w:tcPr>
            <w:tcW w:type="dxa" w:w="4857"/>
          </w:tcPr>
          <w:p>
            <w:pPr>
              <w:spacing w:before="20" w:after="20" w:line="276" w:lineRule="auto"/>
            </w:pPr>
            <w:r/>
            <w:r>
              <w:rPr>
                <w:rFonts w:ascii="微软雅黑" w:hAnsi="微软雅黑" w:eastAsia="微软雅黑"/>
                <w:b w:val="0"/>
                <w:sz w:val="17"/>
              </w:rPr>
              <w:t>"中航信移动科技有限公司（简称'中航信移动科技'）"，为航旅纵横版权所属及信息控制者</w:t>
            </w:r>
          </w:p>
        </w:tc>
        <w:tc>
          <w:tcPr>
            <w:tcW w:type="dxa" w:w="4857"/>
          </w:tcPr>
          <w:p>
            <w:pPr>
              <w:spacing w:before="20" w:after="20" w:line="276" w:lineRule="auto"/>
            </w:pPr>
            <w:r/>
            <w:r>
              <w:rPr>
                <w:rFonts w:ascii="微软雅黑" w:hAnsi="微软雅黑" w:eastAsia="微软雅黑"/>
                <w:b w:val="0"/>
                <w:sz w:val="17"/>
              </w:rPr>
              <w:t>引言；一</w:t>
            </w:r>
          </w:p>
        </w:tc>
      </w:tr>
      <w:tr>
        <w:tc>
          <w:tcPr>
            <w:tcW w:type="dxa" w:w="4857"/>
            <w:shd w:fill="F2F2F2"/>
          </w:tcPr>
          <w:p>
            <w:pPr>
              <w:spacing w:before="20" w:after="20" w:line="276" w:lineRule="auto"/>
            </w:pPr>
            <w:r/>
            <w:r>
              <w:rPr>
                <w:rFonts w:ascii="微软雅黑" w:hAnsi="微软雅黑" w:eastAsia="微软雅黑"/>
                <w:b w:val="0"/>
                <w:sz w:val="17"/>
              </w:rPr>
              <w:t>个人信息</w:t>
            </w:r>
          </w:p>
        </w:tc>
        <w:tc>
          <w:tcPr>
            <w:tcW w:type="dxa" w:w="4857"/>
            <w:shd w:fill="F2F2F2"/>
          </w:tcPr>
          <w:p>
            <w:pPr>
              <w:spacing w:before="20" w:after="20" w:line="276" w:lineRule="auto"/>
            </w:pPr>
            <w:r/>
            <w:r>
              <w:rPr>
                <w:rFonts w:ascii="微软雅黑" w:hAnsi="微软雅黑" w:eastAsia="微软雅黑"/>
                <w:b w:val="0"/>
                <w:sz w:val="17"/>
              </w:rPr>
              <w:t>原文未设专门定义条款（注：2020年1月版本未包含《个人信息保护法》框架下的形式化定义章节）</w:t>
            </w:r>
          </w:p>
        </w:tc>
        <w:tc>
          <w:tcPr>
            <w:tcW w:type="dxa" w:w="4857"/>
            <w:shd w:fill="F2F2F2"/>
          </w:tcPr>
          <w:p>
            <w:pPr>
              <w:spacing w:before="20" w:after="20" w:line="276" w:lineRule="auto"/>
            </w:pPr>
            <w:r/>
            <w:r>
              <w:rPr>
                <w:rFonts w:ascii="微软雅黑" w:hAnsi="微软雅黑" w:eastAsia="微软雅黑"/>
                <w:b w:val="0"/>
                <w:sz w:val="17"/>
              </w:rPr>
              <w:t>—</w:t>
            </w:r>
          </w:p>
        </w:tc>
      </w:tr>
      <w:tr>
        <w:tc>
          <w:tcPr>
            <w:tcW w:type="dxa" w:w="4857"/>
          </w:tcPr>
          <w:p>
            <w:pPr>
              <w:spacing w:before="20" w:after="20" w:line="276" w:lineRule="auto"/>
            </w:pPr>
            <w:r/>
            <w:r>
              <w:rPr>
                <w:rFonts w:ascii="微软雅黑" w:hAnsi="微软雅黑" w:eastAsia="微软雅黑"/>
                <w:b w:val="0"/>
                <w:sz w:val="17"/>
              </w:rPr>
              <w:t>个人敏感信息</w:t>
            </w:r>
          </w:p>
        </w:tc>
        <w:tc>
          <w:tcPr>
            <w:tcW w:type="dxa" w:w="4857"/>
          </w:tcPr>
          <w:p>
            <w:pPr>
              <w:spacing w:before="20" w:after="20" w:line="276" w:lineRule="auto"/>
            </w:pPr>
            <w:r/>
            <w:r>
              <w:rPr>
                <w:rFonts w:ascii="微软雅黑" w:hAnsi="微软雅黑" w:eastAsia="微软雅黑"/>
                <w:b w:val="0"/>
                <w:sz w:val="17"/>
              </w:rPr>
              <w:t>"个人敏感信息是指一旦泄露、非法提供或滥用可能危害人身和财产安全，极易导致个人名誉、身心健康受到损害或歧视性待遇等的个人信息，您的特殊个人信息，例如您的个人电话号码、身份证、护照、军官证、港澳通行证、大陆居民往来台湾地区通行证、行程轨迹、位置信息，被认为是个人敏感信息"</w:t>
            </w:r>
          </w:p>
        </w:tc>
        <w:tc>
          <w:tcPr>
            <w:tcW w:type="dxa" w:w="4857"/>
          </w:tcPr>
          <w:p>
            <w:pPr>
              <w:spacing w:before="20" w:after="20" w:line="276" w:lineRule="auto"/>
            </w:pPr>
            <w:r/>
            <w:r>
              <w:rPr>
                <w:rFonts w:ascii="微软雅黑" w:hAnsi="微软雅黑" w:eastAsia="微软雅黑"/>
                <w:b w:val="0"/>
                <w:sz w:val="17"/>
              </w:rPr>
              <w:t>三、4</w:t>
            </w:r>
          </w:p>
        </w:tc>
      </w:tr>
      <w:tr>
        <w:tc>
          <w:tcPr>
            <w:tcW w:type="dxa" w:w="4857"/>
            <w:shd w:fill="F2F2F2"/>
          </w:tcPr>
          <w:p>
            <w:pPr>
              <w:spacing w:before="20" w:after="20" w:line="276" w:lineRule="auto"/>
            </w:pPr>
            <w:r/>
            <w:r>
              <w:rPr>
                <w:rFonts w:ascii="微软雅黑" w:hAnsi="微软雅黑" w:eastAsia="微软雅黑"/>
                <w:b w:val="0"/>
                <w:sz w:val="17"/>
              </w:rPr>
              <w:t>匿名汇总统计数据</w:t>
            </w:r>
          </w:p>
        </w:tc>
        <w:tc>
          <w:tcPr>
            <w:tcW w:type="dxa" w:w="4857"/>
            <w:shd w:fill="F2F2F2"/>
          </w:tcPr>
          <w:p>
            <w:pPr>
              <w:spacing w:before="20" w:after="20" w:line="276" w:lineRule="auto"/>
            </w:pPr>
            <w:r/>
            <w:r>
              <w:rPr>
                <w:rFonts w:ascii="微软雅黑" w:hAnsi="微软雅黑" w:eastAsia="微软雅黑"/>
                <w:b w:val="0"/>
                <w:sz w:val="17"/>
              </w:rPr>
              <w:t>"匿名汇总统计数据不是'航旅纵横'所定义的个人用户信息，我们将为多种目的，包括但不限于分析和使用模式的报告等，来保存和使用此类信息。'航旅纵横'保留以任何目的或单方面许可第三方使用和披露匿名汇总统计数据的权利"</w:t>
            </w:r>
          </w:p>
        </w:tc>
        <w:tc>
          <w:tcPr>
            <w:tcW w:type="dxa" w:w="4857"/>
            <w:shd w:fill="F2F2F2"/>
          </w:tcPr>
          <w:p>
            <w:pPr>
              <w:spacing w:before="20" w:after="20" w:line="276" w:lineRule="auto"/>
            </w:pPr>
            <w:r/>
            <w:r>
              <w:rPr>
                <w:rFonts w:ascii="微软雅黑" w:hAnsi="微软雅黑" w:eastAsia="微软雅黑"/>
                <w:b w:val="0"/>
                <w:sz w:val="17"/>
              </w:rPr>
              <w:t>二、6.2</w:t>
            </w:r>
          </w:p>
        </w:tc>
      </w:tr>
      <w:tr>
        <w:tc>
          <w:tcPr>
            <w:tcW w:type="dxa" w:w="4857"/>
          </w:tcPr>
          <w:p>
            <w:pPr>
              <w:spacing w:before="20" w:after="20" w:line="276" w:lineRule="auto"/>
            </w:pPr>
            <w:r/>
            <w:r>
              <w:rPr>
                <w:rFonts w:ascii="微软雅黑" w:hAnsi="微软雅黑" w:eastAsia="微软雅黑"/>
                <w:b w:val="0"/>
                <w:sz w:val="17"/>
              </w:rPr>
              <w:t>用户画像</w:t>
            </w:r>
          </w:p>
        </w:tc>
        <w:tc>
          <w:tcPr>
            <w:tcW w:type="dxa" w:w="4857"/>
          </w:tcPr>
          <w:p>
            <w:pPr>
              <w:spacing w:before="20" w:after="20" w:line="276" w:lineRule="auto"/>
            </w:pPr>
            <w:r/>
            <w:r>
              <w:rPr>
                <w:rFonts w:ascii="微软雅黑" w:hAnsi="微软雅黑" w:eastAsia="微软雅黑"/>
                <w:b w:val="0"/>
                <w:sz w:val="17"/>
              </w:rPr>
              <w:t>原文未设专门定义（在二、1.2中提及"通过您主动提供的信息及您的行为偏好自动对您进行用户画像"，但未定义该术语的技术含义）</w:t>
            </w:r>
          </w:p>
        </w:tc>
        <w:tc>
          <w:tcPr>
            <w:tcW w:type="dxa" w:w="4857"/>
          </w:tcPr>
          <w:p>
            <w:pPr>
              <w:spacing w:before="20" w:after="20" w:line="276" w:lineRule="auto"/>
            </w:pPr>
            <w:r/>
            <w:r>
              <w:rPr>
                <w:rFonts w:ascii="微软雅黑" w:hAnsi="微软雅黑" w:eastAsia="微软雅黑"/>
                <w:b w:val="0"/>
                <w:sz w:val="17"/>
              </w:rPr>
              <w:t>二、1.2</w:t>
            </w:r>
          </w:p>
        </w:tc>
      </w:tr>
      <w:tr>
        <w:tc>
          <w:tcPr>
            <w:tcW w:type="dxa" w:w="4857"/>
            <w:shd w:fill="F2F2F2"/>
          </w:tcPr>
          <w:p>
            <w:pPr>
              <w:spacing w:before="20" w:after="20" w:line="276" w:lineRule="auto"/>
            </w:pPr>
            <w:r/>
            <w:r>
              <w:rPr>
                <w:rFonts w:ascii="微软雅黑" w:hAnsi="微软雅黑" w:eastAsia="微软雅黑"/>
                <w:b w:val="0"/>
                <w:sz w:val="17"/>
              </w:rPr>
              <w:t>Cookies</w:t>
            </w:r>
          </w:p>
        </w:tc>
        <w:tc>
          <w:tcPr>
            <w:tcW w:type="dxa" w:w="4857"/>
            <w:shd w:fill="F2F2F2"/>
          </w:tcPr>
          <w:p>
            <w:pPr>
              <w:spacing w:before="20" w:after="20" w:line="276" w:lineRule="auto"/>
            </w:pPr>
            <w:r/>
            <w:r>
              <w:rPr>
                <w:rFonts w:ascii="微软雅黑" w:hAnsi="微软雅黑" w:eastAsia="微软雅黑"/>
                <w:b w:val="0"/>
                <w:sz w:val="17"/>
              </w:rPr>
              <w:t>原文未设专门定义（在二、5中提及"Cookies和类似统一资源定位器（URL）的导航数据"，但未解释其技术原理）</w:t>
            </w:r>
          </w:p>
        </w:tc>
        <w:tc>
          <w:tcPr>
            <w:tcW w:type="dxa" w:w="4857"/>
            <w:shd w:fill="F2F2F2"/>
          </w:tcPr>
          <w:p>
            <w:pPr>
              <w:spacing w:before="20" w:after="20" w:line="276" w:lineRule="auto"/>
            </w:pPr>
            <w:r/>
            <w:r>
              <w:rPr>
                <w:rFonts w:ascii="微软雅黑" w:hAnsi="微软雅黑" w:eastAsia="微软雅黑"/>
                <w:b w:val="0"/>
                <w:sz w:val="17"/>
              </w:rPr>
              <w:t>二、5</w:t>
            </w:r>
          </w:p>
        </w:tc>
      </w:tr>
    </w:tbl>
    <w:p/>
    <w:p>
      <w:pPr>
        <w:spacing w:before="40" w:after="40"/>
      </w:pPr>
      <w:r>
        <w:rPr>
          <w:rFonts w:ascii="微软雅黑" w:hAnsi="微软雅黑" w:eastAsia="微软雅黑"/>
          <w:sz w:val="20"/>
        </w:rPr>
      </w:r>
      <w:r>
        <w:rPr>
          <w:rFonts w:ascii="微软雅黑" w:hAnsi="微软雅黑" w:eastAsia="微软雅黑"/>
          <w:b/>
          <w:sz w:val="20"/>
        </w:rPr>
        <w:t>注</w:t>
      </w:r>
      <w:r>
        <w:rPr>
          <w:rFonts w:ascii="微软雅黑" w:hAnsi="微软雅黑" w:eastAsia="微软雅黑"/>
          <w:sz w:val="20"/>
        </w:rPr>
        <w:t>：航旅纵横隐私声明发布于2020年1月15日（在2021年《个人信息保护法》施行之前），未设置"名词解释"专章或附录。上表术语定义均取自原文正文各处对相关概念的说明性表述，非独立定义段落。</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