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微软雅黑" w:hAnsi="微软雅黑" w:eastAsia="微软雅黑"/>
          <w:b/>
          <w:color w:val="2F5496"/>
          <w:sz w:val="32"/>
        </w:rPr>
        <w:t>隐私政策结构化提取表 —— 汽车之家（二手车业务）</w:t>
      </w:r>
    </w:p>
    <w:p>
      <w:pPr>
        <w:spacing w:before="20" w:after="20"/>
      </w:pPr>
      <w:r>
        <w:rPr>
          <w:rFonts w:ascii="微软雅黑" w:hAnsi="微软雅黑" w:eastAsia="微软雅黑"/>
          <w:b/>
          <w:sz w:val="20"/>
        </w:rPr>
        <w:t>产品名称：</w:t>
      </w:r>
      <w:r>
        <w:rPr>
          <w:rFonts w:ascii="微软雅黑" w:hAnsi="微软雅黑" w:eastAsia="微软雅黑"/>
          <w:sz w:val="20"/>
        </w:rPr>
        <w:t>汽车之家</w:t>
      </w:r>
    </w:p>
    <w:p>
      <w:pPr>
        <w:spacing w:before="20" w:after="20"/>
      </w:pPr>
      <w:r>
        <w:rPr>
          <w:rFonts w:ascii="微软雅黑" w:hAnsi="微软雅黑" w:eastAsia="微软雅黑"/>
          <w:b/>
          <w:sz w:val="20"/>
        </w:rPr>
        <w:t>政策标题（原文）：</w:t>
      </w:r>
      <w:r>
        <w:rPr>
          <w:rFonts w:ascii="微软雅黑" w:hAnsi="微软雅黑" w:eastAsia="微软雅黑"/>
          <w:sz w:val="20"/>
        </w:rPr>
        <w:t>《汽车之家隐私政策》</w:t>
      </w:r>
    </w:p>
    <w:p>
      <w:pPr>
        <w:spacing w:before="20" w:after="20"/>
      </w:pPr>
      <w:r>
        <w:rPr>
          <w:rFonts w:ascii="微软雅黑" w:hAnsi="微软雅黑" w:eastAsia="微软雅黑"/>
          <w:b/>
          <w:sz w:val="20"/>
        </w:rPr>
        <w:t>原文链接：</w:t>
      </w:r>
      <w:r>
        <w:rPr>
          <w:rFonts w:ascii="微软雅黑" w:hAnsi="微软雅黑" w:eastAsia="微软雅黑"/>
          <w:sz w:val="20"/>
        </w:rPr>
        <w:t>https://comm.app.autohome.com.cn/baseservice/privacypolicy/protocols?a=2&amp;showrecall=0</w:t>
      </w:r>
    </w:p>
    <w:p>
      <w:pPr>
        <w:spacing w:before="20" w:after="20"/>
      </w:pPr>
      <w:r>
        <w:rPr>
          <w:rFonts w:ascii="微软雅黑" w:hAnsi="微软雅黑" w:eastAsia="微软雅黑"/>
          <w:b/>
          <w:sz w:val="20"/>
        </w:rPr>
        <w:t>生效日期：</w:t>
      </w:r>
      <w:r>
        <w:rPr>
          <w:rFonts w:ascii="微软雅黑" w:hAnsi="微软雅黑" w:eastAsia="微软雅黑"/>
          <w:sz w:val="20"/>
        </w:rPr>
        <w:t>2026年07月03日</w:t>
      </w:r>
    </w:p>
    <w:p>
      <w:pPr>
        <w:spacing w:before="20" w:after="20"/>
      </w:pPr>
      <w:r>
        <w:rPr>
          <w:rFonts w:ascii="微软雅黑" w:hAnsi="微软雅黑" w:eastAsia="微软雅黑"/>
          <w:b/>
          <w:sz w:val="20"/>
        </w:rPr>
        <w:t>更新日期：</w:t>
      </w:r>
      <w:r>
        <w:rPr>
          <w:rFonts w:ascii="微软雅黑" w:hAnsi="微软雅黑" w:eastAsia="微软雅黑"/>
          <w:sz w:val="20"/>
        </w:rPr>
        <w:t>2026年07月03日</w:t>
      </w:r>
    </w:p>
    <w:p>
      <w:pPr>
        <w:spacing w:before="20" w:after="20"/>
      </w:pPr>
      <w:r>
        <w:rPr>
          <w:rFonts w:ascii="微软雅黑" w:hAnsi="微软雅黑" w:eastAsia="微软雅黑"/>
          <w:b/>
          <w:sz w:val="20"/>
        </w:rPr>
        <w:t>所属行业分类：</w:t>
      </w:r>
      <w:r>
        <w:rPr>
          <w:rFonts w:ascii="微软雅黑" w:hAnsi="微软雅黑" w:eastAsia="微软雅黑"/>
          <w:sz w:val="20"/>
        </w:rPr>
        <w:t>二手车交易类</w:t>
      </w:r>
    </w:p>
    <w:p>
      <w:pPr>
        <w:spacing w:before="20" w:after="20"/>
      </w:pPr>
      <w:r>
        <w:rPr>
          <w:rFonts w:ascii="微软雅黑" w:hAnsi="微软雅黑" w:eastAsia="微软雅黑"/>
          <w:b/>
          <w:sz w:val="20"/>
        </w:rPr>
        <w:t>原文来源：</w:t>
      </w:r>
      <w:r>
        <w:rPr>
          <w:rFonts w:ascii="微软雅黑" w:hAnsi="微软雅黑" w:eastAsia="微软雅黑"/>
          <w:sz w:val="20"/>
        </w:rPr>
        <w:t>隐私政策_文本提取.txt</w:t>
      </w:r>
    </w:p>
    <w:p>
      <w:pPr>
        <w:spacing w:before="240" w:after="120"/>
        <w:jc w:val="left"/>
      </w:pPr>
      <w:r>
        <w:rPr>
          <w:rFonts w:ascii="微软雅黑" w:hAnsi="微软雅黑" w:eastAsia="微软雅黑"/>
          <w:b/>
          <w:color w:val="2F5496"/>
          <w:sz w:val="26"/>
        </w:rPr>
        <w:t>模块一、章节结构提取</w:t>
      </w:r>
    </w:p>
    <w:tbl>
      <w:tblPr>
        <w:tblStyle w:val="TableGrid"/>
        <w:tblW w:type="pct" w:w="5000"/>
        <w:jc w:val="center"/>
        <w:tblLook w:firstColumn="1" w:firstRow="1" w:lastColumn="0" w:lastRow="0" w:noHBand="0" w:noVBand="1" w:val="04A0"/>
      </w:tblPr>
      <w:tblGrid>
        <w:gridCol w:w="2914"/>
        <w:gridCol w:w="2914"/>
        <w:gridCol w:w="2914"/>
        <w:gridCol w:w="2914"/>
        <w:gridCol w:w="2914"/>
      </w:tblGrid>
      <w:tr>
        <w:tc>
          <w:tcPr>
            <w:tcW w:type="dxa" w:w="2914"/>
            <w:shd w:fill="2F5496"/>
          </w:tcPr>
          <w:p>
            <w:pPr>
              <w:spacing w:before="20" w:after="20" w:line="276" w:lineRule="auto"/>
            </w:pPr>
            <w:r>
              <w:rPr>
                <w:color w:val="FFFFFF"/>
              </w:rPr>
            </w:r>
            <w:r>
              <w:rPr>
                <w:rFonts w:ascii="微软雅黑" w:hAnsi="微软雅黑" w:eastAsia="微软雅黑"/>
                <w:b/>
                <w:color w:val="FFFFFF"/>
                <w:sz w:val="17"/>
              </w:rPr>
              <w:t>标题级别</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原始标题</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标准化章节类别</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章节概述</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原文位置</w:t>
            </w:r>
          </w:p>
        </w:tc>
      </w:tr>
      <w:tr>
        <w:tc>
          <w:tcPr>
            <w:tcW w:type="dxa" w:w="2914"/>
          </w:tcPr>
          <w:p>
            <w:pPr>
              <w:spacing w:before="20" w:after="20" w:line="276" w:lineRule="auto"/>
            </w:pPr>
            <w:r/>
            <w:r>
              <w:rPr>
                <w:rFonts w:ascii="微软雅黑" w:hAnsi="微软雅黑" w:eastAsia="微软雅黑"/>
                <w:b w:val="0"/>
                <w:sz w:val="17"/>
              </w:rPr>
              <w:t>一级</w:t>
            </w:r>
          </w:p>
        </w:tc>
        <w:tc>
          <w:tcPr>
            <w:tcW w:type="dxa" w:w="2914"/>
          </w:tcPr>
          <w:p>
            <w:pPr>
              <w:spacing w:before="20" w:after="20" w:line="276" w:lineRule="auto"/>
            </w:pPr>
            <w:r/>
            <w:r>
              <w:rPr>
                <w:rFonts w:ascii="微软雅黑" w:hAnsi="微软雅黑" w:eastAsia="微软雅黑"/>
                <w:b w:val="0"/>
                <w:sz w:val="17"/>
              </w:rPr>
              <w:t>一、总则</w:t>
            </w:r>
          </w:p>
        </w:tc>
        <w:tc>
          <w:tcPr>
            <w:tcW w:type="dxa" w:w="2914"/>
          </w:tcPr>
          <w:p>
            <w:pPr>
              <w:spacing w:before="20" w:after="20" w:line="276" w:lineRule="auto"/>
            </w:pPr>
            <w:r/>
            <w:r>
              <w:rPr>
                <w:rFonts w:ascii="微软雅黑" w:hAnsi="微软雅黑" w:eastAsia="微软雅黑"/>
                <w:b w:val="0"/>
                <w:sz w:val="17"/>
              </w:rPr>
              <w:t>产品范围与适用范围</w:t>
            </w:r>
          </w:p>
        </w:tc>
        <w:tc>
          <w:tcPr>
            <w:tcW w:type="dxa" w:w="2914"/>
          </w:tcPr>
          <w:p>
            <w:pPr>
              <w:spacing w:before="20" w:after="20" w:line="276" w:lineRule="auto"/>
            </w:pPr>
            <w:r/>
            <w:r>
              <w:rPr>
                <w:rFonts w:ascii="微软雅黑" w:hAnsi="微软雅黑" w:eastAsia="微软雅黑"/>
                <w:b w:val="0"/>
                <w:sz w:val="17"/>
              </w:rPr>
              <w:t>说明运营主体、适用产品范围（官方网站www.autohome.com.cn、App"汽车之家"和"汽车之家极速版"及全部产品与/或服务）、法律依据、联系方式、特别提示</w:t>
            </w:r>
          </w:p>
        </w:tc>
        <w:tc>
          <w:tcPr>
            <w:tcW w:type="dxa" w:w="2914"/>
          </w:tcPr>
          <w:p>
            <w:pPr>
              <w:spacing w:before="20" w:after="20" w:line="276" w:lineRule="auto"/>
            </w:pPr>
            <w:r/>
            <w:r>
              <w:rPr>
                <w:rFonts w:ascii="微软雅黑" w:hAnsi="微软雅黑" w:eastAsia="微软雅黑"/>
                <w:b w:val="0"/>
                <w:sz w:val="17"/>
              </w:rPr>
              <w:t>一</w:t>
            </w:r>
          </w:p>
        </w:tc>
      </w:tr>
      <w:tr>
        <w:tc>
          <w:tcPr>
            <w:tcW w:type="dxa" w:w="2914"/>
            <w:shd w:fill="F2F2F2"/>
          </w:tcPr>
          <w:p>
            <w:pPr>
              <w:spacing w:before="20" w:after="20" w:line="276" w:lineRule="auto"/>
            </w:pPr>
            <w:r/>
            <w:r>
              <w:rPr>
                <w:rFonts w:ascii="微软雅黑" w:hAnsi="微软雅黑" w:eastAsia="微软雅黑"/>
                <w:b w:val="0"/>
                <w:sz w:val="17"/>
              </w:rPr>
              <w:t>一级</w:t>
            </w:r>
          </w:p>
        </w:tc>
        <w:tc>
          <w:tcPr>
            <w:tcW w:type="dxa" w:w="2914"/>
            <w:shd w:fill="F2F2F2"/>
          </w:tcPr>
          <w:p>
            <w:pPr>
              <w:spacing w:before="20" w:after="20" w:line="276" w:lineRule="auto"/>
            </w:pPr>
            <w:r/>
            <w:r>
              <w:rPr>
                <w:rFonts w:ascii="微软雅黑" w:hAnsi="微软雅黑" w:eastAsia="微软雅黑"/>
                <w:b w:val="0"/>
                <w:sz w:val="17"/>
              </w:rPr>
              <w:t>1.我们如何收集和使用个人信息</w:t>
            </w:r>
          </w:p>
        </w:tc>
        <w:tc>
          <w:tcPr>
            <w:tcW w:type="dxa" w:w="2914"/>
            <w:shd w:fill="F2F2F2"/>
          </w:tcPr>
          <w:p>
            <w:pPr>
              <w:spacing w:before="20" w:after="20" w:line="276" w:lineRule="auto"/>
            </w:pPr>
            <w:r/>
            <w:r>
              <w:rPr>
                <w:rFonts w:ascii="微软雅黑" w:hAnsi="微软雅黑" w:eastAsia="微软雅黑"/>
                <w:b w:val="0"/>
                <w:sz w:val="17"/>
              </w:rPr>
              <w:t>个人信息收集和使用</w:t>
            </w:r>
          </w:p>
        </w:tc>
        <w:tc>
          <w:tcPr>
            <w:tcW w:type="dxa" w:w="2914"/>
            <w:shd w:fill="F2F2F2"/>
          </w:tcPr>
          <w:p>
            <w:pPr>
              <w:spacing w:before="20" w:after="20" w:line="276" w:lineRule="auto"/>
            </w:pPr>
            <w:r/>
            <w:r>
              <w:rPr>
                <w:rFonts w:ascii="微软雅黑" w:hAnsi="微软雅黑" w:eastAsia="微软雅黑"/>
                <w:b w:val="0"/>
                <w:sz w:val="17"/>
              </w:rPr>
              <w:t>按基本业务功能11项和扩展业务功能9项逐一说明收集使用的个人信息及目的，含系统权限调用归纳（A-I共9类权限）和处理合法性事由</w:t>
            </w:r>
          </w:p>
        </w:tc>
        <w:tc>
          <w:tcPr>
            <w:tcW w:type="dxa" w:w="2914"/>
            <w:shd w:fill="F2F2F2"/>
          </w:tcPr>
          <w:p>
            <w:pPr>
              <w:spacing w:before="20" w:after="20" w:line="276" w:lineRule="auto"/>
            </w:pPr>
            <w:r/>
            <w:r>
              <w:rPr>
                <w:rFonts w:ascii="微软雅黑" w:hAnsi="微软雅黑" w:eastAsia="微软雅黑"/>
                <w:b w:val="0"/>
                <w:sz w:val="17"/>
              </w:rPr>
              <w:t>1</w:t>
            </w:r>
          </w:p>
        </w:tc>
      </w:tr>
      <w:tr>
        <w:tc>
          <w:tcPr>
            <w:tcW w:type="dxa" w:w="2914"/>
          </w:tcPr>
          <w:p>
            <w:pPr>
              <w:spacing w:before="20" w:after="20" w:line="276" w:lineRule="auto"/>
            </w:pPr>
            <w:r/>
            <w:r>
              <w:rPr>
                <w:rFonts w:ascii="微软雅黑" w:hAnsi="微软雅黑" w:eastAsia="微软雅黑"/>
                <w:b w:val="0"/>
                <w:sz w:val="17"/>
              </w:rPr>
              <w:t>一级</w:t>
            </w:r>
          </w:p>
        </w:tc>
        <w:tc>
          <w:tcPr>
            <w:tcW w:type="dxa" w:w="2914"/>
          </w:tcPr>
          <w:p>
            <w:pPr>
              <w:spacing w:before="20" w:after="20" w:line="276" w:lineRule="auto"/>
            </w:pPr>
            <w:r/>
            <w:r>
              <w:rPr>
                <w:rFonts w:ascii="微软雅黑" w:hAnsi="微软雅黑" w:eastAsia="微软雅黑"/>
                <w:b w:val="0"/>
                <w:sz w:val="17"/>
              </w:rPr>
              <w:t>2.我们如何使用cookie等同类技术</w:t>
            </w:r>
          </w:p>
        </w:tc>
        <w:tc>
          <w:tcPr>
            <w:tcW w:type="dxa" w:w="2914"/>
          </w:tcPr>
          <w:p>
            <w:pPr>
              <w:spacing w:before="20" w:after="20" w:line="276" w:lineRule="auto"/>
            </w:pPr>
            <w:r/>
            <w:r>
              <w:rPr>
                <w:rFonts w:ascii="微软雅黑" w:hAnsi="微软雅黑" w:eastAsia="微软雅黑"/>
                <w:b w:val="0"/>
                <w:sz w:val="17"/>
              </w:rPr>
              <w:t>Cookie或同类技术</w:t>
            </w:r>
          </w:p>
        </w:tc>
        <w:tc>
          <w:tcPr>
            <w:tcW w:type="dxa" w:w="2914"/>
          </w:tcPr>
          <w:p>
            <w:pPr>
              <w:spacing w:before="20" w:after="20" w:line="276" w:lineRule="auto"/>
            </w:pPr>
            <w:r/>
            <w:r>
              <w:rPr>
                <w:rFonts w:ascii="微软雅黑" w:hAnsi="微软雅黑" w:eastAsia="微软雅黑"/>
                <w:b w:val="0"/>
                <w:sz w:val="17"/>
              </w:rPr>
              <w:t>说明Cookie用于简化登录步骤、判断登录状态及账户数据安全；用户可通过浏览器管理或删除Cookie；引向《汽车之家Cookie声明》</w:t>
            </w:r>
          </w:p>
        </w:tc>
        <w:tc>
          <w:tcPr>
            <w:tcW w:type="dxa" w:w="2914"/>
          </w:tcPr>
          <w:p>
            <w:pPr>
              <w:spacing w:before="20" w:after="20" w:line="276" w:lineRule="auto"/>
            </w:pPr>
            <w:r/>
            <w:r>
              <w:rPr>
                <w:rFonts w:ascii="微软雅黑" w:hAnsi="微软雅黑" w:eastAsia="微软雅黑"/>
                <w:b w:val="0"/>
                <w:sz w:val="17"/>
              </w:rPr>
              <w:t>2</w:t>
            </w:r>
          </w:p>
        </w:tc>
      </w:tr>
      <w:tr>
        <w:tc>
          <w:tcPr>
            <w:tcW w:type="dxa" w:w="2914"/>
            <w:shd w:fill="F2F2F2"/>
          </w:tcPr>
          <w:p>
            <w:pPr>
              <w:spacing w:before="20" w:after="20" w:line="276" w:lineRule="auto"/>
            </w:pPr>
            <w:r/>
            <w:r>
              <w:rPr>
                <w:rFonts w:ascii="微软雅黑" w:hAnsi="微软雅黑" w:eastAsia="微软雅黑"/>
                <w:b w:val="0"/>
                <w:sz w:val="17"/>
              </w:rPr>
              <w:t>一级</w:t>
            </w:r>
          </w:p>
        </w:tc>
        <w:tc>
          <w:tcPr>
            <w:tcW w:type="dxa" w:w="2914"/>
            <w:shd w:fill="F2F2F2"/>
          </w:tcPr>
          <w:p>
            <w:pPr>
              <w:spacing w:before="20" w:after="20" w:line="276" w:lineRule="auto"/>
            </w:pPr>
            <w:r/>
            <w:r>
              <w:rPr>
                <w:rFonts w:ascii="微软雅黑" w:hAnsi="微软雅黑" w:eastAsia="微软雅黑"/>
                <w:b w:val="0"/>
                <w:sz w:val="17"/>
              </w:rPr>
              <w:t>3.我们如何共享、转让、公开披露个人信息</w:t>
            </w:r>
          </w:p>
        </w:tc>
        <w:tc>
          <w:tcPr>
            <w:tcW w:type="dxa" w:w="2914"/>
            <w:shd w:fill="F2F2F2"/>
          </w:tcPr>
          <w:p>
            <w:pPr>
              <w:spacing w:before="20" w:after="20" w:line="276" w:lineRule="auto"/>
            </w:pPr>
            <w:r/>
            <w:r>
              <w:rPr>
                <w:rFonts w:ascii="微软雅黑" w:hAnsi="微软雅黑" w:eastAsia="微软雅黑"/>
                <w:b w:val="0"/>
                <w:sz w:val="17"/>
              </w:rPr>
              <w:t>信息共享、转让、公开披露</w:t>
            </w:r>
          </w:p>
        </w:tc>
        <w:tc>
          <w:tcPr>
            <w:tcW w:type="dxa" w:w="2914"/>
            <w:shd w:fill="F2F2F2"/>
          </w:tcPr>
          <w:p>
            <w:pPr>
              <w:spacing w:before="20" w:after="20" w:line="276" w:lineRule="auto"/>
            </w:pPr>
            <w:r/>
            <w:r>
              <w:rPr>
                <w:rFonts w:ascii="微软雅黑" w:hAnsi="微软雅黑" w:eastAsia="微软雅黑"/>
                <w:b w:val="0"/>
                <w:sz w:val="17"/>
              </w:rPr>
              <w:t>说明委托处理、共享（含SDK清单71项、广告服务合作伙伴、身份验证等合作方类型）、转移、公开披露规则</w:t>
            </w:r>
          </w:p>
        </w:tc>
        <w:tc>
          <w:tcPr>
            <w:tcW w:type="dxa" w:w="2914"/>
            <w:shd w:fill="F2F2F2"/>
          </w:tcPr>
          <w:p>
            <w:pPr>
              <w:spacing w:before="20" w:after="20" w:line="276" w:lineRule="auto"/>
            </w:pPr>
            <w:r/>
            <w:r>
              <w:rPr>
                <w:rFonts w:ascii="微软雅黑" w:hAnsi="微软雅黑" w:eastAsia="微软雅黑"/>
                <w:b w:val="0"/>
                <w:sz w:val="17"/>
              </w:rPr>
              <w:t>3</w:t>
            </w:r>
          </w:p>
        </w:tc>
      </w:tr>
      <w:tr>
        <w:tc>
          <w:tcPr>
            <w:tcW w:type="dxa" w:w="2914"/>
          </w:tcPr>
          <w:p>
            <w:pPr>
              <w:spacing w:before="20" w:after="20" w:line="276" w:lineRule="auto"/>
            </w:pPr>
            <w:r/>
            <w:r>
              <w:rPr>
                <w:rFonts w:ascii="微软雅黑" w:hAnsi="微软雅黑" w:eastAsia="微软雅黑"/>
                <w:b w:val="0"/>
                <w:sz w:val="17"/>
              </w:rPr>
              <w:t>一级</w:t>
            </w:r>
          </w:p>
        </w:tc>
        <w:tc>
          <w:tcPr>
            <w:tcW w:type="dxa" w:w="2914"/>
          </w:tcPr>
          <w:p>
            <w:pPr>
              <w:spacing w:before="20" w:after="20" w:line="276" w:lineRule="auto"/>
            </w:pPr>
            <w:r/>
            <w:r>
              <w:rPr>
                <w:rFonts w:ascii="微软雅黑" w:hAnsi="微软雅黑" w:eastAsia="微软雅黑"/>
                <w:b w:val="0"/>
                <w:sz w:val="17"/>
              </w:rPr>
              <w:t>4.我们如何存储和传输个人信息</w:t>
            </w:r>
          </w:p>
        </w:tc>
        <w:tc>
          <w:tcPr>
            <w:tcW w:type="dxa" w:w="2914"/>
          </w:tcPr>
          <w:p>
            <w:pPr>
              <w:spacing w:before="20" w:after="20" w:line="276" w:lineRule="auto"/>
            </w:pPr>
            <w:r/>
            <w:r>
              <w:rPr>
                <w:rFonts w:ascii="微软雅黑" w:hAnsi="微软雅黑" w:eastAsia="微软雅黑"/>
                <w:b w:val="0"/>
                <w:sz w:val="17"/>
              </w:rPr>
              <w:t>信息存储与保护</w:t>
            </w:r>
          </w:p>
        </w:tc>
        <w:tc>
          <w:tcPr>
            <w:tcW w:type="dxa" w:w="2914"/>
          </w:tcPr>
          <w:p>
            <w:pPr>
              <w:spacing w:before="20" w:after="20" w:line="276" w:lineRule="auto"/>
            </w:pPr>
            <w:r/>
            <w:r>
              <w:rPr>
                <w:rFonts w:ascii="微软雅黑" w:hAnsi="微软雅黑" w:eastAsia="微软雅黑"/>
                <w:b w:val="0"/>
                <w:sz w:val="17"/>
              </w:rPr>
              <w:t>说明网络日志至少保存6个月、其他信息按最短期间保留、存储于中国境内、不存在出境、停止运营删除或匿名化</w:t>
            </w:r>
          </w:p>
        </w:tc>
        <w:tc>
          <w:tcPr>
            <w:tcW w:type="dxa" w:w="2914"/>
          </w:tcPr>
          <w:p>
            <w:pPr>
              <w:spacing w:before="20" w:after="20" w:line="276" w:lineRule="auto"/>
            </w:pPr>
            <w:r/>
            <w:r>
              <w:rPr>
                <w:rFonts w:ascii="微软雅黑" w:hAnsi="微软雅黑" w:eastAsia="微软雅黑"/>
                <w:b w:val="0"/>
                <w:sz w:val="17"/>
              </w:rPr>
              <w:t>4</w:t>
            </w:r>
          </w:p>
        </w:tc>
      </w:tr>
      <w:tr>
        <w:tc>
          <w:tcPr>
            <w:tcW w:type="dxa" w:w="2914"/>
            <w:shd w:fill="F2F2F2"/>
          </w:tcPr>
          <w:p>
            <w:pPr>
              <w:spacing w:before="20" w:after="20" w:line="276" w:lineRule="auto"/>
            </w:pPr>
            <w:r/>
            <w:r>
              <w:rPr>
                <w:rFonts w:ascii="微软雅黑" w:hAnsi="微软雅黑" w:eastAsia="微软雅黑"/>
                <w:b w:val="0"/>
                <w:sz w:val="17"/>
              </w:rPr>
              <w:t>一级</w:t>
            </w:r>
          </w:p>
        </w:tc>
        <w:tc>
          <w:tcPr>
            <w:tcW w:type="dxa" w:w="2914"/>
            <w:shd w:fill="F2F2F2"/>
          </w:tcPr>
          <w:p>
            <w:pPr>
              <w:spacing w:before="20" w:after="20" w:line="276" w:lineRule="auto"/>
            </w:pPr>
            <w:r/>
            <w:r>
              <w:rPr>
                <w:rFonts w:ascii="微软雅黑" w:hAnsi="微软雅黑" w:eastAsia="微软雅黑"/>
                <w:b w:val="0"/>
                <w:sz w:val="17"/>
              </w:rPr>
              <w:t>5.我们如何保护个人信息的安全</w:t>
            </w:r>
          </w:p>
        </w:tc>
        <w:tc>
          <w:tcPr>
            <w:tcW w:type="dxa" w:w="2914"/>
            <w:shd w:fill="F2F2F2"/>
          </w:tcPr>
          <w:p>
            <w:pPr>
              <w:spacing w:before="20" w:after="20" w:line="276" w:lineRule="auto"/>
            </w:pPr>
            <w:r/>
            <w:r>
              <w:rPr>
                <w:rFonts w:ascii="微软雅黑" w:hAnsi="微软雅黑" w:eastAsia="微软雅黑"/>
                <w:b w:val="0"/>
                <w:sz w:val="17"/>
              </w:rPr>
              <w:t>信息存储与保护</w:t>
            </w:r>
          </w:p>
        </w:tc>
        <w:tc>
          <w:tcPr>
            <w:tcW w:type="dxa" w:w="2914"/>
            <w:shd w:fill="F2F2F2"/>
          </w:tcPr>
          <w:p>
            <w:pPr>
              <w:spacing w:before="20" w:after="20" w:line="276" w:lineRule="auto"/>
            </w:pPr>
            <w:r/>
            <w:r>
              <w:rPr>
                <w:rFonts w:ascii="微软雅黑" w:hAnsi="微软雅黑" w:eastAsia="微软雅黑"/>
                <w:b w:val="0"/>
                <w:sz w:val="17"/>
              </w:rPr>
              <w:t>数据安全技术措施（SSL加密、匿名化、权限控制）、组织管理（负责人、内控、培训）、合作条款保证、安全事件处理</w:t>
            </w:r>
          </w:p>
        </w:tc>
        <w:tc>
          <w:tcPr>
            <w:tcW w:type="dxa" w:w="2914"/>
            <w:shd w:fill="F2F2F2"/>
          </w:tcPr>
          <w:p>
            <w:pPr>
              <w:spacing w:before="20" w:after="20" w:line="276" w:lineRule="auto"/>
            </w:pPr>
            <w:r/>
            <w:r>
              <w:rPr>
                <w:rFonts w:ascii="微软雅黑" w:hAnsi="微软雅黑" w:eastAsia="微软雅黑"/>
                <w:b w:val="0"/>
                <w:sz w:val="17"/>
              </w:rPr>
              <w:t>5</w:t>
            </w:r>
          </w:p>
        </w:tc>
      </w:tr>
      <w:tr>
        <w:tc>
          <w:tcPr>
            <w:tcW w:type="dxa" w:w="2914"/>
          </w:tcPr>
          <w:p>
            <w:pPr>
              <w:spacing w:before="20" w:after="20" w:line="276" w:lineRule="auto"/>
            </w:pPr>
            <w:r/>
            <w:r>
              <w:rPr>
                <w:rFonts w:ascii="微软雅黑" w:hAnsi="微软雅黑" w:eastAsia="微软雅黑"/>
                <w:b w:val="0"/>
                <w:sz w:val="17"/>
              </w:rPr>
              <w:t>一级</w:t>
            </w:r>
          </w:p>
        </w:tc>
        <w:tc>
          <w:tcPr>
            <w:tcW w:type="dxa" w:w="2914"/>
          </w:tcPr>
          <w:p>
            <w:pPr>
              <w:spacing w:before="20" w:after="20" w:line="276" w:lineRule="auto"/>
            </w:pPr>
            <w:r/>
            <w:r>
              <w:rPr>
                <w:rFonts w:ascii="微软雅黑" w:hAnsi="微软雅黑" w:eastAsia="微软雅黑"/>
                <w:b w:val="0"/>
                <w:sz w:val="17"/>
              </w:rPr>
              <w:t>6.您如何管理个人信息</w:t>
            </w:r>
          </w:p>
        </w:tc>
        <w:tc>
          <w:tcPr>
            <w:tcW w:type="dxa" w:w="2914"/>
          </w:tcPr>
          <w:p>
            <w:pPr>
              <w:spacing w:before="20" w:after="20" w:line="276" w:lineRule="auto"/>
            </w:pPr>
            <w:r/>
            <w:r>
              <w:rPr>
                <w:rFonts w:ascii="微软雅黑" w:hAnsi="微软雅黑" w:eastAsia="微软雅黑"/>
                <w:b w:val="0"/>
                <w:sz w:val="17"/>
              </w:rPr>
              <w:t>用户权利与行使方式</w:t>
            </w:r>
          </w:p>
        </w:tc>
        <w:tc>
          <w:tcPr>
            <w:tcW w:type="dxa" w:w="2914"/>
          </w:tcPr>
          <w:p>
            <w:pPr>
              <w:spacing w:before="20" w:after="20" w:line="276" w:lineRule="auto"/>
            </w:pPr>
            <w:r/>
            <w:r>
              <w:rPr>
                <w:rFonts w:ascii="微软雅黑" w:hAnsi="微软雅黑" w:eastAsia="微软雅黑"/>
                <w:b w:val="0"/>
                <w:sz w:val="17"/>
              </w:rPr>
              <w:t>访问/修改/删除、注销账号（15个工作日）、改变或撤回授权、访问隐私政策、拒绝定向推送、个人信息副本、转移个人信息、约束自动决策</w:t>
            </w:r>
          </w:p>
        </w:tc>
        <w:tc>
          <w:tcPr>
            <w:tcW w:type="dxa" w:w="2914"/>
          </w:tcPr>
          <w:p>
            <w:pPr>
              <w:spacing w:before="20" w:after="20" w:line="276" w:lineRule="auto"/>
            </w:pPr>
            <w:r/>
            <w:r>
              <w:rPr>
                <w:rFonts w:ascii="微软雅黑" w:hAnsi="微软雅黑" w:eastAsia="微软雅黑"/>
                <w:b w:val="0"/>
                <w:sz w:val="17"/>
              </w:rPr>
              <w:t>6</w:t>
            </w:r>
          </w:p>
        </w:tc>
      </w:tr>
      <w:tr>
        <w:tc>
          <w:tcPr>
            <w:tcW w:type="dxa" w:w="2914"/>
            <w:shd w:fill="F2F2F2"/>
          </w:tcPr>
          <w:p>
            <w:pPr>
              <w:spacing w:before="20" w:after="20" w:line="276" w:lineRule="auto"/>
            </w:pPr>
            <w:r/>
            <w:r>
              <w:rPr>
                <w:rFonts w:ascii="微软雅黑" w:hAnsi="微软雅黑" w:eastAsia="微软雅黑"/>
                <w:b w:val="0"/>
                <w:sz w:val="17"/>
              </w:rPr>
              <w:t>一级</w:t>
            </w:r>
          </w:p>
        </w:tc>
        <w:tc>
          <w:tcPr>
            <w:tcW w:type="dxa" w:w="2914"/>
            <w:shd w:fill="F2F2F2"/>
          </w:tcPr>
          <w:p>
            <w:pPr>
              <w:spacing w:before="20" w:after="20" w:line="276" w:lineRule="auto"/>
            </w:pPr>
            <w:r/>
            <w:r>
              <w:rPr>
                <w:rFonts w:ascii="微软雅黑" w:hAnsi="微软雅黑" w:eastAsia="微软雅黑"/>
                <w:b w:val="0"/>
                <w:sz w:val="17"/>
              </w:rPr>
              <w:t>7.算法推荐服务机制与规则</w:t>
            </w:r>
          </w:p>
        </w:tc>
        <w:tc>
          <w:tcPr>
            <w:tcW w:type="dxa" w:w="2914"/>
            <w:shd w:fill="F2F2F2"/>
          </w:tcPr>
          <w:p>
            <w:pPr>
              <w:spacing w:before="20" w:after="20" w:line="276" w:lineRule="auto"/>
            </w:pPr>
            <w:r/>
            <w:r>
              <w:rPr>
                <w:rFonts w:ascii="微软雅黑" w:hAnsi="微软雅黑" w:eastAsia="微软雅黑"/>
                <w:b w:val="0"/>
                <w:sz w:val="17"/>
              </w:rPr>
              <w:t>其他</w:t>
            </w:r>
          </w:p>
        </w:tc>
        <w:tc>
          <w:tcPr>
            <w:tcW w:type="dxa" w:w="2914"/>
            <w:shd w:fill="F2F2F2"/>
          </w:tcPr>
          <w:p>
            <w:pPr>
              <w:spacing w:before="20" w:after="20" w:line="276" w:lineRule="auto"/>
            </w:pPr>
            <w:r/>
            <w:r>
              <w:rPr>
                <w:rFonts w:ascii="微软雅黑" w:hAnsi="微软雅黑" w:eastAsia="微软雅黑"/>
                <w:b w:val="0"/>
                <w:sz w:val="17"/>
              </w:rPr>
              <w:t>个性化推荐范围、算法预测与实时反馈机制、关闭方式及关闭后效果；AutoHome机器人（网信算备/生成式AI备案号）与百度智能云千帆大模型平台（含DeepSeek）接入说明</w:t>
            </w:r>
          </w:p>
        </w:tc>
        <w:tc>
          <w:tcPr>
            <w:tcW w:type="dxa" w:w="2914"/>
            <w:shd w:fill="F2F2F2"/>
          </w:tcPr>
          <w:p>
            <w:pPr>
              <w:spacing w:before="20" w:after="20" w:line="276" w:lineRule="auto"/>
            </w:pPr>
            <w:r/>
            <w:r>
              <w:rPr>
                <w:rFonts w:ascii="微软雅黑" w:hAnsi="微软雅黑" w:eastAsia="微软雅黑"/>
                <w:b w:val="0"/>
                <w:sz w:val="17"/>
              </w:rPr>
              <w:t>7</w:t>
            </w:r>
          </w:p>
        </w:tc>
      </w:tr>
      <w:tr>
        <w:tc>
          <w:tcPr>
            <w:tcW w:type="dxa" w:w="2914"/>
          </w:tcPr>
          <w:p>
            <w:pPr>
              <w:spacing w:before="20" w:after="20" w:line="276" w:lineRule="auto"/>
            </w:pPr>
            <w:r/>
            <w:r>
              <w:rPr>
                <w:rFonts w:ascii="微软雅黑" w:hAnsi="微软雅黑" w:eastAsia="微软雅黑"/>
                <w:b w:val="0"/>
                <w:sz w:val="17"/>
              </w:rPr>
              <w:t>一级</w:t>
            </w:r>
          </w:p>
        </w:tc>
        <w:tc>
          <w:tcPr>
            <w:tcW w:type="dxa" w:w="2914"/>
          </w:tcPr>
          <w:p>
            <w:pPr>
              <w:spacing w:before="20" w:after="20" w:line="276" w:lineRule="auto"/>
            </w:pPr>
            <w:r/>
            <w:r>
              <w:rPr>
                <w:rFonts w:ascii="微软雅黑" w:hAnsi="微软雅黑" w:eastAsia="微软雅黑"/>
                <w:b w:val="0"/>
                <w:sz w:val="17"/>
              </w:rPr>
              <w:t>8.未成年人信息保护的特别约定</w:t>
            </w:r>
          </w:p>
        </w:tc>
        <w:tc>
          <w:tcPr>
            <w:tcW w:type="dxa" w:w="2914"/>
          </w:tcPr>
          <w:p>
            <w:pPr>
              <w:spacing w:before="20" w:after="20" w:line="276" w:lineRule="auto"/>
            </w:pPr>
            <w:r/>
            <w:r>
              <w:rPr>
                <w:rFonts w:ascii="微软雅黑" w:hAnsi="微软雅黑" w:eastAsia="微软雅黑"/>
                <w:b w:val="0"/>
                <w:sz w:val="17"/>
              </w:rPr>
              <w:t>未成年人保护</w:t>
            </w:r>
          </w:p>
        </w:tc>
        <w:tc>
          <w:tcPr>
            <w:tcW w:type="dxa" w:w="2914"/>
          </w:tcPr>
          <w:p>
            <w:pPr>
              <w:spacing w:before="20" w:after="20" w:line="276" w:lineRule="auto"/>
            </w:pPr>
            <w:r/>
            <w:r>
              <w:rPr>
                <w:rFonts w:ascii="微软雅黑" w:hAnsi="微软雅黑" w:eastAsia="微软雅黑"/>
                <w:b w:val="0"/>
                <w:sz w:val="17"/>
              </w:rPr>
              <w:t>区分14周岁以下（儿童，需监护人同意本政策及《儿童隐私保护指引》）和已满14周岁（需监护人陪同同意）；未获同意的补救措施</w:t>
            </w:r>
          </w:p>
        </w:tc>
        <w:tc>
          <w:tcPr>
            <w:tcW w:type="dxa" w:w="2914"/>
          </w:tcPr>
          <w:p>
            <w:pPr>
              <w:spacing w:before="20" w:after="20" w:line="276" w:lineRule="auto"/>
            </w:pPr>
            <w:r/>
            <w:r>
              <w:rPr>
                <w:rFonts w:ascii="微软雅黑" w:hAnsi="微软雅黑" w:eastAsia="微软雅黑"/>
                <w:b w:val="0"/>
                <w:sz w:val="17"/>
              </w:rPr>
              <w:t>8</w:t>
            </w:r>
          </w:p>
        </w:tc>
      </w:tr>
      <w:tr>
        <w:tc>
          <w:tcPr>
            <w:tcW w:type="dxa" w:w="2914"/>
            <w:shd w:fill="F2F2F2"/>
          </w:tcPr>
          <w:p>
            <w:pPr>
              <w:spacing w:before="20" w:after="20" w:line="276" w:lineRule="auto"/>
            </w:pPr>
            <w:r/>
            <w:r>
              <w:rPr>
                <w:rFonts w:ascii="微软雅黑" w:hAnsi="微软雅黑" w:eastAsia="微软雅黑"/>
                <w:b w:val="0"/>
                <w:sz w:val="17"/>
              </w:rPr>
              <w:t>一级</w:t>
            </w:r>
          </w:p>
        </w:tc>
        <w:tc>
          <w:tcPr>
            <w:tcW w:type="dxa" w:w="2914"/>
            <w:shd w:fill="F2F2F2"/>
          </w:tcPr>
          <w:p>
            <w:pPr>
              <w:spacing w:before="20" w:after="20" w:line="276" w:lineRule="auto"/>
            </w:pPr>
            <w:r/>
            <w:r>
              <w:rPr>
                <w:rFonts w:ascii="微软雅黑" w:hAnsi="微软雅黑" w:eastAsia="微软雅黑"/>
                <w:b w:val="0"/>
                <w:sz w:val="17"/>
              </w:rPr>
              <w:t>9.死者个人信息处理权利</w:t>
            </w:r>
          </w:p>
        </w:tc>
        <w:tc>
          <w:tcPr>
            <w:tcW w:type="dxa" w:w="2914"/>
            <w:shd w:fill="F2F2F2"/>
          </w:tcPr>
          <w:p>
            <w:pPr>
              <w:spacing w:before="20" w:after="20" w:line="276" w:lineRule="auto"/>
            </w:pPr>
            <w:r/>
            <w:r>
              <w:rPr>
                <w:rFonts w:ascii="微软雅黑" w:hAnsi="微软雅黑" w:eastAsia="微软雅黑"/>
                <w:b w:val="0"/>
                <w:sz w:val="17"/>
              </w:rPr>
              <w:t>其他</w:t>
            </w:r>
          </w:p>
        </w:tc>
        <w:tc>
          <w:tcPr>
            <w:tcW w:type="dxa" w:w="2914"/>
            <w:shd w:fill="F2F2F2"/>
          </w:tcPr>
          <w:p>
            <w:pPr>
              <w:spacing w:before="20" w:after="20" w:line="276" w:lineRule="auto"/>
            </w:pPr>
            <w:r/>
            <w:r>
              <w:rPr>
                <w:rFonts w:ascii="微软雅黑" w:hAnsi="微软雅黑" w:eastAsia="微软雅黑"/>
                <w:b w:val="0"/>
                <w:sz w:val="17"/>
              </w:rPr>
              <w:t>近亲属可对死者个人信息行使查阅、复制、更正、删除等权利</w:t>
            </w:r>
          </w:p>
        </w:tc>
        <w:tc>
          <w:tcPr>
            <w:tcW w:type="dxa" w:w="2914"/>
            <w:shd w:fill="F2F2F2"/>
          </w:tcPr>
          <w:p>
            <w:pPr>
              <w:spacing w:before="20" w:after="20" w:line="276" w:lineRule="auto"/>
            </w:pPr>
            <w:r/>
            <w:r>
              <w:rPr>
                <w:rFonts w:ascii="微软雅黑" w:hAnsi="微软雅黑" w:eastAsia="微软雅黑"/>
                <w:b w:val="0"/>
                <w:sz w:val="17"/>
              </w:rPr>
              <w:t>9</w:t>
            </w:r>
          </w:p>
        </w:tc>
      </w:tr>
      <w:tr>
        <w:tc>
          <w:tcPr>
            <w:tcW w:type="dxa" w:w="2914"/>
          </w:tcPr>
          <w:p>
            <w:pPr>
              <w:spacing w:before="20" w:after="20" w:line="276" w:lineRule="auto"/>
            </w:pPr>
            <w:r/>
            <w:r>
              <w:rPr>
                <w:rFonts w:ascii="微软雅黑" w:hAnsi="微软雅黑" w:eastAsia="微软雅黑"/>
                <w:b w:val="0"/>
                <w:sz w:val="17"/>
              </w:rPr>
              <w:t>一级</w:t>
            </w:r>
          </w:p>
        </w:tc>
        <w:tc>
          <w:tcPr>
            <w:tcW w:type="dxa" w:w="2914"/>
          </w:tcPr>
          <w:p>
            <w:pPr>
              <w:spacing w:before="20" w:after="20" w:line="276" w:lineRule="auto"/>
            </w:pPr>
            <w:r/>
            <w:r>
              <w:rPr>
                <w:rFonts w:ascii="微软雅黑" w:hAnsi="微软雅黑" w:eastAsia="微软雅黑"/>
                <w:b w:val="0"/>
                <w:sz w:val="17"/>
              </w:rPr>
              <w:t>10.修订和通知</w:t>
            </w:r>
          </w:p>
        </w:tc>
        <w:tc>
          <w:tcPr>
            <w:tcW w:type="dxa" w:w="2914"/>
          </w:tcPr>
          <w:p>
            <w:pPr>
              <w:spacing w:before="20" w:after="20" w:line="276" w:lineRule="auto"/>
            </w:pPr>
            <w:r/>
            <w:r>
              <w:rPr>
                <w:rFonts w:ascii="微软雅黑" w:hAnsi="微软雅黑" w:eastAsia="微软雅黑"/>
                <w:b w:val="0"/>
                <w:sz w:val="17"/>
              </w:rPr>
              <w:t>政策更新</w:t>
            </w:r>
          </w:p>
        </w:tc>
        <w:tc>
          <w:tcPr>
            <w:tcW w:type="dxa" w:w="2914"/>
          </w:tcPr>
          <w:p>
            <w:pPr>
              <w:spacing w:before="20" w:after="20" w:line="276" w:lineRule="auto"/>
            </w:pPr>
            <w:r/>
            <w:r>
              <w:rPr>
                <w:rFonts w:ascii="微软雅黑" w:hAnsi="微软雅黑" w:eastAsia="微软雅黑"/>
                <w:b w:val="0"/>
                <w:sz w:val="17"/>
              </w:rPr>
              <w:t>政策修订机制、弹窗公告通知重大变更、"重大变更"5种情形定义、不同意可停止使用</w:t>
            </w:r>
          </w:p>
        </w:tc>
        <w:tc>
          <w:tcPr>
            <w:tcW w:type="dxa" w:w="2914"/>
          </w:tcPr>
          <w:p>
            <w:pPr>
              <w:spacing w:before="20" w:after="20" w:line="276" w:lineRule="auto"/>
            </w:pPr>
            <w:r/>
            <w:r>
              <w:rPr>
                <w:rFonts w:ascii="微软雅黑" w:hAnsi="微软雅黑" w:eastAsia="微软雅黑"/>
                <w:b w:val="0"/>
                <w:sz w:val="17"/>
              </w:rPr>
              <w:t>10</w:t>
            </w:r>
          </w:p>
        </w:tc>
      </w:tr>
      <w:tr>
        <w:tc>
          <w:tcPr>
            <w:tcW w:type="dxa" w:w="2914"/>
            <w:shd w:fill="F2F2F2"/>
          </w:tcPr>
          <w:p>
            <w:pPr>
              <w:spacing w:before="20" w:after="20" w:line="276" w:lineRule="auto"/>
            </w:pPr>
            <w:r/>
            <w:r>
              <w:rPr>
                <w:rFonts w:ascii="微软雅黑" w:hAnsi="微软雅黑" w:eastAsia="微软雅黑"/>
                <w:b w:val="0"/>
                <w:sz w:val="17"/>
              </w:rPr>
              <w:t>一级</w:t>
            </w:r>
          </w:p>
        </w:tc>
        <w:tc>
          <w:tcPr>
            <w:tcW w:type="dxa" w:w="2914"/>
            <w:shd w:fill="F2F2F2"/>
          </w:tcPr>
          <w:p>
            <w:pPr>
              <w:spacing w:before="20" w:after="20" w:line="276" w:lineRule="auto"/>
            </w:pPr>
            <w:r/>
            <w:r>
              <w:rPr>
                <w:rFonts w:ascii="微软雅黑" w:hAnsi="微软雅黑" w:eastAsia="微软雅黑"/>
                <w:b w:val="0"/>
                <w:sz w:val="17"/>
              </w:rPr>
              <w:t>11.联系我们</w:t>
            </w:r>
          </w:p>
        </w:tc>
        <w:tc>
          <w:tcPr>
            <w:tcW w:type="dxa" w:w="2914"/>
            <w:shd w:fill="F2F2F2"/>
          </w:tcPr>
          <w:p>
            <w:pPr>
              <w:spacing w:before="20" w:after="20" w:line="276" w:lineRule="auto"/>
            </w:pPr>
            <w:r/>
            <w:r>
              <w:rPr>
                <w:rFonts w:ascii="微软雅黑" w:hAnsi="微软雅黑" w:eastAsia="微软雅黑"/>
                <w:b w:val="0"/>
                <w:sz w:val="17"/>
              </w:rPr>
              <w:t>联系方式</w:t>
            </w:r>
          </w:p>
        </w:tc>
        <w:tc>
          <w:tcPr>
            <w:tcW w:type="dxa" w:w="2914"/>
            <w:shd w:fill="F2F2F2"/>
          </w:tcPr>
          <w:p>
            <w:pPr>
              <w:spacing w:before="20" w:after="20" w:line="276" w:lineRule="auto"/>
            </w:pPr>
            <w:r/>
            <w:r>
              <w:rPr>
                <w:rFonts w:ascii="微软雅黑" w:hAnsi="微软雅黑" w:eastAsia="微软雅黑"/>
                <w:b w:val="0"/>
                <w:sz w:val="17"/>
              </w:rPr>
              <w:t>客服中心入口、个人信息保护负责人电话4009616666、邮箱grxxbh@autohome.com.cn、邮寄地址，15个工作日内回复</w:t>
            </w:r>
          </w:p>
        </w:tc>
        <w:tc>
          <w:tcPr>
            <w:tcW w:type="dxa" w:w="2914"/>
            <w:shd w:fill="F2F2F2"/>
          </w:tcPr>
          <w:p>
            <w:pPr>
              <w:spacing w:before="20" w:after="20" w:line="276" w:lineRule="auto"/>
            </w:pPr>
            <w:r/>
            <w:r>
              <w:rPr>
                <w:rFonts w:ascii="微软雅黑" w:hAnsi="微软雅黑" w:eastAsia="微软雅黑"/>
                <w:b w:val="0"/>
                <w:sz w:val="17"/>
              </w:rPr>
              <w:t>11</w:t>
            </w:r>
          </w:p>
        </w:tc>
      </w:tr>
      <w:tr>
        <w:tc>
          <w:tcPr>
            <w:tcW w:type="dxa" w:w="2914"/>
          </w:tcPr>
          <w:p>
            <w:pPr>
              <w:spacing w:before="20" w:after="20" w:line="276" w:lineRule="auto"/>
            </w:pPr>
            <w:r/>
            <w:r>
              <w:rPr>
                <w:rFonts w:ascii="微软雅黑" w:hAnsi="微软雅黑" w:eastAsia="微软雅黑"/>
                <w:b w:val="0"/>
                <w:sz w:val="17"/>
              </w:rPr>
              <w:t>一级</w:t>
            </w:r>
          </w:p>
        </w:tc>
        <w:tc>
          <w:tcPr>
            <w:tcW w:type="dxa" w:w="2914"/>
          </w:tcPr>
          <w:p>
            <w:pPr>
              <w:spacing w:before="20" w:after="20" w:line="276" w:lineRule="auto"/>
            </w:pPr>
            <w:r/>
            <w:r>
              <w:rPr>
                <w:rFonts w:ascii="微软雅黑" w:hAnsi="微软雅黑" w:eastAsia="微软雅黑"/>
                <w:b w:val="0"/>
                <w:sz w:val="17"/>
              </w:rPr>
              <w:t>12.附则</w:t>
            </w:r>
          </w:p>
        </w:tc>
        <w:tc>
          <w:tcPr>
            <w:tcW w:type="dxa" w:w="2914"/>
          </w:tcPr>
          <w:p>
            <w:pPr>
              <w:spacing w:before="20" w:after="20" w:line="276" w:lineRule="auto"/>
            </w:pPr>
            <w:r/>
            <w:r>
              <w:rPr>
                <w:rFonts w:ascii="微软雅黑" w:hAnsi="微软雅黑" w:eastAsia="微软雅黑"/>
                <w:b w:val="0"/>
                <w:sz w:val="17"/>
              </w:rPr>
              <w:t>其他</w:t>
            </w:r>
          </w:p>
        </w:tc>
        <w:tc>
          <w:tcPr>
            <w:tcW w:type="dxa" w:w="2914"/>
          </w:tcPr>
          <w:p>
            <w:pPr>
              <w:spacing w:before="20" w:after="20" w:line="276" w:lineRule="auto"/>
            </w:pPr>
            <w:r/>
            <w:r>
              <w:rPr>
                <w:rFonts w:ascii="微软雅黑" w:hAnsi="微软雅黑" w:eastAsia="微软雅黑"/>
                <w:b w:val="0"/>
                <w:sz w:val="17"/>
              </w:rPr>
              <w:t>适用中华人民共和国法律、争议由北京市海淀区人民法院管辖、条款可分割性、标题仅为阅读便利</w:t>
            </w:r>
          </w:p>
        </w:tc>
        <w:tc>
          <w:tcPr>
            <w:tcW w:type="dxa" w:w="2914"/>
          </w:tcPr>
          <w:p>
            <w:pPr>
              <w:spacing w:before="20" w:after="20" w:line="276" w:lineRule="auto"/>
            </w:pPr>
            <w:r/>
            <w:r>
              <w:rPr>
                <w:rFonts w:ascii="微软雅黑" w:hAnsi="微软雅黑" w:eastAsia="微软雅黑"/>
                <w:b w:val="0"/>
                <w:sz w:val="17"/>
              </w:rPr>
              <w:t>12</w:t>
            </w:r>
          </w:p>
        </w:tc>
      </w:tr>
    </w:tbl>
    <w:p/>
    <w:p>
      <w:pPr>
        <w:spacing w:before="240" w:after="120"/>
        <w:jc w:val="left"/>
      </w:pPr>
      <w:r>
        <w:rPr>
          <w:rFonts w:ascii="微软雅黑" w:hAnsi="微软雅黑" w:eastAsia="微软雅黑"/>
          <w:b/>
          <w:color w:val="2F5496"/>
          <w:sz w:val="26"/>
        </w:rPr>
        <w:t>模块二、产品范围与运营主体提取</w:t>
      </w:r>
    </w:p>
    <w:p>
      <w:pPr>
        <w:spacing w:before="160" w:after="80"/>
      </w:pPr>
      <w:r>
        <w:rPr>
          <w:rFonts w:ascii="微软雅黑" w:hAnsi="微软雅黑" w:eastAsia="微软雅黑"/>
          <w:b/>
          <w:color w:val="2F5496"/>
          <w:sz w:val="22"/>
        </w:rPr>
        <w:t>表2-1 运营主体表</w:t>
      </w:r>
    </w:p>
    <w:tbl>
      <w:tblPr>
        <w:tblStyle w:val="TableGrid"/>
        <w:tblW w:type="pct" w:w="5000"/>
        <w:jc w:val="center"/>
        <w:tblLook w:firstColumn="1" w:firstRow="1" w:lastColumn="0" w:lastRow="0" w:noHBand="0" w:noVBand="1" w:val="04A0"/>
      </w:tblPr>
      <w:tblGrid>
        <w:gridCol w:w="1325"/>
        <w:gridCol w:w="1325"/>
        <w:gridCol w:w="1325"/>
        <w:gridCol w:w="1325"/>
        <w:gridCol w:w="1325"/>
        <w:gridCol w:w="1325"/>
        <w:gridCol w:w="1325"/>
        <w:gridCol w:w="1325"/>
        <w:gridCol w:w="1325"/>
        <w:gridCol w:w="1325"/>
        <w:gridCol w:w="1325"/>
      </w:tblGrid>
      <w:tr>
        <w:tc>
          <w:tcPr>
            <w:tcW w:type="dxa" w:w="1325"/>
            <w:shd w:fill="2F5496"/>
          </w:tcPr>
          <w:p>
            <w:pPr>
              <w:spacing w:before="20" w:after="20" w:line="276" w:lineRule="auto"/>
            </w:pPr>
            <w:r>
              <w:rPr>
                <w:color w:val="FFFFFF"/>
              </w:rPr>
            </w:r>
            <w:r>
              <w:rPr>
                <w:rFonts w:ascii="微软雅黑" w:hAnsi="微软雅黑" w:eastAsia="微软雅黑"/>
                <w:b/>
                <w:color w:val="FFFFFF"/>
                <w:sz w:val="17"/>
              </w:rPr>
              <w:t>ID</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产品/平台名称</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产品名称原文表述</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运营主体公司全称</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运营主体简称/品牌名</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统一社会信用代码</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注册地址/联系地址</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联系方式</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运营主体角色</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原文证据</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1325"/>
          </w:tcPr>
          <w:p>
            <w:pPr>
              <w:spacing w:before="20" w:after="20" w:line="276" w:lineRule="auto"/>
            </w:pPr>
            <w:r/>
            <w:r>
              <w:rPr>
                <w:rFonts w:ascii="微软雅黑" w:hAnsi="微软雅黑" w:eastAsia="微软雅黑"/>
                <w:b w:val="0"/>
                <w:sz w:val="17"/>
              </w:rPr>
              <w:t>ORG-01</w:t>
            </w:r>
          </w:p>
        </w:tc>
        <w:tc>
          <w:tcPr>
            <w:tcW w:type="dxa" w:w="1325"/>
          </w:tcPr>
          <w:p>
            <w:pPr>
              <w:spacing w:before="20" w:after="20" w:line="276" w:lineRule="auto"/>
            </w:pPr>
            <w:r/>
            <w:r>
              <w:rPr>
                <w:rFonts w:ascii="微软雅黑" w:hAnsi="微软雅黑" w:eastAsia="微软雅黑"/>
                <w:b w:val="0"/>
                <w:sz w:val="17"/>
              </w:rPr>
              <w:t>汽车之家</w:t>
            </w:r>
          </w:p>
        </w:tc>
        <w:tc>
          <w:tcPr>
            <w:tcW w:type="dxa" w:w="1325"/>
          </w:tcPr>
          <w:p>
            <w:pPr>
              <w:spacing w:before="20" w:after="20" w:line="276" w:lineRule="auto"/>
            </w:pPr>
            <w:r/>
            <w:r>
              <w:rPr>
                <w:rFonts w:ascii="微软雅黑" w:hAnsi="微软雅黑" w:eastAsia="微软雅黑"/>
                <w:b w:val="0"/>
                <w:sz w:val="17"/>
              </w:rPr>
              <w:t>"汽车之家""我们"</w:t>
            </w:r>
          </w:p>
        </w:tc>
        <w:tc>
          <w:tcPr>
            <w:tcW w:type="dxa" w:w="1325"/>
          </w:tcPr>
          <w:p>
            <w:pPr>
              <w:spacing w:before="20" w:after="20" w:line="276" w:lineRule="auto"/>
            </w:pPr>
            <w:r/>
            <w:r>
              <w:rPr>
                <w:rFonts w:ascii="微软雅黑" w:hAnsi="微软雅黑" w:eastAsia="微软雅黑"/>
                <w:b w:val="0"/>
                <w:sz w:val="17"/>
              </w:rPr>
              <w:t>北京车之家信息技术有限公司</w:t>
            </w:r>
          </w:p>
        </w:tc>
        <w:tc>
          <w:tcPr>
            <w:tcW w:type="dxa" w:w="1325"/>
          </w:tcPr>
          <w:p>
            <w:pPr>
              <w:spacing w:before="20" w:after="20" w:line="276" w:lineRule="auto"/>
            </w:pPr>
            <w:r/>
            <w:r>
              <w:rPr>
                <w:rFonts w:ascii="微软雅黑" w:hAnsi="微软雅黑" w:eastAsia="微软雅黑"/>
                <w:b w:val="0"/>
                <w:sz w:val="17"/>
              </w:rPr>
              <w:t>汽车之家</w:t>
            </w:r>
          </w:p>
        </w:tc>
        <w:tc>
          <w:tcPr>
            <w:tcW w:type="dxa" w:w="1325"/>
          </w:tcPr>
          <w:p>
            <w:pPr>
              <w:spacing w:before="20" w:after="20" w:line="276" w:lineRule="auto"/>
            </w:pPr>
            <w:r/>
            <w:r>
              <w:rPr>
                <w:rFonts w:ascii="微软雅黑" w:hAnsi="微软雅黑" w:eastAsia="微软雅黑"/>
                <w:b w:val="0"/>
                <w:sz w:val="17"/>
              </w:rPr>
              <w:t>未说明</w:t>
            </w:r>
          </w:p>
        </w:tc>
        <w:tc>
          <w:tcPr>
            <w:tcW w:type="dxa" w:w="1325"/>
          </w:tcPr>
          <w:p>
            <w:pPr>
              <w:spacing w:before="20" w:after="20" w:line="276" w:lineRule="auto"/>
            </w:pPr>
            <w:r/>
            <w:r>
              <w:rPr>
                <w:rFonts w:ascii="微软雅黑" w:hAnsi="微软雅黑" w:eastAsia="微软雅黑"/>
                <w:b w:val="0"/>
                <w:sz w:val="17"/>
              </w:rPr>
              <w:t>注册地址：北京市海淀区丹棱街3号B座10层1011-1015；常用办公地址：北京海淀区丹棱街3号中国电子大厦B座10层</w:t>
            </w:r>
          </w:p>
        </w:tc>
        <w:tc>
          <w:tcPr>
            <w:tcW w:type="dxa" w:w="1325"/>
          </w:tcPr>
          <w:p>
            <w:pPr>
              <w:spacing w:before="20" w:after="20" w:line="276" w:lineRule="auto"/>
            </w:pPr>
            <w:r/>
            <w:r>
              <w:rPr>
                <w:rFonts w:ascii="微软雅黑" w:hAnsi="微软雅黑" w:eastAsia="微软雅黑"/>
                <w:b w:val="0"/>
                <w:sz w:val="17"/>
              </w:rPr>
              <w:t>联系邮箱：autohome-service@autohome.com.cn；联系电话：4009616666；个人信息保护负责人邮箱：grxxbh@autohome.com.cn；儿童个人信息保护负责人电话：010-59857000（来源：儿童隐私指引）</w:t>
            </w:r>
          </w:p>
        </w:tc>
        <w:tc>
          <w:tcPr>
            <w:tcW w:type="dxa" w:w="1325"/>
          </w:tcPr>
          <w:p>
            <w:pPr>
              <w:spacing w:before="20" w:after="20" w:line="276" w:lineRule="auto"/>
            </w:pPr>
            <w:r/>
            <w:r>
              <w:rPr>
                <w:rFonts w:ascii="微软雅黑" w:hAnsi="微软雅黑" w:eastAsia="微软雅黑"/>
                <w:b w:val="0"/>
                <w:sz w:val="17"/>
              </w:rPr>
              <w:t>运营者</w:t>
            </w:r>
          </w:p>
        </w:tc>
        <w:tc>
          <w:tcPr>
            <w:tcW w:type="dxa" w:w="1325"/>
          </w:tcPr>
          <w:p>
            <w:pPr>
              <w:spacing w:before="20" w:after="20" w:line="276" w:lineRule="auto"/>
            </w:pPr>
            <w:r/>
            <w:r>
              <w:rPr>
                <w:rFonts w:ascii="微软雅黑" w:hAnsi="微软雅黑" w:eastAsia="微软雅黑"/>
                <w:b w:val="0"/>
                <w:sz w:val="17"/>
              </w:rPr>
              <w:t>"北京车之家信息技术有限公司（注册地址为北京市海淀区丹棱街3号B座10层1011-1015；常用办公地址为北京海淀区丹棱街3号中国电子大厦B座10层）及其关联公司（以下或称'我们'）"</w:t>
            </w:r>
          </w:p>
        </w:tc>
        <w:tc>
          <w:tcPr>
            <w:tcW w:type="dxa" w:w="1325"/>
          </w:tcPr>
          <w:p>
            <w:pPr>
              <w:spacing w:before="20" w:after="20" w:line="276" w:lineRule="auto"/>
            </w:pPr>
            <w:r/>
            <w:r>
              <w:rPr>
                <w:rFonts w:ascii="微软雅黑" w:hAnsi="微软雅黑" w:eastAsia="微软雅黑"/>
                <w:b w:val="0"/>
                <w:sz w:val="17"/>
              </w:rPr>
              <w:t>一、总则</w:t>
            </w:r>
          </w:p>
        </w:tc>
      </w:tr>
      <w:tr>
        <w:tc>
          <w:tcPr>
            <w:tcW w:type="dxa" w:w="1325"/>
            <w:shd w:fill="F2F2F2"/>
          </w:tcPr>
          <w:p>
            <w:pPr>
              <w:spacing w:before="20" w:after="20" w:line="276" w:lineRule="auto"/>
            </w:pPr>
            <w:r/>
            <w:r>
              <w:rPr>
                <w:rFonts w:ascii="微软雅黑" w:hAnsi="微软雅黑" w:eastAsia="微软雅黑"/>
                <w:b w:val="0"/>
                <w:sz w:val="17"/>
              </w:rPr>
              <w:t>ORG-02</w:t>
            </w:r>
          </w:p>
        </w:tc>
        <w:tc>
          <w:tcPr>
            <w:tcW w:type="dxa" w:w="1325"/>
            <w:shd w:fill="F2F2F2"/>
          </w:tcPr>
          <w:p>
            <w:pPr>
              <w:spacing w:before="20" w:after="20" w:line="276" w:lineRule="auto"/>
            </w:pPr>
            <w:r/>
            <w:r>
              <w:rPr>
                <w:rFonts w:ascii="微软雅黑" w:hAnsi="微软雅黑" w:eastAsia="微软雅黑"/>
                <w:b w:val="0"/>
                <w:sz w:val="17"/>
              </w:rPr>
              <w:t>汽车之家关联公司</w:t>
            </w:r>
          </w:p>
        </w:tc>
        <w:tc>
          <w:tcPr>
            <w:tcW w:type="dxa" w:w="1325"/>
            <w:shd w:fill="F2F2F2"/>
          </w:tcPr>
          <w:p>
            <w:pPr>
              <w:spacing w:before="20" w:after="20" w:line="276" w:lineRule="auto"/>
            </w:pPr>
            <w:r/>
            <w:r>
              <w:rPr>
                <w:rFonts w:ascii="微软雅黑" w:hAnsi="微软雅黑" w:eastAsia="微软雅黑"/>
                <w:b w:val="0"/>
                <w:sz w:val="17"/>
              </w:rPr>
              <w:t>"关联公司"</w:t>
            </w:r>
          </w:p>
        </w:tc>
        <w:tc>
          <w:tcPr>
            <w:tcW w:type="dxa" w:w="1325"/>
            <w:shd w:fill="F2F2F2"/>
          </w:tcPr>
          <w:p>
            <w:pPr>
              <w:spacing w:before="20" w:after="20" w:line="276" w:lineRule="auto"/>
            </w:pPr>
            <w:r/>
            <w:r>
              <w:rPr>
                <w:rFonts w:ascii="微软雅黑" w:hAnsi="微软雅黑" w:eastAsia="微软雅黑"/>
                <w:b w:val="0"/>
                <w:sz w:val="17"/>
              </w:rPr>
              <w:t>未明确披露</w:t>
            </w:r>
          </w:p>
        </w:tc>
        <w:tc>
          <w:tcPr>
            <w:tcW w:type="dxa" w:w="1325"/>
            <w:shd w:fill="F2F2F2"/>
          </w:tcPr>
          <w:p>
            <w:pPr>
              <w:spacing w:before="20" w:after="20" w:line="276" w:lineRule="auto"/>
            </w:pPr>
            <w:r/>
            <w:r>
              <w:rPr>
                <w:rFonts w:ascii="微软雅黑" w:hAnsi="微软雅黑" w:eastAsia="微软雅黑"/>
                <w:b w:val="0"/>
                <w:sz w:val="17"/>
              </w:rPr>
              <w:t>未明确披露</w:t>
            </w:r>
          </w:p>
        </w:tc>
        <w:tc>
          <w:tcPr>
            <w:tcW w:type="dxa" w:w="1325"/>
            <w:shd w:fill="F2F2F2"/>
          </w:tcPr>
          <w:p>
            <w:pPr>
              <w:spacing w:before="20" w:after="20" w:line="276" w:lineRule="auto"/>
            </w:pPr>
            <w:r/>
            <w:r>
              <w:rPr>
                <w:rFonts w:ascii="微软雅黑" w:hAnsi="微软雅黑" w:eastAsia="微软雅黑"/>
                <w:b w:val="0"/>
                <w:sz w:val="17"/>
              </w:rPr>
              <w:t>未说明</w:t>
            </w:r>
          </w:p>
        </w:tc>
        <w:tc>
          <w:tcPr>
            <w:tcW w:type="dxa" w:w="1325"/>
            <w:shd w:fill="F2F2F2"/>
          </w:tcPr>
          <w:p>
            <w:pPr>
              <w:spacing w:before="20" w:after="20" w:line="276" w:lineRule="auto"/>
            </w:pPr>
            <w:r/>
            <w:r>
              <w:rPr>
                <w:rFonts w:ascii="微软雅黑" w:hAnsi="微软雅黑" w:eastAsia="微软雅黑"/>
                <w:b w:val="0"/>
                <w:sz w:val="17"/>
              </w:rPr>
              <w:t>未说明</w:t>
            </w:r>
          </w:p>
        </w:tc>
        <w:tc>
          <w:tcPr>
            <w:tcW w:type="dxa" w:w="1325"/>
            <w:shd w:fill="F2F2F2"/>
          </w:tcPr>
          <w:p>
            <w:pPr>
              <w:spacing w:before="20" w:after="20" w:line="276" w:lineRule="auto"/>
            </w:pPr>
            <w:r/>
            <w:r>
              <w:rPr>
                <w:rFonts w:ascii="微软雅黑" w:hAnsi="微软雅黑" w:eastAsia="微软雅黑"/>
                <w:b w:val="0"/>
                <w:sz w:val="17"/>
              </w:rPr>
              <w:t>未说明</w:t>
            </w:r>
          </w:p>
        </w:tc>
        <w:tc>
          <w:tcPr>
            <w:tcW w:type="dxa" w:w="1325"/>
            <w:shd w:fill="F2F2F2"/>
          </w:tcPr>
          <w:p>
            <w:pPr>
              <w:spacing w:before="20" w:after="20" w:line="276" w:lineRule="auto"/>
            </w:pPr>
            <w:r/>
            <w:r>
              <w:rPr>
                <w:rFonts w:ascii="微软雅黑" w:hAnsi="微软雅黑" w:eastAsia="微软雅黑"/>
                <w:b w:val="0"/>
                <w:sz w:val="17"/>
              </w:rPr>
              <w:t>关联公司</w:t>
            </w:r>
          </w:p>
        </w:tc>
        <w:tc>
          <w:tcPr>
            <w:tcW w:type="dxa" w:w="1325"/>
            <w:shd w:fill="F2F2F2"/>
          </w:tcPr>
          <w:p>
            <w:pPr>
              <w:spacing w:before="20" w:after="20" w:line="276" w:lineRule="auto"/>
            </w:pPr>
            <w:r/>
            <w:r>
              <w:rPr>
                <w:rFonts w:ascii="微软雅黑" w:hAnsi="微软雅黑" w:eastAsia="微软雅黑"/>
                <w:b w:val="0"/>
                <w:sz w:val="17"/>
              </w:rPr>
              <w:t>"及其关联公司（以下或称'我们'）"</w:t>
            </w:r>
          </w:p>
        </w:tc>
        <w:tc>
          <w:tcPr>
            <w:tcW w:type="dxa" w:w="1325"/>
            <w:shd w:fill="F2F2F2"/>
          </w:tcPr>
          <w:p>
            <w:pPr>
              <w:spacing w:before="20" w:after="20" w:line="276" w:lineRule="auto"/>
            </w:pPr>
            <w:r/>
            <w:r>
              <w:rPr>
                <w:rFonts w:ascii="微软雅黑" w:hAnsi="微软雅黑" w:eastAsia="微软雅黑"/>
                <w:b w:val="0"/>
                <w:sz w:val="17"/>
              </w:rPr>
              <w:t>一、总则</w:t>
            </w:r>
          </w:p>
        </w:tc>
      </w:tr>
    </w:tbl>
    <w:p/>
    <w:p>
      <w:pPr>
        <w:spacing w:before="40" w:after="40"/>
      </w:pPr>
      <w:r>
        <w:rPr>
          <w:rFonts w:ascii="微软雅黑" w:hAnsi="微软雅黑" w:eastAsia="微软雅黑"/>
          <w:sz w:val="20"/>
        </w:rPr>
      </w:r>
      <w:r>
        <w:rPr>
          <w:rFonts w:ascii="微软雅黑" w:hAnsi="微软雅黑" w:eastAsia="微软雅黑"/>
          <w:b/>
          <w:sz w:val="20"/>
        </w:rPr>
        <w:t>补充说明</w:t>
      </w:r>
      <w:r>
        <w:rPr>
          <w:rFonts w:ascii="微软雅黑" w:hAnsi="微软雅黑" w:eastAsia="微软雅黑"/>
          <w:sz w:val="20"/>
        </w:rPr>
        <w:t>：原文未单独列出关联公司具体名称。政策中提到的第三方服务（如平安一账通、各类SDK提供方、保险金融服务合作方等）各自适用其独立隐私政策，不属于本政策所述运营主体（原文位置：一、1.1.2、1.2.1.5、3.2）。</w:t>
      </w:r>
    </w:p>
    <w:p>
      <w:pPr>
        <w:spacing w:before="160" w:after="80"/>
      </w:pPr>
      <w:r>
        <w:rPr>
          <w:rFonts w:ascii="微软雅黑" w:hAnsi="微软雅黑" w:eastAsia="微软雅黑"/>
          <w:b/>
          <w:color w:val="2F5496"/>
          <w:sz w:val="22"/>
        </w:rPr>
        <w:t>表2-2 产品范围表</w:t>
      </w:r>
    </w:p>
    <w:tbl>
      <w:tblPr>
        <w:tblStyle w:val="TableGrid"/>
        <w:tblW w:type="pct" w:w="5000"/>
        <w:jc w:val="center"/>
        <w:tblLook w:firstColumn="1" w:firstRow="1" w:lastColumn="0" w:lastRow="0" w:noHBand="0" w:noVBand="1" w:val="04A0"/>
      </w:tblPr>
      <w:tblGrid>
        <w:gridCol w:w="1821"/>
        <w:gridCol w:w="1821"/>
        <w:gridCol w:w="1821"/>
        <w:gridCol w:w="1821"/>
        <w:gridCol w:w="1821"/>
        <w:gridCol w:w="1821"/>
        <w:gridCol w:w="1821"/>
        <w:gridCol w:w="1821"/>
      </w:tblGrid>
      <w:tr>
        <w:tc>
          <w:tcPr>
            <w:tcW w:type="dxa" w:w="1821"/>
            <w:shd w:fill="2F5496"/>
          </w:tcPr>
          <w:p>
            <w:pPr>
              <w:spacing w:before="20" w:after="20" w:line="276" w:lineRule="auto"/>
            </w:pPr>
            <w:r>
              <w:rPr>
                <w:color w:val="FFFFFF"/>
              </w:rPr>
            </w:r>
            <w:r>
              <w:rPr>
                <w:rFonts w:ascii="微软雅黑" w:hAnsi="微软雅黑" w:eastAsia="微软雅黑"/>
                <w:b/>
                <w:color w:val="FFFFFF"/>
                <w:sz w:val="17"/>
              </w:rPr>
              <w:t>ID</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适用的产品/服务名称</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产品形态</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适用的功能或服务范围</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不适用的产品/服务/第三方服务</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是否覆盖不同版本/地区/终端/用户类型</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原文证据</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1821"/>
          </w:tcPr>
          <w:p>
            <w:pPr>
              <w:spacing w:before="20" w:after="20" w:line="276" w:lineRule="auto"/>
            </w:pPr>
            <w:r/>
            <w:r>
              <w:rPr>
                <w:rFonts w:ascii="微软雅黑" w:hAnsi="微软雅黑" w:eastAsia="微软雅黑"/>
                <w:b w:val="0"/>
                <w:sz w:val="17"/>
              </w:rPr>
              <w:t>PROD-01</w:t>
            </w:r>
          </w:p>
        </w:tc>
        <w:tc>
          <w:tcPr>
            <w:tcW w:type="dxa" w:w="1821"/>
          </w:tcPr>
          <w:p>
            <w:pPr>
              <w:spacing w:before="20" w:after="20" w:line="276" w:lineRule="auto"/>
            </w:pPr>
            <w:r/>
            <w:r>
              <w:rPr>
                <w:rFonts w:ascii="微软雅黑" w:hAnsi="微软雅黑" w:eastAsia="微软雅黑"/>
                <w:b w:val="0"/>
                <w:sz w:val="17"/>
              </w:rPr>
              <w:t>汽车之家官方网站（www.autohome.com.cn）及App"汽车之家"和"汽车之家极速版"</w:t>
            </w:r>
          </w:p>
        </w:tc>
        <w:tc>
          <w:tcPr>
            <w:tcW w:type="dxa" w:w="1821"/>
          </w:tcPr>
          <w:p>
            <w:pPr>
              <w:spacing w:before="20" w:after="20" w:line="276" w:lineRule="auto"/>
            </w:pPr>
            <w:r/>
            <w:r>
              <w:rPr>
                <w:rFonts w:ascii="微软雅黑" w:hAnsi="微软雅黑" w:eastAsia="微软雅黑"/>
                <w:b w:val="0"/>
                <w:sz w:val="17"/>
              </w:rPr>
              <w:t>App、网页</w:t>
            </w:r>
          </w:p>
        </w:tc>
        <w:tc>
          <w:tcPr>
            <w:tcW w:type="dxa" w:w="1821"/>
          </w:tcPr>
          <w:p>
            <w:pPr>
              <w:spacing w:before="20" w:after="20" w:line="276" w:lineRule="auto"/>
            </w:pPr>
            <w:r/>
            <w:r>
              <w:rPr>
                <w:rFonts w:ascii="微软雅黑" w:hAnsi="微软雅黑" w:eastAsia="微软雅黑"/>
                <w:b w:val="0"/>
                <w:sz w:val="17"/>
              </w:rPr>
              <w:t>上述平台的全部产品与/或服务（含二手车业务、新能源服务、金融服务、商城服务、网约车、直播服务等）</w:t>
            </w:r>
          </w:p>
        </w:tc>
        <w:tc>
          <w:tcPr>
            <w:tcW w:type="dxa" w:w="1821"/>
          </w:tcPr>
          <w:p>
            <w:pPr>
              <w:spacing w:before="20" w:after="20" w:line="276" w:lineRule="auto"/>
            </w:pPr>
            <w:r/>
            <w:r>
              <w:rPr>
                <w:rFonts w:ascii="微软雅黑" w:hAnsi="微软雅黑" w:eastAsia="微软雅黑"/>
                <w:b w:val="0"/>
                <w:sz w:val="17"/>
              </w:rPr>
              <w:t>第三方通过汽车之家平台提供的服务（如平安一账通、安逸花等第三方金融服务、网约车服务等）；关联方单独设有隐私政策的产品或服务</w:t>
            </w:r>
          </w:p>
        </w:tc>
        <w:tc>
          <w:tcPr>
            <w:tcW w:type="dxa" w:w="1821"/>
          </w:tcPr>
          <w:p>
            <w:pPr>
              <w:spacing w:before="20" w:after="20" w:line="276" w:lineRule="auto"/>
            </w:pPr>
            <w:r/>
            <w:r>
              <w:rPr>
                <w:rFonts w:ascii="微软雅黑" w:hAnsi="微软雅黑" w:eastAsia="微软雅黑"/>
                <w:b w:val="0"/>
                <w:sz w:val="17"/>
              </w:rPr>
              <w:t>是——覆盖网页端和App端；用户类型区分注册用户与未登录浏览用户；"所有汽车之家产品与/或服务均适用本政策"</w:t>
            </w:r>
          </w:p>
        </w:tc>
        <w:tc>
          <w:tcPr>
            <w:tcW w:type="dxa" w:w="1821"/>
          </w:tcPr>
          <w:p>
            <w:pPr>
              <w:spacing w:before="20" w:after="20" w:line="276" w:lineRule="auto"/>
            </w:pPr>
            <w:r/>
            <w:r>
              <w:rPr>
                <w:rFonts w:ascii="微软雅黑" w:hAnsi="微软雅黑" w:eastAsia="微软雅黑"/>
                <w:b w:val="0"/>
                <w:sz w:val="17"/>
              </w:rPr>
              <w:t>"在您浏览/注册并登陆我们的官方网站(网址：www.autohome.com.cn)及App'汽车之家'和'汽车之家极速版'，以及在使用我们上述平台的全部产品与/或服务"</w:t>
            </w:r>
          </w:p>
        </w:tc>
        <w:tc>
          <w:tcPr>
            <w:tcW w:type="dxa" w:w="1821"/>
          </w:tcPr>
          <w:p>
            <w:pPr>
              <w:spacing w:before="20" w:after="20" w:line="276" w:lineRule="auto"/>
            </w:pPr>
            <w:r/>
            <w:r>
              <w:rPr>
                <w:rFonts w:ascii="微软雅黑" w:hAnsi="微软雅黑" w:eastAsia="微软雅黑"/>
                <w:b w:val="0"/>
                <w:sz w:val="17"/>
              </w:rPr>
              <w:t>一、总则</w:t>
            </w:r>
          </w:p>
        </w:tc>
      </w:tr>
    </w:tbl>
    <w:p/>
    <w:p>
      <w:pPr>
        <w:spacing w:before="240" w:after="120"/>
        <w:jc w:val="left"/>
      </w:pPr>
      <w:r>
        <w:rPr>
          <w:rFonts w:ascii="微软雅黑" w:hAnsi="微软雅黑" w:eastAsia="微软雅黑"/>
          <w:b/>
          <w:color w:val="2F5496"/>
          <w:sz w:val="26"/>
        </w:rPr>
        <w:t>模块三、个人信息收集与使用提取（A型，按业务场景逐条）</w:t>
      </w:r>
    </w:p>
    <w:p>
      <w:pPr>
        <w:spacing w:before="80" w:after="80"/>
      </w:pPr>
      <w:r>
        <w:rPr>
          <w:rFonts w:ascii="微软雅黑" w:hAnsi="微软雅黑" w:eastAsia="微软雅黑"/>
          <w:i/>
          <w:color w:val="505050"/>
          <w:sz w:val="18"/>
        </w:rPr>
        <w:t>说明：字段固定为——业务场景/功能、收集的信息类别、信息具体字段、信息来源、使用目的、处理必要性、是否敏感个人信息、是否涉及未成年人、是否涉及第三方共享/委托/公开披露、用户可采取的控制方式。</w:t>
      </w:r>
    </w:p>
    <w:p>
      <w:pPr>
        <w:spacing w:before="160" w:after="80"/>
      </w:pPr>
      <w:r>
        <w:rPr>
          <w:rFonts w:ascii="微软雅黑" w:hAnsi="微软雅黑" w:eastAsia="微软雅黑"/>
          <w:b/>
          <w:color w:val="2F5496"/>
          <w:sz w:val="22"/>
        </w:rPr>
        <w:t>记录1：注册汽车之家账号</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注册汽车之家账号</w:t>
            </w:r>
          </w:p>
        </w:tc>
        <w:tc>
          <w:tcPr>
            <w:tcW w:type="dxa" w:w="3642"/>
          </w:tcPr>
          <w:p>
            <w:pPr>
              <w:spacing w:before="20" w:after="20" w:line="276" w:lineRule="auto"/>
            </w:pPr>
            <w:r/>
            <w:r>
              <w:rPr>
                <w:rFonts w:ascii="微软雅黑" w:hAnsi="微软雅黑" w:eastAsia="微软雅黑"/>
                <w:b w:val="0"/>
                <w:sz w:val="17"/>
              </w:rPr>
              <w:t>"当您注册汽车之家账号时"</w:t>
            </w:r>
          </w:p>
        </w:tc>
        <w:tc>
          <w:tcPr>
            <w:tcW w:type="dxa" w:w="3642"/>
          </w:tcPr>
          <w:p>
            <w:pPr>
              <w:spacing w:before="20" w:after="20" w:line="276" w:lineRule="auto"/>
            </w:pPr>
            <w:r/>
            <w:r>
              <w:rPr>
                <w:rFonts w:ascii="微软雅黑" w:hAnsi="微软雅黑" w:eastAsia="微软雅黑"/>
                <w:b w:val="0"/>
                <w:sz w:val="17"/>
              </w:rPr>
              <w:t>1.1.1.1(1)</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手机号码、短信验证码、IP地址；可选补充：昵称、头像、性别、所在地、个人签名、出生日期、认证车系</w:t>
            </w:r>
          </w:p>
        </w:tc>
        <w:tc>
          <w:tcPr>
            <w:tcW w:type="dxa" w:w="3642"/>
            <w:shd w:fill="F2F2F2"/>
          </w:tcPr>
          <w:p>
            <w:pPr>
              <w:spacing w:before="20" w:after="20" w:line="276" w:lineRule="auto"/>
            </w:pPr>
            <w:r/>
            <w:r>
              <w:rPr>
                <w:rFonts w:ascii="微软雅黑" w:hAnsi="微软雅黑" w:eastAsia="微软雅黑"/>
                <w:b w:val="0"/>
                <w:sz w:val="17"/>
              </w:rPr>
              <w:t>"您需要向我们提供您的手机号码，我们会向您的手机号码发送短信验证码""我们会收集您的Ip地址""如果您愿意额外补充昵称、头像、性别、所在地、个人签名、出生日期、认证车系信息"</w:t>
            </w:r>
          </w:p>
        </w:tc>
        <w:tc>
          <w:tcPr>
            <w:tcW w:type="dxa" w:w="3642"/>
            <w:shd w:fill="F2F2F2"/>
          </w:tcPr>
          <w:p>
            <w:pPr>
              <w:spacing w:before="20" w:after="20" w:line="276" w:lineRule="auto"/>
            </w:pPr>
            <w:r/>
            <w:r>
              <w:rPr>
                <w:rFonts w:ascii="微软雅黑" w:hAnsi="微软雅黑" w:eastAsia="微软雅黑"/>
                <w:b w:val="0"/>
                <w:sz w:val="17"/>
              </w:rPr>
              <w:t>1.1.1.1(1)(4)</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手机号、短信验证码、IP地址；昵称、头像（需存储权限读取）、性别、所在地、个人签名、出生日期、认证车系</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1.1.1.1(1)(4)</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用户主动提供；IP地址为自动采集</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1.1.1.1(1)</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验证身份创建账号、系统风控保障账号安全；个性化服务（补充信息）</w:t>
            </w:r>
          </w:p>
        </w:tc>
        <w:tc>
          <w:tcPr>
            <w:tcW w:type="dxa" w:w="3642"/>
          </w:tcPr>
          <w:p>
            <w:pPr>
              <w:spacing w:before="20" w:after="20" w:line="276" w:lineRule="auto"/>
            </w:pPr>
            <w:r/>
            <w:r>
              <w:rPr>
                <w:rFonts w:ascii="微软雅黑" w:hAnsi="微软雅黑" w:eastAsia="微软雅黑"/>
                <w:b w:val="0"/>
                <w:sz w:val="17"/>
              </w:rPr>
              <w:t>"向您的手机号码发送短信验证码，您需要输入短信验证码以验证您的身份""作为系统风控需要，最大程度保障您的账号安全""将有助于我们为您提供更为个性化的服务"</w:t>
            </w:r>
          </w:p>
        </w:tc>
        <w:tc>
          <w:tcPr>
            <w:tcW w:type="dxa" w:w="3642"/>
          </w:tcPr>
          <w:p>
            <w:pPr>
              <w:spacing w:before="20" w:after="20" w:line="276" w:lineRule="auto"/>
            </w:pPr>
            <w:r/>
            <w:r>
              <w:rPr>
                <w:rFonts w:ascii="微软雅黑" w:hAnsi="微软雅黑" w:eastAsia="微软雅黑"/>
                <w:b w:val="0"/>
                <w:sz w:val="17"/>
              </w:rPr>
              <w:t>1.1.1.1(1)(4)</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手机号码为必要信息；补充资料为非必要</w:t>
            </w:r>
          </w:p>
        </w:tc>
        <w:tc>
          <w:tcPr>
            <w:tcW w:type="dxa" w:w="3642"/>
            <w:shd w:fill="F2F2F2"/>
          </w:tcPr>
          <w:p>
            <w:pPr>
              <w:spacing w:before="20" w:after="20" w:line="276" w:lineRule="auto"/>
            </w:pPr>
            <w:r/>
            <w:r>
              <w:rPr>
                <w:rFonts w:ascii="微软雅黑" w:hAnsi="微软雅黑" w:eastAsia="微软雅黑"/>
                <w:b w:val="0"/>
                <w:sz w:val="17"/>
              </w:rPr>
              <w:t>"如您不提供手机号码进行核验，将导致注册失败""如果您不提供前述信息（补充资料），不会影响您享受汽车之家产品和/或服务的基本功能"</w:t>
            </w:r>
          </w:p>
        </w:tc>
        <w:tc>
          <w:tcPr>
            <w:tcW w:type="dxa" w:w="3642"/>
            <w:shd w:fill="F2F2F2"/>
          </w:tcPr>
          <w:p>
            <w:pPr>
              <w:spacing w:before="20" w:after="20" w:line="276" w:lineRule="auto"/>
            </w:pPr>
            <w:r/>
            <w:r>
              <w:rPr>
                <w:rFonts w:ascii="微软雅黑" w:hAnsi="微软雅黑" w:eastAsia="微软雅黑"/>
                <w:b w:val="0"/>
                <w:sz w:val="17"/>
              </w:rPr>
              <w:t>1.1.1.1(1)(4)</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可选开通平安一账通时手机号提供给深圳平安综合金融服务有限公司</w:t>
            </w:r>
          </w:p>
        </w:tc>
        <w:tc>
          <w:tcPr>
            <w:tcW w:type="dxa" w:w="3642"/>
          </w:tcPr>
          <w:p>
            <w:pPr>
              <w:spacing w:before="20" w:after="20" w:line="276" w:lineRule="auto"/>
            </w:pPr>
            <w:r/>
            <w:r>
              <w:rPr>
                <w:rFonts w:ascii="微软雅黑" w:hAnsi="微软雅黑" w:eastAsia="微软雅黑"/>
                <w:b w:val="0"/>
                <w:sz w:val="17"/>
              </w:rPr>
              <w:t>"当您注册或登录汽车之家账号时，您可选择是否开通平安一账通服务，我们会将用户的手机号提供给深圳平安综合金融服务有限公司"</w:t>
            </w:r>
          </w:p>
        </w:tc>
        <w:tc>
          <w:tcPr>
            <w:tcW w:type="dxa" w:w="3642"/>
          </w:tcPr>
          <w:p>
            <w:pPr>
              <w:spacing w:before="20" w:after="20" w:line="276" w:lineRule="auto"/>
            </w:pPr>
            <w:r/>
            <w:r>
              <w:rPr>
                <w:rFonts w:ascii="微软雅黑" w:hAnsi="微软雅黑" w:eastAsia="微软雅黑"/>
                <w:b w:val="0"/>
                <w:sz w:val="17"/>
              </w:rPr>
              <w:t>1.1.1.1(3)</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可选择是否开通一账通；可在【账号绑定】中管理第三方绑定；可通过系统关闭存储权限</w:t>
            </w:r>
          </w:p>
        </w:tc>
        <w:tc>
          <w:tcPr>
            <w:tcW w:type="dxa" w:w="3642"/>
            <w:shd w:fill="F2F2F2"/>
          </w:tcPr>
          <w:p>
            <w:pPr>
              <w:spacing w:before="20" w:after="20" w:line="276" w:lineRule="auto"/>
            </w:pPr>
            <w:r/>
            <w:r>
              <w:rPr>
                <w:rFonts w:ascii="微软雅黑" w:hAnsi="微软雅黑" w:eastAsia="微软雅黑"/>
                <w:b w:val="0"/>
                <w:sz w:val="17"/>
              </w:rPr>
              <w:t>"您可选择是否开通平安一账通服务""您可以进入【账号绑定】中管理您的汽车之家账号与第三方账号的授权绑定与解绑"</w:t>
            </w:r>
          </w:p>
        </w:tc>
        <w:tc>
          <w:tcPr>
            <w:tcW w:type="dxa" w:w="3642"/>
            <w:shd w:fill="F2F2F2"/>
          </w:tcPr>
          <w:p>
            <w:pPr>
              <w:spacing w:before="20" w:after="20" w:line="276" w:lineRule="auto"/>
            </w:pPr>
            <w:r/>
            <w:r>
              <w:rPr>
                <w:rFonts w:ascii="微软雅黑" w:hAnsi="微软雅黑" w:eastAsia="微软雅黑"/>
                <w:b w:val="0"/>
                <w:sz w:val="17"/>
              </w:rPr>
              <w:t>1.1.1.1(3)、1.1.1.2</w:t>
            </w:r>
          </w:p>
        </w:tc>
      </w:tr>
    </w:tbl>
    <w:p/>
    <w:p>
      <w:pPr>
        <w:spacing w:before="160" w:after="80"/>
      </w:pPr>
      <w:r>
        <w:rPr>
          <w:rFonts w:ascii="微软雅黑" w:hAnsi="微软雅黑" w:eastAsia="微软雅黑"/>
          <w:b/>
          <w:color w:val="2F5496"/>
          <w:sz w:val="22"/>
        </w:rPr>
        <w:t>记录2：登录汽车之家账号</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登录汽车之家账号</w:t>
            </w:r>
          </w:p>
        </w:tc>
        <w:tc>
          <w:tcPr>
            <w:tcW w:type="dxa" w:w="3642"/>
          </w:tcPr>
          <w:p>
            <w:pPr>
              <w:spacing w:before="20" w:after="20" w:line="276" w:lineRule="auto"/>
            </w:pPr>
            <w:r/>
            <w:r>
              <w:rPr>
                <w:rFonts w:ascii="微软雅黑" w:hAnsi="微软雅黑" w:eastAsia="微软雅黑"/>
                <w:b w:val="0"/>
                <w:sz w:val="17"/>
              </w:rPr>
              <w:t>"当您成为汽车之家网站和/或应用的注册用户，并准备登录时"</w:t>
            </w:r>
          </w:p>
        </w:tc>
        <w:tc>
          <w:tcPr>
            <w:tcW w:type="dxa" w:w="3642"/>
          </w:tcPr>
          <w:p>
            <w:pPr>
              <w:spacing w:before="20" w:after="20" w:line="276" w:lineRule="auto"/>
            </w:pPr>
            <w:r/>
            <w:r>
              <w:rPr>
                <w:rFonts w:ascii="微软雅黑" w:hAnsi="微软雅黑" w:eastAsia="微软雅黑"/>
                <w:b w:val="0"/>
                <w:sz w:val="17"/>
              </w:rPr>
              <w:t>1.1.1.1(2)</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手机号码或汽车之家账号（用户名）或邮箱（仅网站）、密码、IP地址</w:t>
            </w:r>
          </w:p>
        </w:tc>
        <w:tc>
          <w:tcPr>
            <w:tcW w:type="dxa" w:w="3642"/>
            <w:shd w:fill="F2F2F2"/>
          </w:tcPr>
          <w:p>
            <w:pPr>
              <w:spacing w:before="20" w:after="20" w:line="276" w:lineRule="auto"/>
            </w:pPr>
            <w:r/>
            <w:r>
              <w:rPr>
                <w:rFonts w:ascii="微软雅黑" w:hAnsi="微软雅黑" w:eastAsia="微软雅黑"/>
                <w:b w:val="0"/>
                <w:sz w:val="17"/>
              </w:rPr>
              <w:t>"您需要向我们提供您注册时的手机号码或汽车之家账号（用户名）或邮箱（邮箱仅适用于网站），并在输入密码后进行登录""我们会收集您的Ip地址"</w:t>
            </w:r>
          </w:p>
        </w:tc>
        <w:tc>
          <w:tcPr>
            <w:tcW w:type="dxa" w:w="3642"/>
            <w:shd w:fill="F2F2F2"/>
          </w:tcPr>
          <w:p>
            <w:pPr>
              <w:spacing w:before="20" w:after="20" w:line="276" w:lineRule="auto"/>
            </w:pPr>
            <w:r/>
            <w:r>
              <w:rPr>
                <w:rFonts w:ascii="微软雅黑" w:hAnsi="微软雅黑" w:eastAsia="微软雅黑"/>
                <w:b w:val="0"/>
                <w:sz w:val="17"/>
              </w:rPr>
              <w:t>1.1.1.1(2)</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手机号/用户名/邮箱、密码、IP地址</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1.1.1.1(2)</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用户主动提供；IP地址为自动采集</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1.1.1.1(2)</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验证身份完成登录、系统风控保障账号安全</w:t>
            </w:r>
          </w:p>
        </w:tc>
        <w:tc>
          <w:tcPr>
            <w:tcW w:type="dxa" w:w="3642"/>
          </w:tcPr>
          <w:p>
            <w:pPr>
              <w:spacing w:before="20" w:after="20" w:line="276" w:lineRule="auto"/>
            </w:pPr>
            <w:r/>
            <w:r>
              <w:rPr>
                <w:rFonts w:ascii="微软雅黑" w:hAnsi="微软雅黑" w:eastAsia="微软雅黑"/>
                <w:b w:val="0"/>
                <w:sz w:val="17"/>
              </w:rPr>
              <w:t>"作为系统风控需要，最大程度保障您的账号安全"</w:t>
            </w:r>
          </w:p>
        </w:tc>
        <w:tc>
          <w:tcPr>
            <w:tcW w:type="dxa" w:w="3642"/>
          </w:tcPr>
          <w:p>
            <w:pPr>
              <w:spacing w:before="20" w:after="20" w:line="276" w:lineRule="auto"/>
            </w:pPr>
            <w:r/>
            <w:r>
              <w:rPr>
                <w:rFonts w:ascii="微软雅黑" w:hAnsi="微软雅黑" w:eastAsia="微软雅黑"/>
                <w:b w:val="0"/>
                <w:sz w:val="17"/>
              </w:rPr>
              <w:t>1.1.1.1(2)</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必要信息（不提供则无法登录，但可浏览车型车系）</w:t>
            </w:r>
          </w:p>
        </w:tc>
        <w:tc>
          <w:tcPr>
            <w:tcW w:type="dxa" w:w="3642"/>
            <w:shd w:fill="F2F2F2"/>
          </w:tcPr>
          <w:p>
            <w:pPr>
              <w:spacing w:before="20" w:after="20" w:line="276" w:lineRule="auto"/>
            </w:pPr>
            <w:r/>
            <w:r>
              <w:rPr>
                <w:rFonts w:ascii="微软雅黑" w:hAnsi="微软雅黑" w:eastAsia="微软雅黑"/>
                <w:b w:val="0"/>
                <w:sz w:val="17"/>
              </w:rPr>
              <w:t>"如您不提供上述信息，则无法登录汽车之家账号，但不会影响您使用汽车之家应用提供的浏览车型车系服务"</w:t>
            </w:r>
          </w:p>
        </w:tc>
        <w:tc>
          <w:tcPr>
            <w:tcW w:type="dxa" w:w="3642"/>
            <w:shd w:fill="F2F2F2"/>
          </w:tcPr>
          <w:p>
            <w:pPr>
              <w:spacing w:before="20" w:after="20" w:line="276" w:lineRule="auto"/>
            </w:pPr>
            <w:r/>
            <w:r>
              <w:rPr>
                <w:rFonts w:ascii="微软雅黑" w:hAnsi="微软雅黑" w:eastAsia="微软雅黑"/>
                <w:b w:val="0"/>
                <w:sz w:val="17"/>
              </w:rPr>
              <w:t>1.1.1.1(2)</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可选择不登录仅浏览</w:t>
            </w:r>
          </w:p>
        </w:tc>
        <w:tc>
          <w:tcPr>
            <w:tcW w:type="dxa" w:w="3642"/>
            <w:shd w:fill="F2F2F2"/>
          </w:tcPr>
          <w:p>
            <w:pPr>
              <w:spacing w:before="20" w:after="20" w:line="276" w:lineRule="auto"/>
            </w:pPr>
            <w:r/>
            <w:r>
              <w:rPr>
                <w:rFonts w:ascii="微软雅黑" w:hAnsi="微软雅黑" w:eastAsia="微软雅黑"/>
                <w:b w:val="0"/>
                <w:sz w:val="17"/>
              </w:rPr>
              <w:t>"如果您仅需要使用浏览功能，您也可以选择在不登录且不提供上述信息的情况下进行"</w:t>
            </w:r>
          </w:p>
        </w:tc>
        <w:tc>
          <w:tcPr>
            <w:tcW w:type="dxa" w:w="3642"/>
            <w:shd w:fill="F2F2F2"/>
          </w:tcPr>
          <w:p>
            <w:pPr>
              <w:spacing w:before="20" w:after="20" w:line="276" w:lineRule="auto"/>
            </w:pPr>
            <w:r/>
            <w:r>
              <w:rPr>
                <w:rFonts w:ascii="微软雅黑" w:hAnsi="微软雅黑" w:eastAsia="微软雅黑"/>
                <w:b w:val="0"/>
                <w:sz w:val="17"/>
              </w:rPr>
              <w:t>1.1.1.1(4)</w:t>
            </w:r>
          </w:p>
        </w:tc>
      </w:tr>
    </w:tbl>
    <w:p/>
    <w:p>
      <w:pPr>
        <w:spacing w:before="160" w:after="80"/>
      </w:pPr>
      <w:r>
        <w:rPr>
          <w:rFonts w:ascii="微软雅黑" w:hAnsi="微软雅黑" w:eastAsia="微软雅黑"/>
          <w:b/>
          <w:color w:val="2F5496"/>
          <w:sz w:val="22"/>
        </w:rPr>
        <w:t>记录3：第三方账号登录（平安一账通/微信/微博/QQ/华为/苹果等）</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使用第三方账号跳转登录</w:t>
            </w:r>
          </w:p>
        </w:tc>
        <w:tc>
          <w:tcPr>
            <w:tcW w:type="dxa" w:w="3642"/>
          </w:tcPr>
          <w:p>
            <w:pPr>
              <w:spacing w:before="20" w:after="20" w:line="276" w:lineRule="auto"/>
            </w:pPr>
            <w:r/>
            <w:r>
              <w:rPr>
                <w:rFonts w:ascii="微软雅黑" w:hAnsi="微软雅黑" w:eastAsia="微软雅黑"/>
                <w:b w:val="0"/>
                <w:sz w:val="17"/>
              </w:rPr>
              <w:t>"当您使用经授权的下述第三方账号跳转登录时"</w:t>
            </w:r>
          </w:p>
        </w:tc>
        <w:tc>
          <w:tcPr>
            <w:tcW w:type="dxa" w:w="3642"/>
          </w:tcPr>
          <w:p>
            <w:pPr>
              <w:spacing w:before="20" w:after="20" w:line="276" w:lineRule="auto"/>
            </w:pPr>
            <w:r/>
            <w:r>
              <w:rPr>
                <w:rFonts w:ascii="微软雅黑" w:hAnsi="微软雅黑" w:eastAsia="微软雅黑"/>
                <w:b w:val="0"/>
                <w:sz w:val="17"/>
              </w:rPr>
              <w:t>1.1.1.2</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第三方账号共享的个人信息、手机号（短信验证码验证）</w:t>
            </w:r>
          </w:p>
        </w:tc>
        <w:tc>
          <w:tcPr>
            <w:tcW w:type="dxa" w:w="3642"/>
            <w:shd w:fill="F2F2F2"/>
          </w:tcPr>
          <w:p>
            <w:pPr>
              <w:spacing w:before="20" w:after="20" w:line="276" w:lineRule="auto"/>
            </w:pPr>
            <w:r/>
            <w:r>
              <w:rPr>
                <w:rFonts w:ascii="微软雅黑" w:hAnsi="微软雅黑" w:eastAsia="微软雅黑"/>
                <w:b w:val="0"/>
                <w:sz w:val="17"/>
              </w:rPr>
              <w:t>"我们会从第三方获取其共享的有关您账号的个人信息""您使用第三方账号登陆时同样需要输入手机号进行短信验证码验证"</w:t>
            </w:r>
          </w:p>
        </w:tc>
        <w:tc>
          <w:tcPr>
            <w:tcW w:type="dxa" w:w="3642"/>
            <w:shd w:fill="F2F2F2"/>
          </w:tcPr>
          <w:p>
            <w:pPr>
              <w:spacing w:before="20" w:after="20" w:line="276" w:lineRule="auto"/>
            </w:pPr>
            <w:r/>
            <w:r>
              <w:rPr>
                <w:rFonts w:ascii="微软雅黑" w:hAnsi="微软雅黑" w:eastAsia="微软雅黑"/>
                <w:b w:val="0"/>
                <w:sz w:val="17"/>
              </w:rPr>
              <w:t>1.1.1.2</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一账通账号信息/微信账号信息/微博账号信息/QQ账号信息/渠道方共享个人信息（具体字段依各第三方授权范围）；手机号</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1.1.1.2</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第三方账号平台共享；用户主动提供手机号</w:t>
            </w:r>
          </w:p>
        </w:tc>
        <w:tc>
          <w:tcPr>
            <w:tcW w:type="dxa" w:w="3642"/>
            <w:shd w:fill="F2F2F2"/>
          </w:tcPr>
          <w:p>
            <w:pPr>
              <w:spacing w:before="20" w:after="20" w:line="276" w:lineRule="auto"/>
            </w:pPr>
            <w:r/>
            <w:r>
              <w:rPr>
                <w:rFonts w:ascii="微软雅黑" w:hAnsi="微软雅黑" w:eastAsia="微软雅黑"/>
                <w:b w:val="0"/>
                <w:sz w:val="17"/>
              </w:rPr>
              <w:t>"我们会从第三方获取其共享的有关您账号的个人信息"</w:t>
            </w:r>
          </w:p>
        </w:tc>
        <w:tc>
          <w:tcPr>
            <w:tcW w:type="dxa" w:w="3642"/>
            <w:shd w:fill="F2F2F2"/>
          </w:tcPr>
          <w:p>
            <w:pPr>
              <w:spacing w:before="20" w:after="20" w:line="276" w:lineRule="auto"/>
            </w:pPr>
            <w:r/>
            <w:r>
              <w:rPr>
                <w:rFonts w:ascii="微软雅黑" w:hAnsi="微软雅黑" w:eastAsia="微软雅黑"/>
                <w:b w:val="0"/>
                <w:sz w:val="17"/>
              </w:rPr>
              <w:t>1.1.1.2</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记住登录身份，提供更优质的产品与服务</w:t>
            </w:r>
          </w:p>
        </w:tc>
        <w:tc>
          <w:tcPr>
            <w:tcW w:type="dxa" w:w="3642"/>
          </w:tcPr>
          <w:p>
            <w:pPr>
              <w:spacing w:before="20" w:after="20" w:line="276" w:lineRule="auto"/>
            </w:pPr>
            <w:r/>
            <w:r>
              <w:rPr>
                <w:rFonts w:ascii="微软雅黑" w:hAnsi="微软雅黑" w:eastAsia="微软雅黑"/>
                <w:b w:val="0"/>
                <w:sz w:val="17"/>
              </w:rPr>
              <w:t>"获取您授权第三方账号所共享的个人信息是为了记住您作为汽车之家用户的登录身份"</w:t>
            </w:r>
          </w:p>
        </w:tc>
        <w:tc>
          <w:tcPr>
            <w:tcW w:type="dxa" w:w="3642"/>
          </w:tcPr>
          <w:p>
            <w:pPr>
              <w:spacing w:before="20" w:after="20" w:line="276" w:lineRule="auto"/>
            </w:pPr>
            <w:r/>
            <w:r>
              <w:rPr>
                <w:rFonts w:ascii="微软雅黑" w:hAnsi="微软雅黑" w:eastAsia="微软雅黑"/>
                <w:b w:val="0"/>
                <w:sz w:val="17"/>
              </w:rPr>
              <w:t>1.1.1.2</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未明确标注（属于可选的登录方式之一）</w:t>
            </w:r>
          </w:p>
        </w:tc>
        <w:tc>
          <w:tcPr>
            <w:tcW w:type="dxa" w:w="3642"/>
            <w:shd w:fill="F2F2F2"/>
          </w:tcPr>
          <w:p>
            <w:pPr>
              <w:spacing w:before="20" w:after="20" w:line="276" w:lineRule="auto"/>
            </w:pPr>
            <w:r/>
            <w:r>
              <w:rPr>
                <w:rFonts w:ascii="微软雅黑" w:hAnsi="微软雅黑" w:eastAsia="微软雅黑"/>
                <w:b w:val="0"/>
                <w:sz w:val="17"/>
              </w:rPr>
              <w:t>原文未明确标注必要/非必要</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涉及——信息来源为第三方账号平台</w:t>
            </w:r>
          </w:p>
        </w:tc>
        <w:tc>
          <w:tcPr>
            <w:tcW w:type="dxa" w:w="3642"/>
          </w:tcPr>
          <w:p>
            <w:pPr>
              <w:spacing w:before="20" w:after="20" w:line="276" w:lineRule="auto"/>
            </w:pPr>
            <w:r/>
            <w:r>
              <w:rPr>
                <w:rFonts w:ascii="微软雅黑" w:hAnsi="微软雅黑" w:eastAsia="微软雅黑"/>
                <w:b w:val="0"/>
                <w:sz w:val="17"/>
              </w:rPr>
              <w:t>"我们会从第三方获取其共享的有关您账号的个人信息"</w:t>
            </w:r>
          </w:p>
        </w:tc>
        <w:tc>
          <w:tcPr>
            <w:tcW w:type="dxa" w:w="3642"/>
          </w:tcPr>
          <w:p>
            <w:pPr>
              <w:spacing w:before="20" w:after="20" w:line="276" w:lineRule="auto"/>
            </w:pPr>
            <w:r/>
            <w:r>
              <w:rPr>
                <w:rFonts w:ascii="微软雅黑" w:hAnsi="微软雅黑" w:eastAsia="微软雅黑"/>
                <w:b w:val="0"/>
                <w:sz w:val="17"/>
              </w:rPr>
              <w:t>1.1.1.2</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可在【账号绑定】中管理绑定与解绑</w:t>
            </w:r>
          </w:p>
        </w:tc>
        <w:tc>
          <w:tcPr>
            <w:tcW w:type="dxa" w:w="3642"/>
            <w:shd w:fill="F2F2F2"/>
          </w:tcPr>
          <w:p>
            <w:pPr>
              <w:spacing w:before="20" w:after="20" w:line="276" w:lineRule="auto"/>
            </w:pPr>
            <w:r/>
            <w:r>
              <w:rPr>
                <w:rFonts w:ascii="微软雅黑" w:hAnsi="微软雅黑" w:eastAsia="微软雅黑"/>
                <w:b w:val="0"/>
                <w:sz w:val="17"/>
              </w:rPr>
              <w:t>"您可以进入【账号绑定】中管理您的汽车之家账号与第三方账号的授权绑定与解绑"</w:t>
            </w:r>
          </w:p>
        </w:tc>
        <w:tc>
          <w:tcPr>
            <w:tcW w:type="dxa" w:w="3642"/>
            <w:shd w:fill="F2F2F2"/>
          </w:tcPr>
          <w:p>
            <w:pPr>
              <w:spacing w:before="20" w:after="20" w:line="276" w:lineRule="auto"/>
            </w:pPr>
            <w:r/>
            <w:r>
              <w:rPr>
                <w:rFonts w:ascii="微软雅黑" w:hAnsi="微软雅黑" w:eastAsia="微软雅黑"/>
                <w:b w:val="0"/>
                <w:sz w:val="17"/>
              </w:rPr>
              <w:t>1.1.1.2</w:t>
            </w:r>
          </w:p>
        </w:tc>
      </w:tr>
    </w:tbl>
    <w:p/>
    <w:p>
      <w:pPr>
        <w:spacing w:before="160" w:after="80"/>
      </w:pPr>
      <w:r>
        <w:rPr>
          <w:rFonts w:ascii="微软雅黑" w:hAnsi="微软雅黑" w:eastAsia="微软雅黑"/>
          <w:b/>
          <w:color w:val="2F5496"/>
          <w:sz w:val="22"/>
        </w:rPr>
        <w:t>记录4：一键登录</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手机号码一键登录</w:t>
            </w:r>
          </w:p>
        </w:tc>
        <w:tc>
          <w:tcPr>
            <w:tcW w:type="dxa" w:w="3642"/>
          </w:tcPr>
          <w:p>
            <w:pPr>
              <w:spacing w:before="20" w:after="20" w:line="276" w:lineRule="auto"/>
            </w:pPr>
            <w:r/>
            <w:r>
              <w:rPr>
                <w:rFonts w:ascii="微软雅黑" w:hAnsi="微软雅黑" w:eastAsia="微软雅黑"/>
                <w:b w:val="0"/>
                <w:sz w:val="17"/>
              </w:rPr>
              <w:t>"当您选择使用「手机号码一键登录」方式登录汽车之家应用时"</w:t>
            </w:r>
          </w:p>
        </w:tc>
        <w:tc>
          <w:tcPr>
            <w:tcW w:type="dxa" w:w="3642"/>
          </w:tcPr>
          <w:p>
            <w:pPr>
              <w:spacing w:before="20" w:after="20" w:line="276" w:lineRule="auto"/>
            </w:pPr>
            <w:r/>
            <w:r>
              <w:rPr>
                <w:rFonts w:ascii="微软雅黑" w:hAnsi="微软雅黑" w:eastAsia="微软雅黑"/>
                <w:b w:val="0"/>
                <w:sz w:val="17"/>
              </w:rPr>
              <w:t>1.1.1.3</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手机号码、运营商信息</w:t>
            </w:r>
          </w:p>
        </w:tc>
        <w:tc>
          <w:tcPr>
            <w:tcW w:type="dxa" w:w="3642"/>
            <w:shd w:fill="F2F2F2"/>
          </w:tcPr>
          <w:p>
            <w:pPr>
              <w:spacing w:before="20" w:after="20" w:line="276" w:lineRule="auto"/>
            </w:pPr>
            <w:r/>
            <w:r>
              <w:rPr>
                <w:rFonts w:ascii="微软雅黑" w:hAnsi="微软雅黑" w:eastAsia="微软雅黑"/>
                <w:b w:val="0"/>
                <w:sz w:val="17"/>
              </w:rPr>
              <w:t>"我们会从移动运营商（中国联通、中国移动、中国电信）处获取您的手机号码及该号码所属的运营商"</w:t>
            </w:r>
          </w:p>
        </w:tc>
        <w:tc>
          <w:tcPr>
            <w:tcW w:type="dxa" w:w="3642"/>
            <w:shd w:fill="F2F2F2"/>
          </w:tcPr>
          <w:p>
            <w:pPr>
              <w:spacing w:before="20" w:after="20" w:line="276" w:lineRule="auto"/>
            </w:pPr>
            <w:r/>
            <w:r>
              <w:rPr>
                <w:rFonts w:ascii="微软雅黑" w:hAnsi="微软雅黑" w:eastAsia="微软雅黑"/>
                <w:b w:val="0"/>
                <w:sz w:val="17"/>
              </w:rPr>
              <w:t>1.1.1.3</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手机号码、运营商类型</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1.1.1.3</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移动运营商（中国移动、中国联通、中国电信）</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1.1.1.3</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实现一键登录功能</w:t>
            </w:r>
          </w:p>
        </w:tc>
        <w:tc>
          <w:tcPr>
            <w:tcW w:type="dxa" w:w="3642"/>
          </w:tcPr>
          <w:p>
            <w:pPr>
              <w:spacing w:before="20" w:after="20" w:line="276" w:lineRule="auto"/>
            </w:pPr>
            <w:r/>
            <w:r>
              <w:rPr>
                <w:rFonts w:ascii="微软雅黑" w:hAnsi="微软雅黑" w:eastAsia="微软雅黑"/>
                <w:b w:val="0"/>
                <w:sz w:val="17"/>
              </w:rPr>
              <w:t>隐含于场景描述</w:t>
            </w:r>
          </w:p>
        </w:tc>
        <w:tc>
          <w:tcPr>
            <w:tcW w:type="dxa" w:w="3642"/>
          </w:tcPr>
          <w:p>
            <w:pPr>
              <w:spacing w:before="20" w:after="20" w:line="276" w:lineRule="auto"/>
            </w:pPr>
            <w:r/>
            <w:r>
              <w:rPr>
                <w:rFonts w:ascii="微软雅黑" w:hAnsi="微软雅黑" w:eastAsia="微软雅黑"/>
                <w:b w:val="0"/>
                <w:sz w:val="17"/>
              </w:rPr>
              <w:t>1.1.1.3</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非必要（可选择其他登录方式）</w:t>
            </w:r>
          </w:p>
        </w:tc>
        <w:tc>
          <w:tcPr>
            <w:tcW w:type="dxa" w:w="3642"/>
            <w:shd w:fill="F2F2F2"/>
          </w:tcPr>
          <w:p>
            <w:pPr>
              <w:spacing w:before="20" w:after="20" w:line="276" w:lineRule="auto"/>
            </w:pPr>
            <w:r/>
            <w:r>
              <w:rPr>
                <w:rFonts w:ascii="微软雅黑" w:hAnsi="微软雅黑" w:eastAsia="微软雅黑"/>
                <w:b w:val="0"/>
                <w:sz w:val="17"/>
              </w:rPr>
              <w:t>"如您不使用一键登录功能的，您可以通过本政策列举的其他方式进行登录"</w:t>
            </w:r>
          </w:p>
        </w:tc>
        <w:tc>
          <w:tcPr>
            <w:tcW w:type="dxa" w:w="3642"/>
            <w:shd w:fill="F2F2F2"/>
          </w:tcPr>
          <w:p>
            <w:pPr>
              <w:spacing w:before="20" w:after="20" w:line="276" w:lineRule="auto"/>
            </w:pPr>
            <w:r/>
            <w:r>
              <w:rPr>
                <w:rFonts w:ascii="微软雅黑" w:hAnsi="微软雅黑" w:eastAsia="微软雅黑"/>
                <w:b w:val="0"/>
                <w:sz w:val="17"/>
              </w:rPr>
              <w:t>1.1.1.3</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涉及——信息来源为移动运营商</w:t>
            </w:r>
          </w:p>
        </w:tc>
        <w:tc>
          <w:tcPr>
            <w:tcW w:type="dxa" w:w="3642"/>
          </w:tcPr>
          <w:p>
            <w:pPr>
              <w:spacing w:before="20" w:after="20" w:line="276" w:lineRule="auto"/>
            </w:pPr>
            <w:r/>
            <w:r>
              <w:rPr>
                <w:rFonts w:ascii="微软雅黑" w:hAnsi="微软雅黑" w:eastAsia="微软雅黑"/>
                <w:b w:val="0"/>
                <w:sz w:val="17"/>
              </w:rPr>
              <w:t>"从移动运营商处获取"</w:t>
            </w:r>
          </w:p>
        </w:tc>
        <w:tc>
          <w:tcPr>
            <w:tcW w:type="dxa" w:w="3642"/>
          </w:tcPr>
          <w:p>
            <w:pPr>
              <w:spacing w:before="20" w:after="20" w:line="276" w:lineRule="auto"/>
            </w:pPr>
            <w:r/>
            <w:r>
              <w:rPr>
                <w:rFonts w:ascii="微软雅黑" w:hAnsi="微软雅黑" w:eastAsia="微软雅黑"/>
                <w:b w:val="0"/>
                <w:sz w:val="17"/>
              </w:rPr>
              <w:t>1.1.1.3</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可选择其他登录方式</w:t>
            </w:r>
          </w:p>
        </w:tc>
        <w:tc>
          <w:tcPr>
            <w:tcW w:type="dxa" w:w="3642"/>
            <w:shd w:fill="F2F2F2"/>
          </w:tcPr>
          <w:p>
            <w:pPr>
              <w:spacing w:before="20" w:after="20" w:line="276" w:lineRule="auto"/>
            </w:pPr>
            <w:r/>
            <w:r>
              <w:rPr>
                <w:rFonts w:ascii="微软雅黑" w:hAnsi="微软雅黑" w:eastAsia="微软雅黑"/>
                <w:b w:val="0"/>
                <w:sz w:val="17"/>
              </w:rPr>
              <w:t>"可以通过本政策列举的其他方式进行登录"</w:t>
            </w:r>
          </w:p>
        </w:tc>
        <w:tc>
          <w:tcPr>
            <w:tcW w:type="dxa" w:w="3642"/>
            <w:shd w:fill="F2F2F2"/>
          </w:tcPr>
          <w:p>
            <w:pPr>
              <w:spacing w:before="20" w:after="20" w:line="276" w:lineRule="auto"/>
            </w:pPr>
            <w:r/>
            <w:r>
              <w:rPr>
                <w:rFonts w:ascii="微软雅黑" w:hAnsi="微软雅黑" w:eastAsia="微软雅黑"/>
                <w:b w:val="0"/>
                <w:sz w:val="17"/>
              </w:rPr>
              <w:t>1.1.1.3</w:t>
            </w:r>
          </w:p>
        </w:tc>
      </w:tr>
    </w:tbl>
    <w:p/>
    <w:p>
      <w:pPr>
        <w:spacing w:before="160" w:after="80"/>
      </w:pPr>
      <w:r>
        <w:rPr>
          <w:rFonts w:ascii="微软雅黑" w:hAnsi="微软雅黑" w:eastAsia="微软雅黑"/>
          <w:b/>
          <w:color w:val="2F5496"/>
          <w:sz w:val="22"/>
        </w:rPr>
        <w:t>记录5：认证服务（实名认证、车主认证、直播主播认证）</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实名认证、认证车主、申请成为直播主播</w:t>
            </w:r>
          </w:p>
        </w:tc>
        <w:tc>
          <w:tcPr>
            <w:tcW w:type="dxa" w:w="3642"/>
          </w:tcPr>
          <w:p>
            <w:pPr>
              <w:spacing w:before="20" w:after="20" w:line="276" w:lineRule="auto"/>
            </w:pPr>
            <w:r/>
            <w:r>
              <w:rPr>
                <w:rFonts w:ascii="微软雅黑" w:hAnsi="微软雅黑" w:eastAsia="微软雅黑"/>
                <w:b w:val="0"/>
                <w:sz w:val="17"/>
              </w:rPr>
              <w:t>"根据国家相关法律法规，您需要向我们提供您的真实身份信息（真实姓名、身份证号码、手机号码）以完成实名认证"</w:t>
            </w:r>
          </w:p>
        </w:tc>
        <w:tc>
          <w:tcPr>
            <w:tcW w:type="dxa" w:w="3642"/>
          </w:tcPr>
          <w:p>
            <w:pPr>
              <w:spacing w:before="20" w:after="20" w:line="276" w:lineRule="auto"/>
            </w:pPr>
            <w:r/>
            <w:r>
              <w:rPr>
                <w:rFonts w:ascii="微软雅黑" w:hAnsi="微软雅黑" w:eastAsia="微软雅黑"/>
                <w:b w:val="0"/>
                <w:sz w:val="17"/>
              </w:rPr>
              <w:t>1.1.1.4</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实名认证：真实姓名、身份证号码、手机号码；车主认证：行驶证、驾驶证照片，身份证信息（行驶证重复时）、人车合照；直播主播：姓名和身份证信息</w:t>
            </w:r>
          </w:p>
        </w:tc>
        <w:tc>
          <w:tcPr>
            <w:tcW w:type="dxa" w:w="3642"/>
            <w:shd w:fill="F2F2F2"/>
          </w:tcPr>
          <w:p>
            <w:pPr>
              <w:spacing w:before="20" w:after="20" w:line="276" w:lineRule="auto"/>
            </w:pPr>
            <w:r/>
            <w:r>
              <w:rPr>
                <w:rFonts w:ascii="微软雅黑" w:hAnsi="微软雅黑" w:eastAsia="微软雅黑"/>
                <w:b w:val="0"/>
                <w:sz w:val="17"/>
              </w:rPr>
              <w:t>同上；"您需要向我们提供您的行驶证、驾驶证照片""我们可能会进一步要求你提供身份证信息、人车合照"</w:t>
            </w:r>
          </w:p>
        </w:tc>
        <w:tc>
          <w:tcPr>
            <w:tcW w:type="dxa" w:w="3642"/>
            <w:shd w:fill="F2F2F2"/>
          </w:tcPr>
          <w:p>
            <w:pPr>
              <w:spacing w:before="20" w:after="20" w:line="276" w:lineRule="auto"/>
            </w:pPr>
            <w:r/>
            <w:r>
              <w:rPr>
                <w:rFonts w:ascii="微软雅黑" w:hAnsi="微软雅黑" w:eastAsia="微软雅黑"/>
                <w:b w:val="0"/>
                <w:sz w:val="17"/>
              </w:rPr>
              <w:t>1.1.1.4</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真实姓名、身份证号、手机号、行驶证照片、驾驶证照片、人车合照</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1.1.1.4</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用户主动提供（填写/上传）</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1.1.1.4</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完成实名认证、认证车主身份、审核直播主播身份</w:t>
            </w:r>
          </w:p>
        </w:tc>
        <w:tc>
          <w:tcPr>
            <w:tcW w:type="dxa" w:w="3642"/>
          </w:tcPr>
          <w:p>
            <w:pPr>
              <w:spacing w:before="20" w:after="20" w:line="276" w:lineRule="auto"/>
            </w:pPr>
            <w:r/>
            <w:r>
              <w:rPr>
                <w:rFonts w:ascii="微软雅黑" w:hAnsi="微软雅黑" w:eastAsia="微软雅黑"/>
                <w:b w:val="0"/>
                <w:sz w:val="17"/>
              </w:rPr>
              <w:t>"以完成实名认证""供我们认证您的车主身份""进行审核"</w:t>
            </w:r>
          </w:p>
        </w:tc>
        <w:tc>
          <w:tcPr>
            <w:tcW w:type="dxa" w:w="3642"/>
          </w:tcPr>
          <w:p>
            <w:pPr>
              <w:spacing w:before="20" w:after="20" w:line="276" w:lineRule="auto"/>
            </w:pPr>
            <w:r/>
            <w:r>
              <w:rPr>
                <w:rFonts w:ascii="微软雅黑" w:hAnsi="微软雅黑" w:eastAsia="微软雅黑"/>
                <w:b w:val="0"/>
                <w:sz w:val="17"/>
              </w:rPr>
              <w:t>1.1.1.4</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特定功能所必需，拒绝提供无法使用对应功能但不影响其他</w:t>
            </w:r>
          </w:p>
        </w:tc>
        <w:tc>
          <w:tcPr>
            <w:tcW w:type="dxa" w:w="3642"/>
            <w:shd w:fill="F2F2F2"/>
          </w:tcPr>
          <w:p>
            <w:pPr>
              <w:spacing w:before="20" w:after="20" w:line="276" w:lineRule="auto"/>
            </w:pPr>
            <w:r/>
            <w:r>
              <w:rPr>
                <w:rFonts w:ascii="微软雅黑" w:hAnsi="微软雅黑" w:eastAsia="微软雅黑"/>
                <w:b w:val="0"/>
                <w:sz w:val="17"/>
              </w:rPr>
              <w:t>"您可以拒绝提供，但您可能因此无法使用该特定产品功能""将导致我们无法认证您的车主/直播主播身份"</w:t>
            </w:r>
          </w:p>
        </w:tc>
        <w:tc>
          <w:tcPr>
            <w:tcW w:type="dxa" w:w="3642"/>
            <w:shd w:fill="F2F2F2"/>
          </w:tcPr>
          <w:p>
            <w:pPr>
              <w:spacing w:before="20" w:after="20" w:line="276" w:lineRule="auto"/>
            </w:pPr>
            <w:r/>
            <w:r>
              <w:rPr>
                <w:rFonts w:ascii="微软雅黑" w:hAnsi="微软雅黑" w:eastAsia="微软雅黑"/>
                <w:b w:val="0"/>
                <w:sz w:val="17"/>
              </w:rPr>
              <w:t>1.1.1.4</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是——原文以"加粗下划线"标识敏感个人信息（实名认证项）</w:t>
            </w:r>
          </w:p>
        </w:tc>
        <w:tc>
          <w:tcPr>
            <w:tcW w:type="dxa" w:w="3642"/>
          </w:tcPr>
          <w:p>
            <w:pPr>
              <w:spacing w:before="20" w:after="20" w:line="276" w:lineRule="auto"/>
            </w:pPr>
            <w:r/>
            <w:r>
              <w:rPr>
                <w:rFonts w:ascii="微软雅黑" w:hAnsi="微软雅黑" w:eastAsia="微软雅黑"/>
                <w:b w:val="0"/>
                <w:sz w:val="17"/>
              </w:rPr>
              <w:t>"这些信息属于敏感个人信息"</w:t>
            </w:r>
          </w:p>
        </w:tc>
        <w:tc>
          <w:tcPr>
            <w:tcW w:type="dxa" w:w="3642"/>
          </w:tcPr>
          <w:p>
            <w:pPr>
              <w:spacing w:before="20" w:after="20" w:line="276" w:lineRule="auto"/>
            </w:pPr>
            <w:r/>
            <w:r>
              <w:rPr>
                <w:rFonts w:ascii="微软雅黑" w:hAnsi="微软雅黑" w:eastAsia="微软雅黑"/>
                <w:b w:val="0"/>
                <w:sz w:val="17"/>
              </w:rPr>
              <w:t>1.1.1.4(1)</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可拒绝提供，不影响其他功能</w:t>
            </w:r>
          </w:p>
        </w:tc>
        <w:tc>
          <w:tcPr>
            <w:tcW w:type="dxa" w:w="3642"/>
            <w:shd w:fill="F2F2F2"/>
          </w:tcPr>
          <w:p>
            <w:pPr>
              <w:spacing w:before="20" w:after="20" w:line="276" w:lineRule="auto"/>
            </w:pPr>
            <w:r/>
            <w:r>
              <w:rPr>
                <w:rFonts w:ascii="微软雅黑" w:hAnsi="微软雅黑" w:eastAsia="微软雅黑"/>
                <w:b w:val="0"/>
                <w:sz w:val="17"/>
              </w:rPr>
              <w:t>"您可以拒绝提供，但您可能因此无法使用该特定产品功能"</w:t>
            </w:r>
          </w:p>
        </w:tc>
        <w:tc>
          <w:tcPr>
            <w:tcW w:type="dxa" w:w="3642"/>
            <w:shd w:fill="F2F2F2"/>
          </w:tcPr>
          <w:p>
            <w:pPr>
              <w:spacing w:before="20" w:after="20" w:line="276" w:lineRule="auto"/>
            </w:pPr>
            <w:r/>
            <w:r>
              <w:rPr>
                <w:rFonts w:ascii="微软雅黑" w:hAnsi="微软雅黑" w:eastAsia="微软雅黑"/>
                <w:b w:val="0"/>
                <w:sz w:val="17"/>
              </w:rPr>
              <w:t>1.1.1.4(1)</w:t>
            </w:r>
          </w:p>
        </w:tc>
      </w:tr>
    </w:tbl>
    <w:p/>
    <w:p>
      <w:pPr>
        <w:spacing w:before="160" w:after="80"/>
      </w:pPr>
      <w:r>
        <w:rPr>
          <w:rFonts w:ascii="微软雅黑" w:hAnsi="微软雅黑" w:eastAsia="微软雅黑"/>
          <w:b/>
          <w:color w:val="2F5496"/>
          <w:sz w:val="22"/>
        </w:rPr>
        <w:t>记录6：个性化推荐服务</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个性化推荐服务（推荐资讯、车辆、活动、特定功能/服务）</w:t>
            </w:r>
          </w:p>
        </w:tc>
        <w:tc>
          <w:tcPr>
            <w:tcW w:type="dxa" w:w="3642"/>
          </w:tcPr>
          <w:p>
            <w:pPr>
              <w:spacing w:before="20" w:after="20" w:line="276" w:lineRule="auto"/>
            </w:pPr>
            <w:r/>
            <w:r>
              <w:rPr>
                <w:rFonts w:ascii="微软雅黑" w:hAnsi="微软雅黑" w:eastAsia="微软雅黑"/>
                <w:b w:val="0"/>
                <w:sz w:val="17"/>
              </w:rPr>
              <w:t>"为了向您推荐更感兴趣的资讯和更加符合您实际需求的特定功能和/或服务"</w:t>
            </w:r>
          </w:p>
        </w:tc>
        <w:tc>
          <w:tcPr>
            <w:tcW w:type="dxa" w:w="3642"/>
          </w:tcPr>
          <w:p>
            <w:pPr>
              <w:spacing w:before="20" w:after="20" w:line="276" w:lineRule="auto"/>
            </w:pPr>
            <w:r/>
            <w:r>
              <w:rPr>
                <w:rFonts w:ascii="微软雅黑" w:hAnsi="微软雅黑" w:eastAsia="微软雅黑"/>
                <w:b w:val="0"/>
                <w:sz w:val="17"/>
              </w:rPr>
              <w:t>1.1.2</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生日/性别；汽车品牌/车型；操作行为信息（点击/关注/收藏/搜索/浏览/分享）；主动提供信息（反馈/发布/点赞/评论）；IP地址对应城市</w:t>
            </w:r>
          </w:p>
        </w:tc>
        <w:tc>
          <w:tcPr>
            <w:tcW w:type="dxa" w:w="3642"/>
            <w:shd w:fill="F2F2F2"/>
          </w:tcPr>
          <w:p>
            <w:pPr>
              <w:spacing w:before="20" w:after="20" w:line="276" w:lineRule="auto"/>
            </w:pPr>
            <w:r/>
            <w:r>
              <w:rPr>
                <w:rFonts w:ascii="微软雅黑" w:hAnsi="微软雅黑" w:eastAsia="微软雅黑"/>
                <w:b w:val="0"/>
                <w:sz w:val="17"/>
              </w:rPr>
              <w:t>"您的生日、性别""您的汽车品牌、汽车车型""您操作、使用的行为信息：点击、关注、收藏、搜索、浏览、分享""您主动提供的信息：反馈、发布、点赞、评论"</w:t>
            </w:r>
          </w:p>
        </w:tc>
        <w:tc>
          <w:tcPr>
            <w:tcW w:type="dxa" w:w="3642"/>
            <w:shd w:fill="F2F2F2"/>
          </w:tcPr>
          <w:p>
            <w:pPr>
              <w:spacing w:before="20" w:after="20" w:line="276" w:lineRule="auto"/>
            </w:pPr>
            <w:r/>
            <w:r>
              <w:rPr>
                <w:rFonts w:ascii="微软雅黑" w:hAnsi="微软雅黑" w:eastAsia="微软雅黑"/>
                <w:b w:val="0"/>
                <w:sz w:val="17"/>
              </w:rPr>
              <w:t>1.1.2.1</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生日、性别、汽车品牌、汽车车型、点击/关注/收藏/搜索/浏览/分享记录；反馈/发布/点赞/评论内容；IP地址（城市级别）</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1.1.2.1</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用户主动提供（账号信息）+使用服务时自动采集（行为信息）+系统自动获取（IP→城市）</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1.1.2.1</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数据分析形成画像，通过产品界面/站内信/短信/电话推荐个性化产品/服务</w:t>
            </w:r>
          </w:p>
        </w:tc>
        <w:tc>
          <w:tcPr>
            <w:tcW w:type="dxa" w:w="3642"/>
          </w:tcPr>
          <w:p>
            <w:pPr>
              <w:spacing w:before="20" w:after="20" w:line="276" w:lineRule="auto"/>
            </w:pPr>
            <w:r/>
            <w:r>
              <w:rPr>
                <w:rFonts w:ascii="微软雅黑" w:hAnsi="微软雅黑" w:eastAsia="微软雅黑"/>
                <w:b w:val="0"/>
                <w:sz w:val="17"/>
              </w:rPr>
              <w:t>"我们会对上述信息进行数据分析，并通过特定算法进行用户特征与偏好分析，形成画像"</w:t>
            </w:r>
          </w:p>
        </w:tc>
        <w:tc>
          <w:tcPr>
            <w:tcW w:type="dxa" w:w="3642"/>
          </w:tcPr>
          <w:p>
            <w:pPr>
              <w:spacing w:before="20" w:after="20" w:line="276" w:lineRule="auto"/>
            </w:pPr>
            <w:r/>
            <w:r>
              <w:rPr>
                <w:rFonts w:ascii="微软雅黑" w:hAnsi="微软雅黑" w:eastAsia="微软雅黑"/>
                <w:b w:val="0"/>
                <w:sz w:val="17"/>
              </w:rPr>
              <w:t>1.1.2.1</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可选功能（可关闭，关闭后仍展示非个性化内容）</w:t>
            </w:r>
          </w:p>
        </w:tc>
        <w:tc>
          <w:tcPr>
            <w:tcW w:type="dxa" w:w="3642"/>
            <w:shd w:fill="F2F2F2"/>
          </w:tcPr>
          <w:p>
            <w:pPr>
              <w:spacing w:before="20" w:after="20" w:line="276" w:lineRule="auto"/>
            </w:pPr>
            <w:r/>
            <w:r>
              <w:rPr>
                <w:rFonts w:ascii="微软雅黑" w:hAnsi="微软雅黑" w:eastAsia="微软雅黑"/>
                <w:b w:val="0"/>
                <w:sz w:val="17"/>
              </w:rPr>
              <w:t>可在App隐私设置中管理个性化推荐</w:t>
            </w:r>
          </w:p>
        </w:tc>
        <w:tc>
          <w:tcPr>
            <w:tcW w:type="dxa" w:w="3642"/>
            <w:shd w:fill="F2F2F2"/>
          </w:tcPr>
          <w:p>
            <w:pPr>
              <w:spacing w:before="20" w:after="20" w:line="276" w:lineRule="auto"/>
            </w:pPr>
            <w:r/>
            <w:r>
              <w:rPr>
                <w:rFonts w:ascii="微软雅黑" w:hAnsi="微软雅黑" w:eastAsia="微软雅黑"/>
                <w:b w:val="0"/>
                <w:sz w:val="17"/>
              </w:rPr>
              <w:t>1.1.2.1</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涉及委托平安产险分析用户画像；委托阿里云及其第三方合作伙伴（三大运营商）分析上网偏好；委托技术服务合作方（瓴羊智能、蚂蚁区块链、重庆极翼等）训练数据模型</w:t>
            </w:r>
          </w:p>
        </w:tc>
        <w:tc>
          <w:tcPr>
            <w:tcW w:type="dxa" w:w="3642"/>
          </w:tcPr>
          <w:p>
            <w:pPr>
              <w:spacing w:before="20" w:after="20" w:line="276" w:lineRule="auto"/>
            </w:pPr>
            <w:r/>
            <w:r>
              <w:rPr>
                <w:rFonts w:ascii="微软雅黑" w:hAnsi="微软雅黑" w:eastAsia="微软雅黑"/>
                <w:b w:val="0"/>
                <w:sz w:val="17"/>
              </w:rPr>
              <w:t>见1.1.2.1原文</w:t>
            </w:r>
          </w:p>
        </w:tc>
        <w:tc>
          <w:tcPr>
            <w:tcW w:type="dxa" w:w="3642"/>
          </w:tcPr>
          <w:p>
            <w:pPr>
              <w:spacing w:before="20" w:after="20" w:line="276" w:lineRule="auto"/>
            </w:pPr>
            <w:r/>
            <w:r>
              <w:rPr>
                <w:rFonts w:ascii="微软雅黑" w:hAnsi="微软雅黑" w:eastAsia="微软雅黑"/>
                <w:b w:val="0"/>
                <w:sz w:val="17"/>
              </w:rPr>
              <w:t>1.1.2.1</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App端路径："我的-设置-隐私设置"管理个性化推荐</w:t>
            </w:r>
          </w:p>
        </w:tc>
        <w:tc>
          <w:tcPr>
            <w:tcW w:type="dxa" w:w="3642"/>
            <w:shd w:fill="F2F2F2"/>
          </w:tcPr>
          <w:p>
            <w:pPr>
              <w:spacing w:before="20" w:after="20" w:line="276" w:lineRule="auto"/>
            </w:pPr>
            <w:r/>
            <w:r>
              <w:rPr>
                <w:rFonts w:ascii="微软雅黑" w:hAnsi="微软雅黑" w:eastAsia="微软雅黑"/>
                <w:b w:val="0"/>
                <w:sz w:val="17"/>
              </w:rPr>
              <w:t>"您可以在汽车之家APP-我的-设置隐私设置中进行设置，如您是未登录状态进行的设置，登录后请您重新设置。（点击管理个性化推荐）"</w:t>
            </w:r>
          </w:p>
        </w:tc>
        <w:tc>
          <w:tcPr>
            <w:tcW w:type="dxa" w:w="3642"/>
            <w:shd w:fill="F2F2F2"/>
          </w:tcPr>
          <w:p>
            <w:pPr>
              <w:spacing w:before="20" w:after="20" w:line="276" w:lineRule="auto"/>
            </w:pPr>
            <w:r/>
            <w:r>
              <w:rPr>
                <w:rFonts w:ascii="微软雅黑" w:hAnsi="微软雅黑" w:eastAsia="微软雅黑"/>
                <w:b w:val="0"/>
                <w:sz w:val="17"/>
              </w:rPr>
              <w:t>1.1.2.1</w:t>
            </w:r>
          </w:p>
        </w:tc>
      </w:tr>
    </w:tbl>
    <w:p/>
    <w:p>
      <w:pPr>
        <w:spacing w:before="160" w:after="80"/>
      </w:pPr>
      <w:r>
        <w:rPr>
          <w:rFonts w:ascii="微软雅黑" w:hAnsi="微软雅黑" w:eastAsia="微软雅黑"/>
          <w:b/>
          <w:color w:val="2F5496"/>
          <w:sz w:val="22"/>
        </w:rPr>
        <w:t>记录7：个性化推荐——委托平安产险/阿里云等第三方画像</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委托中国平安财产保险股份有限公司画像分析；委托阿里云计算有限公司及其合作伙伴（三大运营商）画像分析</w:t>
            </w:r>
          </w:p>
        </w:tc>
        <w:tc>
          <w:tcPr>
            <w:tcW w:type="dxa" w:w="3642"/>
          </w:tcPr>
          <w:p>
            <w:pPr>
              <w:spacing w:before="20" w:after="20" w:line="276" w:lineRule="auto"/>
            </w:pPr>
            <w:r/>
            <w:r>
              <w:rPr>
                <w:rFonts w:ascii="微软雅黑" w:hAnsi="微软雅黑" w:eastAsia="微软雅黑"/>
                <w:b w:val="0"/>
                <w:sz w:val="17"/>
              </w:rPr>
              <w:t>"我们将委托中国平安财产保险股份有限公司""我们将委托阿里云计算有限公司及其关联公司向其第三方合作伙伴"</w:t>
            </w:r>
          </w:p>
        </w:tc>
        <w:tc>
          <w:tcPr>
            <w:tcW w:type="dxa" w:w="3642"/>
          </w:tcPr>
          <w:p>
            <w:pPr>
              <w:spacing w:before="20" w:after="20" w:line="276" w:lineRule="auto"/>
            </w:pPr>
            <w:r/>
            <w:r>
              <w:rPr>
                <w:rFonts w:ascii="微软雅黑" w:hAnsi="微软雅黑" w:eastAsia="微软雅黑"/>
                <w:b w:val="0"/>
                <w:sz w:val="17"/>
              </w:rPr>
              <w:t>1.1.2.1</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加密手机号；平安好车主上网偏好/消费信息；上网偏好/通信行为/消费信息（阿里云渠道）</w:t>
            </w:r>
          </w:p>
        </w:tc>
        <w:tc>
          <w:tcPr>
            <w:tcW w:type="dxa" w:w="3642"/>
            <w:shd w:fill="F2F2F2"/>
          </w:tcPr>
          <w:p>
            <w:pPr>
              <w:spacing w:before="20" w:after="20" w:line="276" w:lineRule="auto"/>
            </w:pPr>
            <w:r/>
            <w:r>
              <w:rPr>
                <w:rFonts w:ascii="微软雅黑" w:hAnsi="微软雅黑" w:eastAsia="微软雅黑"/>
                <w:b w:val="0"/>
                <w:sz w:val="17"/>
              </w:rPr>
              <w:t>"分析您在平安好车主的上网偏好、消费信息并构建模型""基于您加密后的手机号分析您的上网偏好、通信行为、消费信息"</w:t>
            </w:r>
          </w:p>
        </w:tc>
        <w:tc>
          <w:tcPr>
            <w:tcW w:type="dxa" w:w="3642"/>
            <w:shd w:fill="F2F2F2"/>
          </w:tcPr>
          <w:p>
            <w:pPr>
              <w:spacing w:before="20" w:after="20" w:line="276" w:lineRule="auto"/>
            </w:pPr>
            <w:r/>
            <w:r>
              <w:rPr>
                <w:rFonts w:ascii="微软雅黑" w:hAnsi="微软雅黑" w:eastAsia="微软雅黑"/>
                <w:b w:val="0"/>
                <w:sz w:val="17"/>
              </w:rPr>
              <w:t>1.1.2.1</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购车意向分、是否车主、购车偏好（品牌/车系/价位等）、用车标签（用车车系/用车品牌/车龄区间/车价区间/车辆级别/理赔次数区间等非明细标签）、购买保险意向分、平安好车主权益状态、客户类型、客户号、金融意向分、增换购意向、保单类型；购车意向分识别评分</w:t>
            </w:r>
          </w:p>
        </w:tc>
        <w:tc>
          <w:tcPr>
            <w:tcW w:type="dxa" w:w="3642"/>
          </w:tcPr>
          <w:p>
            <w:pPr>
              <w:spacing w:before="20" w:after="20" w:line="276" w:lineRule="auto"/>
            </w:pPr>
            <w:r/>
            <w:r>
              <w:rPr>
                <w:rFonts w:ascii="微软雅黑" w:hAnsi="微软雅黑" w:eastAsia="微软雅黑"/>
                <w:b w:val="0"/>
                <w:sz w:val="17"/>
              </w:rPr>
              <w:t>"如：购车意向分、是否车主、购车偏好……用车相关标签……""如：购车意向分识别评分"</w:t>
            </w:r>
          </w:p>
        </w:tc>
        <w:tc>
          <w:tcPr>
            <w:tcW w:type="dxa" w:w="3642"/>
          </w:tcPr>
          <w:p>
            <w:pPr>
              <w:spacing w:before="20" w:after="20" w:line="276" w:lineRule="auto"/>
            </w:pPr>
            <w:r/>
            <w:r>
              <w:rPr>
                <w:rFonts w:ascii="微软雅黑" w:hAnsi="微软雅黑" w:eastAsia="微软雅黑"/>
                <w:b w:val="0"/>
                <w:sz w:val="17"/>
              </w:rPr>
              <w:t>1.1.2.1</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受托方（平安产险）基于平安好车主数据分析生成；受托方合作伙伴（三大运营商）基于加密手机号分析生成</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1.1.2.1</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加密后手机号查询分值和标签，在推荐/弹窗/推送/短信中提供个性化服务；训练数据模型</w:t>
            </w:r>
          </w:p>
        </w:tc>
        <w:tc>
          <w:tcPr>
            <w:tcW w:type="dxa" w:w="3642"/>
          </w:tcPr>
          <w:p>
            <w:pPr>
              <w:spacing w:before="20" w:after="20" w:line="276" w:lineRule="auto"/>
            </w:pPr>
            <w:r/>
            <w:r>
              <w:rPr>
                <w:rFonts w:ascii="微软雅黑" w:hAnsi="微软雅黑" w:eastAsia="微软雅黑"/>
                <w:b w:val="0"/>
                <w:sz w:val="17"/>
              </w:rPr>
              <w:t>"以便在（包括但不限于）推荐、弹窗、推送、短信等功能向您提供更符合您预期价位及偏好的车系车型、保险产品和用车服务"</w:t>
            </w:r>
          </w:p>
        </w:tc>
        <w:tc>
          <w:tcPr>
            <w:tcW w:type="dxa" w:w="3642"/>
          </w:tcPr>
          <w:p>
            <w:pPr>
              <w:spacing w:before="20" w:after="20" w:line="276" w:lineRule="auto"/>
            </w:pPr>
            <w:r/>
            <w:r>
              <w:rPr>
                <w:rFonts w:ascii="微软雅黑" w:hAnsi="微软雅黑" w:eastAsia="微软雅黑"/>
                <w:b w:val="0"/>
                <w:sz w:val="17"/>
              </w:rPr>
              <w:t>1.1.2.1</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未明确标注（属个性化推荐功能的一部分）</w:t>
            </w:r>
          </w:p>
        </w:tc>
        <w:tc>
          <w:tcPr>
            <w:tcW w:type="dxa" w:w="3642"/>
            <w:shd w:fill="F2F2F2"/>
          </w:tcPr>
          <w:p>
            <w:pPr>
              <w:spacing w:before="20" w:after="20" w:line="276" w:lineRule="auto"/>
            </w:pPr>
            <w:r/>
            <w:r>
              <w:rPr>
                <w:rFonts w:ascii="微软雅黑" w:hAnsi="微软雅黑" w:eastAsia="微软雅黑"/>
                <w:b w:val="0"/>
                <w:sz w:val="17"/>
              </w:rPr>
              <w:t>原文未明确标注</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委托处理——平安产险；间接共享——阿里云→三大运营商；委托处理——瓴羊智能/蚂蚁区块链/重庆极翼等（模型训练）</w:t>
            </w:r>
          </w:p>
        </w:tc>
        <w:tc>
          <w:tcPr>
            <w:tcW w:type="dxa" w:w="3642"/>
          </w:tcPr>
          <w:p>
            <w:pPr>
              <w:spacing w:before="20" w:after="20" w:line="276" w:lineRule="auto"/>
            </w:pPr>
            <w:r/>
            <w:r>
              <w:rPr>
                <w:rFonts w:ascii="微软雅黑" w:hAnsi="微软雅黑" w:eastAsia="微软雅黑"/>
                <w:b w:val="0"/>
                <w:sz w:val="17"/>
              </w:rPr>
              <w:t>"与受托方签署严格的保密协议""要求受托方与其合作伙伴签署严格的保密协议""在合作期限终止后对数据进行删除"</w:t>
            </w:r>
          </w:p>
        </w:tc>
        <w:tc>
          <w:tcPr>
            <w:tcW w:type="dxa" w:w="3642"/>
          </w:tcPr>
          <w:p>
            <w:pPr>
              <w:spacing w:before="20" w:after="20" w:line="276" w:lineRule="auto"/>
            </w:pPr>
            <w:r/>
            <w:r>
              <w:rPr>
                <w:rFonts w:ascii="微软雅黑" w:hAnsi="微软雅黑" w:eastAsia="微软雅黑"/>
                <w:b w:val="0"/>
                <w:sz w:val="17"/>
              </w:rPr>
              <w:t>1.1.2.1</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可关闭个性化推荐（路径同上）</w:t>
            </w:r>
          </w:p>
        </w:tc>
        <w:tc>
          <w:tcPr>
            <w:tcW w:type="dxa" w:w="3642"/>
            <w:shd w:fill="F2F2F2"/>
          </w:tcPr>
          <w:p>
            <w:pPr>
              <w:spacing w:before="20" w:after="20" w:line="276" w:lineRule="auto"/>
            </w:pPr>
            <w:r/>
            <w:r>
              <w:rPr>
                <w:rFonts w:ascii="微软雅黑" w:hAnsi="微软雅黑" w:eastAsia="微软雅黑"/>
                <w:b w:val="0"/>
                <w:sz w:val="17"/>
              </w:rPr>
              <w:t>见记录6</w:t>
            </w:r>
          </w:p>
        </w:tc>
        <w:tc>
          <w:tcPr>
            <w:tcW w:type="dxa" w:w="3642"/>
            <w:shd w:fill="F2F2F2"/>
          </w:tcPr>
          <w:p>
            <w:pPr>
              <w:spacing w:before="20" w:after="20" w:line="276" w:lineRule="auto"/>
            </w:pPr>
            <w:r/>
            <w:r>
              <w:rPr>
                <w:rFonts w:ascii="微软雅黑" w:hAnsi="微软雅黑" w:eastAsia="微软雅黑"/>
                <w:b w:val="0"/>
                <w:sz w:val="17"/>
              </w:rPr>
              <w:t>—</w:t>
            </w:r>
          </w:p>
        </w:tc>
      </w:tr>
    </w:tbl>
    <w:p/>
    <w:p>
      <w:pPr>
        <w:spacing w:before="160" w:after="80"/>
      </w:pPr>
      <w:r>
        <w:rPr>
          <w:rFonts w:ascii="微软雅黑" w:hAnsi="微软雅黑" w:eastAsia="微软雅黑"/>
          <w:b/>
          <w:color w:val="2F5496"/>
          <w:sz w:val="22"/>
        </w:rPr>
        <w:t>记录8：搜索服务（文字搜索、拍照搜索、智能搜索）</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文字搜索、拍照搜索、智能搜索（AutoHome机器人）</w:t>
            </w:r>
          </w:p>
        </w:tc>
        <w:tc>
          <w:tcPr>
            <w:tcW w:type="dxa" w:w="3642"/>
          </w:tcPr>
          <w:p>
            <w:pPr>
              <w:spacing w:before="20" w:after="20" w:line="276" w:lineRule="auto"/>
            </w:pPr>
            <w:r/>
            <w:r>
              <w:rPr>
                <w:rFonts w:ascii="微软雅黑" w:hAnsi="微软雅黑" w:eastAsia="微软雅黑"/>
                <w:b w:val="0"/>
                <w:sz w:val="17"/>
              </w:rPr>
              <w:t>"您使用'汽车之家'的文字搜索服务时""当您使用拍照搜索服务""我们已接入AutoHome机器人"</w:t>
            </w:r>
          </w:p>
        </w:tc>
        <w:tc>
          <w:tcPr>
            <w:tcW w:type="dxa" w:w="3642"/>
          </w:tcPr>
          <w:p>
            <w:pPr>
              <w:spacing w:before="20" w:after="20" w:line="276" w:lineRule="auto"/>
            </w:pPr>
            <w:r/>
            <w:r>
              <w:rPr>
                <w:rFonts w:ascii="微软雅黑" w:hAnsi="微软雅黑" w:eastAsia="微软雅黑"/>
                <w:b w:val="0"/>
                <w:sz w:val="17"/>
              </w:rPr>
              <w:t>1.1.3</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搜索关键字/日志记录；拍摄/选择的照片；搜索关键词/搜索时间</w:t>
            </w:r>
          </w:p>
        </w:tc>
        <w:tc>
          <w:tcPr>
            <w:tcW w:type="dxa" w:w="3642"/>
            <w:shd w:fill="F2F2F2"/>
          </w:tcPr>
          <w:p>
            <w:pPr>
              <w:spacing w:before="20" w:after="20" w:line="276" w:lineRule="auto"/>
            </w:pPr>
            <w:r/>
            <w:r>
              <w:rPr>
                <w:rFonts w:ascii="微软雅黑" w:hAnsi="微软雅黑" w:eastAsia="微软雅黑"/>
                <w:b w:val="0"/>
                <w:sz w:val="17"/>
              </w:rPr>
              <w:t>"我们会收集您的搜索关键字信息、日志记录""向我们提供您选择或拍摄的照片信息""收集使用您在平台内搜索的关键词和搜索时间"</w:t>
            </w:r>
          </w:p>
        </w:tc>
        <w:tc>
          <w:tcPr>
            <w:tcW w:type="dxa" w:w="3642"/>
            <w:shd w:fill="F2F2F2"/>
          </w:tcPr>
          <w:p>
            <w:pPr>
              <w:spacing w:before="20" w:after="20" w:line="276" w:lineRule="auto"/>
            </w:pPr>
            <w:r/>
            <w:r>
              <w:rPr>
                <w:rFonts w:ascii="微软雅黑" w:hAnsi="微软雅黑" w:eastAsia="微软雅黑"/>
                <w:b w:val="0"/>
                <w:sz w:val="17"/>
              </w:rPr>
              <w:t>1.1.3.1-1.1.3.3</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搜索关键字、搜索日志、照片、搜索时间</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1.1.3</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用户主动输入/拍照；系统自动记录</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1.1.3</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展示搜索结果/搜索历史；基于照片反馈识别结果；展示优化搜索结果推荐高质量信息</w:t>
            </w:r>
          </w:p>
        </w:tc>
        <w:tc>
          <w:tcPr>
            <w:tcW w:type="dxa" w:w="3642"/>
          </w:tcPr>
          <w:p>
            <w:pPr>
              <w:spacing w:before="20" w:after="20" w:line="276" w:lineRule="auto"/>
            </w:pPr>
            <w:r/>
            <w:r>
              <w:rPr>
                <w:rFonts w:ascii="微软雅黑" w:hAnsi="微软雅黑" w:eastAsia="微软雅黑"/>
                <w:b w:val="0"/>
                <w:sz w:val="17"/>
              </w:rPr>
              <w:t>"向您展示搜索结果内容、搜索历史记录""基于您提供或拍摄的照片作出反馈""展示更加优化的搜索结果和推荐高质量的信息"</w:t>
            </w:r>
          </w:p>
        </w:tc>
        <w:tc>
          <w:tcPr>
            <w:tcW w:type="dxa" w:w="3642"/>
          </w:tcPr>
          <w:p>
            <w:pPr>
              <w:spacing w:before="20" w:after="20" w:line="276" w:lineRule="auto"/>
            </w:pPr>
            <w:r/>
            <w:r>
              <w:rPr>
                <w:rFonts w:ascii="微软雅黑" w:hAnsi="微软雅黑" w:eastAsia="微软雅黑"/>
                <w:b w:val="0"/>
                <w:sz w:val="17"/>
              </w:rPr>
              <w:t>1.1.3</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功能所必需（不提供无法使用对应搜索功能但不影响其他功能）</w:t>
            </w:r>
          </w:p>
        </w:tc>
        <w:tc>
          <w:tcPr>
            <w:tcW w:type="dxa" w:w="3642"/>
            <w:shd w:fill="F2F2F2"/>
          </w:tcPr>
          <w:p>
            <w:pPr>
              <w:spacing w:before="20" w:after="20" w:line="276" w:lineRule="auto"/>
            </w:pPr>
            <w:r/>
            <w:r>
              <w:rPr>
                <w:rFonts w:ascii="微软雅黑" w:hAnsi="微软雅黑" w:eastAsia="微软雅黑"/>
                <w:b w:val="0"/>
                <w:sz w:val="17"/>
              </w:rPr>
              <w:t>"如您不提供前述信息，将无法使用文字/拍照搜索服务，但不影响您使用汽车之家其他的产品与/或服务"</w:t>
            </w:r>
          </w:p>
        </w:tc>
        <w:tc>
          <w:tcPr>
            <w:tcW w:type="dxa" w:w="3642"/>
            <w:shd w:fill="F2F2F2"/>
          </w:tcPr>
          <w:p>
            <w:pPr>
              <w:spacing w:before="20" w:after="20" w:line="276" w:lineRule="auto"/>
            </w:pPr>
            <w:r/>
            <w:r>
              <w:rPr>
                <w:rFonts w:ascii="微软雅黑" w:hAnsi="微软雅黑" w:eastAsia="微软雅黑"/>
                <w:b w:val="0"/>
                <w:sz w:val="17"/>
              </w:rPr>
              <w:t>1.1.3</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智能搜索涉及百度智能云千帆大模型平台（北京百度网讯科技有限公司）</w:t>
            </w:r>
          </w:p>
        </w:tc>
        <w:tc>
          <w:tcPr>
            <w:tcW w:type="dxa" w:w="3642"/>
          </w:tcPr>
          <w:p>
            <w:pPr>
              <w:spacing w:before="20" w:after="20" w:line="276" w:lineRule="auto"/>
            </w:pPr>
            <w:r/>
            <w:r>
              <w:rPr>
                <w:rFonts w:ascii="微软雅黑" w:hAnsi="微软雅黑" w:eastAsia="微软雅黑"/>
                <w:b w:val="0"/>
                <w:sz w:val="17"/>
              </w:rPr>
              <w:t>"由北京百度网讯科技有限公司提供的百度智能云千帆大模型平台"</w:t>
            </w:r>
          </w:p>
        </w:tc>
        <w:tc>
          <w:tcPr>
            <w:tcW w:type="dxa" w:w="3642"/>
          </w:tcPr>
          <w:p>
            <w:pPr>
              <w:spacing w:before="20" w:after="20" w:line="276" w:lineRule="auto"/>
            </w:pPr>
            <w:r/>
            <w:r>
              <w:rPr>
                <w:rFonts w:ascii="微软雅黑" w:hAnsi="微软雅黑" w:eastAsia="微软雅黑"/>
                <w:b w:val="0"/>
                <w:sz w:val="17"/>
              </w:rPr>
              <w:t>7</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可删除搜索历史记录；需授权摄像头/相册权限可系统关闭</w:t>
            </w:r>
          </w:p>
        </w:tc>
        <w:tc>
          <w:tcPr>
            <w:tcW w:type="dxa" w:w="3642"/>
            <w:shd w:fill="F2F2F2"/>
          </w:tcPr>
          <w:p>
            <w:pPr>
              <w:spacing w:before="20" w:after="20" w:line="276" w:lineRule="auto"/>
            </w:pPr>
            <w:r/>
            <w:r>
              <w:rPr>
                <w:rFonts w:ascii="微软雅黑" w:hAnsi="微软雅黑" w:eastAsia="微软雅黑"/>
                <w:b w:val="0"/>
                <w:sz w:val="17"/>
              </w:rPr>
              <w:t>"您可以选择删除历史搜索记录""您需要授权我们开启您设备的摄像头权限和相册权限"</w:t>
            </w:r>
          </w:p>
        </w:tc>
        <w:tc>
          <w:tcPr>
            <w:tcW w:type="dxa" w:w="3642"/>
            <w:shd w:fill="F2F2F2"/>
          </w:tcPr>
          <w:p>
            <w:pPr>
              <w:spacing w:before="20" w:after="20" w:line="276" w:lineRule="auto"/>
            </w:pPr>
            <w:r/>
            <w:r>
              <w:rPr>
                <w:rFonts w:ascii="微软雅黑" w:hAnsi="微软雅黑" w:eastAsia="微软雅黑"/>
                <w:b w:val="0"/>
                <w:sz w:val="17"/>
              </w:rPr>
              <w:t>1.1.3.1-1.1.3.2</w:t>
            </w:r>
          </w:p>
        </w:tc>
      </w:tr>
    </w:tbl>
    <w:p/>
    <w:p>
      <w:pPr>
        <w:spacing w:before="160" w:after="80"/>
      </w:pPr>
      <w:r>
        <w:rPr>
          <w:rFonts w:ascii="微软雅黑" w:hAnsi="微软雅黑" w:eastAsia="微软雅黑"/>
          <w:b/>
          <w:color w:val="2F5496"/>
          <w:sz w:val="22"/>
        </w:rPr>
        <w:t>记录9：询车底价（经销商/销售顾问/查成交价）</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经销商询底价、销售顾问询底价、查询成交价</w:t>
            </w:r>
          </w:p>
        </w:tc>
        <w:tc>
          <w:tcPr>
            <w:tcW w:type="dxa" w:w="3642"/>
          </w:tcPr>
          <w:p>
            <w:pPr>
              <w:spacing w:before="20" w:after="20" w:line="276" w:lineRule="auto"/>
            </w:pPr>
            <w:r/>
            <w:r>
              <w:rPr>
                <w:rFonts w:ascii="微软雅黑" w:hAnsi="微软雅黑" w:eastAsia="微软雅黑"/>
                <w:b w:val="0"/>
                <w:sz w:val="17"/>
              </w:rPr>
              <w:t>"当您使用经销商询底价服务时""当您使用经销商顾问询底价服务时""当您使用查成交价服务时"</w:t>
            </w:r>
          </w:p>
        </w:tc>
        <w:tc>
          <w:tcPr>
            <w:tcW w:type="dxa" w:w="3642"/>
          </w:tcPr>
          <w:p>
            <w:pPr>
              <w:spacing w:before="20" w:after="20" w:line="276" w:lineRule="auto"/>
            </w:pPr>
            <w:r/>
            <w:r>
              <w:rPr>
                <w:rFonts w:ascii="微软雅黑" w:hAnsi="微软雅黑" w:eastAsia="微软雅黑"/>
                <w:b w:val="0"/>
                <w:sz w:val="17"/>
              </w:rPr>
              <w:t>1.1.4</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经销商询底价：姓名/手机号/购车城市；销售顾问询底价：姓名/手机号；查成交价：姓名/手机号</w:t>
            </w:r>
          </w:p>
        </w:tc>
        <w:tc>
          <w:tcPr>
            <w:tcW w:type="dxa" w:w="3642"/>
            <w:shd w:fill="F2F2F2"/>
          </w:tcPr>
          <w:p>
            <w:pPr>
              <w:spacing w:before="20" w:after="20" w:line="276" w:lineRule="auto"/>
            </w:pPr>
            <w:r/>
            <w:r>
              <w:rPr>
                <w:rFonts w:ascii="微软雅黑" w:hAnsi="微软雅黑" w:eastAsia="微软雅黑"/>
                <w:b w:val="0"/>
                <w:sz w:val="17"/>
              </w:rPr>
              <w:t>"您需要向我们提供您的姓名、手机号码、购车城市""您需要向我们提供您的姓名、手机号码"</w:t>
            </w:r>
          </w:p>
        </w:tc>
        <w:tc>
          <w:tcPr>
            <w:tcW w:type="dxa" w:w="3642"/>
            <w:shd w:fill="F2F2F2"/>
          </w:tcPr>
          <w:p>
            <w:pPr>
              <w:spacing w:before="20" w:after="20" w:line="276" w:lineRule="auto"/>
            </w:pPr>
            <w:r/>
            <w:r>
              <w:rPr>
                <w:rFonts w:ascii="微软雅黑" w:hAnsi="微软雅黑" w:eastAsia="微软雅黑"/>
                <w:b w:val="0"/>
                <w:sz w:val="17"/>
              </w:rPr>
              <w:t>1.1.4</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姓名、手机号、购车城市</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1.1.4</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用户主动提供</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1.1.4</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将底价咨询请求发送给经销商/销售顾问</w:t>
            </w:r>
          </w:p>
        </w:tc>
        <w:tc>
          <w:tcPr>
            <w:tcW w:type="dxa" w:w="3642"/>
          </w:tcPr>
          <w:p>
            <w:pPr>
              <w:spacing w:before="20" w:after="20" w:line="276" w:lineRule="auto"/>
            </w:pPr>
            <w:r/>
            <w:r>
              <w:rPr>
                <w:rFonts w:ascii="微软雅黑" w:hAnsi="微软雅黑" w:eastAsia="微软雅黑"/>
                <w:b w:val="0"/>
                <w:sz w:val="17"/>
              </w:rPr>
              <w:t>"以便我们将您的底价咨询请求发送给您选择的经销商/销售顾问"</w:t>
            </w:r>
          </w:p>
        </w:tc>
        <w:tc>
          <w:tcPr>
            <w:tcW w:type="dxa" w:w="3642"/>
          </w:tcPr>
          <w:p>
            <w:pPr>
              <w:spacing w:before="20" w:after="20" w:line="276" w:lineRule="auto"/>
            </w:pPr>
            <w:r/>
            <w:r>
              <w:rPr>
                <w:rFonts w:ascii="微软雅黑" w:hAnsi="微软雅黑" w:eastAsia="微软雅黑"/>
                <w:b w:val="0"/>
                <w:sz w:val="17"/>
              </w:rPr>
              <w:t>1.1.4</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功能所必需（不提供无法使用但无影响其他）</w:t>
            </w:r>
          </w:p>
        </w:tc>
        <w:tc>
          <w:tcPr>
            <w:tcW w:type="dxa" w:w="3642"/>
            <w:shd w:fill="F2F2F2"/>
          </w:tcPr>
          <w:p>
            <w:pPr>
              <w:spacing w:before="20" w:after="20" w:line="276" w:lineRule="auto"/>
            </w:pPr>
            <w:r/>
            <w:r>
              <w:rPr>
                <w:rFonts w:ascii="微软雅黑" w:hAnsi="微软雅黑" w:eastAsia="微软雅黑"/>
                <w:b w:val="0"/>
                <w:sz w:val="17"/>
              </w:rPr>
              <w:t>"如您不提供前述信息，则无法使用经销商询底价/销售顾问询底价/查成交价功能，但不影响您使用汽车之家其他的产品与/或服务"</w:t>
            </w:r>
          </w:p>
        </w:tc>
        <w:tc>
          <w:tcPr>
            <w:tcW w:type="dxa" w:w="3642"/>
            <w:shd w:fill="F2F2F2"/>
          </w:tcPr>
          <w:p>
            <w:pPr>
              <w:spacing w:before="20" w:after="20" w:line="276" w:lineRule="auto"/>
            </w:pPr>
            <w:r/>
            <w:r>
              <w:rPr>
                <w:rFonts w:ascii="微软雅黑" w:hAnsi="微软雅黑" w:eastAsia="微软雅黑"/>
                <w:b w:val="0"/>
                <w:sz w:val="17"/>
              </w:rPr>
              <w:t>1.1.4</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涉及共享——手机号等发送给经销商/销售顾问；成交后经销商回传验证线索转化率资料（订单信息和去标识化手机号）</w:t>
            </w:r>
          </w:p>
        </w:tc>
        <w:tc>
          <w:tcPr>
            <w:tcW w:type="dxa" w:w="3642"/>
          </w:tcPr>
          <w:p>
            <w:pPr>
              <w:spacing w:before="20" w:after="20" w:line="276" w:lineRule="auto"/>
            </w:pPr>
            <w:r/>
            <w:r>
              <w:rPr>
                <w:rFonts w:ascii="微软雅黑" w:hAnsi="微软雅黑" w:eastAsia="微软雅黑"/>
                <w:b w:val="0"/>
                <w:sz w:val="17"/>
              </w:rPr>
              <w:t>"将您的底价咨询请求发送给您选择的经销商""经销商联系您并于您和经销商成交后由经销商向我们提供用于验证线索转化率的资料（包括订单信息和经过去标识化后的手机号码）"</w:t>
            </w:r>
          </w:p>
        </w:tc>
        <w:tc>
          <w:tcPr>
            <w:tcW w:type="dxa" w:w="3642"/>
          </w:tcPr>
          <w:p>
            <w:pPr>
              <w:spacing w:before="20" w:after="20" w:line="276" w:lineRule="auto"/>
            </w:pPr>
            <w:r/>
            <w:r>
              <w:rPr>
                <w:rFonts w:ascii="微软雅黑" w:hAnsi="微软雅黑" w:eastAsia="微软雅黑"/>
                <w:b w:val="0"/>
                <w:sz w:val="17"/>
              </w:rPr>
              <w:t>1.1.4.1</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可拒绝提供，不影响其他功能</w:t>
            </w:r>
          </w:p>
        </w:tc>
        <w:tc>
          <w:tcPr>
            <w:tcW w:type="dxa" w:w="3642"/>
            <w:shd w:fill="F2F2F2"/>
          </w:tcPr>
          <w:p>
            <w:pPr>
              <w:spacing w:before="20" w:after="20" w:line="276" w:lineRule="auto"/>
            </w:pPr>
            <w:r/>
            <w:r>
              <w:rPr>
                <w:rFonts w:ascii="微软雅黑" w:hAnsi="微软雅黑" w:eastAsia="微软雅黑"/>
                <w:b w:val="0"/>
                <w:sz w:val="17"/>
              </w:rPr>
              <w:t>见处理必要性</w:t>
            </w:r>
          </w:p>
        </w:tc>
        <w:tc>
          <w:tcPr>
            <w:tcW w:type="dxa" w:w="3642"/>
            <w:shd w:fill="F2F2F2"/>
          </w:tcPr>
          <w:p>
            <w:pPr>
              <w:spacing w:before="20" w:after="20" w:line="276" w:lineRule="auto"/>
            </w:pPr>
            <w:r/>
            <w:r>
              <w:rPr>
                <w:rFonts w:ascii="微软雅黑" w:hAnsi="微软雅黑" w:eastAsia="微软雅黑"/>
                <w:b w:val="0"/>
                <w:sz w:val="17"/>
              </w:rPr>
              <w:t>—</w:t>
            </w:r>
          </w:p>
        </w:tc>
      </w:tr>
    </w:tbl>
    <w:p/>
    <w:p>
      <w:pPr>
        <w:spacing w:before="160" w:after="80"/>
      </w:pPr>
      <w:r>
        <w:rPr>
          <w:rFonts w:ascii="微软雅黑" w:hAnsi="微软雅黑" w:eastAsia="微软雅黑"/>
          <w:b/>
          <w:color w:val="2F5496"/>
          <w:sz w:val="22"/>
        </w:rPr>
        <w:t>记录10：二手车业务服务（咨询底价/电话咨询/试驾/卖车/换车/估值/个性化推荐/私信）</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二手车咨询底价（我要砍价）、电话咨询、二手车试驾、高价卖车、换车服务、卖车免费估值、二手车个性化推荐、私信</w:t>
            </w:r>
          </w:p>
        </w:tc>
        <w:tc>
          <w:tcPr>
            <w:tcW w:type="dxa" w:w="3642"/>
          </w:tcPr>
          <w:p>
            <w:pPr>
              <w:spacing w:before="20" w:after="20" w:line="276" w:lineRule="auto"/>
            </w:pPr>
            <w:r/>
            <w:r>
              <w:rPr>
                <w:rFonts w:ascii="微软雅黑" w:hAnsi="微软雅黑" w:eastAsia="微软雅黑"/>
                <w:b w:val="0"/>
                <w:sz w:val="17"/>
              </w:rPr>
              <w:t>见1.1.7各子节</w:t>
            </w:r>
          </w:p>
        </w:tc>
        <w:tc>
          <w:tcPr>
            <w:tcW w:type="dxa" w:w="3642"/>
          </w:tcPr>
          <w:p>
            <w:pPr>
              <w:spacing w:before="20" w:after="20" w:line="276" w:lineRule="auto"/>
            </w:pPr>
            <w:r/>
            <w:r>
              <w:rPr>
                <w:rFonts w:ascii="微软雅黑" w:hAnsi="微软雅黑" w:eastAsia="微软雅黑"/>
                <w:b w:val="0"/>
                <w:sz w:val="17"/>
              </w:rPr>
              <w:t>1.1.7</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咨询底价/试驾/卖车/换车/估值：手机号；电话咨询：手机号+拨号权限；试驾：精确定位经纬度；卖车：旧车车型/车辆所在地/上牌时间/行驶里程；换车：新车车型/旧车车型/换车地区/车辆所在地/上牌城市/行驶里程/上牌时间/车辆概况；估值：旧车车型/车辆所在地/上牌城市/上牌时间/行驶里程/车辆概况；个性化推荐：行为信息/主动提供信息/城市信息；私信：头像/昵称</w:t>
            </w:r>
          </w:p>
        </w:tc>
        <w:tc>
          <w:tcPr>
            <w:tcW w:type="dxa" w:w="3642"/>
            <w:shd w:fill="F2F2F2"/>
          </w:tcPr>
          <w:p>
            <w:pPr>
              <w:spacing w:before="20" w:after="20" w:line="276" w:lineRule="auto"/>
            </w:pPr>
            <w:r/>
            <w:r>
              <w:rPr>
                <w:rFonts w:ascii="微软雅黑" w:hAnsi="微软雅黑" w:eastAsia="微软雅黑"/>
                <w:b w:val="0"/>
                <w:sz w:val="17"/>
              </w:rPr>
              <w:t>见各子节原文</w:t>
            </w:r>
          </w:p>
        </w:tc>
        <w:tc>
          <w:tcPr>
            <w:tcW w:type="dxa" w:w="3642"/>
            <w:shd w:fill="F2F2F2"/>
          </w:tcPr>
          <w:p>
            <w:pPr>
              <w:spacing w:before="20" w:after="20" w:line="276" w:lineRule="auto"/>
            </w:pPr>
            <w:r/>
            <w:r>
              <w:rPr>
                <w:rFonts w:ascii="微软雅黑" w:hAnsi="微软雅黑" w:eastAsia="微软雅黑"/>
                <w:b w:val="0"/>
                <w:sz w:val="17"/>
              </w:rPr>
              <w:t>1.1.7.1-1.1.7.8</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手机号、经纬度、旧车车型、车辆所在地、上牌时间、行驶里程、车辆概况、新车车型、换车地区、上牌城市；推荐场景：点击/关注/收藏/搜索/浏览/询价/访问时长/分享/反馈/发布/点赞/评论、自有车系车型、购车意向、性别、IP地址、选择城市</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1.1.7</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用户主动提供（填写或授权）+系统自动采集（IP、行为日志）</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1.1.7</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底价咨询、电话联系、试驾预约、卖车咨询、换车方案、估值展示；个性化推荐；与车商即时通讯</w:t>
            </w:r>
          </w:p>
        </w:tc>
        <w:tc>
          <w:tcPr>
            <w:tcW w:type="dxa" w:w="3642"/>
          </w:tcPr>
          <w:p>
            <w:pPr>
              <w:spacing w:before="20" w:after="20" w:line="276" w:lineRule="auto"/>
            </w:pPr>
            <w:r/>
            <w:r>
              <w:rPr>
                <w:rFonts w:ascii="微软雅黑" w:hAnsi="微软雅黑" w:eastAsia="微软雅黑"/>
                <w:b w:val="0"/>
                <w:sz w:val="17"/>
              </w:rPr>
              <w:t>见各子节原文</w:t>
            </w:r>
          </w:p>
        </w:tc>
        <w:tc>
          <w:tcPr>
            <w:tcW w:type="dxa" w:w="3642"/>
          </w:tcPr>
          <w:p>
            <w:pPr>
              <w:spacing w:before="20" w:after="20" w:line="276" w:lineRule="auto"/>
            </w:pPr>
            <w:r/>
            <w:r>
              <w:rPr>
                <w:rFonts w:ascii="微软雅黑" w:hAnsi="微软雅黑" w:eastAsia="微软雅黑"/>
                <w:b w:val="0"/>
                <w:sz w:val="17"/>
              </w:rPr>
              <w:t>1.1.7</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各功能所必需（不提供无法使用对应功能但不影响其他）</w:t>
            </w:r>
          </w:p>
        </w:tc>
        <w:tc>
          <w:tcPr>
            <w:tcW w:type="dxa" w:w="3642"/>
            <w:shd w:fill="F2F2F2"/>
          </w:tcPr>
          <w:p>
            <w:pPr>
              <w:spacing w:before="20" w:after="20" w:line="276" w:lineRule="auto"/>
            </w:pPr>
            <w:r/>
            <w:r>
              <w:rPr>
                <w:rFonts w:ascii="微软雅黑" w:hAnsi="微软雅黑" w:eastAsia="微软雅黑"/>
                <w:b w:val="0"/>
                <w:sz w:val="17"/>
              </w:rPr>
              <w:t>"如您不提供上述信息，则无法使用该功能，但不影响您使用二手车之家其他的产品与/或服务"</w:t>
            </w:r>
          </w:p>
        </w:tc>
        <w:tc>
          <w:tcPr>
            <w:tcW w:type="dxa" w:w="3642"/>
            <w:shd w:fill="F2F2F2"/>
          </w:tcPr>
          <w:p>
            <w:pPr>
              <w:spacing w:before="20" w:after="20" w:line="276" w:lineRule="auto"/>
            </w:pPr>
            <w:r/>
            <w:r>
              <w:rPr>
                <w:rFonts w:ascii="微软雅黑" w:hAnsi="微软雅黑" w:eastAsia="微软雅黑"/>
                <w:b w:val="0"/>
                <w:sz w:val="17"/>
              </w:rPr>
              <w:t>1.1.7</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精确定位涉及敏感权限</w:t>
            </w:r>
          </w:p>
        </w:tc>
        <w:tc>
          <w:tcPr>
            <w:tcW w:type="dxa" w:w="3642"/>
          </w:tcPr>
          <w:p>
            <w:pPr>
              <w:spacing w:before="20" w:after="20" w:line="276" w:lineRule="auto"/>
            </w:pPr>
            <w:r/>
            <w:r>
              <w:rPr>
                <w:rFonts w:ascii="微软雅黑" w:hAnsi="微软雅黑" w:eastAsia="微软雅黑"/>
                <w:b w:val="0"/>
                <w:sz w:val="17"/>
              </w:rPr>
              <w:t>"获取您的精确定位"</w:t>
            </w:r>
          </w:p>
        </w:tc>
        <w:tc>
          <w:tcPr>
            <w:tcW w:type="dxa" w:w="3642"/>
          </w:tcPr>
          <w:p>
            <w:pPr>
              <w:spacing w:before="20" w:after="20" w:line="276" w:lineRule="auto"/>
            </w:pPr>
            <w:r/>
            <w:r>
              <w:rPr>
                <w:rFonts w:ascii="微软雅黑" w:hAnsi="微软雅黑" w:eastAsia="微软雅黑"/>
                <w:b w:val="0"/>
                <w:sz w:val="17"/>
              </w:rPr>
              <w:t>1.1.7.3</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涉及共享——手机号发送给卖方/试驾服务卖方；私信头像/昵称向对方展示；平台短信提醒</w:t>
            </w:r>
          </w:p>
        </w:tc>
        <w:tc>
          <w:tcPr>
            <w:tcW w:type="dxa" w:w="3642"/>
          </w:tcPr>
          <w:p>
            <w:pPr>
              <w:spacing w:before="20" w:after="20" w:line="276" w:lineRule="auto"/>
            </w:pPr>
            <w:r/>
            <w:r>
              <w:rPr>
                <w:rFonts w:ascii="微软雅黑" w:hAnsi="微软雅黑" w:eastAsia="微软雅黑"/>
                <w:b w:val="0"/>
                <w:sz w:val="17"/>
              </w:rPr>
              <w:t>"将您的手机号码发送给您选择的卖方""将该手机号提供给为您提供试驾服务的卖方""你的头像、昵称会向对方展示"</w:t>
            </w:r>
          </w:p>
        </w:tc>
        <w:tc>
          <w:tcPr>
            <w:tcW w:type="dxa" w:w="3642"/>
          </w:tcPr>
          <w:p>
            <w:pPr>
              <w:spacing w:before="20" w:after="20" w:line="276" w:lineRule="auto"/>
            </w:pPr>
            <w:r/>
            <w:r>
              <w:rPr>
                <w:rFonts w:ascii="微软雅黑" w:hAnsi="微软雅黑" w:eastAsia="微软雅黑"/>
                <w:b w:val="0"/>
                <w:sz w:val="17"/>
              </w:rPr>
              <w:t>1.1.7</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可拒绝拨号权限；可关闭未读短信提醒；可关闭个性化推荐；可关闭"陌生新商家可主动私信我"</w:t>
            </w:r>
          </w:p>
        </w:tc>
        <w:tc>
          <w:tcPr>
            <w:tcW w:type="dxa" w:w="3642"/>
            <w:shd w:fill="F2F2F2"/>
          </w:tcPr>
          <w:p>
            <w:pPr>
              <w:spacing w:before="20" w:after="20" w:line="276" w:lineRule="auto"/>
            </w:pPr>
            <w:r/>
            <w:r>
              <w:rPr>
                <w:rFonts w:ascii="微软雅黑" w:hAnsi="微软雅黑" w:eastAsia="微软雅黑"/>
                <w:b w:val="0"/>
                <w:sz w:val="17"/>
              </w:rPr>
              <w:t>"可在短信中回复对应内容关闭未读消息短信提醒""可在APP-我的-设置隐私设置中进行设置""当您选择关闭'陌生新商家可主动私信我'时"</w:t>
            </w:r>
          </w:p>
        </w:tc>
        <w:tc>
          <w:tcPr>
            <w:tcW w:type="dxa" w:w="3642"/>
            <w:shd w:fill="F2F2F2"/>
          </w:tcPr>
          <w:p>
            <w:pPr>
              <w:spacing w:before="20" w:after="20" w:line="276" w:lineRule="auto"/>
            </w:pPr>
            <w:r/>
            <w:r>
              <w:rPr>
                <w:rFonts w:ascii="微软雅黑" w:hAnsi="微软雅黑" w:eastAsia="微软雅黑"/>
                <w:b w:val="0"/>
                <w:sz w:val="17"/>
              </w:rPr>
              <w:t>1.1.7</w:t>
            </w:r>
          </w:p>
        </w:tc>
      </w:tr>
    </w:tbl>
    <w:p/>
    <w:p>
      <w:pPr>
        <w:spacing w:before="160" w:after="80"/>
      </w:pPr>
      <w:r>
        <w:rPr>
          <w:rFonts w:ascii="微软雅黑" w:hAnsi="微软雅黑" w:eastAsia="微软雅黑"/>
          <w:b/>
          <w:color w:val="2F5496"/>
          <w:sz w:val="22"/>
        </w:rPr>
        <w:t>记录11：发布与互动服务（发布内容/互动交流/AI观点提炼/即时通信/智能对话/提车价）</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发布信息（论坛/热聊/口碑/车友圈/直播/视频社区/家家众测/视频/车家号/评测/小视频/攻略/游记/原创/话题/图文/车生活/新鲜事）；互动交流（关注/浏览/收藏/评论/点赞/分享）；AI观点提炼和AI评论推荐；即时通信（群聊/私信）；选车助手/智能对话（CarPlan/智能客服/车况小助手）；发布提车价</w:t>
            </w:r>
          </w:p>
        </w:tc>
        <w:tc>
          <w:tcPr>
            <w:tcW w:type="dxa" w:w="3642"/>
          </w:tcPr>
          <w:p>
            <w:pPr>
              <w:spacing w:before="20" w:after="20" w:line="276" w:lineRule="auto"/>
            </w:pPr>
            <w:r/>
            <w:r>
              <w:rPr>
                <w:rFonts w:ascii="微软雅黑" w:hAnsi="微软雅黑" w:eastAsia="微软雅黑"/>
                <w:b w:val="0"/>
                <w:sz w:val="17"/>
              </w:rPr>
              <w:t>见1.1.5各子节</w:t>
            </w:r>
          </w:p>
        </w:tc>
        <w:tc>
          <w:tcPr>
            <w:tcW w:type="dxa" w:w="3642"/>
          </w:tcPr>
          <w:p>
            <w:pPr>
              <w:spacing w:before="20" w:after="20" w:line="276" w:lineRule="auto"/>
            </w:pPr>
            <w:r/>
            <w:r>
              <w:rPr>
                <w:rFonts w:ascii="微软雅黑" w:hAnsi="微软雅黑" w:eastAsia="微软雅黑"/>
                <w:b w:val="0"/>
                <w:sz w:val="17"/>
              </w:rPr>
              <w:t>1.1.5</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发布文本/图片/音频/视频、昵称/头像/发布内容/IP地址归属地；关注的账号；评论信息；群聊信息；大模型交互指令；购车城市/购车发票</w:t>
            </w:r>
          </w:p>
        </w:tc>
        <w:tc>
          <w:tcPr>
            <w:tcW w:type="dxa" w:w="3642"/>
            <w:shd w:fill="F2F2F2"/>
          </w:tcPr>
          <w:p>
            <w:pPr>
              <w:spacing w:before="20" w:after="20" w:line="276" w:lineRule="auto"/>
            </w:pPr>
            <w:r/>
            <w:r>
              <w:rPr>
                <w:rFonts w:ascii="微软雅黑" w:hAnsi="微软雅黑" w:eastAsia="微软雅黑"/>
                <w:b w:val="0"/>
                <w:sz w:val="17"/>
              </w:rPr>
              <w:t>"您需要向我们提供您发布的文本信息、上传的图片、音频、视频""我们会收集您关注的账号""收集使用您在平台内评论信息""收集使用您在大模型交互过程中输入的指令""您需要提供购车城市并上传购车发票"</w:t>
            </w:r>
          </w:p>
        </w:tc>
        <w:tc>
          <w:tcPr>
            <w:tcW w:type="dxa" w:w="3642"/>
            <w:shd w:fill="F2F2F2"/>
          </w:tcPr>
          <w:p>
            <w:pPr>
              <w:spacing w:before="20" w:after="20" w:line="276" w:lineRule="auto"/>
            </w:pPr>
            <w:r/>
            <w:r>
              <w:rPr>
                <w:rFonts w:ascii="微软雅黑" w:hAnsi="微软雅黑" w:eastAsia="微软雅黑"/>
                <w:b w:val="0"/>
                <w:sz w:val="17"/>
              </w:rPr>
              <w:t>1.1.5.1-1.1.5.6</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文本/图片/音频/视频、昵称、头像、IP地址归属地、关注账号列表、评论信息、群名/群公告/成员昵称/群设置、交互指令、购车城市、购车发票</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1.1.5</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用户主动发布/输入/上传</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1.1.5</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内容展示互动、合法合规审核、投诉举报留存证据；IP归属地展示（公共利益监督）；AI观点提炼和评论推荐；即时通信；语义分析智能对话；验证提车价真实性</w:t>
            </w:r>
          </w:p>
        </w:tc>
        <w:tc>
          <w:tcPr>
            <w:tcW w:type="dxa" w:w="3642"/>
          </w:tcPr>
          <w:p>
            <w:pPr>
              <w:spacing w:before="20" w:after="20" w:line="276" w:lineRule="auto"/>
            </w:pPr>
            <w:r/>
            <w:r>
              <w:rPr>
                <w:rFonts w:ascii="微软雅黑" w:hAnsi="微软雅黑" w:eastAsia="微软雅黑"/>
                <w:b w:val="0"/>
                <w:sz w:val="17"/>
              </w:rPr>
              <w:t>"对您提供的上述内容的合法合规性进行审核""会在内容/评论发布之后显示您的互联网协议（IP）地址归属地信息""为了帮助您进行语义分析、进行上下文理解""仅会将购车发票用于验证价格真实性"</w:t>
            </w:r>
          </w:p>
        </w:tc>
        <w:tc>
          <w:tcPr>
            <w:tcW w:type="dxa" w:w="3642"/>
          </w:tcPr>
          <w:p>
            <w:pPr>
              <w:spacing w:before="20" w:after="20" w:line="276" w:lineRule="auto"/>
            </w:pPr>
            <w:r/>
            <w:r>
              <w:rPr>
                <w:rFonts w:ascii="微软雅黑" w:hAnsi="微软雅黑" w:eastAsia="微软雅黑"/>
                <w:b w:val="0"/>
                <w:sz w:val="17"/>
              </w:rPr>
              <w:t>1.1.5</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必要信息（不提供无法使用对应功能但不影响其他）；购车发票为提车价发布所必需</w:t>
            </w:r>
          </w:p>
        </w:tc>
        <w:tc>
          <w:tcPr>
            <w:tcW w:type="dxa" w:w="3642"/>
            <w:shd w:fill="F2F2F2"/>
          </w:tcPr>
          <w:p>
            <w:pPr>
              <w:spacing w:before="20" w:after="20" w:line="276" w:lineRule="auto"/>
            </w:pPr>
            <w:r/>
            <w:r>
              <w:rPr>
                <w:rFonts w:ascii="微软雅黑" w:hAnsi="微软雅黑" w:eastAsia="微软雅黑"/>
                <w:b w:val="0"/>
                <w:sz w:val="17"/>
              </w:rPr>
              <w:t>"如果您不希望提供上述信息，您将无法使用与信息内容发布相关的功能""若您拒绝上传购车发票，将无法使用发布提车价功能"</w:t>
            </w:r>
          </w:p>
        </w:tc>
        <w:tc>
          <w:tcPr>
            <w:tcW w:type="dxa" w:w="3642"/>
            <w:shd w:fill="F2F2F2"/>
          </w:tcPr>
          <w:p>
            <w:pPr>
              <w:spacing w:before="20" w:after="20" w:line="276" w:lineRule="auto"/>
            </w:pPr>
            <w:r/>
            <w:r>
              <w:rPr>
                <w:rFonts w:ascii="微软雅黑" w:hAnsi="微软雅黑" w:eastAsia="微软雅黑"/>
                <w:b w:val="0"/>
                <w:sz w:val="17"/>
              </w:rPr>
              <w:t>1.1.5.1、1.1.5.6</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摄像头/麦克风/精准地理位置调用涉及敏感权限</w:t>
            </w:r>
          </w:p>
        </w:tc>
        <w:tc>
          <w:tcPr>
            <w:tcW w:type="dxa" w:w="3642"/>
          </w:tcPr>
          <w:p>
            <w:pPr>
              <w:spacing w:before="20" w:after="20" w:line="276" w:lineRule="auto"/>
            </w:pPr>
            <w:r/>
            <w:r>
              <w:rPr>
                <w:rFonts w:ascii="微软雅黑" w:hAnsi="微软雅黑" w:eastAsia="微软雅黑"/>
                <w:b w:val="0"/>
                <w:sz w:val="17"/>
              </w:rPr>
              <w:t>"我们会请求您授权摄像头、相册、麦克风、存储权限""精准地理位置权限"</w:t>
            </w:r>
          </w:p>
        </w:tc>
        <w:tc>
          <w:tcPr>
            <w:tcW w:type="dxa" w:w="3642"/>
          </w:tcPr>
          <w:p>
            <w:pPr>
              <w:spacing w:before="20" w:after="20" w:line="276" w:lineRule="auto"/>
            </w:pPr>
            <w:r/>
            <w:r>
              <w:rPr>
                <w:rFonts w:ascii="微软雅黑" w:hAnsi="微软雅黑" w:eastAsia="微软雅黑"/>
                <w:b w:val="0"/>
                <w:sz w:val="17"/>
              </w:rPr>
              <w:t>1.1.5.1</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提示谨慎披露个人信息</w:t>
            </w:r>
          </w:p>
        </w:tc>
        <w:tc>
          <w:tcPr>
            <w:tcW w:type="dxa" w:w="3642"/>
            <w:shd w:fill="F2F2F2"/>
          </w:tcPr>
          <w:p>
            <w:pPr>
              <w:spacing w:before="20" w:after="20" w:line="276" w:lineRule="auto"/>
            </w:pPr>
            <w:r/>
            <w:r>
              <w:rPr>
                <w:rFonts w:ascii="微软雅黑" w:hAnsi="微软雅黑" w:eastAsia="微软雅黑"/>
                <w:b w:val="0"/>
                <w:sz w:val="17"/>
              </w:rPr>
              <w:t>"建议您在留言和评论中谨慎披露您的个人信息"</w:t>
            </w:r>
          </w:p>
        </w:tc>
        <w:tc>
          <w:tcPr>
            <w:tcW w:type="dxa" w:w="3642"/>
            <w:shd w:fill="F2F2F2"/>
          </w:tcPr>
          <w:p>
            <w:pPr>
              <w:spacing w:before="20" w:after="20" w:line="276" w:lineRule="auto"/>
            </w:pPr>
            <w:r/>
            <w:r>
              <w:rPr>
                <w:rFonts w:ascii="微软雅黑" w:hAnsi="微软雅黑" w:eastAsia="微软雅黑"/>
                <w:b w:val="0"/>
                <w:sz w:val="17"/>
              </w:rPr>
              <w:t>1.1.5.1(4)</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公开展示发布内容/昵称/头像/IP归属地；可能链接至第三方社交媒体</w:t>
            </w:r>
          </w:p>
        </w:tc>
        <w:tc>
          <w:tcPr>
            <w:tcW w:type="dxa" w:w="3642"/>
          </w:tcPr>
          <w:p>
            <w:pPr>
              <w:spacing w:before="20" w:after="20" w:line="276" w:lineRule="auto"/>
            </w:pPr>
            <w:r/>
            <w:r>
              <w:rPr>
                <w:rFonts w:ascii="微软雅黑" w:hAnsi="微软雅黑" w:eastAsia="微软雅黑"/>
                <w:b w:val="0"/>
                <w:sz w:val="17"/>
              </w:rPr>
              <w:t>"您所提交、上传和发布的内容和信息，有可能被链接至第三方运营的社交媒体或其他服务（包括网站）"</w:t>
            </w:r>
          </w:p>
        </w:tc>
        <w:tc>
          <w:tcPr>
            <w:tcW w:type="dxa" w:w="3642"/>
          </w:tcPr>
          <w:p>
            <w:pPr>
              <w:spacing w:before="20" w:after="20" w:line="276" w:lineRule="auto"/>
            </w:pPr>
            <w:r/>
            <w:r>
              <w:rPr>
                <w:rFonts w:ascii="微软雅黑" w:hAnsi="微软雅黑" w:eastAsia="微软雅黑"/>
                <w:b w:val="0"/>
                <w:sz w:val="17"/>
              </w:rPr>
              <w:t>1.1.5.1</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可拒绝权限授权（摄像头/相册/麦克风/地理位置/存储）；可关闭"陌生新商家可主动私信我"；可在短信回复关闭未读消息提醒；可在隐私设置管理</w:t>
            </w:r>
          </w:p>
        </w:tc>
        <w:tc>
          <w:tcPr>
            <w:tcW w:type="dxa" w:w="3642"/>
            <w:shd w:fill="F2F2F2"/>
          </w:tcPr>
          <w:p>
            <w:pPr>
              <w:spacing w:before="20" w:after="20" w:line="276" w:lineRule="auto"/>
            </w:pPr>
            <w:r/>
            <w:r>
              <w:rPr>
                <w:rFonts w:ascii="微软雅黑" w:hAnsi="微软雅黑" w:eastAsia="微软雅黑"/>
                <w:b w:val="0"/>
                <w:sz w:val="17"/>
              </w:rPr>
              <w:t>"当您选择关闭'陌生新商家可主动私信我'时，您将不会再收到未与您建立联系的陌生新商家的私信"</w:t>
            </w:r>
          </w:p>
        </w:tc>
        <w:tc>
          <w:tcPr>
            <w:tcW w:type="dxa" w:w="3642"/>
            <w:shd w:fill="F2F2F2"/>
          </w:tcPr>
          <w:p>
            <w:pPr>
              <w:spacing w:before="20" w:after="20" w:line="276" w:lineRule="auto"/>
            </w:pPr>
            <w:r/>
            <w:r>
              <w:rPr>
                <w:rFonts w:ascii="微软雅黑" w:hAnsi="微软雅黑" w:eastAsia="微软雅黑"/>
                <w:b w:val="0"/>
                <w:sz w:val="17"/>
              </w:rPr>
              <w:t>1.1.5</w:t>
            </w:r>
          </w:p>
        </w:tc>
      </w:tr>
    </w:tbl>
    <w:p/>
    <w:p>
      <w:pPr>
        <w:spacing w:before="160" w:after="80"/>
      </w:pPr>
      <w:r>
        <w:rPr>
          <w:rFonts w:ascii="微软雅黑" w:hAnsi="微软雅黑" w:eastAsia="微软雅黑"/>
          <w:b/>
          <w:color w:val="2F5496"/>
          <w:sz w:val="22"/>
        </w:rPr>
        <w:t>记录12：网约车与预约试驾</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网约车服务（仅App）、预约试驾服务</w:t>
            </w:r>
          </w:p>
        </w:tc>
        <w:tc>
          <w:tcPr>
            <w:tcW w:type="dxa" w:w="3642"/>
          </w:tcPr>
          <w:p>
            <w:pPr>
              <w:spacing w:before="20" w:after="20" w:line="276" w:lineRule="auto"/>
            </w:pPr>
            <w:r/>
            <w:r>
              <w:rPr>
                <w:rFonts w:ascii="微软雅黑" w:hAnsi="微软雅黑" w:eastAsia="微软雅黑"/>
                <w:b w:val="0"/>
                <w:sz w:val="17"/>
              </w:rPr>
              <w:t>"当您在使用网约车预约服务时""当您使用预约试驾服务时"</w:t>
            </w:r>
          </w:p>
        </w:tc>
        <w:tc>
          <w:tcPr>
            <w:tcW w:type="dxa" w:w="3642"/>
          </w:tcPr>
          <w:p>
            <w:pPr>
              <w:spacing w:before="20" w:after="20" w:line="276" w:lineRule="auto"/>
            </w:pPr>
            <w:r/>
            <w:r>
              <w:rPr>
                <w:rFonts w:ascii="微软雅黑" w:hAnsi="微软雅黑" w:eastAsia="微软雅黑"/>
                <w:b w:val="0"/>
                <w:sz w:val="17"/>
              </w:rPr>
              <w:t>1.1.6</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位置信息、手机号、昵称（网约车）；姓名、手机号、所在城市（预约试驾）</w:t>
            </w:r>
          </w:p>
        </w:tc>
        <w:tc>
          <w:tcPr>
            <w:tcW w:type="dxa" w:w="3642"/>
            <w:shd w:fill="F2F2F2"/>
          </w:tcPr>
          <w:p>
            <w:pPr>
              <w:spacing w:before="20" w:after="20" w:line="276" w:lineRule="auto"/>
            </w:pPr>
            <w:r/>
            <w:r>
              <w:rPr>
                <w:rFonts w:ascii="微软雅黑" w:hAnsi="微软雅黑" w:eastAsia="微软雅黑"/>
                <w:b w:val="0"/>
                <w:sz w:val="17"/>
              </w:rPr>
              <w:t>"可能需要您提供您的位置信息""提供您的手机号、昵称""您需要向我们提供您的姓名、手机号码、所在城市"</w:t>
            </w:r>
          </w:p>
        </w:tc>
        <w:tc>
          <w:tcPr>
            <w:tcW w:type="dxa" w:w="3642"/>
            <w:shd w:fill="F2F2F2"/>
          </w:tcPr>
          <w:p>
            <w:pPr>
              <w:spacing w:before="20" w:after="20" w:line="276" w:lineRule="auto"/>
            </w:pPr>
            <w:r/>
            <w:r>
              <w:rPr>
                <w:rFonts w:ascii="微软雅黑" w:hAnsi="微软雅黑" w:eastAsia="微软雅黑"/>
                <w:b w:val="0"/>
                <w:sz w:val="17"/>
              </w:rPr>
              <w:t>1.1.6</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GPS位置、手机号、昵称、姓名、所在城市</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1.1.6</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用户主动提供或授权</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1.1.6</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提供网约车服务、绑定安全隐私号联系司机；试驾请求发送给经销商/销售顾问</w:t>
            </w:r>
          </w:p>
        </w:tc>
        <w:tc>
          <w:tcPr>
            <w:tcW w:type="dxa" w:w="3642"/>
          </w:tcPr>
          <w:p>
            <w:pPr>
              <w:spacing w:before="20" w:after="20" w:line="276" w:lineRule="auto"/>
            </w:pPr>
            <w:r/>
            <w:r>
              <w:rPr>
                <w:rFonts w:ascii="微软雅黑" w:hAnsi="微软雅黑" w:eastAsia="微软雅黑"/>
                <w:b w:val="0"/>
                <w:sz w:val="17"/>
              </w:rPr>
              <w:t>"以便向您提供网约车服务""用于绑定安全隐私号后与司机联系""以便我们将您的询底价请求发送给您选择的经销商或销售顾问"</w:t>
            </w:r>
          </w:p>
        </w:tc>
        <w:tc>
          <w:tcPr>
            <w:tcW w:type="dxa" w:w="3642"/>
          </w:tcPr>
          <w:p>
            <w:pPr>
              <w:spacing w:before="20" w:after="20" w:line="276" w:lineRule="auto"/>
            </w:pPr>
            <w:r/>
            <w:r>
              <w:rPr>
                <w:rFonts w:ascii="微软雅黑" w:hAnsi="微软雅黑" w:eastAsia="微软雅黑"/>
                <w:b w:val="0"/>
                <w:sz w:val="17"/>
              </w:rPr>
              <w:t>1.1.6</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功能所必需</w:t>
            </w:r>
          </w:p>
        </w:tc>
        <w:tc>
          <w:tcPr>
            <w:tcW w:type="dxa" w:w="3642"/>
            <w:shd w:fill="F2F2F2"/>
          </w:tcPr>
          <w:p>
            <w:pPr>
              <w:spacing w:before="20" w:after="20" w:line="276" w:lineRule="auto"/>
            </w:pPr>
            <w:r/>
            <w:r>
              <w:rPr>
                <w:rFonts w:ascii="微软雅黑" w:hAnsi="微软雅黑" w:eastAsia="微软雅黑"/>
                <w:b w:val="0"/>
                <w:sz w:val="17"/>
              </w:rPr>
              <w:t>"如您拒绝提供前述信息，则无法使用预约试驾功能"</w:t>
            </w:r>
          </w:p>
        </w:tc>
        <w:tc>
          <w:tcPr>
            <w:tcW w:type="dxa" w:w="3642"/>
            <w:shd w:fill="F2F2F2"/>
          </w:tcPr>
          <w:p>
            <w:pPr>
              <w:spacing w:before="20" w:after="20" w:line="276" w:lineRule="auto"/>
            </w:pPr>
            <w:r/>
            <w:r>
              <w:rPr>
                <w:rFonts w:ascii="微软雅黑" w:hAnsi="微软雅黑" w:eastAsia="微软雅黑"/>
                <w:b w:val="0"/>
                <w:sz w:val="17"/>
              </w:rPr>
              <w:t>1.1.6.2</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位置信息可能涉及敏感</w:t>
            </w:r>
          </w:p>
        </w:tc>
        <w:tc>
          <w:tcPr>
            <w:tcW w:type="dxa" w:w="3642"/>
          </w:tcPr>
          <w:p>
            <w:pPr>
              <w:spacing w:before="20" w:after="20" w:line="276" w:lineRule="auto"/>
            </w:pPr>
            <w:r/>
            <w:r>
              <w:rPr>
                <w:rFonts w:ascii="微软雅黑" w:hAnsi="微软雅黑" w:eastAsia="微软雅黑"/>
                <w:b w:val="0"/>
                <w:sz w:val="17"/>
              </w:rPr>
              <w:t>原文未单独标注</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网约车由阳光出行/曹操出行/首汽约车/高德打车/够谱出行第三方提供</w:t>
            </w:r>
          </w:p>
        </w:tc>
        <w:tc>
          <w:tcPr>
            <w:tcW w:type="dxa" w:w="3642"/>
          </w:tcPr>
          <w:p>
            <w:pPr>
              <w:spacing w:before="20" w:after="20" w:line="276" w:lineRule="auto"/>
            </w:pPr>
            <w:r/>
            <w:r>
              <w:rPr>
                <w:rFonts w:ascii="微软雅黑" w:hAnsi="微软雅黑" w:eastAsia="微软雅黑"/>
                <w:b w:val="0"/>
                <w:sz w:val="17"/>
              </w:rPr>
              <w:t>"网约车服务本身由阳光出行、曹操出行和首汽约车、高德打车、够谱出行第三方提供，您需要阅读并同意、遵守前述第三方的用户协议和隐私政策"</w:t>
            </w:r>
          </w:p>
        </w:tc>
        <w:tc>
          <w:tcPr>
            <w:tcW w:type="dxa" w:w="3642"/>
          </w:tcPr>
          <w:p>
            <w:pPr>
              <w:spacing w:before="20" w:after="20" w:line="276" w:lineRule="auto"/>
            </w:pPr>
            <w:r/>
            <w:r>
              <w:rPr>
                <w:rFonts w:ascii="微软雅黑" w:hAnsi="微软雅黑" w:eastAsia="微软雅黑"/>
                <w:b w:val="0"/>
                <w:sz w:val="17"/>
              </w:rPr>
              <w:t>1.1.6.1</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可拒绝提供</w:t>
            </w:r>
          </w:p>
        </w:tc>
        <w:tc>
          <w:tcPr>
            <w:tcW w:type="dxa" w:w="3642"/>
            <w:shd w:fill="F2F2F2"/>
          </w:tcPr>
          <w:p>
            <w:pPr>
              <w:spacing w:before="20" w:after="20" w:line="276" w:lineRule="auto"/>
            </w:pPr>
            <w:r/>
            <w:r>
              <w:rPr>
                <w:rFonts w:ascii="微软雅黑" w:hAnsi="微软雅黑" w:eastAsia="微软雅黑"/>
                <w:b w:val="0"/>
                <w:sz w:val="17"/>
              </w:rPr>
              <w:t>见处理必要性</w:t>
            </w:r>
          </w:p>
        </w:tc>
        <w:tc>
          <w:tcPr>
            <w:tcW w:type="dxa" w:w="3642"/>
            <w:shd w:fill="F2F2F2"/>
          </w:tcPr>
          <w:p>
            <w:pPr>
              <w:spacing w:before="20" w:after="20" w:line="276" w:lineRule="auto"/>
            </w:pPr>
            <w:r/>
            <w:r>
              <w:rPr>
                <w:rFonts w:ascii="微软雅黑" w:hAnsi="微软雅黑" w:eastAsia="微软雅黑"/>
                <w:b w:val="0"/>
                <w:sz w:val="17"/>
              </w:rPr>
              <w:t>—</w:t>
            </w:r>
          </w:p>
        </w:tc>
      </w:tr>
    </w:tbl>
    <w:p/>
    <w:p>
      <w:pPr>
        <w:spacing w:before="160" w:after="80"/>
      </w:pPr>
      <w:r>
        <w:rPr>
          <w:rFonts w:ascii="微软雅黑" w:hAnsi="微软雅黑" w:eastAsia="微软雅黑"/>
          <w:b/>
          <w:color w:val="2F5496"/>
          <w:sz w:val="22"/>
        </w:rPr>
        <w:t>记录13：营销与推广活动</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营销和推广活动（寄送商品/礼品）</w:t>
            </w:r>
          </w:p>
        </w:tc>
        <w:tc>
          <w:tcPr>
            <w:tcW w:type="dxa" w:w="3642"/>
          </w:tcPr>
          <w:p>
            <w:pPr>
              <w:spacing w:before="20" w:after="20" w:line="276" w:lineRule="auto"/>
            </w:pPr>
            <w:r/>
            <w:r>
              <w:rPr>
                <w:rFonts w:ascii="微软雅黑" w:hAnsi="微软雅黑" w:eastAsia="微软雅黑"/>
                <w:b w:val="0"/>
                <w:sz w:val="17"/>
              </w:rPr>
              <w:t>"为进行营销和推广活动（寄送商品、寄送礼品）"</w:t>
            </w:r>
          </w:p>
        </w:tc>
        <w:tc>
          <w:tcPr>
            <w:tcW w:type="dxa" w:w="3642"/>
          </w:tcPr>
          <w:p>
            <w:pPr>
              <w:spacing w:before="20" w:after="20" w:line="276" w:lineRule="auto"/>
            </w:pPr>
            <w:r/>
            <w:r>
              <w:rPr>
                <w:rFonts w:ascii="微软雅黑" w:hAnsi="微软雅黑" w:eastAsia="微软雅黑"/>
                <w:b w:val="0"/>
                <w:sz w:val="17"/>
              </w:rPr>
              <w:t>1.1.8</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收货人姓名、收货地址、手机号码</w:t>
            </w:r>
          </w:p>
        </w:tc>
        <w:tc>
          <w:tcPr>
            <w:tcW w:type="dxa" w:w="3642"/>
            <w:shd w:fill="F2F2F2"/>
          </w:tcPr>
          <w:p>
            <w:pPr>
              <w:spacing w:before="20" w:after="20" w:line="276" w:lineRule="auto"/>
            </w:pPr>
            <w:r/>
            <w:r>
              <w:rPr>
                <w:rFonts w:ascii="微软雅黑" w:hAnsi="微软雅黑" w:eastAsia="微软雅黑"/>
                <w:b w:val="0"/>
                <w:sz w:val="17"/>
              </w:rPr>
              <w:t>"您需要向我们提供收货人姓名、收货地址、手机号码"</w:t>
            </w:r>
          </w:p>
        </w:tc>
        <w:tc>
          <w:tcPr>
            <w:tcW w:type="dxa" w:w="3642"/>
            <w:shd w:fill="F2F2F2"/>
          </w:tcPr>
          <w:p>
            <w:pPr>
              <w:spacing w:before="20" w:after="20" w:line="276" w:lineRule="auto"/>
            </w:pPr>
            <w:r/>
            <w:r>
              <w:rPr>
                <w:rFonts w:ascii="微软雅黑" w:hAnsi="微软雅黑" w:eastAsia="微软雅黑"/>
                <w:b w:val="0"/>
                <w:sz w:val="17"/>
              </w:rPr>
              <w:t>1.1.8</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姓名、地址、手机号</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1.1.8</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用户主动提供</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1.1.8</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寄送商品/礼品</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1.1.8</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功能所必需（不提供无法寄送但不影响其他）</w:t>
            </w:r>
          </w:p>
        </w:tc>
        <w:tc>
          <w:tcPr>
            <w:tcW w:type="dxa" w:w="3642"/>
            <w:shd w:fill="F2F2F2"/>
          </w:tcPr>
          <w:p>
            <w:pPr>
              <w:spacing w:before="20" w:after="20" w:line="276" w:lineRule="auto"/>
            </w:pPr>
            <w:r/>
            <w:r>
              <w:rPr>
                <w:rFonts w:ascii="微软雅黑" w:hAnsi="微软雅黑" w:eastAsia="微软雅黑"/>
                <w:b w:val="0"/>
                <w:sz w:val="17"/>
              </w:rPr>
              <w:t>"如您不提供上述信息，我们可能无法将相应的商品送达给您，但不影响您正常使用汽车之家产品与/或服务"</w:t>
            </w:r>
          </w:p>
        </w:tc>
        <w:tc>
          <w:tcPr>
            <w:tcW w:type="dxa" w:w="3642"/>
            <w:shd w:fill="F2F2F2"/>
          </w:tcPr>
          <w:p>
            <w:pPr>
              <w:spacing w:before="20" w:after="20" w:line="276" w:lineRule="auto"/>
            </w:pPr>
            <w:r/>
            <w:r>
              <w:rPr>
                <w:rFonts w:ascii="微软雅黑" w:hAnsi="微软雅黑" w:eastAsia="微软雅黑"/>
                <w:b w:val="0"/>
                <w:sz w:val="17"/>
              </w:rPr>
              <w:t>1.1.8</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可拒绝提供</w:t>
            </w:r>
          </w:p>
        </w:tc>
        <w:tc>
          <w:tcPr>
            <w:tcW w:type="dxa" w:w="3642"/>
            <w:shd w:fill="F2F2F2"/>
          </w:tcPr>
          <w:p>
            <w:pPr>
              <w:spacing w:before="20" w:after="20" w:line="276" w:lineRule="auto"/>
            </w:pPr>
            <w:r/>
            <w:r>
              <w:rPr>
                <w:rFonts w:ascii="微软雅黑" w:hAnsi="微软雅黑" w:eastAsia="微软雅黑"/>
                <w:b w:val="0"/>
                <w:sz w:val="17"/>
              </w:rPr>
              <w:t>见处理必要性</w:t>
            </w:r>
          </w:p>
        </w:tc>
        <w:tc>
          <w:tcPr>
            <w:tcW w:type="dxa" w:w="3642"/>
            <w:shd w:fill="F2F2F2"/>
          </w:tcPr>
          <w:p>
            <w:pPr>
              <w:spacing w:before="20" w:after="20" w:line="276" w:lineRule="auto"/>
            </w:pPr>
            <w:r/>
            <w:r>
              <w:rPr>
                <w:rFonts w:ascii="微软雅黑" w:hAnsi="微软雅黑" w:eastAsia="微软雅黑"/>
                <w:b w:val="0"/>
                <w:sz w:val="17"/>
              </w:rPr>
              <w:t>—</w:t>
            </w:r>
          </w:p>
        </w:tc>
      </w:tr>
    </w:tbl>
    <w:p/>
    <w:p>
      <w:pPr>
        <w:spacing w:before="160" w:after="80"/>
      </w:pPr>
      <w:r>
        <w:rPr>
          <w:rFonts w:ascii="微软雅黑" w:hAnsi="微软雅黑" w:eastAsia="微软雅黑"/>
          <w:b/>
          <w:color w:val="2F5496"/>
          <w:sz w:val="22"/>
        </w:rPr>
        <w:t>记录14：投诉与反馈</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意见反馈、投诉、申诉、咨询</w:t>
            </w:r>
          </w:p>
        </w:tc>
        <w:tc>
          <w:tcPr>
            <w:tcW w:type="dxa" w:w="3642"/>
          </w:tcPr>
          <w:p>
            <w:pPr>
              <w:spacing w:before="20" w:after="20" w:line="276" w:lineRule="auto"/>
            </w:pPr>
            <w:r/>
            <w:r>
              <w:rPr>
                <w:rFonts w:ascii="微软雅黑" w:hAnsi="微软雅黑" w:eastAsia="微软雅黑"/>
                <w:b w:val="0"/>
                <w:sz w:val="17"/>
              </w:rPr>
              <w:t>"您可以在汽车之家网站或应用内或通过本政策第11.1条提供的方式向我们提出意见反馈、投诉、申诉或咨询"</w:t>
            </w:r>
          </w:p>
        </w:tc>
        <w:tc>
          <w:tcPr>
            <w:tcW w:type="dxa" w:w="3642"/>
          </w:tcPr>
          <w:p>
            <w:pPr>
              <w:spacing w:before="20" w:after="20" w:line="276" w:lineRule="auto"/>
            </w:pPr>
            <w:r/>
            <w:r>
              <w:rPr>
                <w:rFonts w:ascii="微软雅黑" w:hAnsi="微软雅黑" w:eastAsia="微软雅黑"/>
                <w:b w:val="0"/>
                <w:sz w:val="17"/>
              </w:rPr>
              <w:t>1.1.9</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注册手机号（身份核验）、证明材料（图片/文本）、邮箱（选填）、手机号（选填）、问题描述、通话记录、主动反馈内容</w:t>
            </w:r>
          </w:p>
        </w:tc>
        <w:tc>
          <w:tcPr>
            <w:tcW w:type="dxa" w:w="3642"/>
            <w:shd w:fill="F2F2F2"/>
          </w:tcPr>
          <w:p>
            <w:pPr>
              <w:spacing w:before="20" w:after="20" w:line="276" w:lineRule="auto"/>
            </w:pPr>
            <w:r/>
            <w:r>
              <w:rPr>
                <w:rFonts w:ascii="微软雅黑" w:hAnsi="微软雅黑" w:eastAsia="微软雅黑"/>
                <w:b w:val="0"/>
                <w:sz w:val="17"/>
              </w:rPr>
              <w:t>"您需要向我们提供您注册时的手机号码""您可能还需要向我们提供相应的证明材料（包括图片或文本信息）、您的邮箱地址（选填）或者手机号（选填）""系统可能会记录您与客服之间的通话记录"</w:t>
            </w:r>
          </w:p>
        </w:tc>
        <w:tc>
          <w:tcPr>
            <w:tcW w:type="dxa" w:w="3642"/>
            <w:shd w:fill="F2F2F2"/>
          </w:tcPr>
          <w:p>
            <w:pPr>
              <w:spacing w:before="20" w:after="20" w:line="276" w:lineRule="auto"/>
            </w:pPr>
            <w:r/>
            <w:r>
              <w:rPr>
                <w:rFonts w:ascii="微软雅黑" w:hAnsi="微软雅黑" w:eastAsia="微软雅黑"/>
                <w:b w:val="0"/>
                <w:sz w:val="17"/>
              </w:rPr>
              <w:t>1.1.9</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手机号、证明材料（图片/文本）、邮箱、问题描述文本、通话录音、反馈内容</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1.1.9</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用户主动提供</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1.1.9</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身份核验、联系用户帮助解决问题、记录处理方案结果、改善客服质量、优化大模型回答</w:t>
            </w:r>
          </w:p>
        </w:tc>
        <w:tc>
          <w:tcPr>
            <w:tcW w:type="dxa" w:w="3642"/>
          </w:tcPr>
          <w:p>
            <w:pPr>
              <w:spacing w:before="20" w:after="20" w:line="276" w:lineRule="auto"/>
            </w:pPr>
            <w:r/>
            <w:r>
              <w:rPr>
                <w:rFonts w:ascii="微软雅黑" w:hAnsi="微软雅黑" w:eastAsia="微软雅黑"/>
                <w:b w:val="0"/>
                <w:sz w:val="17"/>
              </w:rPr>
              <w:t>"以便我们对您的用户身份进行核验""以便与您联系并帮助您解决问题，或记录相关问题的处理方案及结果""以便能够更好地帮您解决所咨询的问题和改善客服质量"</w:t>
            </w:r>
          </w:p>
        </w:tc>
        <w:tc>
          <w:tcPr>
            <w:tcW w:type="dxa" w:w="3642"/>
          </w:tcPr>
          <w:p>
            <w:pPr>
              <w:spacing w:before="20" w:after="20" w:line="276" w:lineRule="auto"/>
            </w:pPr>
            <w:r/>
            <w:r>
              <w:rPr>
                <w:rFonts w:ascii="微软雅黑" w:hAnsi="微软雅黑" w:eastAsia="微软雅黑"/>
                <w:b w:val="0"/>
                <w:sz w:val="17"/>
              </w:rPr>
              <w:t>1.1.9</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必要信息（不提供可能无法及时反馈但不影响其他）</w:t>
            </w:r>
          </w:p>
        </w:tc>
        <w:tc>
          <w:tcPr>
            <w:tcW w:type="dxa" w:w="3642"/>
            <w:shd w:fill="F2F2F2"/>
          </w:tcPr>
          <w:p>
            <w:pPr>
              <w:spacing w:before="20" w:after="20" w:line="276" w:lineRule="auto"/>
            </w:pPr>
            <w:r/>
            <w:r>
              <w:rPr>
                <w:rFonts w:ascii="微软雅黑" w:hAnsi="微软雅黑" w:eastAsia="微软雅黑"/>
                <w:b w:val="0"/>
                <w:sz w:val="17"/>
              </w:rPr>
              <w:t>"如您不提供上述信息，我们可能无法向您及时反馈咨询的结果，但不影响您正常使用汽车之家产品与/或服务"</w:t>
            </w:r>
          </w:p>
        </w:tc>
        <w:tc>
          <w:tcPr>
            <w:tcW w:type="dxa" w:w="3642"/>
            <w:shd w:fill="F2F2F2"/>
          </w:tcPr>
          <w:p>
            <w:pPr>
              <w:spacing w:before="20" w:after="20" w:line="276" w:lineRule="auto"/>
            </w:pPr>
            <w:r/>
            <w:r>
              <w:rPr>
                <w:rFonts w:ascii="微软雅黑" w:hAnsi="微软雅黑" w:eastAsia="微软雅黑"/>
                <w:b w:val="0"/>
                <w:sz w:val="17"/>
              </w:rPr>
              <w:t>1.1.9</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可拒绝提供</w:t>
            </w:r>
          </w:p>
        </w:tc>
        <w:tc>
          <w:tcPr>
            <w:tcW w:type="dxa" w:w="3642"/>
            <w:shd w:fill="F2F2F2"/>
          </w:tcPr>
          <w:p>
            <w:pPr>
              <w:spacing w:before="20" w:after="20" w:line="276" w:lineRule="auto"/>
            </w:pPr>
            <w:r/>
            <w:r>
              <w:rPr>
                <w:rFonts w:ascii="微软雅黑" w:hAnsi="微软雅黑" w:eastAsia="微软雅黑"/>
                <w:b w:val="0"/>
                <w:sz w:val="17"/>
              </w:rPr>
              <w:t>见处理必要性</w:t>
            </w:r>
          </w:p>
        </w:tc>
        <w:tc>
          <w:tcPr>
            <w:tcW w:type="dxa" w:w="3642"/>
            <w:shd w:fill="F2F2F2"/>
          </w:tcPr>
          <w:p>
            <w:pPr>
              <w:spacing w:before="20" w:after="20" w:line="276" w:lineRule="auto"/>
            </w:pPr>
            <w:r/>
            <w:r>
              <w:rPr>
                <w:rFonts w:ascii="微软雅黑" w:hAnsi="微软雅黑" w:eastAsia="微软雅黑"/>
                <w:b w:val="0"/>
                <w:sz w:val="17"/>
              </w:rPr>
              <w:t>—</w:t>
            </w:r>
          </w:p>
        </w:tc>
      </w:tr>
    </w:tbl>
    <w:p/>
    <w:p>
      <w:pPr>
        <w:spacing w:before="160" w:after="80"/>
      </w:pPr>
      <w:r>
        <w:rPr>
          <w:rFonts w:ascii="微软雅黑" w:hAnsi="微软雅黑" w:eastAsia="微软雅黑"/>
          <w:b/>
          <w:color w:val="2F5496"/>
          <w:sz w:val="22"/>
        </w:rPr>
        <w:t>记录15：安全运行服务</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保障软件产品与服务的安全运行</w:t>
            </w:r>
          </w:p>
        </w:tc>
        <w:tc>
          <w:tcPr>
            <w:tcW w:type="dxa" w:w="3642"/>
          </w:tcPr>
          <w:p>
            <w:pPr>
              <w:spacing w:before="20" w:after="20" w:line="276" w:lineRule="auto"/>
            </w:pPr>
            <w:r/>
            <w:r>
              <w:rPr>
                <w:rFonts w:ascii="微软雅黑" w:hAnsi="微软雅黑" w:eastAsia="微软雅黑"/>
                <w:b w:val="0"/>
                <w:sz w:val="17"/>
              </w:rPr>
              <w:t>"为了保障软件产品与服务的安全运行，为您提供安全、可信赖的产品及使用环境"</w:t>
            </w:r>
          </w:p>
        </w:tc>
        <w:tc>
          <w:tcPr>
            <w:tcW w:type="dxa" w:w="3642"/>
          </w:tcPr>
          <w:p>
            <w:pPr>
              <w:spacing w:before="20" w:after="20" w:line="276" w:lineRule="auto"/>
            </w:pPr>
            <w:r/>
            <w:r>
              <w:rPr>
                <w:rFonts w:ascii="微软雅黑" w:hAnsi="微软雅黑" w:eastAsia="微软雅黑"/>
                <w:b w:val="0"/>
                <w:sz w:val="17"/>
              </w:rPr>
              <w:t>1.1.10</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设备信息（版本/硬件型号/品牌/型号/屏幕分辨率/网络类型/唯一识别码/操作系统版本/网络运营商/IP/操作日志）；应用运行信息；SD卡缓存数据</w:t>
            </w:r>
          </w:p>
        </w:tc>
        <w:tc>
          <w:tcPr>
            <w:tcW w:type="dxa" w:w="3642"/>
            <w:shd w:fill="F2F2F2"/>
          </w:tcPr>
          <w:p>
            <w:pPr>
              <w:spacing w:before="20" w:after="20" w:line="276" w:lineRule="auto"/>
            </w:pPr>
            <w:r/>
            <w:r>
              <w:rPr>
                <w:rFonts w:ascii="微软雅黑" w:hAnsi="微软雅黑" w:eastAsia="微软雅黑"/>
                <w:b w:val="0"/>
                <w:sz w:val="17"/>
              </w:rPr>
              <w:t>见1.1.10.1-1.1.10.3</w:t>
            </w:r>
          </w:p>
        </w:tc>
        <w:tc>
          <w:tcPr>
            <w:tcW w:type="dxa" w:w="3642"/>
            <w:shd w:fill="F2F2F2"/>
          </w:tcPr>
          <w:p>
            <w:pPr>
              <w:spacing w:before="20" w:after="20" w:line="276" w:lineRule="auto"/>
            </w:pPr>
            <w:r/>
            <w:r>
              <w:rPr>
                <w:rFonts w:ascii="微软雅黑" w:hAnsi="微软雅黑" w:eastAsia="微软雅黑"/>
                <w:b w:val="0"/>
                <w:sz w:val="17"/>
              </w:rPr>
              <w:t>1.1.10</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设备版本、硬件型号、设备品牌、设备型号、屏幕分辨率、网络类型、android ID/IDFA/OPENUDID/IDFV、HarmonyOS OAID/AAID/ODID/UUID、操作系统版本号、网络运营商信息、IP地址、操作日志、使用日志、应用崩溃日志、应用来源、性能数据</w:t>
            </w:r>
          </w:p>
        </w:tc>
        <w:tc>
          <w:tcPr>
            <w:tcW w:type="dxa" w:w="3642"/>
          </w:tcPr>
          <w:p>
            <w:pPr>
              <w:spacing w:before="20" w:after="20" w:line="276" w:lineRule="auto"/>
            </w:pPr>
            <w:r/>
            <w:r>
              <w:rPr>
                <w:rFonts w:ascii="微软雅黑" w:hAnsi="微软雅黑" w:eastAsia="微软雅黑"/>
                <w:b w:val="0"/>
                <w:sz w:val="17"/>
              </w:rPr>
              <w:t>"设备唯一识别码（android ID/IDFA/OPENUDID/IDFV、HarmonyOS OAID/HarmonyOS AAID/HarmonyOS ODID/HarmonyOS UUID）"</w:t>
            </w:r>
          </w:p>
        </w:tc>
        <w:tc>
          <w:tcPr>
            <w:tcW w:type="dxa" w:w="3642"/>
          </w:tcPr>
          <w:p>
            <w:pPr>
              <w:spacing w:before="20" w:after="20" w:line="276" w:lineRule="auto"/>
            </w:pPr>
            <w:r/>
            <w:r>
              <w:rPr>
                <w:rFonts w:ascii="微软雅黑" w:hAnsi="微软雅黑" w:eastAsia="微软雅黑"/>
                <w:b w:val="0"/>
                <w:sz w:val="17"/>
              </w:rPr>
              <w:t>1.1.10.1</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系统自动采集</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1.1.10</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安全运行保障、预防恶意程序、提高访问速度节省流量；设计新服务、改善现有服务、了解使用方式、针对性回应需求、广告替代、评估推广效果、软件认证升级、用户调查</w:t>
            </w:r>
          </w:p>
        </w:tc>
        <w:tc>
          <w:tcPr>
            <w:tcW w:type="dxa" w:w="3642"/>
          </w:tcPr>
          <w:p>
            <w:pPr>
              <w:spacing w:before="20" w:after="20" w:line="276" w:lineRule="auto"/>
            </w:pPr>
            <w:r/>
            <w:r>
              <w:rPr>
                <w:rFonts w:ascii="微软雅黑" w:hAnsi="微软雅黑" w:eastAsia="微软雅黑"/>
                <w:b w:val="0"/>
                <w:sz w:val="17"/>
              </w:rPr>
              <w:t>见1.1.10原文</w:t>
            </w:r>
          </w:p>
        </w:tc>
        <w:tc>
          <w:tcPr>
            <w:tcW w:type="dxa" w:w="3642"/>
          </w:tcPr>
          <w:p>
            <w:pPr>
              <w:spacing w:before="20" w:after="20" w:line="276" w:lineRule="auto"/>
            </w:pPr>
            <w:r/>
            <w:r>
              <w:rPr>
                <w:rFonts w:ascii="微软雅黑" w:hAnsi="微软雅黑" w:eastAsia="微软雅黑"/>
                <w:b w:val="0"/>
                <w:sz w:val="17"/>
              </w:rPr>
              <w:t>1.1.10</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安全运行所必需</w:t>
            </w:r>
          </w:p>
        </w:tc>
        <w:tc>
          <w:tcPr>
            <w:tcW w:type="dxa" w:w="3642"/>
            <w:shd w:fill="F2F2F2"/>
          </w:tcPr>
          <w:p>
            <w:pPr>
              <w:spacing w:before="20" w:after="20" w:line="276" w:lineRule="auto"/>
            </w:pPr>
            <w:r/>
            <w:r>
              <w:rPr>
                <w:rFonts w:ascii="微软雅黑" w:hAnsi="微软雅黑" w:eastAsia="微软雅黑"/>
                <w:b w:val="0"/>
                <w:sz w:val="17"/>
              </w:rPr>
              <w:t>"为了预防恶意程序及安全运营所必需"</w:t>
            </w:r>
          </w:p>
        </w:tc>
        <w:tc>
          <w:tcPr>
            <w:tcW w:type="dxa" w:w="3642"/>
            <w:shd w:fill="F2F2F2"/>
          </w:tcPr>
          <w:p>
            <w:pPr>
              <w:spacing w:before="20" w:after="20" w:line="276" w:lineRule="auto"/>
            </w:pPr>
            <w:r/>
            <w:r>
              <w:rPr>
                <w:rFonts w:ascii="微软雅黑" w:hAnsi="微软雅黑" w:eastAsia="微软雅黑"/>
                <w:b w:val="0"/>
                <w:sz w:val="17"/>
              </w:rPr>
              <w:t>1.1.10.2</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可在手机系统设置或App内"我的"-设置Icon-"隐私设置"-"权限设置"关闭权限；SD卡权限可拒绝</w:t>
            </w:r>
          </w:p>
        </w:tc>
        <w:tc>
          <w:tcPr>
            <w:tcW w:type="dxa" w:w="3642"/>
            <w:shd w:fill="F2F2F2"/>
          </w:tcPr>
          <w:p>
            <w:pPr>
              <w:spacing w:before="20" w:after="20" w:line="276" w:lineRule="auto"/>
            </w:pPr>
            <w:r/>
            <w:r>
              <w:rPr>
                <w:rFonts w:ascii="微软雅黑" w:hAnsi="微软雅黑" w:eastAsia="微软雅黑"/>
                <w:b w:val="0"/>
                <w:sz w:val="17"/>
              </w:rPr>
              <w:t>"您可以在手机系统设置界面(或在'我的'-右上角设置Icon-'隐私设置'-'权限设置')关闭相应权限授权"</w:t>
            </w:r>
          </w:p>
        </w:tc>
        <w:tc>
          <w:tcPr>
            <w:tcW w:type="dxa" w:w="3642"/>
            <w:shd w:fill="F2F2F2"/>
          </w:tcPr>
          <w:p>
            <w:pPr>
              <w:spacing w:before="20" w:after="20" w:line="276" w:lineRule="auto"/>
            </w:pPr>
            <w:r/>
            <w:r>
              <w:rPr>
                <w:rFonts w:ascii="微软雅黑" w:hAnsi="微软雅黑" w:eastAsia="微软雅黑"/>
                <w:b w:val="0"/>
                <w:sz w:val="17"/>
              </w:rPr>
              <w:t>1.1.10</w:t>
            </w:r>
          </w:p>
        </w:tc>
      </w:tr>
    </w:tbl>
    <w:p/>
    <w:p>
      <w:pPr>
        <w:spacing w:before="160" w:after="80"/>
      </w:pPr>
      <w:r>
        <w:rPr>
          <w:rFonts w:ascii="微软雅黑" w:hAnsi="微软雅黑" w:eastAsia="微软雅黑"/>
          <w:b/>
          <w:color w:val="2F5496"/>
          <w:sz w:val="22"/>
        </w:rPr>
        <w:t>记录16：新能源服务（选车/充电/洗车/车险比价/电池检测/活动）</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新能源选车（经销商/销售顾问询底价）、互动交流、充电服务、洗车服务、车险比价、电池检测、汽车币商城兑换、活动通知</w:t>
            </w:r>
          </w:p>
        </w:tc>
        <w:tc>
          <w:tcPr>
            <w:tcW w:type="dxa" w:w="3642"/>
          </w:tcPr>
          <w:p>
            <w:pPr>
              <w:spacing w:before="20" w:after="20" w:line="276" w:lineRule="auto"/>
            </w:pPr>
            <w:r/>
            <w:r>
              <w:rPr>
                <w:rFonts w:ascii="微软雅黑" w:hAnsi="微软雅黑" w:eastAsia="微软雅黑"/>
                <w:b w:val="0"/>
                <w:sz w:val="17"/>
              </w:rPr>
              <w:t>见1.1.11各子节</w:t>
            </w:r>
          </w:p>
        </w:tc>
        <w:tc>
          <w:tcPr>
            <w:tcW w:type="dxa" w:w="3642"/>
          </w:tcPr>
          <w:p>
            <w:pPr>
              <w:spacing w:before="20" w:after="20" w:line="276" w:lineRule="auto"/>
            </w:pPr>
            <w:r/>
            <w:r>
              <w:rPr>
                <w:rFonts w:ascii="微软雅黑" w:hAnsi="微软雅黑" w:eastAsia="微软雅黑"/>
                <w:b w:val="0"/>
                <w:sz w:val="17"/>
              </w:rPr>
              <w:t>1.1.11</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选车：姓名/手机号/性别/购车城市；互动：关注账号；充电/洗车：GPS/WLAN接入点（频率≤每小时1次）；车险比价：车牌号/手机号；电池检测：VIN码/车辆登记证书/行驶证；商城兑换：收件人/收件地址/联系电话/银行卡；活动通知：联系方式</w:t>
            </w:r>
          </w:p>
        </w:tc>
        <w:tc>
          <w:tcPr>
            <w:tcW w:type="dxa" w:w="3642"/>
            <w:shd w:fill="F2F2F2"/>
          </w:tcPr>
          <w:p>
            <w:pPr>
              <w:spacing w:before="20" w:after="20" w:line="276" w:lineRule="auto"/>
            </w:pPr>
            <w:r/>
            <w:r>
              <w:rPr>
                <w:rFonts w:ascii="微软雅黑" w:hAnsi="微软雅黑" w:eastAsia="微软雅黑"/>
                <w:b w:val="0"/>
                <w:sz w:val="17"/>
              </w:rPr>
              <w:t>见各子节原文</w:t>
            </w:r>
          </w:p>
        </w:tc>
        <w:tc>
          <w:tcPr>
            <w:tcW w:type="dxa" w:w="3642"/>
            <w:shd w:fill="F2F2F2"/>
          </w:tcPr>
          <w:p>
            <w:pPr>
              <w:spacing w:before="20" w:after="20" w:line="276" w:lineRule="auto"/>
            </w:pPr>
            <w:r/>
            <w:r>
              <w:rPr>
                <w:rFonts w:ascii="微软雅黑" w:hAnsi="微软雅黑" w:eastAsia="微软雅黑"/>
                <w:b w:val="0"/>
                <w:sz w:val="17"/>
              </w:rPr>
              <w:t>1.1.11</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姓名、手机号、性别、购车城市、GPS位置、WLAN接入点、车牌号、VIN码、车辆登记证书、行驶证、收件人、地址、联系电话、银行卡号</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1.1.11</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用户主动提供+系统自动采集（GPS/WLAN）</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1.1.11</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底价咨询、附近充电桩/洗车推荐、保险报价、电池检测查询反馈、商品寄送、活动通知</w:t>
            </w:r>
          </w:p>
        </w:tc>
        <w:tc>
          <w:tcPr>
            <w:tcW w:type="dxa" w:w="3642"/>
          </w:tcPr>
          <w:p>
            <w:pPr>
              <w:spacing w:before="20" w:after="20" w:line="276" w:lineRule="auto"/>
            </w:pPr>
            <w:r/>
            <w:r>
              <w:rPr>
                <w:rFonts w:ascii="微软雅黑" w:hAnsi="微软雅黑" w:eastAsia="微软雅黑"/>
                <w:b w:val="0"/>
                <w:sz w:val="17"/>
              </w:rPr>
              <w:t>见各子节原文</w:t>
            </w:r>
          </w:p>
        </w:tc>
        <w:tc>
          <w:tcPr>
            <w:tcW w:type="dxa" w:w="3642"/>
          </w:tcPr>
          <w:p>
            <w:pPr>
              <w:spacing w:before="20" w:after="20" w:line="276" w:lineRule="auto"/>
            </w:pPr>
            <w:r/>
            <w:r>
              <w:rPr>
                <w:rFonts w:ascii="微软雅黑" w:hAnsi="微软雅黑" w:eastAsia="微软雅黑"/>
                <w:b w:val="0"/>
                <w:sz w:val="17"/>
              </w:rPr>
              <w:t>1.1.11</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功能所必需（不提供无法使用）</w:t>
            </w:r>
          </w:p>
        </w:tc>
        <w:tc>
          <w:tcPr>
            <w:tcW w:type="dxa" w:w="3642"/>
            <w:shd w:fill="F2F2F2"/>
          </w:tcPr>
          <w:p>
            <w:pPr>
              <w:spacing w:before="20" w:after="20" w:line="276" w:lineRule="auto"/>
            </w:pPr>
            <w:r/>
            <w:r>
              <w:rPr>
                <w:rFonts w:ascii="微软雅黑" w:hAnsi="微软雅黑" w:eastAsia="微软雅黑"/>
                <w:b w:val="0"/>
                <w:sz w:val="17"/>
              </w:rPr>
              <w:t>"如果您拒绝提供这些个人信息，请您不要使用此功能和服务"</w:t>
            </w:r>
          </w:p>
        </w:tc>
        <w:tc>
          <w:tcPr>
            <w:tcW w:type="dxa" w:w="3642"/>
            <w:shd w:fill="F2F2F2"/>
          </w:tcPr>
          <w:p>
            <w:pPr>
              <w:spacing w:before="20" w:after="20" w:line="276" w:lineRule="auto"/>
            </w:pPr>
            <w:r/>
            <w:r>
              <w:rPr>
                <w:rFonts w:ascii="微软雅黑" w:hAnsi="微软雅黑" w:eastAsia="微软雅黑"/>
                <w:b w:val="0"/>
                <w:sz w:val="17"/>
              </w:rPr>
              <w:t>1.1.11</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银行卡/车辆登记证书/行驶证涉及敏感</w:t>
            </w:r>
          </w:p>
        </w:tc>
        <w:tc>
          <w:tcPr>
            <w:tcW w:type="dxa" w:w="3642"/>
          </w:tcPr>
          <w:p>
            <w:pPr>
              <w:spacing w:before="20" w:after="20" w:line="276" w:lineRule="auto"/>
            </w:pPr>
            <w:r/>
            <w:r>
              <w:rPr>
                <w:rFonts w:ascii="微软雅黑" w:hAnsi="微软雅黑" w:eastAsia="微软雅黑"/>
                <w:b w:val="0"/>
                <w:sz w:val="17"/>
              </w:rPr>
              <w:t>原文未每项单独标注</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电池检测涉及向合作方查询</w:t>
            </w:r>
          </w:p>
        </w:tc>
        <w:tc>
          <w:tcPr>
            <w:tcW w:type="dxa" w:w="3642"/>
          </w:tcPr>
          <w:p>
            <w:pPr>
              <w:spacing w:before="20" w:after="20" w:line="276" w:lineRule="auto"/>
            </w:pPr>
            <w:r/>
            <w:r>
              <w:rPr>
                <w:rFonts w:ascii="微软雅黑" w:hAnsi="微软雅黑" w:eastAsia="微软雅黑"/>
                <w:b w:val="0"/>
                <w:sz w:val="17"/>
              </w:rPr>
              <w:t>"我们收集以上信息以供我们自行查询或向我们的合作方进行查询并向您做出反馈"</w:t>
            </w:r>
          </w:p>
        </w:tc>
        <w:tc>
          <w:tcPr>
            <w:tcW w:type="dxa" w:w="3642"/>
          </w:tcPr>
          <w:p>
            <w:pPr>
              <w:spacing w:before="20" w:after="20" w:line="276" w:lineRule="auto"/>
            </w:pPr>
            <w:r/>
            <w:r>
              <w:rPr>
                <w:rFonts w:ascii="微软雅黑" w:hAnsi="微软雅黑" w:eastAsia="微软雅黑"/>
                <w:b w:val="0"/>
                <w:sz w:val="17"/>
              </w:rPr>
              <w:t>1.1.11.4</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可关闭定位权限（系统设置）；短信可退订；可联系平台退订</w:t>
            </w:r>
          </w:p>
        </w:tc>
        <w:tc>
          <w:tcPr>
            <w:tcW w:type="dxa" w:w="3642"/>
            <w:shd w:fill="F2F2F2"/>
          </w:tcPr>
          <w:p>
            <w:pPr>
              <w:spacing w:before="20" w:after="20" w:line="276" w:lineRule="auto"/>
            </w:pPr>
            <w:r/>
            <w:r>
              <w:rPr>
                <w:rFonts w:ascii="微软雅黑" w:hAnsi="微软雅黑" w:eastAsia="微软雅黑"/>
                <w:b w:val="0"/>
                <w:sz w:val="17"/>
              </w:rPr>
              <w:t>"可以在手机系统设置界面关闭定位权限授权""可以通过手机短信中提供的退订方式进行退订"</w:t>
            </w:r>
          </w:p>
        </w:tc>
        <w:tc>
          <w:tcPr>
            <w:tcW w:type="dxa" w:w="3642"/>
            <w:shd w:fill="F2F2F2"/>
          </w:tcPr>
          <w:p>
            <w:pPr>
              <w:spacing w:before="20" w:after="20" w:line="276" w:lineRule="auto"/>
            </w:pPr>
            <w:r/>
            <w:r>
              <w:rPr>
                <w:rFonts w:ascii="微软雅黑" w:hAnsi="微软雅黑" w:eastAsia="微软雅黑"/>
                <w:b w:val="0"/>
                <w:sz w:val="17"/>
              </w:rPr>
              <w:t>1.1.11</w:t>
            </w:r>
          </w:p>
        </w:tc>
      </w:tr>
    </w:tbl>
    <w:p/>
    <w:p>
      <w:pPr>
        <w:spacing w:before="160" w:after="80"/>
      </w:pPr>
      <w:r>
        <w:rPr>
          <w:rFonts w:ascii="微软雅黑" w:hAnsi="微软雅黑" w:eastAsia="微软雅黑"/>
          <w:b/>
          <w:color w:val="2F5496"/>
          <w:sz w:val="22"/>
        </w:rPr>
        <w:t>记录17：直播服务</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直播信息流、直播弹幕、直播活动（秒杀/福袋）、直播橱窗商品询价</w:t>
            </w:r>
          </w:p>
        </w:tc>
        <w:tc>
          <w:tcPr>
            <w:tcW w:type="dxa" w:w="3642"/>
          </w:tcPr>
          <w:p>
            <w:pPr>
              <w:spacing w:before="20" w:after="20" w:line="276" w:lineRule="auto"/>
            </w:pPr>
            <w:r/>
            <w:r>
              <w:rPr>
                <w:rFonts w:ascii="微软雅黑" w:hAnsi="微软雅黑" w:eastAsia="微软雅黑"/>
                <w:b w:val="0"/>
                <w:sz w:val="17"/>
              </w:rPr>
              <w:t>见1.1.12各子节</w:t>
            </w:r>
          </w:p>
        </w:tc>
        <w:tc>
          <w:tcPr>
            <w:tcW w:type="dxa" w:w="3642"/>
          </w:tcPr>
          <w:p>
            <w:pPr>
              <w:spacing w:before="20" w:after="20" w:line="276" w:lineRule="auto"/>
            </w:pPr>
            <w:r/>
            <w:r>
              <w:rPr>
                <w:rFonts w:ascii="微软雅黑" w:hAnsi="微软雅黑" w:eastAsia="微软雅黑"/>
                <w:b w:val="0"/>
                <w:sz w:val="17"/>
              </w:rPr>
              <w:t>1.1.12</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城市信息（直播信息流）；IP地址（弹幕）；姓名/手机号（活动/询价）、地址（实物礼品）、所在城市（橱窗询价）</w:t>
            </w:r>
          </w:p>
        </w:tc>
        <w:tc>
          <w:tcPr>
            <w:tcW w:type="dxa" w:w="3642"/>
            <w:shd w:fill="F2F2F2"/>
          </w:tcPr>
          <w:p>
            <w:pPr>
              <w:spacing w:before="20" w:after="20" w:line="276" w:lineRule="auto"/>
            </w:pPr>
            <w:r/>
            <w:r>
              <w:rPr>
                <w:rFonts w:ascii="微软雅黑" w:hAnsi="微软雅黑" w:eastAsia="微软雅黑"/>
                <w:b w:val="0"/>
                <w:sz w:val="17"/>
              </w:rPr>
              <w:t>见各子节原文</w:t>
            </w:r>
          </w:p>
        </w:tc>
        <w:tc>
          <w:tcPr>
            <w:tcW w:type="dxa" w:w="3642"/>
            <w:shd w:fill="F2F2F2"/>
          </w:tcPr>
          <w:p>
            <w:pPr>
              <w:spacing w:before="20" w:after="20" w:line="276" w:lineRule="auto"/>
            </w:pPr>
            <w:r/>
            <w:r>
              <w:rPr>
                <w:rFonts w:ascii="微软雅黑" w:hAnsi="微软雅黑" w:eastAsia="微软雅黑"/>
                <w:b w:val="0"/>
                <w:sz w:val="17"/>
              </w:rPr>
              <w:t>1.1.12</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城市、IP地址、姓名、手机号、地址</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1.1.12</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用户主动提供+系统自动采集（IP）</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1.1.12</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推荐所在城市直播、IP归属地公开展示、参与活动/领取礼品、商品询价</w:t>
            </w:r>
          </w:p>
        </w:tc>
        <w:tc>
          <w:tcPr>
            <w:tcW w:type="dxa" w:w="3642"/>
          </w:tcPr>
          <w:p>
            <w:pPr>
              <w:spacing w:before="20" w:after="20" w:line="276" w:lineRule="auto"/>
            </w:pPr>
            <w:r/>
            <w:r>
              <w:rPr>
                <w:rFonts w:ascii="微软雅黑" w:hAnsi="微软雅黑" w:eastAsia="微软雅黑"/>
                <w:b w:val="0"/>
                <w:sz w:val="17"/>
              </w:rPr>
              <w:t>"为了向您推荐您所在城市相关的直播""IP地址用于展示您的Ip归属地"</w:t>
            </w:r>
          </w:p>
        </w:tc>
        <w:tc>
          <w:tcPr>
            <w:tcW w:type="dxa" w:w="3642"/>
          </w:tcPr>
          <w:p>
            <w:pPr>
              <w:spacing w:before="20" w:after="20" w:line="276" w:lineRule="auto"/>
            </w:pPr>
            <w:r/>
            <w:r>
              <w:rPr>
                <w:rFonts w:ascii="微软雅黑" w:hAnsi="微软雅黑" w:eastAsia="微软雅黑"/>
                <w:b w:val="0"/>
                <w:sz w:val="17"/>
              </w:rPr>
              <w:t>1.1.12</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功能所必需（不提供无法使用）</w:t>
            </w:r>
          </w:p>
        </w:tc>
        <w:tc>
          <w:tcPr>
            <w:tcW w:type="dxa" w:w="3642"/>
            <w:shd w:fill="F2F2F2"/>
          </w:tcPr>
          <w:p>
            <w:pPr>
              <w:spacing w:before="20" w:after="20" w:line="276" w:lineRule="auto"/>
            </w:pPr>
            <w:r/>
            <w:r>
              <w:rPr>
                <w:rFonts w:ascii="微软雅黑" w:hAnsi="微软雅黑" w:eastAsia="微软雅黑"/>
                <w:b w:val="0"/>
                <w:sz w:val="17"/>
              </w:rPr>
              <w:t>"如果您拒绝提供前述信息，请您不要使用此功能和服务"</w:t>
            </w:r>
          </w:p>
        </w:tc>
        <w:tc>
          <w:tcPr>
            <w:tcW w:type="dxa" w:w="3642"/>
            <w:shd w:fill="F2F2F2"/>
          </w:tcPr>
          <w:p>
            <w:pPr>
              <w:spacing w:before="20" w:after="20" w:line="276" w:lineRule="auto"/>
            </w:pPr>
            <w:r/>
            <w:r>
              <w:rPr>
                <w:rFonts w:ascii="微软雅黑" w:hAnsi="微软雅黑" w:eastAsia="微软雅黑"/>
                <w:b w:val="0"/>
                <w:sz w:val="17"/>
              </w:rPr>
              <w:t>1.1.12</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IP归属地公开展示</w:t>
            </w:r>
          </w:p>
        </w:tc>
        <w:tc>
          <w:tcPr>
            <w:tcW w:type="dxa" w:w="3642"/>
          </w:tcPr>
          <w:p>
            <w:pPr>
              <w:spacing w:before="20" w:after="20" w:line="276" w:lineRule="auto"/>
            </w:pPr>
            <w:r/>
            <w:r>
              <w:rPr>
                <w:rFonts w:ascii="微软雅黑" w:hAnsi="微软雅黑" w:eastAsia="微软雅黑"/>
                <w:b w:val="0"/>
                <w:sz w:val="17"/>
              </w:rPr>
              <w:t>见上</w:t>
            </w:r>
          </w:p>
        </w:tc>
        <w:tc>
          <w:tcPr>
            <w:tcW w:type="dxa" w:w="3642"/>
          </w:tcPr>
          <w:p>
            <w:pPr>
              <w:spacing w:before="20" w:after="20" w:line="276" w:lineRule="auto"/>
            </w:pPr>
            <w:r/>
            <w:r>
              <w:rPr>
                <w:rFonts w:ascii="微软雅黑" w:hAnsi="微软雅黑" w:eastAsia="微软雅黑"/>
                <w:b w:val="0"/>
                <w:sz w:val="17"/>
              </w:rPr>
              <w:t>1.1.12.2</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可拒绝提供</w:t>
            </w:r>
          </w:p>
        </w:tc>
        <w:tc>
          <w:tcPr>
            <w:tcW w:type="dxa" w:w="3642"/>
            <w:shd w:fill="F2F2F2"/>
          </w:tcPr>
          <w:p>
            <w:pPr>
              <w:spacing w:before="20" w:after="20" w:line="276" w:lineRule="auto"/>
            </w:pPr>
            <w:r/>
            <w:r>
              <w:rPr>
                <w:rFonts w:ascii="微软雅黑" w:hAnsi="微软雅黑" w:eastAsia="微软雅黑"/>
                <w:b w:val="0"/>
                <w:sz w:val="17"/>
              </w:rPr>
              <w:t>见处理必要性</w:t>
            </w:r>
          </w:p>
        </w:tc>
        <w:tc>
          <w:tcPr>
            <w:tcW w:type="dxa" w:w="3642"/>
            <w:shd w:fill="F2F2F2"/>
          </w:tcPr>
          <w:p>
            <w:pPr>
              <w:spacing w:before="20" w:after="20" w:line="276" w:lineRule="auto"/>
            </w:pPr>
            <w:r/>
            <w:r>
              <w:rPr>
                <w:rFonts w:ascii="微软雅黑" w:hAnsi="微软雅黑" w:eastAsia="微软雅黑"/>
                <w:b w:val="0"/>
                <w:sz w:val="17"/>
              </w:rPr>
              <w:t>—</w:t>
            </w:r>
          </w:p>
        </w:tc>
      </w:tr>
    </w:tbl>
    <w:p/>
    <w:p>
      <w:pPr>
        <w:spacing w:before="160" w:after="80"/>
      </w:pPr>
      <w:r>
        <w:rPr>
          <w:rFonts w:ascii="微软雅黑" w:hAnsi="微软雅黑" w:eastAsia="微软雅黑"/>
          <w:b/>
          <w:color w:val="2F5496"/>
          <w:sz w:val="22"/>
        </w:rPr>
        <w:t>记录18：预填手机号服务</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预填手机号（询价/查成交价/二手咨询底价/试驾/报名卖车/换车等场景）</w:t>
            </w:r>
          </w:p>
        </w:tc>
        <w:tc>
          <w:tcPr>
            <w:tcW w:type="dxa" w:w="3642"/>
          </w:tcPr>
          <w:p>
            <w:pPr>
              <w:spacing w:before="20" w:after="20" w:line="276" w:lineRule="auto"/>
            </w:pPr>
            <w:r/>
            <w:r>
              <w:rPr>
                <w:rFonts w:ascii="微软雅黑" w:hAnsi="微软雅黑" w:eastAsia="微软雅黑"/>
                <w:b w:val="0"/>
                <w:sz w:val="17"/>
              </w:rPr>
              <w:t>"为提升您在询价、查询成交价、二手咨询底价、试驾、报名卖车、换车等环节的使用体验"</w:t>
            </w:r>
          </w:p>
        </w:tc>
        <w:tc>
          <w:tcPr>
            <w:tcW w:type="dxa" w:w="3642"/>
          </w:tcPr>
          <w:p>
            <w:pPr>
              <w:spacing w:before="20" w:after="20" w:line="276" w:lineRule="auto"/>
            </w:pPr>
            <w:r/>
            <w:r>
              <w:rPr>
                <w:rFonts w:ascii="微软雅黑" w:hAnsi="微软雅黑" w:eastAsia="微软雅黑"/>
                <w:b w:val="0"/>
                <w:sz w:val="17"/>
              </w:rPr>
              <w:t>1.1.13</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缓存的历史登录手机号/本机号码</w:t>
            </w:r>
          </w:p>
        </w:tc>
        <w:tc>
          <w:tcPr>
            <w:tcW w:type="dxa" w:w="3642"/>
            <w:shd w:fill="F2F2F2"/>
          </w:tcPr>
          <w:p>
            <w:pPr>
              <w:spacing w:before="20" w:after="20" w:line="276" w:lineRule="auto"/>
            </w:pPr>
            <w:r/>
            <w:r>
              <w:rPr>
                <w:rFonts w:ascii="微软雅黑" w:hAnsi="微软雅黑" w:eastAsia="微软雅黑"/>
                <w:b w:val="0"/>
                <w:sz w:val="17"/>
              </w:rPr>
              <w:t>"根据您的缓存信息以及使用您历史登录账号信息，预先帮您填写您的登录手机号""只有您选择'使用本机号码'时，我们才会帮您自动填充您的本机号码"</w:t>
            </w:r>
          </w:p>
        </w:tc>
        <w:tc>
          <w:tcPr>
            <w:tcW w:type="dxa" w:w="3642"/>
            <w:shd w:fill="F2F2F2"/>
          </w:tcPr>
          <w:p>
            <w:pPr>
              <w:spacing w:before="20" w:after="20" w:line="276" w:lineRule="auto"/>
            </w:pPr>
            <w:r/>
            <w:r>
              <w:rPr>
                <w:rFonts w:ascii="微软雅黑" w:hAnsi="微软雅黑" w:eastAsia="微软雅黑"/>
                <w:b w:val="0"/>
                <w:sz w:val="17"/>
              </w:rPr>
              <w:t>1.1.13</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手机号</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1.1.13</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缓存信息/系统识别本机号码</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1.1.13</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提升填写效率</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1.1.13</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非必要（可选择手动输入）</w:t>
            </w:r>
          </w:p>
        </w:tc>
        <w:tc>
          <w:tcPr>
            <w:tcW w:type="dxa" w:w="3642"/>
            <w:shd w:fill="F2F2F2"/>
          </w:tcPr>
          <w:p>
            <w:pPr>
              <w:spacing w:before="20" w:after="20" w:line="276" w:lineRule="auto"/>
            </w:pPr>
            <w:r/>
            <w:r>
              <w:rPr>
                <w:rFonts w:ascii="微软雅黑" w:hAnsi="微软雅黑" w:eastAsia="微软雅黑"/>
                <w:b w:val="0"/>
                <w:sz w:val="17"/>
              </w:rPr>
              <w:t>"若您拒绝使用手机号预填充功能，您也可以选择在页面主动输入相关信息"</w:t>
            </w:r>
          </w:p>
        </w:tc>
        <w:tc>
          <w:tcPr>
            <w:tcW w:type="dxa" w:w="3642"/>
            <w:shd w:fill="F2F2F2"/>
          </w:tcPr>
          <w:p>
            <w:pPr>
              <w:spacing w:before="20" w:after="20" w:line="276" w:lineRule="auto"/>
            </w:pPr>
            <w:r/>
            <w:r>
              <w:rPr>
                <w:rFonts w:ascii="微软雅黑" w:hAnsi="微软雅黑" w:eastAsia="微软雅黑"/>
                <w:b w:val="0"/>
                <w:sz w:val="17"/>
              </w:rPr>
              <w:t>1.1.13</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用户授权后可提供给第三方</w:t>
            </w:r>
          </w:p>
        </w:tc>
        <w:tc>
          <w:tcPr>
            <w:tcW w:type="dxa" w:w="3642"/>
          </w:tcPr>
          <w:p>
            <w:pPr>
              <w:spacing w:before="20" w:after="20" w:line="276" w:lineRule="auto"/>
            </w:pPr>
            <w:r/>
            <w:r>
              <w:rPr>
                <w:rFonts w:ascii="微软雅黑" w:hAnsi="微软雅黑" w:eastAsia="微软雅黑"/>
                <w:b w:val="0"/>
                <w:sz w:val="17"/>
              </w:rPr>
              <w:t>"并根据您的授权将您的信息提供给第三方"</w:t>
            </w:r>
          </w:p>
        </w:tc>
        <w:tc>
          <w:tcPr>
            <w:tcW w:type="dxa" w:w="3642"/>
          </w:tcPr>
          <w:p>
            <w:pPr>
              <w:spacing w:before="20" w:after="20" w:line="276" w:lineRule="auto"/>
            </w:pPr>
            <w:r/>
            <w:r>
              <w:rPr>
                <w:rFonts w:ascii="微软雅黑" w:hAnsi="微软雅黑" w:eastAsia="微软雅黑"/>
                <w:b w:val="0"/>
                <w:sz w:val="17"/>
              </w:rPr>
              <w:t>1.1.13</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可选择不填充，手动输入</w:t>
            </w:r>
          </w:p>
        </w:tc>
        <w:tc>
          <w:tcPr>
            <w:tcW w:type="dxa" w:w="3642"/>
            <w:shd w:fill="F2F2F2"/>
          </w:tcPr>
          <w:p>
            <w:pPr>
              <w:spacing w:before="20" w:after="20" w:line="276" w:lineRule="auto"/>
            </w:pPr>
            <w:r/>
            <w:r>
              <w:rPr>
                <w:rFonts w:ascii="微软雅黑" w:hAnsi="微软雅黑" w:eastAsia="微软雅黑"/>
                <w:b w:val="0"/>
                <w:sz w:val="17"/>
              </w:rPr>
              <w:t>见处理必要性</w:t>
            </w:r>
          </w:p>
        </w:tc>
        <w:tc>
          <w:tcPr>
            <w:tcW w:type="dxa" w:w="3642"/>
            <w:shd w:fill="F2F2F2"/>
          </w:tcPr>
          <w:p>
            <w:pPr>
              <w:spacing w:before="20" w:after="20" w:line="276" w:lineRule="auto"/>
            </w:pPr>
            <w:r/>
            <w:r>
              <w:rPr>
                <w:rFonts w:ascii="微软雅黑" w:hAnsi="微软雅黑" w:eastAsia="微软雅黑"/>
                <w:b w:val="0"/>
                <w:sz w:val="17"/>
              </w:rPr>
              <w:t>—</w:t>
            </w:r>
          </w:p>
        </w:tc>
      </w:tr>
    </w:tbl>
    <w:p/>
    <w:p>
      <w:pPr>
        <w:spacing w:before="160" w:after="80"/>
      </w:pPr>
      <w:r>
        <w:rPr>
          <w:rFonts w:ascii="微软雅黑" w:hAnsi="微软雅黑" w:eastAsia="微软雅黑"/>
          <w:b/>
          <w:color w:val="2F5496"/>
          <w:sz w:val="22"/>
        </w:rPr>
        <w:t>记录19：扩展功能——支付服务（车支付钱包/第三方支付）</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车支付钱包（开通/实名/绑卡/提现）、第三方支付（支付宝/微信支付/个人网银）</w:t>
            </w:r>
          </w:p>
        </w:tc>
        <w:tc>
          <w:tcPr>
            <w:tcW w:type="dxa" w:w="3642"/>
          </w:tcPr>
          <w:p>
            <w:pPr>
              <w:spacing w:before="20" w:after="20" w:line="276" w:lineRule="auto"/>
            </w:pPr>
            <w:r/>
            <w:r>
              <w:rPr>
                <w:rFonts w:ascii="微软雅黑" w:hAnsi="微软雅黑" w:eastAsia="微软雅黑"/>
                <w:b w:val="0"/>
                <w:sz w:val="17"/>
              </w:rPr>
              <w:t>见1.2.3各子节</w:t>
            </w:r>
          </w:p>
        </w:tc>
        <w:tc>
          <w:tcPr>
            <w:tcW w:type="dxa" w:w="3642"/>
          </w:tcPr>
          <w:p>
            <w:pPr>
              <w:spacing w:before="20" w:after="20" w:line="276" w:lineRule="auto"/>
            </w:pPr>
            <w:r/>
            <w:r>
              <w:rPr>
                <w:rFonts w:ascii="微软雅黑" w:hAnsi="微软雅黑" w:eastAsia="微软雅黑"/>
                <w:b w:val="0"/>
                <w:sz w:val="17"/>
              </w:rPr>
              <w:t>1.2.3</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车支付钱包：姓名/手机号/身份证号/银行卡；风控：姓名/手机号/IP/设备信息/身份证号/银行卡；第三方支付：支付宝/微信/网银支付信息</w:t>
            </w:r>
          </w:p>
        </w:tc>
        <w:tc>
          <w:tcPr>
            <w:tcW w:type="dxa" w:w="3642"/>
            <w:shd w:fill="F2F2F2"/>
          </w:tcPr>
          <w:p>
            <w:pPr>
              <w:spacing w:before="20" w:after="20" w:line="276" w:lineRule="auto"/>
            </w:pPr>
            <w:r/>
            <w:r>
              <w:rPr>
                <w:rFonts w:ascii="微软雅黑" w:hAnsi="微软雅黑" w:eastAsia="微软雅黑"/>
                <w:b w:val="0"/>
                <w:sz w:val="17"/>
              </w:rPr>
              <w:t>"我们可能需要您提供姓名、手机号、身份证号、银行卡用于您的身份校验""提供给平安科技（深圳）有限公司进行风控校验""从支付宝、微信支付、个人网银第三方获取您的支付信息"</w:t>
            </w:r>
          </w:p>
        </w:tc>
        <w:tc>
          <w:tcPr>
            <w:tcW w:type="dxa" w:w="3642"/>
            <w:shd w:fill="F2F2F2"/>
          </w:tcPr>
          <w:p>
            <w:pPr>
              <w:spacing w:before="20" w:after="20" w:line="276" w:lineRule="auto"/>
            </w:pPr>
            <w:r/>
            <w:r>
              <w:rPr>
                <w:rFonts w:ascii="微软雅黑" w:hAnsi="微软雅黑" w:eastAsia="微软雅黑"/>
                <w:b w:val="0"/>
                <w:sz w:val="17"/>
              </w:rPr>
              <w:t>1.2.3</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姓名、手机号、身份证号、银行卡号、IP、设备信息、支付信息、收件地址、收件人、联系电话、订单备注</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1.2.3</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用户主动提供+第三方支付平台共享+自动采集（风控）</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1.2.3</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身份校验、钱包开通/提现、风控校验、记录操作订单</w:t>
            </w:r>
          </w:p>
        </w:tc>
        <w:tc>
          <w:tcPr>
            <w:tcW w:type="dxa" w:w="3642"/>
          </w:tcPr>
          <w:p>
            <w:pPr>
              <w:spacing w:before="20" w:after="20" w:line="276" w:lineRule="auto"/>
            </w:pPr>
            <w:r/>
            <w:r>
              <w:rPr>
                <w:rFonts w:ascii="微软雅黑" w:hAnsi="微软雅黑" w:eastAsia="微软雅黑"/>
                <w:b w:val="0"/>
                <w:sz w:val="17"/>
              </w:rPr>
              <w:t>"进行身份信息及银行信息鉴权""由上述机构向您绑定银行卡进行资金入账"</w:t>
            </w:r>
          </w:p>
        </w:tc>
        <w:tc>
          <w:tcPr>
            <w:tcW w:type="dxa" w:w="3642"/>
          </w:tcPr>
          <w:p>
            <w:pPr>
              <w:spacing w:before="20" w:after="20" w:line="276" w:lineRule="auto"/>
            </w:pPr>
            <w:r/>
            <w:r>
              <w:rPr>
                <w:rFonts w:ascii="微软雅黑" w:hAnsi="微软雅黑" w:eastAsia="微软雅黑"/>
                <w:b w:val="0"/>
                <w:sz w:val="17"/>
              </w:rPr>
              <w:t>1.2.3</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扩展功能——自愿提供</w:t>
            </w:r>
          </w:p>
        </w:tc>
        <w:tc>
          <w:tcPr>
            <w:tcW w:type="dxa" w:w="3642"/>
            <w:shd w:fill="F2F2F2"/>
          </w:tcPr>
          <w:p>
            <w:pPr>
              <w:spacing w:before="20" w:after="20" w:line="276" w:lineRule="auto"/>
            </w:pPr>
            <w:r/>
            <w:r>
              <w:rPr>
                <w:rFonts w:ascii="微软雅黑" w:hAnsi="微软雅黑" w:eastAsia="微软雅黑"/>
                <w:b w:val="0"/>
                <w:sz w:val="17"/>
              </w:rPr>
              <w:t>"如您拒绝提供这些个人信息，请您不要使用此功能和服务"</w:t>
            </w:r>
          </w:p>
        </w:tc>
        <w:tc>
          <w:tcPr>
            <w:tcW w:type="dxa" w:w="3642"/>
            <w:shd w:fill="F2F2F2"/>
          </w:tcPr>
          <w:p>
            <w:pPr>
              <w:spacing w:before="20" w:after="20" w:line="276" w:lineRule="auto"/>
            </w:pPr>
            <w:r/>
            <w:r>
              <w:rPr>
                <w:rFonts w:ascii="微软雅黑" w:hAnsi="微软雅黑" w:eastAsia="微软雅黑"/>
                <w:b w:val="0"/>
                <w:sz w:val="17"/>
              </w:rPr>
              <w:t>1.2.3</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身份证号、银行卡号属敏感个人信息</w:t>
            </w:r>
          </w:p>
        </w:tc>
        <w:tc>
          <w:tcPr>
            <w:tcW w:type="dxa" w:w="3642"/>
          </w:tcPr>
          <w:p>
            <w:pPr>
              <w:spacing w:before="20" w:after="20" w:line="276" w:lineRule="auto"/>
            </w:pPr>
            <w:r/>
            <w:r>
              <w:rPr>
                <w:rFonts w:ascii="微软雅黑" w:hAnsi="微软雅黑" w:eastAsia="微软雅黑"/>
                <w:b w:val="0"/>
                <w:sz w:val="17"/>
              </w:rPr>
              <w:t>原文未逐项标注</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贵州数据宝网络科技有限公司（身份/银行鉴权）；银行/第三方支付机构（资金入账）；平安科技（深圳）有限公司（风控校验）；支付宝/微信/网银（支付信息获取）</w:t>
            </w:r>
          </w:p>
        </w:tc>
        <w:tc>
          <w:tcPr>
            <w:tcW w:type="dxa" w:w="3642"/>
          </w:tcPr>
          <w:p>
            <w:pPr>
              <w:spacing w:before="20" w:after="20" w:line="276" w:lineRule="auto"/>
            </w:pPr>
            <w:r/>
            <w:r>
              <w:rPr>
                <w:rFonts w:ascii="微软雅黑" w:hAnsi="微软雅黑" w:eastAsia="微软雅黑"/>
                <w:b w:val="0"/>
                <w:sz w:val="17"/>
              </w:rPr>
              <w:t>"将以上信息提供给贵州数据宝网络科技有限公司""提供给银行或第三方支付机构""提供给平安科技（深圳）有限公司进行风控校验"</w:t>
            </w:r>
          </w:p>
        </w:tc>
        <w:tc>
          <w:tcPr>
            <w:tcW w:type="dxa" w:w="3642"/>
          </w:tcPr>
          <w:p>
            <w:pPr>
              <w:spacing w:before="20" w:after="20" w:line="276" w:lineRule="auto"/>
            </w:pPr>
            <w:r/>
            <w:r>
              <w:rPr>
                <w:rFonts w:ascii="微软雅黑" w:hAnsi="微软雅黑" w:eastAsia="微软雅黑"/>
                <w:b w:val="0"/>
                <w:sz w:val="17"/>
              </w:rPr>
              <w:t>1.2.3</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可拒绝提供</w:t>
            </w:r>
          </w:p>
        </w:tc>
        <w:tc>
          <w:tcPr>
            <w:tcW w:type="dxa" w:w="3642"/>
            <w:shd w:fill="F2F2F2"/>
          </w:tcPr>
          <w:p>
            <w:pPr>
              <w:spacing w:before="20" w:after="20" w:line="276" w:lineRule="auto"/>
            </w:pPr>
            <w:r/>
            <w:r>
              <w:rPr>
                <w:rFonts w:ascii="微软雅黑" w:hAnsi="微软雅黑" w:eastAsia="微软雅黑"/>
                <w:b w:val="0"/>
                <w:sz w:val="17"/>
              </w:rPr>
              <w:t>见处理必要性</w:t>
            </w:r>
          </w:p>
        </w:tc>
        <w:tc>
          <w:tcPr>
            <w:tcW w:type="dxa" w:w="3642"/>
            <w:shd w:fill="F2F2F2"/>
          </w:tcPr>
          <w:p>
            <w:pPr>
              <w:spacing w:before="20" w:after="20" w:line="276" w:lineRule="auto"/>
            </w:pPr>
            <w:r/>
            <w:r>
              <w:rPr>
                <w:rFonts w:ascii="微软雅黑" w:hAnsi="微软雅黑" w:eastAsia="微软雅黑"/>
                <w:b w:val="0"/>
                <w:sz w:val="17"/>
              </w:rPr>
              <w:t>—</w:t>
            </w:r>
          </w:p>
        </w:tc>
      </w:tr>
    </w:tbl>
    <w:p/>
    <w:p>
      <w:pPr>
        <w:spacing w:before="160" w:after="80"/>
      </w:pPr>
      <w:r>
        <w:rPr>
          <w:rFonts w:ascii="微软雅黑" w:hAnsi="微软雅黑" w:eastAsia="微软雅黑"/>
          <w:b/>
          <w:color w:val="2F5496"/>
          <w:sz w:val="22"/>
        </w:rPr>
        <w:t>记录20：扩展功能——汽车金融服务/商城服务/用车服务工具/浮窗提示/运营活动/扫一扫/投诉平台/市场推广（摘要）</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汽车金融服务（非车险/贷款/车主贷/车险/第三方金融）；商城服务（家家商城/电商优惠订/家家购车）；用车服务工具（充电/加油/中石油/中石化电子券）；浮窗提示工具；运营活动（剪贴板口令）；扫一扫（智能识车）；投诉平台服务；市场推广（关联启动传OAID）</w:t>
            </w:r>
          </w:p>
        </w:tc>
        <w:tc>
          <w:tcPr>
            <w:tcW w:type="dxa" w:w="3642"/>
          </w:tcPr>
          <w:p>
            <w:pPr>
              <w:spacing w:before="20" w:after="20" w:line="276" w:lineRule="auto"/>
            </w:pPr>
            <w:r/>
            <w:r>
              <w:rPr>
                <w:rFonts w:ascii="微软雅黑" w:hAnsi="微软雅黑" w:eastAsia="微软雅黑"/>
                <w:b w:val="0"/>
                <w:sz w:val="17"/>
              </w:rPr>
              <w:t>见1.2.1-1.2.9各子节</w:t>
            </w:r>
          </w:p>
        </w:tc>
        <w:tc>
          <w:tcPr>
            <w:tcW w:type="dxa" w:w="3642"/>
          </w:tcPr>
          <w:p>
            <w:pPr>
              <w:spacing w:before="20" w:after="20" w:line="276" w:lineRule="auto"/>
            </w:pPr>
            <w:r/>
            <w:r>
              <w:rPr>
                <w:rFonts w:ascii="微软雅黑" w:hAnsi="微软雅黑" w:eastAsia="微软雅黑"/>
                <w:b w:val="0"/>
                <w:sz w:val="17"/>
              </w:rPr>
              <w:t>1.2.1-1.2.9</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金融：车牌号/手机号/姓名/身份证号/邮箱/宠物信息/车型/驾驶证/行驶证/住址/车架号/发动机号/品牌型号/注册日期/能源类型等；商城：收件人/地址/电话/银行卡/姓名/手机号/购车发票/购车合同/精准位置；用车：精准定位/车牌号/手机号/姓名/身份证号（中石化实名认证）；浮窗：全局浮窗权限；运营：剪贴板口令码；扫一扫：存储权限读取图片；投诉：个人资料；市场推广：加密OAID（仅华为）</w:t>
            </w:r>
          </w:p>
        </w:tc>
        <w:tc>
          <w:tcPr>
            <w:tcW w:type="dxa" w:w="3642"/>
            <w:shd w:fill="F2F2F2"/>
          </w:tcPr>
          <w:p>
            <w:pPr>
              <w:spacing w:before="20" w:after="20" w:line="276" w:lineRule="auto"/>
            </w:pPr>
            <w:r/>
            <w:r>
              <w:rPr>
                <w:rFonts w:ascii="微软雅黑" w:hAnsi="微软雅黑" w:eastAsia="微软雅黑"/>
                <w:b w:val="0"/>
                <w:sz w:val="17"/>
              </w:rPr>
              <w:t>见各子节原文</w:t>
            </w:r>
          </w:p>
        </w:tc>
        <w:tc>
          <w:tcPr>
            <w:tcW w:type="dxa" w:w="3642"/>
            <w:shd w:fill="F2F2F2"/>
          </w:tcPr>
          <w:p>
            <w:pPr>
              <w:spacing w:before="20" w:after="20" w:line="276" w:lineRule="auto"/>
            </w:pPr>
            <w:r/>
            <w:r>
              <w:rPr>
                <w:rFonts w:ascii="微软雅黑" w:hAnsi="微软雅黑" w:eastAsia="微软雅黑"/>
                <w:b w:val="0"/>
                <w:sz w:val="17"/>
              </w:rPr>
              <w:t>1.2.1-1.2.9</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见上方信息类别</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1.2.1-1.2.9</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用户自愿提供+系统权限调用</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1.2.1-1.2.9</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保险/贷款/订单/用车/浮窗收藏/参与活动/识别/投诉/归因分析等服务</w:t>
            </w:r>
          </w:p>
        </w:tc>
        <w:tc>
          <w:tcPr>
            <w:tcW w:type="dxa" w:w="3642"/>
          </w:tcPr>
          <w:p>
            <w:pPr>
              <w:spacing w:before="20" w:after="20" w:line="276" w:lineRule="auto"/>
            </w:pPr>
            <w:r/>
            <w:r>
              <w:rPr>
                <w:rFonts w:ascii="微软雅黑" w:hAnsi="微软雅黑" w:eastAsia="微软雅黑"/>
                <w:b w:val="0"/>
                <w:sz w:val="17"/>
              </w:rPr>
              <w:t>见各子节原文</w:t>
            </w:r>
          </w:p>
        </w:tc>
        <w:tc>
          <w:tcPr>
            <w:tcW w:type="dxa" w:w="3642"/>
          </w:tcPr>
          <w:p>
            <w:pPr>
              <w:spacing w:before="20" w:after="20" w:line="276" w:lineRule="auto"/>
            </w:pPr>
            <w:r/>
            <w:r>
              <w:rPr>
                <w:rFonts w:ascii="微软雅黑" w:hAnsi="微软雅黑" w:eastAsia="微软雅黑"/>
                <w:b w:val="0"/>
                <w:sz w:val="17"/>
              </w:rPr>
              <w:t>1.2.1-1.2.9</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扩展功能——自愿提供（拒绝不影响基本功能）</w:t>
            </w:r>
          </w:p>
        </w:tc>
        <w:tc>
          <w:tcPr>
            <w:tcW w:type="dxa" w:w="3642"/>
            <w:shd w:fill="F2F2F2"/>
          </w:tcPr>
          <w:p>
            <w:pPr>
              <w:spacing w:before="20" w:after="20" w:line="276" w:lineRule="auto"/>
            </w:pPr>
            <w:r/>
            <w:r>
              <w:rPr>
                <w:rFonts w:ascii="微软雅黑" w:hAnsi="微软雅黑" w:eastAsia="微软雅黑"/>
                <w:b w:val="0"/>
                <w:sz w:val="17"/>
              </w:rPr>
              <w:t>"这些信息均是您自愿提供，您有权拒绝提供，如果您拒绝提供这些个人信息，请您不要使用此功能和服务"</w:t>
            </w:r>
          </w:p>
        </w:tc>
        <w:tc>
          <w:tcPr>
            <w:tcW w:type="dxa" w:w="3642"/>
            <w:shd w:fill="F2F2F2"/>
          </w:tcPr>
          <w:p>
            <w:pPr>
              <w:spacing w:before="20" w:after="20" w:line="276" w:lineRule="auto"/>
            </w:pPr>
            <w:r/>
            <w:r>
              <w:rPr>
                <w:rFonts w:ascii="微软雅黑" w:hAnsi="微软雅黑" w:eastAsia="微软雅黑"/>
                <w:b w:val="0"/>
                <w:sz w:val="17"/>
              </w:rPr>
              <w:t>1.2.1</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身份证号/银行卡/驾驶证/行驶证/精准位置等涉及敏感</w:t>
            </w:r>
          </w:p>
        </w:tc>
        <w:tc>
          <w:tcPr>
            <w:tcW w:type="dxa" w:w="3642"/>
          </w:tcPr>
          <w:p>
            <w:pPr>
              <w:spacing w:before="20" w:after="20" w:line="276" w:lineRule="auto"/>
            </w:pPr>
            <w:r/>
            <w:r>
              <w:rPr>
                <w:rFonts w:ascii="微软雅黑" w:hAnsi="微软雅黑" w:eastAsia="微软雅黑"/>
                <w:b w:val="0"/>
                <w:sz w:val="17"/>
              </w:rPr>
              <w:t>中石化实名认证项标注"这些信息属于敏感个人信息"</w:t>
            </w:r>
          </w:p>
        </w:tc>
        <w:tc>
          <w:tcPr>
            <w:tcW w:type="dxa" w:w="3642"/>
          </w:tcPr>
          <w:p>
            <w:pPr>
              <w:spacing w:before="20" w:after="20" w:line="276" w:lineRule="auto"/>
            </w:pPr>
            <w:r/>
            <w:r>
              <w:rPr>
                <w:rFonts w:ascii="微软雅黑" w:hAnsi="微软雅黑" w:eastAsia="微软雅黑"/>
                <w:b w:val="0"/>
                <w:sz w:val="17"/>
              </w:rPr>
              <w:t>1.2.4.4</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第三方金融产品各自适用独立隐私政策；投诉平台将信息传达给主机厂和缺陷线索监测协作网；市场推广与第三方传输加密OAID</w:t>
            </w:r>
          </w:p>
        </w:tc>
        <w:tc>
          <w:tcPr>
            <w:tcW w:type="dxa" w:w="3642"/>
          </w:tcPr>
          <w:p>
            <w:pPr>
              <w:spacing w:before="20" w:after="20" w:line="276" w:lineRule="auto"/>
            </w:pPr>
            <w:r/>
            <w:r>
              <w:rPr>
                <w:rFonts w:ascii="微软雅黑" w:hAnsi="微软雅黑" w:eastAsia="微软雅黑"/>
                <w:b w:val="0"/>
                <w:sz w:val="17"/>
              </w:rPr>
              <w:t>"由于该等服务均为第三方提供，您需要同意并遵守该等第三方平台的用户协议与隐私政策""将投诉信息传达给主机厂""通过关联启动方式与第三方传输加密处理后的设备信息OAID(仅限华为系统)"</w:t>
            </w:r>
          </w:p>
        </w:tc>
        <w:tc>
          <w:tcPr>
            <w:tcW w:type="dxa" w:w="3642"/>
          </w:tcPr>
          <w:p>
            <w:pPr>
              <w:spacing w:before="20" w:after="20" w:line="276" w:lineRule="auto"/>
            </w:pPr>
            <w:r/>
            <w:r>
              <w:rPr>
                <w:rFonts w:ascii="微软雅黑" w:hAnsi="微软雅黑" w:eastAsia="微软雅黑"/>
                <w:b w:val="0"/>
                <w:sz w:val="17"/>
              </w:rPr>
              <w:t>1.2.1.5、1.2.8、1.2.9</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可拒绝提供；关闭定位权限；关闭剪贴板读取（App路径：我的-设置-隐私设置-剪切板设置；安卓系统路径：系统设置-应用设置-应用管理-汽车之家-权限设置）；拒绝存储权限</w:t>
            </w:r>
          </w:p>
        </w:tc>
        <w:tc>
          <w:tcPr>
            <w:tcW w:type="dxa" w:w="3642"/>
            <w:shd w:fill="F2F2F2"/>
          </w:tcPr>
          <w:p>
            <w:pPr>
              <w:spacing w:before="20" w:after="20" w:line="276" w:lineRule="auto"/>
            </w:pPr>
            <w:r/>
            <w:r>
              <w:rPr>
                <w:rFonts w:ascii="微软雅黑" w:hAnsi="微软雅黑" w:eastAsia="微软雅黑"/>
                <w:b w:val="0"/>
                <w:sz w:val="17"/>
              </w:rPr>
              <w:t>"如果您拒绝提供这些个人信息，请您不要使用此功能和服务""汽车之家APP-我的-设置-隐私设置-剪切板设置中进行关闭"</w:t>
            </w:r>
          </w:p>
        </w:tc>
        <w:tc>
          <w:tcPr>
            <w:tcW w:type="dxa" w:w="3642"/>
            <w:shd w:fill="F2F2F2"/>
          </w:tcPr>
          <w:p>
            <w:pPr>
              <w:spacing w:before="20" w:after="20" w:line="276" w:lineRule="auto"/>
            </w:pPr>
            <w:r/>
            <w:r>
              <w:rPr>
                <w:rFonts w:ascii="微软雅黑" w:hAnsi="微软雅黑" w:eastAsia="微软雅黑"/>
                <w:b w:val="0"/>
                <w:sz w:val="17"/>
              </w:rPr>
              <w:t>1.2.1-1.2.9</w:t>
            </w:r>
          </w:p>
        </w:tc>
      </w:tr>
    </w:tbl>
    <w:p/>
    <w:p>
      <w:pPr>
        <w:spacing w:before="160" w:after="80"/>
      </w:pPr>
      <w:r>
        <w:rPr>
          <w:rFonts w:ascii="微软雅黑" w:hAnsi="微软雅黑" w:eastAsia="微软雅黑"/>
          <w:b/>
          <w:color w:val="2F5496"/>
          <w:sz w:val="22"/>
        </w:rPr>
        <w:t>记录21：系统权限调用汇总（A-I共9类权限）</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汽车之家应用调用的所有系统权限</w:t>
            </w:r>
          </w:p>
        </w:tc>
        <w:tc>
          <w:tcPr>
            <w:tcW w:type="dxa" w:w="3642"/>
          </w:tcPr>
          <w:p>
            <w:pPr>
              <w:spacing w:before="20" w:after="20" w:line="276" w:lineRule="auto"/>
            </w:pPr>
            <w:r/>
            <w:r>
              <w:rPr>
                <w:rFonts w:ascii="微软雅黑" w:hAnsi="微软雅黑" w:eastAsia="微软雅黑"/>
                <w:b w:val="0"/>
                <w:sz w:val="17"/>
              </w:rPr>
              <w:t>"本节将对汽车之家应用所使用的所有系统权限进行归纳整理"</w:t>
            </w:r>
          </w:p>
        </w:tc>
        <w:tc>
          <w:tcPr>
            <w:tcW w:type="dxa" w:w="3642"/>
          </w:tcPr>
          <w:p>
            <w:pPr>
              <w:spacing w:before="20" w:after="20" w:line="276" w:lineRule="auto"/>
            </w:pPr>
            <w:r/>
            <w:r>
              <w:rPr>
                <w:rFonts w:ascii="微软雅黑" w:hAnsi="微软雅黑" w:eastAsia="微软雅黑"/>
                <w:b w:val="0"/>
                <w:sz w:val="17"/>
              </w:rPr>
              <w:t>1.3</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A.摄像头/B.麦克风/C.存储/D.地理位置/E.相册/F.全局浮窗/G.GET_TASKS/H.日历写/I.传感器</w:t>
            </w:r>
          </w:p>
        </w:tc>
        <w:tc>
          <w:tcPr>
            <w:tcW w:type="dxa" w:w="3642"/>
            <w:shd w:fill="F2F2F2"/>
          </w:tcPr>
          <w:p>
            <w:pPr>
              <w:spacing w:before="20" w:after="20" w:line="276" w:lineRule="auto"/>
            </w:pPr>
            <w:r/>
            <w:r>
              <w:rPr>
                <w:rFonts w:ascii="微软雅黑" w:hAnsi="微软雅黑" w:eastAsia="微软雅黑"/>
                <w:b w:val="0"/>
                <w:sz w:val="17"/>
              </w:rPr>
              <w:t>见各权限原文</w:t>
            </w:r>
          </w:p>
        </w:tc>
        <w:tc>
          <w:tcPr>
            <w:tcW w:type="dxa" w:w="3642"/>
            <w:shd w:fill="F2F2F2"/>
          </w:tcPr>
          <w:p>
            <w:pPr>
              <w:spacing w:before="20" w:after="20" w:line="276" w:lineRule="auto"/>
            </w:pPr>
            <w:r/>
            <w:r>
              <w:rPr>
                <w:rFonts w:ascii="微软雅黑" w:hAnsi="微软雅黑" w:eastAsia="微软雅黑"/>
                <w:b w:val="0"/>
                <w:sz w:val="17"/>
              </w:rPr>
              <w:t>1.3 A-I</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A.拍照/认证/充电/搜索/上传/直播/智能识车/扫一扫；B.语音搜索/上传音视频；C.缓存文本/图像/视频；D.推荐附近经销商/充电服务商；E.上传图片/音视频/认证/头像/智能识车/扫一扫；F.临时收藏；G.判断前台活动；H.直播/活动提醒；I.加速/磁力/光线/方向/陀螺仪/矢量传感器（视频切换/拍照方向/摇一摇/广告互动）</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1.3</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设备系统权限授权后采集</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1.3</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实现各对应功能（详见各权限说明）</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1.3</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各权限对应特定功能所必需，拒绝可能导致对应功能无法使用但不影响其他</w:t>
            </w:r>
          </w:p>
        </w:tc>
        <w:tc>
          <w:tcPr>
            <w:tcW w:type="dxa" w:w="3642"/>
            <w:shd w:fill="F2F2F2"/>
          </w:tcPr>
          <w:p>
            <w:pPr>
              <w:spacing w:before="20" w:after="20" w:line="276" w:lineRule="auto"/>
            </w:pPr>
            <w:r/>
            <w:r>
              <w:rPr>
                <w:rFonts w:ascii="微软雅黑" w:hAnsi="微软雅黑" w:eastAsia="微软雅黑"/>
                <w:b w:val="0"/>
                <w:sz w:val="17"/>
              </w:rPr>
              <w:t>"如果您不授权我们使用相关权限，可能会导致部分汽车之家应用产品与/或服务无法使用，但是不影响您使用汽车之家应用的其他功能"</w:t>
            </w:r>
          </w:p>
        </w:tc>
        <w:tc>
          <w:tcPr>
            <w:tcW w:type="dxa" w:w="3642"/>
            <w:shd w:fill="F2F2F2"/>
          </w:tcPr>
          <w:p>
            <w:pPr>
              <w:spacing w:before="20" w:after="20" w:line="276" w:lineRule="auto"/>
            </w:pPr>
            <w:r/>
            <w:r>
              <w:rPr>
                <w:rFonts w:ascii="微软雅黑" w:hAnsi="微软雅黑" w:eastAsia="微软雅黑"/>
                <w:b w:val="0"/>
                <w:sz w:val="17"/>
              </w:rPr>
              <w:t>1.3</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摄像头/麦克风/地理位置/相册涉及敏感权限</w:t>
            </w:r>
          </w:p>
        </w:tc>
        <w:tc>
          <w:tcPr>
            <w:tcW w:type="dxa" w:w="3642"/>
          </w:tcPr>
          <w:p>
            <w:pPr>
              <w:spacing w:before="20" w:after="20" w:line="276" w:lineRule="auto"/>
            </w:pPr>
            <w:r/>
            <w:r>
              <w:rPr>
                <w:rFonts w:ascii="微软雅黑" w:hAnsi="微软雅黑" w:eastAsia="微软雅黑"/>
                <w:b w:val="0"/>
                <w:sz w:val="17"/>
              </w:rPr>
              <w:t>原文未逐项标注</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可在手机系统设置中逐项关闭各权限</w:t>
            </w:r>
          </w:p>
        </w:tc>
        <w:tc>
          <w:tcPr>
            <w:tcW w:type="dxa" w:w="3642"/>
            <w:shd w:fill="F2F2F2"/>
          </w:tcPr>
          <w:p>
            <w:pPr>
              <w:spacing w:before="20" w:after="20" w:line="276" w:lineRule="auto"/>
            </w:pPr>
            <w:r/>
            <w:r>
              <w:rPr>
                <w:rFonts w:ascii="微软雅黑" w:hAnsi="微软雅黑" w:eastAsia="微软雅黑"/>
                <w:b w:val="0"/>
                <w:sz w:val="17"/>
              </w:rPr>
              <w:t>"您可以选择是否授权我们使用您设备的相关权限"</w:t>
            </w:r>
          </w:p>
        </w:tc>
        <w:tc>
          <w:tcPr>
            <w:tcW w:type="dxa" w:w="3642"/>
            <w:shd w:fill="F2F2F2"/>
          </w:tcPr>
          <w:p>
            <w:pPr>
              <w:spacing w:before="20" w:after="20" w:line="276" w:lineRule="auto"/>
            </w:pPr>
            <w:r/>
            <w:r>
              <w:rPr>
                <w:rFonts w:ascii="微软雅黑" w:hAnsi="微软雅黑" w:eastAsia="微软雅黑"/>
                <w:b w:val="0"/>
                <w:sz w:val="17"/>
              </w:rPr>
              <w:t>1.3</w:t>
            </w:r>
          </w:p>
        </w:tc>
      </w:tr>
    </w:tbl>
    <w:p/>
    <w:p>
      <w:pPr>
        <w:spacing w:before="240" w:after="120"/>
        <w:jc w:val="left"/>
      </w:pPr>
      <w:r>
        <w:rPr>
          <w:rFonts w:ascii="微软雅黑" w:hAnsi="微软雅黑" w:eastAsia="微软雅黑"/>
          <w:b/>
          <w:color w:val="2F5496"/>
          <w:sz w:val="26"/>
        </w:rPr>
        <w:t>模块四、营销与个性化推荐信息处理提取（A型）</w:t>
      </w:r>
    </w:p>
    <w:p>
      <w:pPr>
        <w:spacing w:before="160" w:after="80"/>
      </w:pPr>
      <w:r>
        <w:rPr>
          <w:rFonts w:ascii="微软雅黑" w:hAnsi="微软雅黑" w:eastAsia="微软雅黑"/>
          <w:b/>
          <w:color w:val="2F5496"/>
          <w:sz w:val="22"/>
        </w:rPr>
        <w:t>记录1：自动化决策——个性化推荐与商业营销信息推送</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营销或推荐类型</w:t>
            </w:r>
          </w:p>
        </w:tc>
        <w:tc>
          <w:tcPr>
            <w:tcW w:type="dxa" w:w="3642"/>
          </w:tcPr>
          <w:p>
            <w:pPr>
              <w:spacing w:before="20" w:after="20" w:line="276" w:lineRule="auto"/>
            </w:pPr>
            <w:r/>
            <w:r>
              <w:rPr>
                <w:rFonts w:ascii="微软雅黑" w:hAnsi="微软雅黑" w:eastAsia="微软雅黑"/>
                <w:b w:val="0"/>
                <w:sz w:val="17"/>
              </w:rPr>
              <w:t>个性化推荐、自动化决策</w:t>
            </w:r>
          </w:p>
        </w:tc>
        <w:tc>
          <w:tcPr>
            <w:tcW w:type="dxa" w:w="3642"/>
          </w:tcPr>
          <w:p>
            <w:pPr>
              <w:spacing w:before="20" w:after="20" w:line="276" w:lineRule="auto"/>
            </w:pPr>
            <w:r/>
            <w:r>
              <w:rPr>
                <w:rFonts w:ascii="微软雅黑" w:hAnsi="微软雅黑" w:eastAsia="微软雅黑"/>
                <w:b w:val="0"/>
                <w:sz w:val="17"/>
              </w:rPr>
              <w:t>"为向您推荐更符合您兴趣的资讯、二手车辆相关信息、活动""汽车之家会收集、使用你的个人信息并通过计算机算法模型自动计算、预测你的偏好"</w:t>
            </w:r>
          </w:p>
        </w:tc>
        <w:tc>
          <w:tcPr>
            <w:tcW w:type="dxa" w:w="3642"/>
          </w:tcPr>
          <w:p>
            <w:pPr>
              <w:spacing w:before="20" w:after="20" w:line="276" w:lineRule="auto"/>
            </w:pPr>
            <w:r/>
            <w:r>
              <w:rPr>
                <w:rFonts w:ascii="微软雅黑" w:hAnsi="微软雅黑" w:eastAsia="微软雅黑"/>
                <w:b w:val="0"/>
                <w:sz w:val="17"/>
              </w:rPr>
              <w:t>1.1.7.7、7</w:t>
            </w:r>
          </w:p>
        </w:tc>
      </w:tr>
      <w:tr>
        <w:tc>
          <w:tcPr>
            <w:tcW w:type="dxa" w:w="3642"/>
            <w:shd w:fill="F2F2F2"/>
          </w:tcPr>
          <w:p>
            <w:pPr>
              <w:spacing w:before="20" w:after="20" w:line="276" w:lineRule="auto"/>
            </w:pPr>
            <w:r/>
            <w:r>
              <w:rPr>
                <w:rFonts w:ascii="微软雅黑" w:hAnsi="微软雅黑" w:eastAsia="微软雅黑"/>
                <w:b w:val="0"/>
                <w:sz w:val="17"/>
              </w:rPr>
              <w:t>原文中的使用目的</w:t>
            </w:r>
          </w:p>
        </w:tc>
        <w:tc>
          <w:tcPr>
            <w:tcW w:type="dxa" w:w="3642"/>
            <w:shd w:fill="F2F2F2"/>
          </w:tcPr>
          <w:p>
            <w:pPr>
              <w:spacing w:before="20" w:after="20" w:line="276" w:lineRule="auto"/>
            </w:pPr>
            <w:r/>
            <w:r>
              <w:rPr>
                <w:rFonts w:ascii="微软雅黑" w:hAnsi="微软雅黑" w:eastAsia="微软雅黑"/>
                <w:b w:val="0"/>
                <w:sz w:val="17"/>
              </w:rPr>
              <w:t>"匹配你可能感兴趣的信息或服务""向您推荐您可能感兴趣的产品/服务"</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1.1.7.7、7</w:t>
            </w:r>
          </w:p>
        </w:tc>
      </w:tr>
      <w:tr>
        <w:tc>
          <w:tcPr>
            <w:tcW w:type="dxa" w:w="3642"/>
          </w:tcPr>
          <w:p>
            <w:pPr>
              <w:spacing w:before="20" w:after="20" w:line="276" w:lineRule="auto"/>
            </w:pPr>
            <w:r/>
            <w:r>
              <w:rPr>
                <w:rFonts w:ascii="微软雅黑" w:hAnsi="微软雅黑" w:eastAsia="微软雅黑"/>
                <w:b w:val="0"/>
                <w:sz w:val="17"/>
              </w:rPr>
              <w:t>标准化使用目的</w:t>
            </w:r>
          </w:p>
        </w:tc>
        <w:tc>
          <w:tcPr>
            <w:tcW w:type="dxa" w:w="3642"/>
          </w:tcPr>
          <w:p>
            <w:pPr>
              <w:spacing w:before="20" w:after="20" w:line="276" w:lineRule="auto"/>
            </w:pPr>
            <w:r/>
            <w:r>
              <w:rPr>
                <w:rFonts w:ascii="微软雅黑" w:hAnsi="微软雅黑" w:eastAsia="微软雅黑"/>
                <w:b w:val="0"/>
                <w:sz w:val="17"/>
              </w:rPr>
              <w:t>个性化内容推荐与排序</w:t>
            </w:r>
          </w:p>
        </w:tc>
        <w:tc>
          <w:tcPr>
            <w:tcW w:type="dxa" w:w="3642"/>
          </w:tcPr>
          <w:p>
            <w:pPr>
              <w:spacing w:before="20" w:after="20" w:line="276" w:lineRule="auto"/>
            </w:pPr>
            <w:r/>
            <w:r>
              <w:rPr>
                <w:rFonts w:ascii="微软雅黑" w:hAnsi="微软雅黑" w:eastAsia="微软雅黑"/>
                <w:b w:val="0"/>
                <w:sz w:val="17"/>
              </w:rPr>
              <w:t>归纳自原文</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使用的信息类别</w:t>
            </w:r>
          </w:p>
        </w:tc>
        <w:tc>
          <w:tcPr>
            <w:tcW w:type="dxa" w:w="3642"/>
            <w:shd w:fill="F2F2F2"/>
          </w:tcPr>
          <w:p>
            <w:pPr>
              <w:spacing w:before="20" w:after="20" w:line="276" w:lineRule="auto"/>
            </w:pPr>
            <w:r/>
            <w:r>
              <w:rPr>
                <w:rFonts w:ascii="微软雅黑" w:hAnsi="微软雅黑" w:eastAsia="微软雅黑"/>
                <w:b w:val="0"/>
                <w:sz w:val="17"/>
              </w:rPr>
              <w:t>设备信息、位置信息、行为信息（浏览/发布/互动/搜索/点击/关注/收藏/下载/分享/交易）、账号信息（性别/生日/地区/自有车系/购车意向）</w:t>
            </w:r>
          </w:p>
        </w:tc>
        <w:tc>
          <w:tcPr>
            <w:tcW w:type="dxa" w:w="3642"/>
            <w:shd w:fill="F2F2F2"/>
          </w:tcPr>
          <w:p>
            <w:pPr>
              <w:spacing w:before="20" w:after="20" w:line="276" w:lineRule="auto"/>
            </w:pPr>
            <w:r/>
            <w:r>
              <w:rPr>
                <w:rFonts w:ascii="微软雅黑" w:hAnsi="微软雅黑" w:eastAsia="微软雅黑"/>
                <w:b w:val="0"/>
                <w:sz w:val="17"/>
              </w:rPr>
              <w:t>"收集、使用你的设备信息、位置信息以及在使用汽车之家App时的行为信息""你自主填写的帐号中的性别、生日、地区等帐号信息"</w:t>
            </w:r>
          </w:p>
        </w:tc>
        <w:tc>
          <w:tcPr>
            <w:tcW w:type="dxa" w:w="3642"/>
            <w:shd w:fill="F2F2F2"/>
          </w:tcPr>
          <w:p>
            <w:pPr>
              <w:spacing w:before="20" w:after="20" w:line="276" w:lineRule="auto"/>
            </w:pPr>
            <w:r/>
            <w:r>
              <w:rPr>
                <w:rFonts w:ascii="微软雅黑" w:hAnsi="微软雅黑" w:eastAsia="微软雅黑"/>
                <w:b w:val="0"/>
                <w:sz w:val="17"/>
              </w:rPr>
              <w:t>7(2)</w:t>
            </w:r>
          </w:p>
        </w:tc>
      </w:tr>
      <w:tr>
        <w:tc>
          <w:tcPr>
            <w:tcW w:type="dxa" w:w="3642"/>
          </w:tcPr>
          <w:p>
            <w:pPr>
              <w:spacing w:before="20" w:after="20" w:line="276" w:lineRule="auto"/>
            </w:pPr>
            <w:r/>
            <w:r>
              <w:rPr>
                <w:rFonts w:ascii="微软雅黑" w:hAnsi="微软雅黑" w:eastAsia="微软雅黑"/>
                <w:b w:val="0"/>
                <w:sz w:val="17"/>
              </w:rPr>
              <w:t>使用的具体字段</w:t>
            </w:r>
          </w:p>
        </w:tc>
        <w:tc>
          <w:tcPr>
            <w:tcW w:type="dxa" w:w="3642"/>
          </w:tcPr>
          <w:p>
            <w:pPr>
              <w:spacing w:before="20" w:after="20" w:line="276" w:lineRule="auto"/>
            </w:pPr>
            <w:r/>
            <w:r>
              <w:rPr>
                <w:rFonts w:ascii="微软雅黑" w:hAnsi="微软雅黑" w:eastAsia="微软雅黑"/>
                <w:b w:val="0"/>
                <w:sz w:val="17"/>
              </w:rPr>
              <w:t>点击/关注/收藏/搜索/浏览/询价/访问时长/分享/反馈/发布/点赞/评论；自有车系/车型/购车意向/性别/旧车车型/车辆所在地/上牌时间/行驶里程；IP地址/选择城市</w:t>
            </w:r>
          </w:p>
        </w:tc>
        <w:tc>
          <w:tcPr>
            <w:tcW w:type="dxa" w:w="3642"/>
          </w:tcPr>
          <w:p>
            <w:pPr>
              <w:spacing w:before="20" w:after="20" w:line="276" w:lineRule="auto"/>
            </w:pPr>
            <w:r/>
            <w:r>
              <w:rPr>
                <w:rFonts w:ascii="微软雅黑" w:hAnsi="微软雅黑" w:eastAsia="微软雅黑"/>
                <w:b w:val="0"/>
                <w:sz w:val="17"/>
              </w:rPr>
              <w:t>"点击、关注的车型与车系、作者、收藏、搜索、浏览记录、询价记录、访问时长、分享、反馈、发布、点赞、评论""IP地址和您选择的城市"</w:t>
            </w:r>
          </w:p>
        </w:tc>
        <w:tc>
          <w:tcPr>
            <w:tcW w:type="dxa" w:w="3642"/>
          </w:tcPr>
          <w:p>
            <w:pPr>
              <w:spacing w:before="20" w:after="20" w:line="276" w:lineRule="auto"/>
            </w:pPr>
            <w:r/>
            <w:r>
              <w:rPr>
                <w:rFonts w:ascii="微软雅黑" w:hAnsi="微软雅黑" w:eastAsia="微软雅黑"/>
                <w:b w:val="0"/>
                <w:sz w:val="17"/>
              </w:rPr>
              <w:t>1.1.7.7</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用户使用服务产生（行为）+用户主动提供（账号信息）+系统自动采集（IP/城市）</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1.1.7.7、7</w:t>
            </w:r>
          </w:p>
        </w:tc>
      </w:tr>
      <w:tr>
        <w:tc>
          <w:tcPr>
            <w:tcW w:type="dxa" w:w="3642"/>
          </w:tcPr>
          <w:p>
            <w:pPr>
              <w:spacing w:before="20" w:after="20" w:line="276" w:lineRule="auto"/>
            </w:pPr>
            <w:r/>
            <w:r>
              <w:rPr>
                <w:rFonts w:ascii="微软雅黑" w:hAnsi="微软雅黑" w:eastAsia="微软雅黑"/>
                <w:b w:val="0"/>
                <w:sz w:val="17"/>
              </w:rPr>
              <w:t>推送或展示渠道</w:t>
            </w:r>
          </w:p>
        </w:tc>
        <w:tc>
          <w:tcPr>
            <w:tcW w:type="dxa" w:w="3642"/>
          </w:tcPr>
          <w:p>
            <w:pPr>
              <w:spacing w:before="20" w:after="20" w:line="276" w:lineRule="auto"/>
            </w:pPr>
            <w:r/>
            <w:r>
              <w:rPr>
                <w:rFonts w:ascii="微软雅黑" w:hAnsi="微软雅黑" w:eastAsia="微软雅黑"/>
                <w:b w:val="0"/>
                <w:sz w:val="17"/>
              </w:rPr>
              <w:t>产品界面、站内信、短信、电话；图文/视频/直播内容；搜索结果；商品/服务/广告推荐</w:t>
            </w:r>
          </w:p>
        </w:tc>
        <w:tc>
          <w:tcPr>
            <w:tcW w:type="dxa" w:w="3642"/>
          </w:tcPr>
          <w:p>
            <w:pPr>
              <w:spacing w:before="20" w:after="20" w:line="276" w:lineRule="auto"/>
            </w:pPr>
            <w:r/>
            <w:r>
              <w:rPr>
                <w:rFonts w:ascii="微软雅黑" w:hAnsi="微软雅黑" w:eastAsia="微软雅黑"/>
                <w:b w:val="0"/>
                <w:sz w:val="17"/>
              </w:rPr>
              <w:t>"通过产品界面、站内信、短信、电话多种方式""包括但不限于展示图文或视频/直播内容，提供搜索结果，推荐商品、服务或广告"</w:t>
            </w:r>
          </w:p>
        </w:tc>
        <w:tc>
          <w:tcPr>
            <w:tcW w:type="dxa" w:w="3642"/>
          </w:tcPr>
          <w:p>
            <w:pPr>
              <w:spacing w:before="20" w:after="20" w:line="276" w:lineRule="auto"/>
            </w:pPr>
            <w:r/>
            <w:r>
              <w:rPr>
                <w:rFonts w:ascii="微软雅黑" w:hAnsi="微软雅黑" w:eastAsia="微软雅黑"/>
                <w:b w:val="0"/>
                <w:sz w:val="17"/>
              </w:rPr>
              <w:t>1.1.7.7、7(1)</w:t>
            </w:r>
          </w:p>
        </w:tc>
      </w:tr>
      <w:tr>
        <w:tc>
          <w:tcPr>
            <w:tcW w:type="dxa" w:w="3642"/>
            <w:shd w:fill="F2F2F2"/>
          </w:tcPr>
          <w:p>
            <w:pPr>
              <w:spacing w:before="20" w:after="20" w:line="276" w:lineRule="auto"/>
            </w:pPr>
            <w:r/>
            <w:r>
              <w:rPr>
                <w:rFonts w:ascii="微软雅黑" w:hAnsi="微软雅黑" w:eastAsia="微软雅黑"/>
                <w:b w:val="0"/>
                <w:sz w:val="17"/>
              </w:rPr>
              <w:t>是否涉及自动化决策、用户画像或个性化展示</w:t>
            </w:r>
          </w:p>
        </w:tc>
        <w:tc>
          <w:tcPr>
            <w:tcW w:type="dxa" w:w="3642"/>
            <w:shd w:fill="F2F2F2"/>
          </w:tcPr>
          <w:p>
            <w:pPr>
              <w:spacing w:before="20" w:after="20" w:line="276" w:lineRule="auto"/>
            </w:pPr>
            <w:r/>
            <w:r>
              <w:rPr>
                <w:rFonts w:ascii="微软雅黑" w:hAnsi="微软雅黑" w:eastAsia="微软雅黑"/>
                <w:b w:val="0"/>
                <w:sz w:val="17"/>
              </w:rPr>
              <w:t>是</w:t>
            </w:r>
          </w:p>
        </w:tc>
        <w:tc>
          <w:tcPr>
            <w:tcW w:type="dxa" w:w="3642"/>
            <w:shd w:fill="F2F2F2"/>
          </w:tcPr>
          <w:p>
            <w:pPr>
              <w:spacing w:before="20" w:after="20" w:line="276" w:lineRule="auto"/>
            </w:pPr>
            <w:r/>
            <w:r>
              <w:rPr>
                <w:rFonts w:ascii="微软雅黑" w:hAnsi="微软雅黑" w:eastAsia="微软雅黑"/>
                <w:b w:val="0"/>
                <w:sz w:val="17"/>
              </w:rPr>
              <w:t>"通过特定算法进行用户特征与偏好分析，形成画像""通过计算机算法模型自动计算、预测你的偏好"</w:t>
            </w:r>
          </w:p>
        </w:tc>
        <w:tc>
          <w:tcPr>
            <w:tcW w:type="dxa" w:w="3642"/>
            <w:shd w:fill="F2F2F2"/>
          </w:tcPr>
          <w:p>
            <w:pPr>
              <w:spacing w:before="20" w:after="20" w:line="276" w:lineRule="auto"/>
            </w:pPr>
            <w:r/>
            <w:r>
              <w:rPr>
                <w:rFonts w:ascii="微软雅黑" w:hAnsi="微软雅黑" w:eastAsia="微软雅黑"/>
                <w:b w:val="0"/>
                <w:sz w:val="17"/>
              </w:rPr>
              <w:t>1.1.7.7、7</w:t>
            </w:r>
          </w:p>
        </w:tc>
      </w:tr>
      <w:tr>
        <w:tc>
          <w:tcPr>
            <w:tcW w:type="dxa" w:w="3642"/>
          </w:tcPr>
          <w:p>
            <w:pPr>
              <w:spacing w:before="20" w:after="20" w:line="276" w:lineRule="auto"/>
            </w:pPr>
            <w:r/>
            <w:r>
              <w:rPr>
                <w:rFonts w:ascii="微软雅黑" w:hAnsi="微软雅黑" w:eastAsia="微软雅黑"/>
                <w:b w:val="0"/>
                <w:sz w:val="17"/>
              </w:rPr>
              <w:t>是否涉及第三方广告合作方、营销合作方或关联公司</w:t>
            </w:r>
          </w:p>
        </w:tc>
        <w:tc>
          <w:tcPr>
            <w:tcW w:type="dxa" w:w="3642"/>
          </w:tcPr>
          <w:p>
            <w:pPr>
              <w:spacing w:before="20" w:after="20" w:line="276" w:lineRule="auto"/>
            </w:pPr>
            <w:r/>
            <w:r>
              <w:rPr>
                <w:rFonts w:ascii="微软雅黑" w:hAnsi="微软雅黑" w:eastAsia="微软雅黑"/>
                <w:b w:val="0"/>
                <w:sz w:val="17"/>
              </w:rPr>
              <w:t>是——委托平安产险/阿里云及三大运营商等进行画像分析；广告服务合作伙伴共享去标识化设备标识（见模块六）</w:t>
            </w:r>
          </w:p>
        </w:tc>
        <w:tc>
          <w:tcPr>
            <w:tcW w:type="dxa" w:w="3642"/>
          </w:tcPr>
          <w:p>
            <w:pPr>
              <w:spacing w:before="20" w:after="20" w:line="276" w:lineRule="auto"/>
            </w:pPr>
            <w:r/>
            <w:r>
              <w:rPr>
                <w:rFonts w:ascii="微软雅黑" w:hAnsi="微软雅黑" w:eastAsia="微软雅黑"/>
                <w:b w:val="0"/>
                <w:sz w:val="17"/>
              </w:rPr>
              <w:t>见1.1.2.1、3.2(2)</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是否需要用户同意，以及同意类型</w:t>
            </w:r>
          </w:p>
        </w:tc>
        <w:tc>
          <w:tcPr>
            <w:tcW w:type="dxa" w:w="3642"/>
            <w:shd w:fill="F2F2F2"/>
          </w:tcPr>
          <w:p>
            <w:pPr>
              <w:spacing w:before="20" w:after="20" w:line="276" w:lineRule="auto"/>
            </w:pPr>
            <w:r/>
            <w:r>
              <w:rPr>
                <w:rFonts w:ascii="微软雅黑" w:hAnsi="微软雅黑" w:eastAsia="微软雅黑"/>
                <w:b w:val="0"/>
                <w:sz w:val="17"/>
              </w:rPr>
              <w:t>未明确单独说明同意类型</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用户关闭、拒绝、退出或撤回方式</w:t>
            </w:r>
          </w:p>
        </w:tc>
        <w:tc>
          <w:tcPr>
            <w:tcW w:type="dxa" w:w="3642"/>
          </w:tcPr>
          <w:p>
            <w:pPr>
              <w:spacing w:before="20" w:after="20" w:line="276" w:lineRule="auto"/>
            </w:pPr>
            <w:r/>
            <w:r>
              <w:rPr>
                <w:rFonts w:ascii="微软雅黑" w:hAnsi="微软雅黑" w:eastAsia="微软雅黑"/>
                <w:b w:val="0"/>
                <w:sz w:val="17"/>
              </w:rPr>
              <w:t>App端："我的"-设置-"隐私设置"-关闭"允许个性化定向推送"</w:t>
            </w:r>
          </w:p>
        </w:tc>
        <w:tc>
          <w:tcPr>
            <w:tcW w:type="dxa" w:w="3642"/>
          </w:tcPr>
          <w:p>
            <w:pPr>
              <w:spacing w:before="20" w:after="20" w:line="276" w:lineRule="auto"/>
            </w:pPr>
            <w:r/>
            <w:r>
              <w:rPr>
                <w:rFonts w:ascii="微软雅黑" w:hAnsi="微软雅黑" w:eastAsia="微软雅黑"/>
                <w:b w:val="0"/>
                <w:sz w:val="17"/>
              </w:rPr>
              <w:t>"您可以在汽车之家APP-我的-设置隐私设置中进行设置""App端您可以通过'我的'——右上角设置Icon——'隐私设置'页面自主关闭'允许个性化定向推送'"</w:t>
            </w:r>
          </w:p>
        </w:tc>
        <w:tc>
          <w:tcPr>
            <w:tcW w:type="dxa" w:w="3642"/>
          </w:tcPr>
          <w:p>
            <w:pPr>
              <w:spacing w:before="20" w:after="20" w:line="276" w:lineRule="auto"/>
            </w:pPr>
            <w:r/>
            <w:r>
              <w:rPr>
                <w:rFonts w:ascii="微软雅黑" w:hAnsi="微软雅黑" w:eastAsia="微软雅黑"/>
                <w:b w:val="0"/>
                <w:sz w:val="17"/>
              </w:rPr>
              <w:t>1.1.7.7、6.6.1</w:t>
            </w:r>
          </w:p>
        </w:tc>
      </w:tr>
      <w:tr>
        <w:tc>
          <w:tcPr>
            <w:tcW w:type="dxa" w:w="3642"/>
            <w:shd w:fill="F2F2F2"/>
          </w:tcPr>
          <w:p>
            <w:pPr>
              <w:spacing w:before="20" w:after="20" w:line="276" w:lineRule="auto"/>
            </w:pPr>
            <w:r/>
            <w:r>
              <w:rPr>
                <w:rFonts w:ascii="微软雅黑" w:hAnsi="微软雅黑" w:eastAsia="微软雅黑"/>
                <w:b w:val="0"/>
                <w:sz w:val="17"/>
              </w:rPr>
              <w:t>关闭后的影响</w:t>
            </w:r>
          </w:p>
        </w:tc>
        <w:tc>
          <w:tcPr>
            <w:tcW w:type="dxa" w:w="3642"/>
            <w:shd w:fill="F2F2F2"/>
          </w:tcPr>
          <w:p>
            <w:pPr>
              <w:spacing w:before="20" w:after="20" w:line="276" w:lineRule="auto"/>
            </w:pPr>
            <w:r/>
            <w:r>
              <w:rPr>
                <w:rFonts w:ascii="微软雅黑" w:hAnsi="微软雅黑" w:eastAsia="微软雅黑"/>
                <w:b w:val="0"/>
                <w:sz w:val="17"/>
              </w:rPr>
              <w:t>关闭后仍展示非个性化内容或广告</w:t>
            </w:r>
          </w:p>
        </w:tc>
        <w:tc>
          <w:tcPr>
            <w:tcW w:type="dxa" w:w="3642"/>
            <w:shd w:fill="F2F2F2"/>
          </w:tcPr>
          <w:p>
            <w:pPr>
              <w:spacing w:before="20" w:after="20" w:line="276" w:lineRule="auto"/>
            </w:pPr>
            <w:r/>
            <w:r>
              <w:rPr>
                <w:rFonts w:ascii="微软雅黑" w:hAnsi="微软雅黑" w:eastAsia="微软雅黑"/>
                <w:b w:val="0"/>
                <w:sz w:val="17"/>
              </w:rPr>
              <w:t>"当你关闭后，我们不会基于个性化推送的目的处理你的个人信息，而仅会向你推送与你的偏好无关的具有普遍性的内容或广告"</w:t>
            </w:r>
          </w:p>
        </w:tc>
        <w:tc>
          <w:tcPr>
            <w:tcW w:type="dxa" w:w="3642"/>
            <w:shd w:fill="F2F2F2"/>
          </w:tcPr>
          <w:p>
            <w:pPr>
              <w:spacing w:before="20" w:after="20" w:line="276" w:lineRule="auto"/>
            </w:pPr>
            <w:r/>
            <w:r>
              <w:rPr>
                <w:rFonts w:ascii="微软雅黑" w:hAnsi="微软雅黑" w:eastAsia="微软雅黑"/>
                <w:b w:val="0"/>
                <w:sz w:val="17"/>
              </w:rPr>
              <w:t>7</w:t>
            </w:r>
          </w:p>
        </w:tc>
      </w:tr>
      <w:tr>
        <w:tc>
          <w:tcPr>
            <w:tcW w:type="dxa" w:w="3642"/>
          </w:tcPr>
          <w:p>
            <w:pPr>
              <w:spacing w:before="20" w:after="20" w:line="276" w:lineRule="auto"/>
            </w:pPr>
            <w:r/>
            <w:r>
              <w:rPr>
                <w:rFonts w:ascii="微软雅黑" w:hAnsi="微软雅黑" w:eastAsia="微软雅黑"/>
                <w:b w:val="0"/>
                <w:sz w:val="17"/>
              </w:rPr>
              <w:t>原文依据汇总</w:t>
            </w:r>
          </w:p>
        </w:tc>
        <w:tc>
          <w:tcPr>
            <w:tcW w:type="dxa" w:w="3642"/>
          </w:tcPr>
          <w:p>
            <w:pPr>
              <w:spacing w:before="20" w:after="20" w:line="276" w:lineRule="auto"/>
            </w:pPr>
            <w:r/>
            <w:r>
              <w:rPr>
                <w:rFonts w:ascii="微软雅黑" w:hAnsi="微软雅黑" w:eastAsia="微软雅黑"/>
                <w:b w:val="0"/>
                <w:sz w:val="17"/>
              </w:rPr>
              <w:t>见上述</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1.1.7.7、7、6.6.1</w:t>
            </w:r>
          </w:p>
        </w:tc>
      </w:tr>
    </w:tbl>
    <w:p/>
    <w:p>
      <w:pPr>
        <w:spacing w:before="160" w:after="80"/>
      </w:pPr>
      <w:r>
        <w:rPr>
          <w:rFonts w:ascii="微软雅黑" w:hAnsi="微软雅黑" w:eastAsia="微软雅黑"/>
          <w:b/>
          <w:color w:val="2F5496"/>
          <w:sz w:val="22"/>
        </w:rPr>
        <w:t>记录2：商业营销信息推送（短信/电话/站内信渠道）</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营销或推荐类型</w:t>
            </w:r>
          </w:p>
        </w:tc>
        <w:tc>
          <w:tcPr>
            <w:tcW w:type="dxa" w:w="3642"/>
          </w:tcPr>
          <w:p>
            <w:pPr>
              <w:spacing w:before="20" w:after="20" w:line="276" w:lineRule="auto"/>
            </w:pPr>
            <w:r/>
            <w:r>
              <w:rPr>
                <w:rFonts w:ascii="微软雅黑" w:hAnsi="微软雅黑" w:eastAsia="微软雅黑"/>
                <w:b w:val="0"/>
                <w:sz w:val="17"/>
              </w:rPr>
              <w:t>商业信息推送、促销活动通知</w:t>
            </w:r>
          </w:p>
        </w:tc>
        <w:tc>
          <w:tcPr>
            <w:tcW w:type="dxa" w:w="3642"/>
          </w:tcPr>
          <w:p>
            <w:pPr>
              <w:spacing w:before="20" w:after="20" w:line="276" w:lineRule="auto"/>
            </w:pPr>
            <w:r/>
            <w:r>
              <w:rPr>
                <w:rFonts w:ascii="微软雅黑" w:hAnsi="微软雅黑" w:eastAsia="微软雅黑"/>
                <w:b w:val="0"/>
                <w:sz w:val="17"/>
              </w:rPr>
              <w:t>"为进行营销和推广活动""向用户发送系统通知、活动提醒、中奖通知相关消息"</w:t>
            </w:r>
          </w:p>
        </w:tc>
        <w:tc>
          <w:tcPr>
            <w:tcW w:type="dxa" w:w="3642"/>
          </w:tcPr>
          <w:p>
            <w:pPr>
              <w:spacing w:before="20" w:after="20" w:line="276" w:lineRule="auto"/>
            </w:pPr>
            <w:r/>
            <w:r>
              <w:rPr>
                <w:rFonts w:ascii="微软雅黑" w:hAnsi="微软雅黑" w:eastAsia="微软雅黑"/>
                <w:b w:val="0"/>
                <w:sz w:val="17"/>
              </w:rPr>
              <w:t>1.1.8、1.1.11.5</w:t>
            </w:r>
          </w:p>
        </w:tc>
      </w:tr>
      <w:tr>
        <w:tc>
          <w:tcPr>
            <w:tcW w:type="dxa" w:w="3642"/>
            <w:shd w:fill="F2F2F2"/>
          </w:tcPr>
          <w:p>
            <w:pPr>
              <w:spacing w:before="20" w:after="20" w:line="276" w:lineRule="auto"/>
            </w:pPr>
            <w:r/>
            <w:r>
              <w:rPr>
                <w:rFonts w:ascii="微软雅黑" w:hAnsi="微软雅黑" w:eastAsia="微软雅黑"/>
                <w:b w:val="0"/>
                <w:sz w:val="17"/>
              </w:rPr>
              <w:t>原文中的使用目的</w:t>
            </w:r>
          </w:p>
        </w:tc>
        <w:tc>
          <w:tcPr>
            <w:tcW w:type="dxa" w:w="3642"/>
            <w:shd w:fill="F2F2F2"/>
          </w:tcPr>
          <w:p>
            <w:pPr>
              <w:spacing w:before="20" w:after="20" w:line="276" w:lineRule="auto"/>
            </w:pPr>
            <w:r/>
            <w:r>
              <w:rPr>
                <w:rFonts w:ascii="微软雅黑" w:hAnsi="微软雅黑" w:eastAsia="微软雅黑"/>
                <w:b w:val="0"/>
                <w:sz w:val="17"/>
              </w:rPr>
              <w:t>营销推广、寄送商品/礼品、发送活动通知/商业性信息</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1.1.8、1.1.11.5</w:t>
            </w:r>
          </w:p>
        </w:tc>
      </w:tr>
      <w:tr>
        <w:tc>
          <w:tcPr>
            <w:tcW w:type="dxa" w:w="3642"/>
          </w:tcPr>
          <w:p>
            <w:pPr>
              <w:spacing w:before="20" w:after="20" w:line="276" w:lineRule="auto"/>
            </w:pPr>
            <w:r/>
            <w:r>
              <w:rPr>
                <w:rFonts w:ascii="微软雅黑" w:hAnsi="微软雅黑" w:eastAsia="微软雅黑"/>
                <w:b w:val="0"/>
                <w:sz w:val="17"/>
              </w:rPr>
              <w:t>标准化使用目的</w:t>
            </w:r>
          </w:p>
        </w:tc>
        <w:tc>
          <w:tcPr>
            <w:tcW w:type="dxa" w:w="3642"/>
          </w:tcPr>
          <w:p>
            <w:pPr>
              <w:spacing w:before="20" w:after="20" w:line="276" w:lineRule="auto"/>
            </w:pPr>
            <w:r/>
            <w:r>
              <w:rPr>
                <w:rFonts w:ascii="微软雅黑" w:hAnsi="微软雅黑" w:eastAsia="微软雅黑"/>
                <w:b w:val="0"/>
                <w:sz w:val="17"/>
              </w:rPr>
              <w:t>商业信息推送、促销活动通知</w:t>
            </w:r>
          </w:p>
        </w:tc>
        <w:tc>
          <w:tcPr>
            <w:tcW w:type="dxa" w:w="3642"/>
          </w:tcPr>
          <w:p>
            <w:pPr>
              <w:spacing w:before="20" w:after="20" w:line="276" w:lineRule="auto"/>
            </w:pPr>
            <w:r/>
            <w:r>
              <w:rPr>
                <w:rFonts w:ascii="微软雅黑" w:hAnsi="微软雅黑" w:eastAsia="微软雅黑"/>
                <w:b w:val="0"/>
                <w:sz w:val="17"/>
              </w:rPr>
              <w:t>归纳自原文</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使用的信息类别</w:t>
            </w:r>
          </w:p>
        </w:tc>
        <w:tc>
          <w:tcPr>
            <w:tcW w:type="dxa" w:w="3642"/>
            <w:shd w:fill="F2F2F2"/>
          </w:tcPr>
          <w:p>
            <w:pPr>
              <w:spacing w:before="20" w:after="20" w:line="276" w:lineRule="auto"/>
            </w:pPr>
            <w:r/>
            <w:r>
              <w:rPr>
                <w:rFonts w:ascii="微软雅黑" w:hAnsi="微软雅黑" w:eastAsia="微软雅黑"/>
                <w:b w:val="0"/>
                <w:sz w:val="17"/>
              </w:rPr>
              <w:t>联系方式（手机号）、收货信息（姓名/地址/手机号）</w:t>
            </w:r>
          </w:p>
        </w:tc>
        <w:tc>
          <w:tcPr>
            <w:tcW w:type="dxa" w:w="3642"/>
            <w:shd w:fill="F2F2F2"/>
          </w:tcPr>
          <w:p>
            <w:pPr>
              <w:spacing w:before="20" w:after="20" w:line="276" w:lineRule="auto"/>
            </w:pPr>
            <w:r/>
            <w:r>
              <w:rPr>
                <w:rFonts w:ascii="微软雅黑" w:hAnsi="微软雅黑" w:eastAsia="微软雅黑"/>
                <w:b w:val="0"/>
                <w:sz w:val="17"/>
              </w:rPr>
              <w:t>"用户主动提供的联系方式（例如：联系电话）"</w:t>
            </w:r>
          </w:p>
        </w:tc>
        <w:tc>
          <w:tcPr>
            <w:tcW w:type="dxa" w:w="3642"/>
            <w:shd w:fill="F2F2F2"/>
          </w:tcPr>
          <w:p>
            <w:pPr>
              <w:spacing w:before="20" w:after="20" w:line="276" w:lineRule="auto"/>
            </w:pPr>
            <w:r/>
            <w:r>
              <w:rPr>
                <w:rFonts w:ascii="微软雅黑" w:hAnsi="微软雅黑" w:eastAsia="微软雅黑"/>
                <w:b w:val="0"/>
                <w:sz w:val="17"/>
              </w:rPr>
              <w:t>1.1.11.5</w:t>
            </w:r>
          </w:p>
        </w:tc>
      </w:tr>
      <w:tr>
        <w:tc>
          <w:tcPr>
            <w:tcW w:type="dxa" w:w="3642"/>
          </w:tcPr>
          <w:p>
            <w:pPr>
              <w:spacing w:before="20" w:after="20" w:line="276" w:lineRule="auto"/>
            </w:pPr>
            <w:r/>
            <w:r>
              <w:rPr>
                <w:rFonts w:ascii="微软雅黑" w:hAnsi="微软雅黑" w:eastAsia="微软雅黑"/>
                <w:b w:val="0"/>
                <w:sz w:val="17"/>
              </w:rPr>
              <w:t>使用的具体字段</w:t>
            </w:r>
          </w:p>
        </w:tc>
        <w:tc>
          <w:tcPr>
            <w:tcW w:type="dxa" w:w="3642"/>
          </w:tcPr>
          <w:p>
            <w:pPr>
              <w:spacing w:before="20" w:after="20" w:line="276" w:lineRule="auto"/>
            </w:pPr>
            <w:r/>
            <w:r>
              <w:rPr>
                <w:rFonts w:ascii="微软雅黑" w:hAnsi="微软雅黑" w:eastAsia="微软雅黑"/>
                <w:b w:val="0"/>
                <w:sz w:val="17"/>
              </w:rPr>
              <w:t>手机号、收货人姓名、收货地址</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1.1.8、1.1.11.5</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用户主动提供</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推送或展示渠道</w:t>
            </w:r>
          </w:p>
        </w:tc>
        <w:tc>
          <w:tcPr>
            <w:tcW w:type="dxa" w:w="3642"/>
          </w:tcPr>
          <w:p>
            <w:pPr>
              <w:spacing w:before="20" w:after="20" w:line="276" w:lineRule="auto"/>
            </w:pPr>
            <w:r/>
            <w:r>
              <w:rPr>
                <w:rFonts w:ascii="微软雅黑" w:hAnsi="微软雅黑" w:eastAsia="微软雅黑"/>
                <w:b w:val="0"/>
                <w:sz w:val="17"/>
              </w:rPr>
              <w:t>短信、电话、产品界面、站内信</w:t>
            </w:r>
          </w:p>
        </w:tc>
        <w:tc>
          <w:tcPr>
            <w:tcW w:type="dxa" w:w="3642"/>
          </w:tcPr>
          <w:p>
            <w:pPr>
              <w:spacing w:before="20" w:after="20" w:line="276" w:lineRule="auto"/>
            </w:pPr>
            <w:r/>
            <w:r>
              <w:rPr>
                <w:rFonts w:ascii="微软雅黑" w:hAnsi="微软雅黑" w:eastAsia="微软雅黑"/>
                <w:b w:val="0"/>
                <w:sz w:val="17"/>
              </w:rPr>
              <w:t>"通过产品界面、站内信、短信、电话多种方式""以短信的方式"</w:t>
            </w:r>
          </w:p>
        </w:tc>
        <w:tc>
          <w:tcPr>
            <w:tcW w:type="dxa" w:w="3642"/>
          </w:tcPr>
          <w:p>
            <w:pPr>
              <w:spacing w:before="20" w:after="20" w:line="276" w:lineRule="auto"/>
            </w:pPr>
            <w:r/>
            <w:r>
              <w:rPr>
                <w:rFonts w:ascii="微软雅黑" w:hAnsi="微软雅黑" w:eastAsia="微软雅黑"/>
                <w:b w:val="0"/>
                <w:sz w:val="17"/>
              </w:rPr>
              <w:t>1.1.2.1、1.1.11.5</w:t>
            </w:r>
          </w:p>
        </w:tc>
      </w:tr>
      <w:tr>
        <w:tc>
          <w:tcPr>
            <w:tcW w:type="dxa" w:w="3642"/>
            <w:shd w:fill="F2F2F2"/>
          </w:tcPr>
          <w:p>
            <w:pPr>
              <w:spacing w:before="20" w:after="20" w:line="276" w:lineRule="auto"/>
            </w:pPr>
            <w:r/>
            <w:r>
              <w:rPr>
                <w:rFonts w:ascii="微软雅黑" w:hAnsi="微软雅黑" w:eastAsia="微软雅黑"/>
                <w:b w:val="0"/>
                <w:sz w:val="17"/>
              </w:rPr>
              <w:t>是否涉及自动化决策、用户画像或个性化展示</w:t>
            </w:r>
          </w:p>
        </w:tc>
        <w:tc>
          <w:tcPr>
            <w:tcW w:type="dxa" w:w="3642"/>
            <w:shd w:fill="F2F2F2"/>
          </w:tcPr>
          <w:p>
            <w:pPr>
              <w:spacing w:before="20" w:after="20" w:line="276" w:lineRule="auto"/>
            </w:pPr>
            <w:r/>
            <w:r>
              <w:rPr>
                <w:rFonts w:ascii="微软雅黑" w:hAnsi="微软雅黑" w:eastAsia="微软雅黑"/>
                <w:b w:val="0"/>
                <w:sz w:val="17"/>
              </w:rPr>
              <w:t>部分涉及（基于画像的商业推送）</w:t>
            </w:r>
          </w:p>
        </w:tc>
        <w:tc>
          <w:tcPr>
            <w:tcW w:type="dxa" w:w="3642"/>
            <w:shd w:fill="F2F2F2"/>
          </w:tcPr>
          <w:p>
            <w:pPr>
              <w:spacing w:before="20" w:after="20" w:line="276" w:lineRule="auto"/>
            </w:pPr>
            <w:r/>
            <w:r>
              <w:rPr>
                <w:rFonts w:ascii="微软雅黑" w:hAnsi="微软雅黑" w:eastAsia="微软雅黑"/>
                <w:b w:val="0"/>
                <w:sz w:val="17"/>
              </w:rPr>
              <w:t>见记录1</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是否涉及第三方广告合作方、营销合作方或关联公司</w:t>
            </w:r>
          </w:p>
        </w:tc>
        <w:tc>
          <w:tcPr>
            <w:tcW w:type="dxa" w:w="3642"/>
          </w:tcPr>
          <w:p>
            <w:pPr>
              <w:spacing w:before="20" w:after="20" w:line="276" w:lineRule="auto"/>
            </w:pPr>
            <w:r/>
            <w:r>
              <w:rPr>
                <w:rFonts w:ascii="微软雅黑" w:hAnsi="微软雅黑" w:eastAsia="微软雅黑"/>
                <w:b w:val="0"/>
                <w:sz w:val="17"/>
              </w:rPr>
              <w:t>涉及（见记录1的第三方画像委托）</w:t>
            </w:r>
          </w:p>
        </w:tc>
        <w:tc>
          <w:tcPr>
            <w:tcW w:type="dxa" w:w="3642"/>
          </w:tcPr>
          <w:p>
            <w:pPr>
              <w:spacing w:before="20" w:after="20" w:line="276" w:lineRule="auto"/>
            </w:pPr>
            <w:r/>
            <w:r>
              <w:rPr>
                <w:rFonts w:ascii="微软雅黑" w:hAnsi="微软雅黑" w:eastAsia="微软雅黑"/>
                <w:b w:val="0"/>
                <w:sz w:val="17"/>
              </w:rPr>
              <w:t>见1.1.2.1</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是否需要用户同意，以及同意类型</w:t>
            </w:r>
          </w:p>
        </w:tc>
        <w:tc>
          <w:tcPr>
            <w:tcW w:type="dxa" w:w="3642"/>
            <w:shd w:fill="F2F2F2"/>
          </w:tcPr>
          <w:p>
            <w:pPr>
              <w:spacing w:before="20" w:after="20" w:line="276" w:lineRule="auto"/>
            </w:pPr>
            <w:r/>
            <w:r>
              <w:rPr>
                <w:rFonts w:ascii="微软雅黑" w:hAnsi="微软雅黑" w:eastAsia="微软雅黑"/>
                <w:b w:val="0"/>
                <w:sz w:val="17"/>
              </w:rPr>
              <w:t>经授权后发送</w:t>
            </w:r>
          </w:p>
        </w:tc>
        <w:tc>
          <w:tcPr>
            <w:tcW w:type="dxa" w:w="3642"/>
            <w:shd w:fill="F2F2F2"/>
          </w:tcPr>
          <w:p>
            <w:pPr>
              <w:spacing w:before="20" w:after="20" w:line="276" w:lineRule="auto"/>
            </w:pPr>
            <w:r/>
            <w:r>
              <w:rPr>
                <w:rFonts w:ascii="微软雅黑" w:hAnsi="微软雅黑" w:eastAsia="微软雅黑"/>
                <w:b w:val="0"/>
                <w:sz w:val="17"/>
              </w:rPr>
              <w:t>"平台也可能会在通过授权后以短信的方式"</w:t>
            </w:r>
          </w:p>
        </w:tc>
        <w:tc>
          <w:tcPr>
            <w:tcW w:type="dxa" w:w="3642"/>
            <w:shd w:fill="F2F2F2"/>
          </w:tcPr>
          <w:p>
            <w:pPr>
              <w:spacing w:before="20" w:after="20" w:line="276" w:lineRule="auto"/>
            </w:pPr>
            <w:r/>
            <w:r>
              <w:rPr>
                <w:rFonts w:ascii="微软雅黑" w:hAnsi="微软雅黑" w:eastAsia="微软雅黑"/>
                <w:b w:val="0"/>
                <w:sz w:val="17"/>
              </w:rPr>
              <w:t>1.1.11.5</w:t>
            </w:r>
          </w:p>
        </w:tc>
      </w:tr>
      <w:tr>
        <w:tc>
          <w:tcPr>
            <w:tcW w:type="dxa" w:w="3642"/>
          </w:tcPr>
          <w:p>
            <w:pPr>
              <w:spacing w:before="20" w:after="20" w:line="276" w:lineRule="auto"/>
            </w:pPr>
            <w:r/>
            <w:r>
              <w:rPr>
                <w:rFonts w:ascii="微软雅黑" w:hAnsi="微软雅黑" w:eastAsia="微软雅黑"/>
                <w:b w:val="0"/>
                <w:sz w:val="17"/>
              </w:rPr>
              <w:t>用户关闭、拒绝、退出或撤回方式</w:t>
            </w:r>
          </w:p>
        </w:tc>
        <w:tc>
          <w:tcPr>
            <w:tcW w:type="dxa" w:w="3642"/>
          </w:tcPr>
          <w:p>
            <w:pPr>
              <w:spacing w:before="20" w:after="20" w:line="276" w:lineRule="auto"/>
            </w:pPr>
            <w:r/>
            <w:r>
              <w:rPr>
                <w:rFonts w:ascii="微软雅黑" w:hAnsi="微软雅黑" w:eastAsia="微软雅黑"/>
                <w:b w:val="0"/>
                <w:sz w:val="17"/>
              </w:rPr>
              <w:t>短信可退订（短信内退订方式）；可联系平台退订；可关闭个性化推荐</w:t>
            </w:r>
          </w:p>
        </w:tc>
        <w:tc>
          <w:tcPr>
            <w:tcW w:type="dxa" w:w="3642"/>
          </w:tcPr>
          <w:p>
            <w:pPr>
              <w:spacing w:before="20" w:after="20" w:line="276" w:lineRule="auto"/>
            </w:pPr>
            <w:r/>
            <w:r>
              <w:rPr>
                <w:rFonts w:ascii="微软雅黑" w:hAnsi="微软雅黑" w:eastAsia="微软雅黑"/>
                <w:b w:val="0"/>
                <w:sz w:val="17"/>
              </w:rPr>
              <w:t>"可以通过手机短信中提供的退订方式进行退订，也可以直接与平台联系进行退订"</w:t>
            </w:r>
          </w:p>
        </w:tc>
        <w:tc>
          <w:tcPr>
            <w:tcW w:type="dxa" w:w="3642"/>
          </w:tcPr>
          <w:p>
            <w:pPr>
              <w:spacing w:before="20" w:after="20" w:line="276" w:lineRule="auto"/>
            </w:pPr>
            <w:r/>
            <w:r>
              <w:rPr>
                <w:rFonts w:ascii="微软雅黑" w:hAnsi="微软雅黑" w:eastAsia="微软雅黑"/>
                <w:b w:val="0"/>
                <w:sz w:val="17"/>
              </w:rPr>
              <w:t>1.1.11.5</w:t>
            </w:r>
          </w:p>
        </w:tc>
      </w:tr>
      <w:tr>
        <w:tc>
          <w:tcPr>
            <w:tcW w:type="dxa" w:w="3642"/>
            <w:shd w:fill="F2F2F2"/>
          </w:tcPr>
          <w:p>
            <w:pPr>
              <w:spacing w:before="20" w:after="20" w:line="276" w:lineRule="auto"/>
            </w:pPr>
            <w:r/>
            <w:r>
              <w:rPr>
                <w:rFonts w:ascii="微软雅黑" w:hAnsi="微软雅黑" w:eastAsia="微软雅黑"/>
                <w:b w:val="0"/>
                <w:sz w:val="17"/>
              </w:rPr>
              <w:t>关闭后的影响</w:t>
            </w:r>
          </w:p>
        </w:tc>
        <w:tc>
          <w:tcPr>
            <w:tcW w:type="dxa" w:w="3642"/>
            <w:shd w:fill="F2F2F2"/>
          </w:tcPr>
          <w:p>
            <w:pPr>
              <w:spacing w:before="20" w:after="20" w:line="276" w:lineRule="auto"/>
            </w:pPr>
            <w:r/>
            <w:r>
              <w:rPr>
                <w:rFonts w:ascii="微软雅黑" w:hAnsi="微软雅黑" w:eastAsia="微软雅黑"/>
                <w:b w:val="0"/>
                <w:sz w:val="17"/>
              </w:rPr>
              <w:t>不再接收对应营销信息</w:t>
            </w:r>
          </w:p>
        </w:tc>
        <w:tc>
          <w:tcPr>
            <w:tcW w:type="dxa" w:w="3642"/>
            <w:shd w:fill="F2F2F2"/>
          </w:tcPr>
          <w:p>
            <w:pPr>
              <w:spacing w:before="20" w:after="20" w:line="276" w:lineRule="auto"/>
            </w:pPr>
            <w:r/>
            <w:r>
              <w:rPr>
                <w:rFonts w:ascii="微软雅黑" w:hAnsi="微软雅黑" w:eastAsia="微软雅黑"/>
                <w:b w:val="0"/>
                <w:sz w:val="17"/>
              </w:rPr>
              <w:t>原文本提及退订后的效果</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原文依据汇总</w:t>
            </w:r>
          </w:p>
        </w:tc>
        <w:tc>
          <w:tcPr>
            <w:tcW w:type="dxa" w:w="3642"/>
          </w:tcPr>
          <w:p>
            <w:pPr>
              <w:spacing w:before="20" w:after="20" w:line="276" w:lineRule="auto"/>
            </w:pPr>
            <w:r/>
            <w:r>
              <w:rPr>
                <w:rFonts w:ascii="微软雅黑" w:hAnsi="微软雅黑" w:eastAsia="微软雅黑"/>
                <w:b w:val="0"/>
                <w:sz w:val="17"/>
              </w:rPr>
              <w:t>见上述</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1.1.8、1.1.11.5、1.1.2.1</w:t>
            </w:r>
          </w:p>
        </w:tc>
      </w:tr>
    </w:tbl>
    <w:p/>
    <w:p>
      <w:pPr>
        <w:spacing w:before="40" w:after="40"/>
      </w:pPr>
      <w:r>
        <w:rPr>
          <w:rFonts w:ascii="微软雅黑" w:hAnsi="微软雅黑" w:eastAsia="微软雅黑"/>
          <w:sz w:val="20"/>
        </w:rPr>
      </w:r>
      <w:r>
        <w:rPr>
          <w:rFonts w:ascii="微软雅黑" w:hAnsi="微软雅黑" w:eastAsia="微软雅黑"/>
          <w:b/>
          <w:sz w:val="20"/>
        </w:rPr>
        <w:t>关闭方式区分说明</w:t>
      </w:r>
      <w:r>
        <w:rPr>
          <w:rFonts w:ascii="微软雅黑" w:hAnsi="微软雅黑" w:eastAsia="微软雅黑"/>
          <w:sz w:val="20"/>
        </w:rPr>
        <w:t>：记录1"关闭个性化推荐"（针对内容/广告的个性化展示）与记录2"退订商业营销短信"为两类不同的用户控制方式，按规则要求分开记录。</w:t>
      </w:r>
    </w:p>
    <w:p>
      <w:pPr>
        <w:spacing w:before="240" w:after="120"/>
        <w:jc w:val="left"/>
      </w:pPr>
      <w:r>
        <w:rPr>
          <w:rFonts w:ascii="微软雅黑" w:hAnsi="微软雅黑" w:eastAsia="微软雅黑"/>
          <w:b/>
          <w:color w:val="2F5496"/>
          <w:sz w:val="26"/>
        </w:rPr>
        <w:t>模块五、Cookie及同类技术使用信息提取（A型）</w:t>
      </w:r>
    </w:p>
    <w:p>
      <w:pPr>
        <w:spacing w:before="80" w:after="80"/>
      </w:pPr>
      <w:r>
        <w:rPr>
          <w:rFonts w:ascii="微软雅黑" w:hAnsi="微软雅黑" w:eastAsia="微软雅黑"/>
          <w:i/>
          <w:color w:val="505050"/>
          <w:sz w:val="18"/>
        </w:rPr>
        <w:t>说明：本模块结合隐私政策正文第2节、链接页面《汽车之家Cookie声明》抓取内容提取。</w:t>
      </w:r>
    </w:p>
    <w:p>
      <w:pPr>
        <w:spacing w:before="160" w:after="80"/>
      </w:pPr>
      <w:r>
        <w:rPr>
          <w:rFonts w:ascii="微软雅黑" w:hAnsi="微软雅黑" w:eastAsia="微软雅黑"/>
          <w:b/>
          <w:color w:val="2F5496"/>
          <w:sz w:val="22"/>
        </w:rPr>
        <w:t>记录1：Cookie技术——政策正文概述</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技术名称/原文名称</w:t>
            </w:r>
          </w:p>
        </w:tc>
        <w:tc>
          <w:tcPr>
            <w:tcW w:type="dxa" w:w="3642"/>
          </w:tcPr>
          <w:p>
            <w:pPr>
              <w:spacing w:before="20" w:after="20" w:line="276" w:lineRule="auto"/>
            </w:pPr>
            <w:r/>
            <w:r>
              <w:rPr>
                <w:rFonts w:ascii="微软雅黑" w:hAnsi="微软雅黑" w:eastAsia="微软雅黑"/>
                <w:b w:val="0"/>
                <w:sz w:val="17"/>
              </w:rPr>
              <w:t>Cookie</w:t>
            </w:r>
          </w:p>
        </w:tc>
        <w:tc>
          <w:tcPr>
            <w:tcW w:type="dxa" w:w="3642"/>
          </w:tcPr>
          <w:p>
            <w:pPr>
              <w:spacing w:before="20" w:after="20" w:line="276" w:lineRule="auto"/>
            </w:pPr>
            <w:r/>
            <w:r>
              <w:rPr>
                <w:rFonts w:ascii="微软雅黑" w:hAnsi="微软雅黑" w:eastAsia="微软雅黑"/>
                <w:b w:val="0"/>
                <w:sz w:val="17"/>
              </w:rPr>
              <w:t>"我们会在您的计算机或移动设备上存储名为 Cookie的数据文件"</w:t>
            </w:r>
          </w:p>
        </w:tc>
        <w:tc>
          <w:tcPr>
            <w:tcW w:type="dxa" w:w="3642"/>
          </w:tcPr>
          <w:p>
            <w:pPr>
              <w:spacing w:before="20" w:after="20" w:line="276" w:lineRule="auto"/>
            </w:pPr>
            <w:r/>
            <w:r>
              <w:rPr>
                <w:rFonts w:ascii="微软雅黑" w:hAnsi="微软雅黑" w:eastAsia="微软雅黑"/>
                <w:b w:val="0"/>
                <w:sz w:val="17"/>
              </w:rPr>
              <w:t>2.1</w:t>
            </w:r>
          </w:p>
        </w:tc>
      </w:tr>
      <w:tr>
        <w:tc>
          <w:tcPr>
            <w:tcW w:type="dxa" w:w="3642"/>
            <w:shd w:fill="F2F2F2"/>
          </w:tcPr>
          <w:p>
            <w:pPr>
              <w:spacing w:before="20" w:after="20" w:line="276" w:lineRule="auto"/>
            </w:pPr>
            <w:r/>
            <w:r>
              <w:rPr>
                <w:rFonts w:ascii="微软雅黑" w:hAnsi="微软雅黑" w:eastAsia="微软雅黑"/>
                <w:b w:val="0"/>
                <w:sz w:val="17"/>
              </w:rPr>
              <w:t>技术类型</w:t>
            </w:r>
          </w:p>
        </w:tc>
        <w:tc>
          <w:tcPr>
            <w:tcW w:type="dxa" w:w="3642"/>
            <w:shd w:fill="F2F2F2"/>
          </w:tcPr>
          <w:p>
            <w:pPr>
              <w:spacing w:before="20" w:after="20" w:line="276" w:lineRule="auto"/>
            </w:pPr>
            <w:r/>
            <w:r>
              <w:rPr>
                <w:rFonts w:ascii="微软雅黑" w:hAnsi="微软雅黑" w:eastAsia="微软雅黑"/>
                <w:b w:val="0"/>
                <w:sz w:val="17"/>
              </w:rPr>
              <w:t>Cookie</w:t>
            </w:r>
          </w:p>
        </w:tc>
        <w:tc>
          <w:tcPr>
            <w:tcW w:type="dxa" w:w="3642"/>
            <w:shd w:fill="F2F2F2"/>
          </w:tcPr>
          <w:p>
            <w:pPr>
              <w:spacing w:before="20" w:after="20" w:line="276" w:lineRule="auto"/>
            </w:pPr>
            <w:r/>
            <w:r>
              <w:rPr>
                <w:rFonts w:ascii="微软雅黑" w:hAnsi="微软雅黑" w:eastAsia="微软雅黑"/>
                <w:b w:val="0"/>
                <w:sz w:val="17"/>
              </w:rPr>
              <w:t>"Cookie等同类技术"</w:t>
            </w:r>
          </w:p>
        </w:tc>
        <w:tc>
          <w:tcPr>
            <w:tcW w:type="dxa" w:w="3642"/>
            <w:shd w:fill="F2F2F2"/>
          </w:tcPr>
          <w:p>
            <w:pPr>
              <w:spacing w:before="20" w:after="20" w:line="276" w:lineRule="auto"/>
            </w:pPr>
            <w:r/>
            <w:r>
              <w:rPr>
                <w:rFonts w:ascii="微软雅黑" w:hAnsi="微软雅黑" w:eastAsia="微软雅黑"/>
                <w:b w:val="0"/>
                <w:sz w:val="17"/>
              </w:rPr>
              <w:t>2</w:t>
            </w:r>
          </w:p>
        </w:tc>
      </w:tr>
      <w:tr>
        <w:tc>
          <w:tcPr>
            <w:tcW w:type="dxa" w:w="3642"/>
          </w:tcPr>
          <w:p>
            <w:pPr>
              <w:spacing w:before="20" w:after="20" w:line="276" w:lineRule="auto"/>
            </w:pPr>
            <w:r/>
            <w:r>
              <w:rPr>
                <w:rFonts w:ascii="微软雅黑" w:hAnsi="微软雅黑" w:eastAsia="微软雅黑"/>
                <w:b w:val="0"/>
                <w:sz w:val="17"/>
              </w:rPr>
              <w:t>使用目的（原文）</w:t>
            </w:r>
          </w:p>
        </w:tc>
        <w:tc>
          <w:tcPr>
            <w:tcW w:type="dxa" w:w="3642"/>
          </w:tcPr>
          <w:p>
            <w:pPr>
              <w:spacing w:before="20" w:after="20" w:line="276" w:lineRule="auto"/>
            </w:pPr>
            <w:r/>
            <w:r>
              <w:rPr>
                <w:rFonts w:ascii="微软雅黑" w:hAnsi="微软雅黑" w:eastAsia="微软雅黑"/>
                <w:b w:val="0"/>
                <w:sz w:val="17"/>
              </w:rPr>
              <w:t>简化重复登录步骤、判断登录状态及账户/数据安全</w:t>
            </w:r>
          </w:p>
        </w:tc>
        <w:tc>
          <w:tcPr>
            <w:tcW w:type="dxa" w:w="3642"/>
          </w:tcPr>
          <w:p>
            <w:pPr>
              <w:spacing w:before="20" w:after="20" w:line="276" w:lineRule="auto"/>
            </w:pPr>
            <w:r/>
            <w:r>
              <w:rPr>
                <w:rFonts w:ascii="微软雅黑" w:hAnsi="微软雅黑" w:eastAsia="微软雅黑"/>
                <w:b w:val="0"/>
                <w:sz w:val="17"/>
              </w:rPr>
              <w:t>"我们向您发送Cookie是为了简化您重复登录的步骤，帮助判断您的登录状态以及账户或数据安全"</w:t>
            </w:r>
          </w:p>
        </w:tc>
        <w:tc>
          <w:tcPr>
            <w:tcW w:type="dxa" w:w="3642"/>
          </w:tcPr>
          <w:p>
            <w:pPr>
              <w:spacing w:before="20" w:after="20" w:line="276" w:lineRule="auto"/>
            </w:pPr>
            <w:r/>
            <w:r>
              <w:rPr>
                <w:rFonts w:ascii="微软雅黑" w:hAnsi="微软雅黑" w:eastAsia="微软雅黑"/>
                <w:b w:val="0"/>
                <w:sz w:val="17"/>
              </w:rPr>
              <w:t>2.1</w:t>
            </w:r>
          </w:p>
        </w:tc>
      </w:tr>
      <w:tr>
        <w:tc>
          <w:tcPr>
            <w:tcW w:type="dxa" w:w="3642"/>
            <w:shd w:fill="F2F2F2"/>
          </w:tcPr>
          <w:p>
            <w:pPr>
              <w:spacing w:before="20" w:after="20" w:line="276" w:lineRule="auto"/>
            </w:pPr>
            <w:r/>
            <w:r>
              <w:rPr>
                <w:rFonts w:ascii="微软雅黑" w:hAnsi="微软雅黑" w:eastAsia="微软雅黑"/>
                <w:b w:val="0"/>
                <w:sz w:val="17"/>
              </w:rPr>
              <w:t>标准化使用目的</w:t>
            </w:r>
          </w:p>
        </w:tc>
        <w:tc>
          <w:tcPr>
            <w:tcW w:type="dxa" w:w="3642"/>
            <w:shd w:fill="F2F2F2"/>
          </w:tcPr>
          <w:p>
            <w:pPr>
              <w:spacing w:before="20" w:after="20" w:line="276" w:lineRule="auto"/>
            </w:pPr>
            <w:r/>
            <w:r>
              <w:rPr>
                <w:rFonts w:ascii="微软雅黑" w:hAnsi="微软雅黑" w:eastAsia="微软雅黑"/>
                <w:b w:val="0"/>
                <w:sz w:val="17"/>
              </w:rPr>
              <w:t>登录认证与会话保持；保障账号或服务安全</w:t>
            </w:r>
          </w:p>
        </w:tc>
        <w:tc>
          <w:tcPr>
            <w:tcW w:type="dxa" w:w="3642"/>
            <w:shd w:fill="F2F2F2"/>
          </w:tcPr>
          <w:p>
            <w:pPr>
              <w:spacing w:before="20" w:after="20" w:line="276" w:lineRule="auto"/>
            </w:pPr>
            <w:r/>
            <w:r>
              <w:rPr>
                <w:rFonts w:ascii="微软雅黑" w:hAnsi="微软雅黑" w:eastAsia="微软雅黑"/>
                <w:b w:val="0"/>
                <w:sz w:val="17"/>
              </w:rPr>
              <w:t>归纳自原文</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涉及的信息类别</w:t>
            </w:r>
          </w:p>
        </w:tc>
        <w:tc>
          <w:tcPr>
            <w:tcW w:type="dxa" w:w="3642"/>
          </w:tcPr>
          <w:p>
            <w:pPr>
              <w:spacing w:before="20" w:after="20" w:line="276" w:lineRule="auto"/>
            </w:pPr>
            <w:r/>
            <w:r>
              <w:rPr>
                <w:rFonts w:ascii="微软雅黑" w:hAnsi="微软雅黑" w:eastAsia="微软雅黑"/>
                <w:b w:val="0"/>
                <w:sz w:val="17"/>
              </w:rPr>
              <w:t>未明确说明</w:t>
            </w:r>
          </w:p>
        </w:tc>
        <w:tc>
          <w:tcPr>
            <w:tcW w:type="dxa" w:w="3642"/>
          </w:tcPr>
          <w:p>
            <w:pPr>
              <w:spacing w:before="20" w:after="20" w:line="276" w:lineRule="auto"/>
            </w:pPr>
            <w:r/>
            <w:r>
              <w:rPr>
                <w:rFonts w:ascii="微软雅黑" w:hAnsi="微软雅黑" w:eastAsia="微软雅黑"/>
                <w:b w:val="0"/>
                <w:sz w:val="17"/>
              </w:rPr>
              <w:t>"Cookie 通常包含标识符、站点名称以及一些号码和字符"</w:t>
            </w:r>
          </w:p>
        </w:tc>
        <w:tc>
          <w:tcPr>
            <w:tcW w:type="dxa" w:w="3642"/>
          </w:tcPr>
          <w:p>
            <w:pPr>
              <w:spacing w:before="20" w:after="20" w:line="276" w:lineRule="auto"/>
            </w:pPr>
            <w:r/>
            <w:r>
              <w:rPr>
                <w:rFonts w:ascii="微软雅黑" w:hAnsi="微软雅黑" w:eastAsia="微软雅黑"/>
                <w:b w:val="0"/>
                <w:sz w:val="17"/>
              </w:rPr>
              <w:t>2.1</w:t>
            </w:r>
          </w:p>
        </w:tc>
      </w:tr>
      <w:tr>
        <w:tc>
          <w:tcPr>
            <w:tcW w:type="dxa" w:w="3642"/>
            <w:shd w:fill="F2F2F2"/>
          </w:tcPr>
          <w:p>
            <w:pPr>
              <w:spacing w:before="20" w:after="20" w:line="276" w:lineRule="auto"/>
            </w:pPr>
            <w:r/>
            <w:r>
              <w:rPr>
                <w:rFonts w:ascii="微软雅黑" w:hAnsi="微软雅黑" w:eastAsia="微软雅黑"/>
                <w:b w:val="0"/>
                <w:sz w:val="17"/>
              </w:rPr>
              <w:t>涉及的具体信息字段</w:t>
            </w:r>
          </w:p>
        </w:tc>
        <w:tc>
          <w:tcPr>
            <w:tcW w:type="dxa" w:w="3642"/>
            <w:shd w:fill="F2F2F2"/>
          </w:tcPr>
          <w:p>
            <w:pPr>
              <w:spacing w:before="20" w:after="20" w:line="276" w:lineRule="auto"/>
            </w:pPr>
            <w:r/>
            <w:r>
              <w:rPr>
                <w:rFonts w:ascii="微软雅黑" w:hAnsi="微软雅黑" w:eastAsia="微软雅黑"/>
                <w:b w:val="0"/>
                <w:sz w:val="17"/>
              </w:rPr>
              <w:t>未明确说明</w:t>
            </w:r>
          </w:p>
        </w:tc>
        <w:tc>
          <w:tcPr>
            <w:tcW w:type="dxa" w:w="3642"/>
            <w:shd w:fill="F2F2F2"/>
          </w:tcPr>
          <w:p>
            <w:pPr>
              <w:spacing w:before="20" w:after="20" w:line="276" w:lineRule="auto"/>
            </w:pPr>
            <w:r/>
            <w:r>
              <w:rPr>
                <w:rFonts w:ascii="微软雅黑" w:hAnsi="微软雅黑" w:eastAsia="微软雅黑"/>
                <w:b w:val="0"/>
                <w:sz w:val="17"/>
              </w:rPr>
              <w:t>原文未逐项列出</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w:t>
            </w:r>
          </w:p>
        </w:tc>
        <w:tc>
          <w:tcPr>
            <w:tcW w:type="dxa" w:w="3642"/>
          </w:tcPr>
          <w:p>
            <w:pPr>
              <w:spacing w:before="20" w:after="20" w:line="276" w:lineRule="auto"/>
            </w:pPr>
            <w:r/>
            <w:r>
              <w:rPr>
                <w:rFonts w:ascii="微软雅黑" w:hAnsi="微软雅黑" w:eastAsia="微软雅黑"/>
                <w:b w:val="0"/>
                <w:sz w:val="17"/>
              </w:rPr>
              <w:t>未说明（正文未提，Cookie声明涉及）</w:t>
            </w:r>
          </w:p>
        </w:tc>
        <w:tc>
          <w:tcPr>
            <w:tcW w:type="dxa" w:w="3642"/>
          </w:tcPr>
          <w:p>
            <w:pPr>
              <w:spacing w:before="20" w:after="20" w:line="276" w:lineRule="auto"/>
            </w:pPr>
            <w:r/>
            <w:r>
              <w:rPr>
                <w:rFonts w:ascii="微软雅黑" w:hAnsi="微软雅黑" w:eastAsia="微软雅黑"/>
                <w:b w:val="0"/>
                <w:sz w:val="17"/>
              </w:rPr>
              <w:t>原文正文未提及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是否用于广告、营销、个性化推荐或用户行为分析</w:t>
            </w:r>
          </w:p>
        </w:tc>
        <w:tc>
          <w:tcPr>
            <w:tcW w:type="dxa" w:w="3642"/>
            <w:shd w:fill="F2F2F2"/>
          </w:tcPr>
          <w:p>
            <w:pPr>
              <w:spacing w:before="20" w:after="20" w:line="276" w:lineRule="auto"/>
            </w:pPr>
            <w:r/>
            <w:r>
              <w:rPr>
                <w:rFonts w:ascii="微软雅黑" w:hAnsi="微软雅黑" w:eastAsia="微软雅黑"/>
                <w:b w:val="0"/>
                <w:sz w:val="17"/>
              </w:rPr>
              <w:t>未说明（正文未明确提及此类用途）</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用户关闭、管理、拒绝或删除方式</w:t>
            </w:r>
          </w:p>
        </w:tc>
        <w:tc>
          <w:tcPr>
            <w:tcW w:type="dxa" w:w="3642"/>
          </w:tcPr>
          <w:p>
            <w:pPr>
              <w:spacing w:before="20" w:after="20" w:line="276" w:lineRule="auto"/>
            </w:pPr>
            <w:r/>
            <w:r>
              <w:rPr>
                <w:rFonts w:ascii="微软雅黑" w:hAnsi="微软雅黑" w:eastAsia="微软雅黑"/>
                <w:b w:val="0"/>
                <w:sz w:val="17"/>
              </w:rPr>
              <w:t>可通过浏览器管理或删除Cookie；大部分浏览器设有阻止Cookie功能</w:t>
            </w:r>
          </w:p>
        </w:tc>
        <w:tc>
          <w:tcPr>
            <w:tcW w:type="dxa" w:w="3642"/>
          </w:tcPr>
          <w:p>
            <w:pPr>
              <w:spacing w:before="20" w:after="20" w:line="276" w:lineRule="auto"/>
            </w:pPr>
            <w:r/>
            <w:r>
              <w:rPr>
                <w:rFonts w:ascii="微软雅黑" w:hAnsi="微软雅黑" w:eastAsia="微软雅黑"/>
                <w:b w:val="0"/>
                <w:sz w:val="17"/>
              </w:rPr>
              <w:t>"您可根据自己的偏好管理或删除 Cookies，大部分网络浏览器都设有阻止 Cookies 的功能"</w:t>
            </w:r>
          </w:p>
        </w:tc>
        <w:tc>
          <w:tcPr>
            <w:tcW w:type="dxa" w:w="3642"/>
          </w:tcPr>
          <w:p>
            <w:pPr>
              <w:spacing w:before="20" w:after="20" w:line="276" w:lineRule="auto"/>
            </w:pPr>
            <w:r/>
            <w:r>
              <w:rPr>
                <w:rFonts w:ascii="微软雅黑" w:hAnsi="微软雅黑" w:eastAsia="微软雅黑"/>
                <w:b w:val="0"/>
                <w:sz w:val="17"/>
              </w:rPr>
              <w:t>2.2</w:t>
            </w:r>
          </w:p>
        </w:tc>
      </w:tr>
      <w:tr>
        <w:tc>
          <w:tcPr>
            <w:tcW w:type="dxa" w:w="3642"/>
            <w:shd w:fill="F2F2F2"/>
          </w:tcPr>
          <w:p>
            <w:pPr>
              <w:spacing w:before="20" w:after="20" w:line="276" w:lineRule="auto"/>
            </w:pPr>
            <w:r/>
            <w:r>
              <w:rPr>
                <w:rFonts w:ascii="微软雅黑" w:hAnsi="微软雅黑" w:eastAsia="微软雅黑"/>
                <w:b w:val="0"/>
                <w:sz w:val="17"/>
              </w:rPr>
              <w:t>关闭后的影响</w:t>
            </w:r>
          </w:p>
        </w:tc>
        <w:tc>
          <w:tcPr>
            <w:tcW w:type="dxa" w:w="3642"/>
            <w:shd w:fill="F2F2F2"/>
          </w:tcPr>
          <w:p>
            <w:pPr>
              <w:spacing w:before="20" w:after="20" w:line="276" w:lineRule="auto"/>
            </w:pPr>
            <w:r/>
            <w:r>
              <w:rPr>
                <w:rFonts w:ascii="微软雅黑" w:hAnsi="微软雅黑" w:eastAsia="微软雅黑"/>
                <w:b w:val="0"/>
                <w:sz w:val="17"/>
              </w:rPr>
              <w:t>每次访问需另行设置、记录的相应信息可能被删除、服务安全可能受影响</w:t>
            </w:r>
          </w:p>
        </w:tc>
        <w:tc>
          <w:tcPr>
            <w:tcW w:type="dxa" w:w="3642"/>
            <w:shd w:fill="F2F2F2"/>
          </w:tcPr>
          <w:p>
            <w:pPr>
              <w:spacing w:before="20" w:after="20" w:line="276" w:lineRule="auto"/>
            </w:pPr>
            <w:r/>
            <w:r>
              <w:rPr>
                <w:rFonts w:ascii="微软雅黑" w:hAnsi="微软雅黑" w:eastAsia="微软雅黑"/>
                <w:b w:val="0"/>
                <w:sz w:val="17"/>
              </w:rPr>
              <w:t>"每一次访问我们网站或应用时需要另行设置，而且您之前所记录的相应信息可能也会被删除，或者对您所使用服务的安全产生一定影响"</w:t>
            </w:r>
          </w:p>
        </w:tc>
        <w:tc>
          <w:tcPr>
            <w:tcW w:type="dxa" w:w="3642"/>
            <w:shd w:fill="F2F2F2"/>
          </w:tcPr>
          <w:p>
            <w:pPr>
              <w:spacing w:before="20" w:after="20" w:line="276" w:lineRule="auto"/>
            </w:pPr>
            <w:r/>
            <w:r>
              <w:rPr>
                <w:rFonts w:ascii="微软雅黑" w:hAnsi="微软雅黑" w:eastAsia="微软雅黑"/>
                <w:b w:val="0"/>
                <w:sz w:val="17"/>
              </w:rPr>
              <w:t>2.2</w:t>
            </w:r>
          </w:p>
        </w:tc>
      </w:tr>
      <w:tr>
        <w:tc>
          <w:tcPr>
            <w:tcW w:type="dxa" w:w="3642"/>
          </w:tcPr>
          <w:p>
            <w:pPr>
              <w:spacing w:before="20" w:after="20" w:line="276" w:lineRule="auto"/>
            </w:pPr>
            <w:r/>
            <w:r>
              <w:rPr>
                <w:rFonts w:ascii="微软雅黑" w:hAnsi="微软雅黑" w:eastAsia="微软雅黑"/>
                <w:b w:val="0"/>
                <w:sz w:val="17"/>
              </w:rPr>
              <w:t>必要/非必要标注</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原文未使用"必要""非必要"措辞</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原文依据汇总</w:t>
            </w:r>
          </w:p>
        </w:tc>
        <w:tc>
          <w:tcPr>
            <w:tcW w:type="dxa" w:w="3642"/>
            <w:shd w:fill="F2F2F2"/>
          </w:tcPr>
          <w:p>
            <w:pPr>
              <w:spacing w:before="20" w:after="20" w:line="276" w:lineRule="auto"/>
            </w:pPr>
            <w:r/>
            <w:r>
              <w:rPr>
                <w:rFonts w:ascii="微软雅黑" w:hAnsi="微软雅黑" w:eastAsia="微软雅黑"/>
                <w:b w:val="0"/>
                <w:sz w:val="17"/>
              </w:rPr>
              <w:t>"我们不会将 Cookie 用于本隐私政策所述目的之外的任何用途……详情请参阅《汽车之家Cookie声明》。"</w:t>
            </w:r>
          </w:p>
        </w:tc>
        <w:tc>
          <w:tcPr>
            <w:tcW w:type="dxa" w:w="3642"/>
            <w:shd w:fill="F2F2F2"/>
          </w:tcPr>
          <w:p>
            <w:pPr>
              <w:spacing w:before="20" w:after="20" w:line="276" w:lineRule="auto"/>
            </w:pPr>
            <w:r/>
            <w:r>
              <w:rPr>
                <w:rFonts w:ascii="微软雅黑" w:hAnsi="微软雅黑" w:eastAsia="微软雅黑"/>
                <w:b w:val="0"/>
                <w:sz w:val="17"/>
              </w:rPr>
              <w:t>—</w:t>
            </w:r>
          </w:p>
        </w:tc>
        <w:tc>
          <w:tcPr>
            <w:tcW w:type="dxa" w:w="3642"/>
            <w:shd w:fill="F2F2F2"/>
          </w:tcPr>
          <w:p>
            <w:pPr>
              <w:spacing w:before="20" w:after="20" w:line="276" w:lineRule="auto"/>
            </w:pPr>
            <w:r/>
            <w:r>
              <w:rPr>
                <w:rFonts w:ascii="微软雅黑" w:hAnsi="微软雅黑" w:eastAsia="微软雅黑"/>
                <w:b w:val="0"/>
                <w:sz w:val="17"/>
              </w:rPr>
              <w:t>2</w:t>
            </w:r>
          </w:p>
        </w:tc>
      </w:tr>
    </w:tbl>
    <w:p/>
    <w:p>
      <w:pPr>
        <w:spacing w:before="160" w:after="80"/>
      </w:pPr>
      <w:r>
        <w:rPr>
          <w:rFonts w:ascii="微软雅黑" w:hAnsi="微软雅黑" w:eastAsia="微软雅黑"/>
          <w:b/>
          <w:color w:val="2F5496"/>
          <w:sz w:val="22"/>
        </w:rPr>
        <w:t>记录2：Cookie声明——识别用户（登录状态保持）</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技术名称/原文名称</w:t>
            </w:r>
          </w:p>
        </w:tc>
        <w:tc>
          <w:tcPr>
            <w:tcW w:type="dxa" w:w="3642"/>
          </w:tcPr>
          <w:p>
            <w:pPr>
              <w:spacing w:before="20" w:after="20" w:line="276" w:lineRule="auto"/>
            </w:pPr>
            <w:r/>
            <w:r>
              <w:rPr>
                <w:rFonts w:ascii="微软雅黑" w:hAnsi="微软雅黑" w:eastAsia="微软雅黑"/>
                <w:b w:val="0"/>
                <w:sz w:val="17"/>
              </w:rPr>
              <w:t>Cookie</w:t>
            </w:r>
          </w:p>
        </w:tc>
        <w:tc>
          <w:tcPr>
            <w:tcW w:type="dxa" w:w="3642"/>
          </w:tcPr>
          <w:p>
            <w:pPr>
              <w:spacing w:before="20" w:after="20" w:line="276" w:lineRule="auto"/>
            </w:pPr>
            <w:r/>
            <w:r>
              <w:rPr>
                <w:rFonts w:ascii="微软雅黑" w:hAnsi="微软雅黑" w:eastAsia="微软雅黑"/>
                <w:b w:val="0"/>
                <w:sz w:val="17"/>
              </w:rPr>
              <w:t>"借助于Cookie，我们可以在您每次使用我们的服务时识别您是否属于我们的用户"</w:t>
            </w:r>
          </w:p>
        </w:tc>
        <w:tc>
          <w:tcPr>
            <w:tcW w:type="dxa" w:w="3642"/>
          </w:tcPr>
          <w:p>
            <w:pPr>
              <w:spacing w:before="20" w:after="20" w:line="276" w:lineRule="auto"/>
            </w:pPr>
            <w:r/>
            <w:r>
              <w:rPr>
                <w:rFonts w:ascii="微软雅黑" w:hAnsi="微软雅黑" w:eastAsia="微软雅黑"/>
                <w:b w:val="0"/>
                <w:sz w:val="17"/>
              </w:rPr>
              <w:t>Cookie声明 二/识别用户</w:t>
            </w:r>
          </w:p>
        </w:tc>
      </w:tr>
      <w:tr>
        <w:tc>
          <w:tcPr>
            <w:tcW w:type="dxa" w:w="3642"/>
            <w:shd w:fill="F2F2F2"/>
          </w:tcPr>
          <w:p>
            <w:pPr>
              <w:spacing w:before="20" w:after="20" w:line="276" w:lineRule="auto"/>
            </w:pPr>
            <w:r/>
            <w:r>
              <w:rPr>
                <w:rFonts w:ascii="微软雅黑" w:hAnsi="微软雅黑" w:eastAsia="微软雅黑"/>
                <w:b w:val="0"/>
                <w:sz w:val="17"/>
              </w:rPr>
              <w:t>技术类型</w:t>
            </w:r>
          </w:p>
        </w:tc>
        <w:tc>
          <w:tcPr>
            <w:tcW w:type="dxa" w:w="3642"/>
            <w:shd w:fill="F2F2F2"/>
          </w:tcPr>
          <w:p>
            <w:pPr>
              <w:spacing w:before="20" w:after="20" w:line="276" w:lineRule="auto"/>
            </w:pPr>
            <w:r/>
            <w:r>
              <w:rPr>
                <w:rFonts w:ascii="微软雅黑" w:hAnsi="微软雅黑" w:eastAsia="微软雅黑"/>
                <w:b w:val="0"/>
                <w:sz w:val="17"/>
              </w:rPr>
              <w:t>Cookie</w:t>
            </w:r>
          </w:p>
        </w:tc>
        <w:tc>
          <w:tcPr>
            <w:tcW w:type="dxa" w:w="3642"/>
            <w:shd w:fill="F2F2F2"/>
          </w:tcPr>
          <w:p>
            <w:pPr>
              <w:spacing w:before="20" w:after="20" w:line="276" w:lineRule="auto"/>
            </w:pPr>
            <w:r/>
            <w:r>
              <w:rPr>
                <w:rFonts w:ascii="微软雅黑" w:hAnsi="微软雅黑" w:eastAsia="微软雅黑"/>
                <w:b w:val="0"/>
                <w:sz w:val="17"/>
              </w:rPr>
              <w:t>—</w:t>
            </w:r>
          </w:p>
        </w:tc>
        <w:tc>
          <w:tcPr>
            <w:tcW w:type="dxa" w:w="3642"/>
            <w:shd w:fill="F2F2F2"/>
          </w:tcPr>
          <w:p>
            <w:pPr>
              <w:spacing w:before="20" w:after="20" w:line="276" w:lineRule="auto"/>
            </w:pPr>
            <w:r/>
            <w:r>
              <w:rPr>
                <w:rFonts w:ascii="微软雅黑" w:hAnsi="微软雅黑" w:eastAsia="微软雅黑"/>
                <w:b w:val="0"/>
                <w:sz w:val="17"/>
              </w:rPr>
              <w:t>Cookie声明 一</w:t>
            </w:r>
          </w:p>
        </w:tc>
      </w:tr>
      <w:tr>
        <w:tc>
          <w:tcPr>
            <w:tcW w:type="dxa" w:w="3642"/>
          </w:tcPr>
          <w:p>
            <w:pPr>
              <w:spacing w:before="20" w:after="20" w:line="276" w:lineRule="auto"/>
            </w:pPr>
            <w:r/>
            <w:r>
              <w:rPr>
                <w:rFonts w:ascii="微软雅黑" w:hAnsi="微软雅黑" w:eastAsia="微软雅黑"/>
                <w:b w:val="0"/>
                <w:sz w:val="17"/>
              </w:rPr>
              <w:t>使用目的（原文）</w:t>
            </w:r>
          </w:p>
        </w:tc>
        <w:tc>
          <w:tcPr>
            <w:tcW w:type="dxa" w:w="3642"/>
          </w:tcPr>
          <w:p>
            <w:pPr>
              <w:spacing w:before="20" w:after="20" w:line="276" w:lineRule="auto"/>
            </w:pPr>
            <w:r/>
            <w:r>
              <w:rPr>
                <w:rFonts w:ascii="微软雅黑" w:hAnsi="微软雅黑" w:eastAsia="微软雅黑"/>
                <w:b w:val="0"/>
                <w:sz w:val="17"/>
              </w:rPr>
              <w:t>识别登录用户，支持页面间跳转无需重复登录</w:t>
            </w:r>
          </w:p>
        </w:tc>
        <w:tc>
          <w:tcPr>
            <w:tcW w:type="dxa" w:w="3642"/>
          </w:tcPr>
          <w:p>
            <w:pPr>
              <w:spacing w:before="20" w:after="20" w:line="276" w:lineRule="auto"/>
            </w:pPr>
            <w:r/>
            <w:r>
              <w:rPr>
                <w:rFonts w:ascii="微软雅黑" w:hAnsi="微软雅黑" w:eastAsia="微软雅黑"/>
                <w:b w:val="0"/>
                <w:sz w:val="17"/>
              </w:rPr>
              <w:t>"当您使用汽车之家用户名或账号、手机号登录汽车之家时，借助于Cookie……使您直接从汽车之家的一个页面跳转到另一个页面，而不必在每个页面上重新登录"</w:t>
            </w:r>
          </w:p>
        </w:tc>
        <w:tc>
          <w:tcPr>
            <w:tcW w:type="dxa" w:w="3642"/>
          </w:tcPr>
          <w:p>
            <w:pPr>
              <w:spacing w:before="20" w:after="20" w:line="276" w:lineRule="auto"/>
            </w:pPr>
            <w:r/>
            <w:r>
              <w:rPr>
                <w:rFonts w:ascii="微软雅黑" w:hAnsi="微软雅黑" w:eastAsia="微软雅黑"/>
                <w:b w:val="0"/>
                <w:sz w:val="17"/>
              </w:rPr>
              <w:t>Cookie声明 二/识别用户</w:t>
            </w:r>
          </w:p>
        </w:tc>
      </w:tr>
      <w:tr>
        <w:tc>
          <w:tcPr>
            <w:tcW w:type="dxa" w:w="3642"/>
            <w:shd w:fill="F2F2F2"/>
          </w:tcPr>
          <w:p>
            <w:pPr>
              <w:spacing w:before="20" w:after="20" w:line="276" w:lineRule="auto"/>
            </w:pPr>
            <w:r/>
            <w:r>
              <w:rPr>
                <w:rFonts w:ascii="微软雅黑" w:hAnsi="微软雅黑" w:eastAsia="微软雅黑"/>
                <w:b w:val="0"/>
                <w:sz w:val="17"/>
              </w:rPr>
              <w:t>标准化使用目的</w:t>
            </w:r>
          </w:p>
        </w:tc>
        <w:tc>
          <w:tcPr>
            <w:tcW w:type="dxa" w:w="3642"/>
            <w:shd w:fill="F2F2F2"/>
          </w:tcPr>
          <w:p>
            <w:pPr>
              <w:spacing w:before="20" w:after="20" w:line="276" w:lineRule="auto"/>
            </w:pPr>
            <w:r/>
            <w:r>
              <w:rPr>
                <w:rFonts w:ascii="微软雅黑" w:hAnsi="微软雅黑" w:eastAsia="微软雅黑"/>
                <w:b w:val="0"/>
                <w:sz w:val="17"/>
              </w:rPr>
              <w:t>登录认证与会话保持</w:t>
            </w:r>
          </w:p>
        </w:tc>
        <w:tc>
          <w:tcPr>
            <w:tcW w:type="dxa" w:w="3642"/>
            <w:shd w:fill="F2F2F2"/>
          </w:tcPr>
          <w:p>
            <w:pPr>
              <w:spacing w:before="20" w:after="20" w:line="276" w:lineRule="auto"/>
            </w:pPr>
            <w:r/>
            <w:r>
              <w:rPr>
                <w:rFonts w:ascii="微软雅黑" w:hAnsi="微软雅黑" w:eastAsia="微软雅黑"/>
                <w:b w:val="0"/>
                <w:sz w:val="17"/>
              </w:rPr>
              <w:t>归纳自原文</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涉及的信息类别</w:t>
            </w:r>
          </w:p>
        </w:tc>
        <w:tc>
          <w:tcPr>
            <w:tcW w:type="dxa" w:w="3642"/>
          </w:tcPr>
          <w:p>
            <w:pPr>
              <w:spacing w:before="20" w:after="20" w:line="276" w:lineRule="auto"/>
            </w:pPr>
            <w:r/>
            <w:r>
              <w:rPr>
                <w:rFonts w:ascii="微软雅黑" w:hAnsi="微软雅黑" w:eastAsia="微软雅黑"/>
                <w:b w:val="0"/>
                <w:sz w:val="17"/>
              </w:rPr>
              <w:t>Cookie标识符、登录状态信息</w:t>
            </w:r>
          </w:p>
        </w:tc>
        <w:tc>
          <w:tcPr>
            <w:tcW w:type="dxa" w:w="3642"/>
          </w:tcPr>
          <w:p>
            <w:pPr>
              <w:spacing w:before="20" w:after="20" w:line="276" w:lineRule="auto"/>
            </w:pPr>
            <w:r/>
            <w:r>
              <w:rPr>
                <w:rFonts w:ascii="微软雅黑" w:hAnsi="微软雅黑" w:eastAsia="微软雅黑"/>
                <w:b w:val="0"/>
                <w:sz w:val="17"/>
              </w:rPr>
              <w:t>原文笼统表述</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涉及的具体信息字段</w:t>
            </w:r>
          </w:p>
        </w:tc>
        <w:tc>
          <w:tcPr>
            <w:tcW w:type="dxa" w:w="3642"/>
            <w:shd w:fill="F2F2F2"/>
          </w:tcPr>
          <w:p>
            <w:pPr>
              <w:spacing w:before="20" w:after="20" w:line="276" w:lineRule="auto"/>
            </w:pPr>
            <w:r/>
            <w:r>
              <w:rPr>
                <w:rFonts w:ascii="微软雅黑" w:hAnsi="微软雅黑" w:eastAsia="微软雅黑"/>
                <w:b w:val="0"/>
                <w:sz w:val="17"/>
              </w:rPr>
              <w:t>未明确说明</w:t>
            </w:r>
          </w:p>
        </w:tc>
        <w:tc>
          <w:tcPr>
            <w:tcW w:type="dxa" w:w="3642"/>
            <w:shd w:fill="F2F2F2"/>
          </w:tcPr>
          <w:p>
            <w:pPr>
              <w:spacing w:before="20" w:after="20" w:line="276" w:lineRule="auto"/>
            </w:pPr>
            <w:r/>
            <w:r>
              <w:rPr>
                <w:rFonts w:ascii="微软雅黑" w:hAnsi="微软雅黑" w:eastAsia="微软雅黑"/>
                <w:b w:val="0"/>
                <w:sz w:val="17"/>
              </w:rPr>
              <w:t>原文未逐项列出</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是否用于广告、营销、个性化推荐或用户行为分析</w:t>
            </w:r>
          </w:p>
        </w:tc>
        <w:tc>
          <w:tcPr>
            <w:tcW w:type="dxa" w:w="3642"/>
            <w:shd w:fill="F2F2F2"/>
          </w:tcPr>
          <w:p>
            <w:pPr>
              <w:spacing w:before="20" w:after="20" w:line="276" w:lineRule="auto"/>
            </w:pPr>
            <w:r/>
            <w:r>
              <w:rPr>
                <w:rFonts w:ascii="微软雅黑" w:hAnsi="微软雅黑" w:eastAsia="微软雅黑"/>
                <w:b w:val="0"/>
                <w:sz w:val="17"/>
              </w:rPr>
              <w:t>否（本场景为会话保持）</w:t>
            </w:r>
          </w:p>
        </w:tc>
        <w:tc>
          <w:tcPr>
            <w:tcW w:type="dxa" w:w="3642"/>
            <w:shd w:fill="F2F2F2"/>
          </w:tcPr>
          <w:p>
            <w:pPr>
              <w:spacing w:before="20" w:after="20" w:line="276" w:lineRule="auto"/>
            </w:pPr>
            <w:r/>
            <w:r>
              <w:rPr>
                <w:rFonts w:ascii="微软雅黑" w:hAnsi="微软雅黑" w:eastAsia="微软雅黑"/>
                <w:b w:val="0"/>
                <w:sz w:val="17"/>
              </w:rPr>
              <w:t>原文未在本场景提及广告用途</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用户关闭、管理、拒绝或删除方式</w:t>
            </w:r>
          </w:p>
        </w:tc>
        <w:tc>
          <w:tcPr>
            <w:tcW w:type="dxa" w:w="3642"/>
          </w:tcPr>
          <w:p>
            <w:pPr>
              <w:spacing w:before="20" w:after="20" w:line="276" w:lineRule="auto"/>
            </w:pPr>
            <w:r/>
            <w:r>
              <w:rPr>
                <w:rFonts w:ascii="微软雅黑" w:hAnsi="微软雅黑" w:eastAsia="微软雅黑"/>
                <w:b w:val="0"/>
                <w:sz w:val="17"/>
              </w:rPr>
              <w:t>可通过浏览器清除缓存、修改Cookie接受程度或拒绝Cookie（并提供IE/Chrome/Firefox/Safari/Opera具体链接）；移动端通过清除缓存或关闭存储权限</w:t>
            </w:r>
          </w:p>
        </w:tc>
        <w:tc>
          <w:tcPr>
            <w:tcW w:type="dxa" w:w="3642"/>
          </w:tcPr>
          <w:p>
            <w:pPr>
              <w:spacing w:before="20" w:after="20" w:line="276" w:lineRule="auto"/>
            </w:pPr>
            <w:r/>
            <w:r>
              <w:rPr>
                <w:rFonts w:ascii="微软雅黑" w:hAnsi="微软雅黑" w:eastAsia="微软雅黑"/>
                <w:b w:val="0"/>
                <w:sz w:val="17"/>
              </w:rPr>
              <w:t>"大多数浏览器均为用户提供了清除浏览器缓存数据的功能""在移动客户端，您可以通过清除缓存的方式删除已有的追踪技术，也可以通过手机本身的设置撤回对该App使用存储权限的授权来拒绝使用追踪技术"</w:t>
            </w:r>
          </w:p>
        </w:tc>
        <w:tc>
          <w:tcPr>
            <w:tcW w:type="dxa" w:w="3642"/>
          </w:tcPr>
          <w:p>
            <w:pPr>
              <w:spacing w:before="20" w:after="20" w:line="276" w:lineRule="auto"/>
            </w:pPr>
            <w:r/>
            <w:r>
              <w:rPr>
                <w:rFonts w:ascii="微软雅黑" w:hAnsi="微软雅黑" w:eastAsia="微软雅黑"/>
                <w:b w:val="0"/>
                <w:sz w:val="17"/>
              </w:rPr>
              <w:t>Cookie声明 四</w:t>
            </w:r>
          </w:p>
        </w:tc>
      </w:tr>
      <w:tr>
        <w:tc>
          <w:tcPr>
            <w:tcW w:type="dxa" w:w="3642"/>
            <w:shd w:fill="F2F2F2"/>
          </w:tcPr>
          <w:p>
            <w:pPr>
              <w:spacing w:before="20" w:after="20" w:line="276" w:lineRule="auto"/>
            </w:pPr>
            <w:r/>
            <w:r>
              <w:rPr>
                <w:rFonts w:ascii="微软雅黑" w:hAnsi="微软雅黑" w:eastAsia="微软雅黑"/>
                <w:b w:val="0"/>
                <w:sz w:val="17"/>
              </w:rPr>
              <w:t>关闭后的影响</w:t>
            </w:r>
          </w:p>
        </w:tc>
        <w:tc>
          <w:tcPr>
            <w:tcW w:type="dxa" w:w="3642"/>
            <w:shd w:fill="F2F2F2"/>
          </w:tcPr>
          <w:p>
            <w:pPr>
              <w:spacing w:before="20" w:after="20" w:line="276" w:lineRule="auto"/>
            </w:pPr>
            <w:r/>
            <w:r>
              <w:rPr>
                <w:rFonts w:ascii="微软雅黑" w:hAnsi="微软雅黑" w:eastAsia="微软雅黑"/>
                <w:b w:val="0"/>
                <w:sz w:val="17"/>
              </w:rPr>
              <w:t>每次访问需亲自更改用户设置，可能无法获得更优质体验，部分服务可能无法正常运作</w:t>
            </w:r>
          </w:p>
        </w:tc>
        <w:tc>
          <w:tcPr>
            <w:tcW w:type="dxa" w:w="3642"/>
            <w:shd w:fill="F2F2F2"/>
          </w:tcPr>
          <w:p>
            <w:pPr>
              <w:spacing w:before="20" w:after="20" w:line="276" w:lineRule="auto"/>
            </w:pPr>
            <w:r/>
            <w:r>
              <w:rPr>
                <w:rFonts w:ascii="微软雅黑" w:hAnsi="微软雅黑" w:eastAsia="微软雅黑"/>
                <w:b w:val="0"/>
                <w:sz w:val="17"/>
              </w:rPr>
              <w:t>"倘若您拒绝使用或清除已有的追踪技术，则需要在每一次访问汽车之家时亲自更改用户设置，并且，我们可能无法向您提供更加优质的使用体验，部分服务亦可能会无法正常运作"</w:t>
            </w:r>
          </w:p>
        </w:tc>
        <w:tc>
          <w:tcPr>
            <w:tcW w:type="dxa" w:w="3642"/>
            <w:shd w:fill="F2F2F2"/>
          </w:tcPr>
          <w:p>
            <w:pPr>
              <w:spacing w:before="20" w:after="20" w:line="276" w:lineRule="auto"/>
            </w:pPr>
            <w:r/>
            <w:r>
              <w:rPr>
                <w:rFonts w:ascii="微软雅黑" w:hAnsi="微软雅黑" w:eastAsia="微软雅黑"/>
                <w:b w:val="0"/>
                <w:sz w:val="17"/>
              </w:rPr>
              <w:t>Cookie声明 四</w:t>
            </w:r>
          </w:p>
        </w:tc>
      </w:tr>
      <w:tr>
        <w:tc>
          <w:tcPr>
            <w:tcW w:type="dxa" w:w="3642"/>
          </w:tcPr>
          <w:p>
            <w:pPr>
              <w:spacing w:before="20" w:after="20" w:line="276" w:lineRule="auto"/>
            </w:pPr>
            <w:r/>
            <w:r>
              <w:rPr>
                <w:rFonts w:ascii="微软雅黑" w:hAnsi="微软雅黑" w:eastAsia="微软雅黑"/>
                <w:b w:val="0"/>
                <w:sz w:val="17"/>
              </w:rPr>
              <w:t>必要/非必要标注</w:t>
            </w:r>
          </w:p>
        </w:tc>
        <w:tc>
          <w:tcPr>
            <w:tcW w:type="dxa" w:w="3642"/>
          </w:tcPr>
          <w:p>
            <w:pPr>
              <w:spacing w:before="20" w:after="20" w:line="276" w:lineRule="auto"/>
            </w:pPr>
            <w:r/>
            <w:r>
              <w:rPr>
                <w:rFonts w:ascii="微软雅黑" w:hAnsi="微软雅黑" w:eastAsia="微软雅黑"/>
                <w:b w:val="0"/>
                <w:sz w:val="17"/>
              </w:rPr>
              <w:t>未明确标注</w:t>
            </w:r>
          </w:p>
        </w:tc>
        <w:tc>
          <w:tcPr>
            <w:tcW w:type="dxa" w:w="3642"/>
          </w:tcPr>
          <w:p>
            <w:pPr>
              <w:spacing w:before="20" w:after="20" w:line="276" w:lineRule="auto"/>
            </w:pPr>
            <w:r/>
            <w:r>
              <w:rPr>
                <w:rFonts w:ascii="微软雅黑" w:hAnsi="微软雅黑" w:eastAsia="微软雅黑"/>
                <w:b w:val="0"/>
                <w:sz w:val="17"/>
              </w:rPr>
              <w:t>原文未使用"必要"措辞</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原文依据汇总</w:t>
            </w:r>
          </w:p>
        </w:tc>
        <w:tc>
          <w:tcPr>
            <w:tcW w:type="dxa" w:w="3642"/>
            <w:shd w:fill="F2F2F2"/>
          </w:tcPr>
          <w:p>
            <w:pPr>
              <w:spacing w:before="20" w:after="20" w:line="276" w:lineRule="auto"/>
            </w:pPr>
            <w:r/>
            <w:r>
              <w:rPr>
                <w:rFonts w:ascii="微软雅黑" w:hAnsi="微软雅黑" w:eastAsia="微软雅黑"/>
                <w:b w:val="0"/>
                <w:sz w:val="17"/>
              </w:rPr>
              <w:t>见上述</w:t>
            </w:r>
          </w:p>
        </w:tc>
        <w:tc>
          <w:tcPr>
            <w:tcW w:type="dxa" w:w="3642"/>
            <w:shd w:fill="F2F2F2"/>
          </w:tcPr>
          <w:p>
            <w:pPr>
              <w:spacing w:before="20" w:after="20" w:line="276" w:lineRule="auto"/>
            </w:pPr>
            <w:r/>
            <w:r>
              <w:rPr>
                <w:rFonts w:ascii="微软雅黑" w:hAnsi="微软雅黑" w:eastAsia="微软雅黑"/>
                <w:b w:val="0"/>
                <w:sz w:val="17"/>
              </w:rPr>
              <w:t>—</w:t>
            </w:r>
          </w:p>
        </w:tc>
        <w:tc>
          <w:tcPr>
            <w:tcW w:type="dxa" w:w="3642"/>
            <w:shd w:fill="F2F2F2"/>
          </w:tcPr>
          <w:p>
            <w:pPr>
              <w:spacing w:before="20" w:after="20" w:line="276" w:lineRule="auto"/>
            </w:pPr>
            <w:r/>
            <w:r>
              <w:rPr>
                <w:rFonts w:ascii="微软雅黑" w:hAnsi="微软雅黑" w:eastAsia="微软雅黑"/>
                <w:b w:val="0"/>
                <w:sz w:val="17"/>
              </w:rPr>
              <w:t>汽车之家Cookie声明</w:t>
            </w:r>
          </w:p>
        </w:tc>
      </w:tr>
    </w:tbl>
    <w:p/>
    <w:p>
      <w:pPr>
        <w:spacing w:before="160" w:after="80"/>
      </w:pPr>
      <w:r>
        <w:rPr>
          <w:rFonts w:ascii="微软雅黑" w:hAnsi="微软雅黑" w:eastAsia="微软雅黑"/>
          <w:b/>
          <w:color w:val="2F5496"/>
          <w:sz w:val="22"/>
        </w:rPr>
        <w:t>记录3：Cookie声明——偏好设置保存</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技术名称/原文名称</w:t>
            </w:r>
          </w:p>
        </w:tc>
        <w:tc>
          <w:tcPr>
            <w:tcW w:type="dxa" w:w="3642"/>
          </w:tcPr>
          <w:p>
            <w:pPr>
              <w:spacing w:before="20" w:after="20" w:line="276" w:lineRule="auto"/>
            </w:pPr>
            <w:r/>
            <w:r>
              <w:rPr>
                <w:rFonts w:ascii="微软雅黑" w:hAnsi="微软雅黑" w:eastAsia="微软雅黑"/>
                <w:b w:val="0"/>
                <w:sz w:val="17"/>
              </w:rPr>
              <w:t>Cookie</w:t>
            </w:r>
          </w:p>
        </w:tc>
        <w:tc>
          <w:tcPr>
            <w:tcW w:type="dxa" w:w="3642"/>
          </w:tcPr>
          <w:p>
            <w:pPr>
              <w:spacing w:before="20" w:after="20" w:line="276" w:lineRule="auto"/>
            </w:pPr>
            <w:r/>
            <w:r>
              <w:rPr>
                <w:rFonts w:ascii="微软雅黑" w:hAnsi="微软雅黑" w:eastAsia="微软雅黑"/>
                <w:b w:val="0"/>
                <w:sz w:val="17"/>
              </w:rPr>
              <w:t>"借助于Cookie，我们能够保存您之前的设置"</w:t>
            </w:r>
          </w:p>
        </w:tc>
        <w:tc>
          <w:tcPr>
            <w:tcW w:type="dxa" w:w="3642"/>
          </w:tcPr>
          <w:p>
            <w:pPr>
              <w:spacing w:before="20" w:after="20" w:line="276" w:lineRule="auto"/>
            </w:pPr>
            <w:r/>
            <w:r>
              <w:rPr>
                <w:rFonts w:ascii="微软雅黑" w:hAnsi="微软雅黑" w:eastAsia="微软雅黑"/>
                <w:b w:val="0"/>
                <w:sz w:val="17"/>
              </w:rPr>
              <w:t>Cookie声明 二/偏好设置</w:t>
            </w:r>
          </w:p>
        </w:tc>
      </w:tr>
      <w:tr>
        <w:tc>
          <w:tcPr>
            <w:tcW w:type="dxa" w:w="3642"/>
            <w:shd w:fill="F2F2F2"/>
          </w:tcPr>
          <w:p>
            <w:pPr>
              <w:spacing w:before="20" w:after="20" w:line="276" w:lineRule="auto"/>
            </w:pPr>
            <w:r/>
            <w:r>
              <w:rPr>
                <w:rFonts w:ascii="微软雅黑" w:hAnsi="微软雅黑" w:eastAsia="微软雅黑"/>
                <w:b w:val="0"/>
                <w:sz w:val="17"/>
              </w:rPr>
              <w:t>技术类型</w:t>
            </w:r>
          </w:p>
        </w:tc>
        <w:tc>
          <w:tcPr>
            <w:tcW w:type="dxa" w:w="3642"/>
            <w:shd w:fill="F2F2F2"/>
          </w:tcPr>
          <w:p>
            <w:pPr>
              <w:spacing w:before="20" w:after="20" w:line="276" w:lineRule="auto"/>
            </w:pPr>
            <w:r/>
            <w:r>
              <w:rPr>
                <w:rFonts w:ascii="微软雅黑" w:hAnsi="微软雅黑" w:eastAsia="微软雅黑"/>
                <w:b w:val="0"/>
                <w:sz w:val="17"/>
              </w:rPr>
              <w:t>Cookie</w:t>
            </w:r>
          </w:p>
        </w:tc>
        <w:tc>
          <w:tcPr>
            <w:tcW w:type="dxa" w:w="3642"/>
            <w:shd w:fill="F2F2F2"/>
          </w:tcPr>
          <w:p>
            <w:pPr>
              <w:spacing w:before="20" w:after="20" w:line="276" w:lineRule="auto"/>
            </w:pPr>
            <w:r/>
            <w:r>
              <w:rPr>
                <w:rFonts w:ascii="微软雅黑" w:hAnsi="微软雅黑" w:eastAsia="微软雅黑"/>
                <w:b w:val="0"/>
                <w:sz w:val="17"/>
              </w:rPr>
              <w:t>—</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使用目的（原文）</w:t>
            </w:r>
          </w:p>
        </w:tc>
        <w:tc>
          <w:tcPr>
            <w:tcW w:type="dxa" w:w="3642"/>
          </w:tcPr>
          <w:p>
            <w:pPr>
              <w:spacing w:before="20" w:after="20" w:line="276" w:lineRule="auto"/>
            </w:pPr>
            <w:r/>
            <w:r>
              <w:rPr>
                <w:rFonts w:ascii="微软雅黑" w:hAnsi="微软雅黑" w:eastAsia="微软雅黑"/>
                <w:b w:val="0"/>
                <w:sz w:val="17"/>
              </w:rPr>
              <w:t>保存语言、字体大小、关注内容、收藏、浏览偏好等设置，无需每次重新配置</w:t>
            </w:r>
          </w:p>
        </w:tc>
        <w:tc>
          <w:tcPr>
            <w:tcW w:type="dxa" w:w="3642"/>
          </w:tcPr>
          <w:p>
            <w:pPr>
              <w:spacing w:before="20" w:after="20" w:line="276" w:lineRule="auto"/>
            </w:pPr>
            <w:r/>
            <w:r>
              <w:rPr>
                <w:rFonts w:ascii="微软雅黑" w:hAnsi="微软雅黑" w:eastAsia="微软雅黑"/>
                <w:b w:val="0"/>
                <w:sz w:val="17"/>
              </w:rPr>
              <w:t>"保存您之前的设置，例如计算机或移动设备的语言、字体大小、所关注的内容、收藏和其他浏览偏好。这意味着，您无需在每次访问时重新配置您的偏好"</w:t>
            </w:r>
          </w:p>
        </w:tc>
        <w:tc>
          <w:tcPr>
            <w:tcW w:type="dxa" w:w="3642"/>
          </w:tcPr>
          <w:p>
            <w:pPr>
              <w:spacing w:before="20" w:after="20" w:line="276" w:lineRule="auto"/>
            </w:pPr>
            <w:r/>
            <w:r>
              <w:rPr>
                <w:rFonts w:ascii="微软雅黑" w:hAnsi="微软雅黑" w:eastAsia="微软雅黑"/>
                <w:b w:val="0"/>
                <w:sz w:val="17"/>
              </w:rPr>
              <w:t>Cookie声明 二/偏好设置</w:t>
            </w:r>
          </w:p>
        </w:tc>
      </w:tr>
      <w:tr>
        <w:tc>
          <w:tcPr>
            <w:tcW w:type="dxa" w:w="3642"/>
            <w:shd w:fill="F2F2F2"/>
          </w:tcPr>
          <w:p>
            <w:pPr>
              <w:spacing w:before="20" w:after="20" w:line="276" w:lineRule="auto"/>
            </w:pPr>
            <w:r/>
            <w:r>
              <w:rPr>
                <w:rFonts w:ascii="微软雅黑" w:hAnsi="微软雅黑" w:eastAsia="微软雅黑"/>
                <w:b w:val="0"/>
                <w:sz w:val="17"/>
              </w:rPr>
              <w:t>标准化使用目的</w:t>
            </w:r>
          </w:p>
        </w:tc>
        <w:tc>
          <w:tcPr>
            <w:tcW w:type="dxa" w:w="3642"/>
            <w:shd w:fill="F2F2F2"/>
          </w:tcPr>
          <w:p>
            <w:pPr>
              <w:spacing w:before="20" w:after="20" w:line="276" w:lineRule="auto"/>
            </w:pPr>
            <w:r/>
            <w:r>
              <w:rPr>
                <w:rFonts w:ascii="微软雅黑" w:hAnsi="微软雅黑" w:eastAsia="微软雅黑"/>
                <w:b w:val="0"/>
                <w:sz w:val="17"/>
              </w:rPr>
              <w:t>保存用户偏好与个性化设置</w:t>
            </w:r>
          </w:p>
        </w:tc>
        <w:tc>
          <w:tcPr>
            <w:tcW w:type="dxa" w:w="3642"/>
            <w:shd w:fill="F2F2F2"/>
          </w:tcPr>
          <w:p>
            <w:pPr>
              <w:spacing w:before="20" w:after="20" w:line="276" w:lineRule="auto"/>
            </w:pPr>
            <w:r/>
            <w:r>
              <w:rPr>
                <w:rFonts w:ascii="微软雅黑" w:hAnsi="微软雅黑" w:eastAsia="微软雅黑"/>
                <w:b w:val="0"/>
                <w:sz w:val="17"/>
              </w:rPr>
              <w:t>归纳自原文</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涉及的信息类别</w:t>
            </w:r>
          </w:p>
        </w:tc>
        <w:tc>
          <w:tcPr>
            <w:tcW w:type="dxa" w:w="3642"/>
          </w:tcPr>
          <w:p>
            <w:pPr>
              <w:spacing w:before="20" w:after="20" w:line="276" w:lineRule="auto"/>
            </w:pPr>
            <w:r/>
            <w:r>
              <w:rPr>
                <w:rFonts w:ascii="微软雅黑" w:hAnsi="微软雅黑" w:eastAsia="微软雅黑"/>
                <w:b w:val="0"/>
                <w:sz w:val="17"/>
              </w:rPr>
              <w:t>偏好设置信息</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涉及的具体信息字段</w:t>
            </w:r>
          </w:p>
        </w:tc>
        <w:tc>
          <w:tcPr>
            <w:tcW w:type="dxa" w:w="3642"/>
            <w:shd w:fill="F2F2F2"/>
          </w:tcPr>
          <w:p>
            <w:pPr>
              <w:spacing w:before="20" w:after="20" w:line="276" w:lineRule="auto"/>
            </w:pPr>
            <w:r/>
            <w:r>
              <w:rPr>
                <w:rFonts w:ascii="微软雅黑" w:hAnsi="微软雅黑" w:eastAsia="微软雅黑"/>
                <w:b w:val="0"/>
                <w:sz w:val="17"/>
              </w:rPr>
              <w:t>语言设置、字体大小、关注内容、收藏内容、浏览偏好</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是否用于广告、营销、个性化推荐或用户行为分析</w:t>
            </w:r>
          </w:p>
        </w:tc>
        <w:tc>
          <w:tcPr>
            <w:tcW w:type="dxa" w:w="3642"/>
            <w:shd w:fill="F2F2F2"/>
          </w:tcPr>
          <w:p>
            <w:pPr>
              <w:spacing w:before="20" w:after="20" w:line="276" w:lineRule="auto"/>
            </w:pPr>
            <w:r/>
            <w:r>
              <w:rPr>
                <w:rFonts w:ascii="微软雅黑" w:hAnsi="微软雅黑" w:eastAsia="微软雅黑"/>
                <w:b w:val="0"/>
                <w:sz w:val="17"/>
              </w:rPr>
              <w:t>否（本场景为偏好保存）</w:t>
            </w:r>
          </w:p>
        </w:tc>
        <w:tc>
          <w:tcPr>
            <w:tcW w:type="dxa" w:w="3642"/>
            <w:shd w:fill="F2F2F2"/>
          </w:tcPr>
          <w:p>
            <w:pPr>
              <w:spacing w:before="20" w:after="20" w:line="276" w:lineRule="auto"/>
            </w:pPr>
            <w:r/>
            <w:r>
              <w:rPr>
                <w:rFonts w:ascii="微软雅黑" w:hAnsi="微软雅黑" w:eastAsia="微软雅黑"/>
                <w:b w:val="0"/>
                <w:sz w:val="17"/>
              </w:rPr>
              <w:t>原文未提及</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用户关闭、管理、拒绝或删除方式</w:t>
            </w:r>
          </w:p>
        </w:tc>
        <w:tc>
          <w:tcPr>
            <w:tcW w:type="dxa" w:w="3642"/>
          </w:tcPr>
          <w:p>
            <w:pPr>
              <w:spacing w:before="20" w:after="20" w:line="276" w:lineRule="auto"/>
            </w:pPr>
            <w:r/>
            <w:r>
              <w:rPr>
                <w:rFonts w:ascii="微软雅黑" w:hAnsi="微软雅黑" w:eastAsia="微软雅黑"/>
                <w:b w:val="0"/>
                <w:sz w:val="17"/>
              </w:rPr>
              <w:t>同记录2</w:t>
            </w:r>
          </w:p>
        </w:tc>
        <w:tc>
          <w:tcPr>
            <w:tcW w:type="dxa" w:w="3642"/>
          </w:tcPr>
          <w:p>
            <w:pPr>
              <w:spacing w:before="20" w:after="20" w:line="276" w:lineRule="auto"/>
            </w:pPr>
            <w:r/>
            <w:r>
              <w:rPr>
                <w:rFonts w:ascii="微软雅黑" w:hAnsi="微软雅黑" w:eastAsia="微软雅黑"/>
                <w:b w:val="0"/>
                <w:sz w:val="17"/>
              </w:rPr>
              <w:t>见Cookie声明 四</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关闭后的影响</w:t>
            </w:r>
          </w:p>
        </w:tc>
        <w:tc>
          <w:tcPr>
            <w:tcW w:type="dxa" w:w="3642"/>
            <w:shd w:fill="F2F2F2"/>
          </w:tcPr>
          <w:p>
            <w:pPr>
              <w:spacing w:before="20" w:after="20" w:line="276" w:lineRule="auto"/>
            </w:pPr>
            <w:r/>
            <w:r>
              <w:rPr>
                <w:rFonts w:ascii="微软雅黑" w:hAnsi="微软雅黑" w:eastAsia="微软雅黑"/>
                <w:b w:val="0"/>
                <w:sz w:val="17"/>
              </w:rPr>
              <w:t>同记录2</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必要/非必要标注</w:t>
            </w:r>
          </w:p>
        </w:tc>
        <w:tc>
          <w:tcPr>
            <w:tcW w:type="dxa" w:w="3642"/>
          </w:tcPr>
          <w:p>
            <w:pPr>
              <w:spacing w:before="20" w:after="20" w:line="276" w:lineRule="auto"/>
            </w:pPr>
            <w:r/>
            <w:r>
              <w:rPr>
                <w:rFonts w:ascii="微软雅黑" w:hAnsi="微软雅黑" w:eastAsia="微软雅黑"/>
                <w:b w:val="0"/>
                <w:sz w:val="17"/>
              </w:rPr>
              <w:t>未明确标注</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原文依据汇总</w:t>
            </w:r>
          </w:p>
        </w:tc>
        <w:tc>
          <w:tcPr>
            <w:tcW w:type="dxa" w:w="3642"/>
            <w:shd w:fill="F2F2F2"/>
          </w:tcPr>
          <w:p>
            <w:pPr>
              <w:spacing w:before="20" w:after="20" w:line="276" w:lineRule="auto"/>
            </w:pPr>
            <w:r/>
            <w:r>
              <w:rPr>
                <w:rFonts w:ascii="微软雅黑" w:hAnsi="微软雅黑" w:eastAsia="微软雅黑"/>
                <w:b w:val="0"/>
                <w:sz w:val="17"/>
              </w:rPr>
              <w:t>见上述</w:t>
            </w:r>
          </w:p>
        </w:tc>
        <w:tc>
          <w:tcPr>
            <w:tcW w:type="dxa" w:w="3642"/>
            <w:shd w:fill="F2F2F2"/>
          </w:tcPr>
          <w:p>
            <w:pPr>
              <w:spacing w:before="20" w:after="20" w:line="276" w:lineRule="auto"/>
            </w:pPr>
            <w:r/>
            <w:r>
              <w:rPr>
                <w:rFonts w:ascii="微软雅黑" w:hAnsi="微软雅黑" w:eastAsia="微软雅黑"/>
                <w:b w:val="0"/>
                <w:sz w:val="17"/>
              </w:rPr>
              <w:t>—</w:t>
            </w:r>
          </w:p>
        </w:tc>
        <w:tc>
          <w:tcPr>
            <w:tcW w:type="dxa" w:w="3642"/>
            <w:shd w:fill="F2F2F2"/>
          </w:tcPr>
          <w:p>
            <w:pPr>
              <w:spacing w:before="20" w:after="20" w:line="276" w:lineRule="auto"/>
            </w:pPr>
            <w:r/>
            <w:r>
              <w:rPr>
                <w:rFonts w:ascii="微软雅黑" w:hAnsi="微软雅黑" w:eastAsia="微软雅黑"/>
                <w:b w:val="0"/>
                <w:sz w:val="17"/>
              </w:rPr>
              <w:t>汽车之家Cookie声明</w:t>
            </w:r>
          </w:p>
        </w:tc>
      </w:tr>
    </w:tbl>
    <w:p/>
    <w:p>
      <w:pPr>
        <w:spacing w:before="160" w:after="80"/>
      </w:pPr>
      <w:r>
        <w:rPr>
          <w:rFonts w:ascii="微软雅黑" w:hAnsi="微软雅黑" w:eastAsia="微软雅黑"/>
          <w:b/>
          <w:color w:val="2F5496"/>
          <w:sz w:val="22"/>
        </w:rPr>
        <w:t>记录4：Cookie声明——内容推送/优化用户体验（会话+永久Cookie）</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技术名称/原文名称</w:t>
            </w:r>
          </w:p>
        </w:tc>
        <w:tc>
          <w:tcPr>
            <w:tcW w:type="dxa" w:w="3642"/>
          </w:tcPr>
          <w:p>
            <w:pPr>
              <w:spacing w:before="20" w:after="20" w:line="276" w:lineRule="auto"/>
            </w:pPr>
            <w:r/>
            <w:r>
              <w:rPr>
                <w:rFonts w:ascii="微软雅黑" w:hAnsi="微软雅黑" w:eastAsia="微软雅黑"/>
                <w:b w:val="0"/>
                <w:sz w:val="17"/>
              </w:rPr>
              <w:t>Cookie（会话Cookie和永久Cookie）</w:t>
            </w:r>
          </w:p>
        </w:tc>
        <w:tc>
          <w:tcPr>
            <w:tcW w:type="dxa" w:w="3642"/>
          </w:tcPr>
          <w:p>
            <w:pPr>
              <w:spacing w:before="20" w:after="20" w:line="276" w:lineRule="auto"/>
            </w:pPr>
            <w:r/>
            <w:r>
              <w:rPr>
                <w:rFonts w:ascii="微软雅黑" w:hAnsi="微软雅黑" w:eastAsia="微软雅黑"/>
                <w:b w:val="0"/>
                <w:sz w:val="17"/>
              </w:rPr>
              <w:t>"使用会话Cookie或永久Cookie"</w:t>
            </w:r>
          </w:p>
        </w:tc>
        <w:tc>
          <w:tcPr>
            <w:tcW w:type="dxa" w:w="3642"/>
          </w:tcPr>
          <w:p>
            <w:pPr>
              <w:spacing w:before="20" w:after="20" w:line="276" w:lineRule="auto"/>
            </w:pPr>
            <w:r/>
            <w:r>
              <w:rPr>
                <w:rFonts w:ascii="微软雅黑" w:hAnsi="微软雅黑" w:eastAsia="微软雅黑"/>
                <w:b w:val="0"/>
                <w:sz w:val="17"/>
              </w:rPr>
              <w:t>Cookie声明 二/内容推送</w:t>
            </w:r>
          </w:p>
        </w:tc>
      </w:tr>
      <w:tr>
        <w:tc>
          <w:tcPr>
            <w:tcW w:type="dxa" w:w="3642"/>
            <w:shd w:fill="F2F2F2"/>
          </w:tcPr>
          <w:p>
            <w:pPr>
              <w:spacing w:before="20" w:after="20" w:line="276" w:lineRule="auto"/>
            </w:pPr>
            <w:r/>
            <w:r>
              <w:rPr>
                <w:rFonts w:ascii="微软雅黑" w:hAnsi="微软雅黑" w:eastAsia="微软雅黑"/>
                <w:b w:val="0"/>
                <w:sz w:val="17"/>
              </w:rPr>
              <w:t>技术类型</w:t>
            </w:r>
          </w:p>
        </w:tc>
        <w:tc>
          <w:tcPr>
            <w:tcW w:type="dxa" w:w="3642"/>
            <w:shd w:fill="F2F2F2"/>
          </w:tcPr>
          <w:p>
            <w:pPr>
              <w:spacing w:before="20" w:after="20" w:line="276" w:lineRule="auto"/>
            </w:pPr>
            <w:r/>
            <w:r>
              <w:rPr>
                <w:rFonts w:ascii="微软雅黑" w:hAnsi="微软雅黑" w:eastAsia="微软雅黑"/>
                <w:b w:val="0"/>
                <w:sz w:val="17"/>
              </w:rPr>
              <w:t>Cookie</w:t>
            </w:r>
          </w:p>
        </w:tc>
        <w:tc>
          <w:tcPr>
            <w:tcW w:type="dxa" w:w="3642"/>
            <w:shd w:fill="F2F2F2"/>
          </w:tcPr>
          <w:p>
            <w:pPr>
              <w:spacing w:before="20" w:after="20" w:line="276" w:lineRule="auto"/>
            </w:pPr>
            <w:r/>
            <w:r>
              <w:rPr>
                <w:rFonts w:ascii="微软雅黑" w:hAnsi="微软雅黑" w:eastAsia="微软雅黑"/>
                <w:b w:val="0"/>
                <w:sz w:val="17"/>
              </w:rPr>
              <w:t>—</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使用目的（原文）</w:t>
            </w:r>
          </w:p>
        </w:tc>
        <w:tc>
          <w:tcPr>
            <w:tcW w:type="dxa" w:w="3642"/>
          </w:tcPr>
          <w:p>
            <w:pPr>
              <w:spacing w:before="20" w:after="20" w:line="276" w:lineRule="auto"/>
            </w:pPr>
            <w:r/>
            <w:r>
              <w:rPr>
                <w:rFonts w:ascii="微软雅黑" w:hAnsi="微软雅黑" w:eastAsia="微软雅黑"/>
                <w:b w:val="0"/>
                <w:sz w:val="17"/>
              </w:rPr>
              <w:t>记住访问次数；记录浏览历史以便快速浏览和推荐相关内容；记录错误/漏洞以便修复</w:t>
            </w:r>
          </w:p>
        </w:tc>
        <w:tc>
          <w:tcPr>
            <w:tcW w:type="dxa" w:w="3642"/>
          </w:tcPr>
          <w:p>
            <w:pPr>
              <w:spacing w:before="20" w:after="20" w:line="276" w:lineRule="auto"/>
            </w:pPr>
            <w:r/>
            <w:r>
              <w:rPr>
                <w:rFonts w:ascii="微软雅黑" w:hAnsi="微软雅黑" w:eastAsia="微软雅黑"/>
                <w:b w:val="0"/>
                <w:sz w:val="17"/>
              </w:rPr>
              <w:t>"能够记住您的单次访问（使用会话Cookie）或多次访问（使用永久Cookie）""对于您曾浏览过的文章、主题等，我们会通过Cookie进行记录""我们还可能会基于您曾浏览过的内容为您推荐类似的、您可能感兴趣的文章或主题"</w:t>
            </w:r>
          </w:p>
        </w:tc>
        <w:tc>
          <w:tcPr>
            <w:tcW w:type="dxa" w:w="3642"/>
          </w:tcPr>
          <w:p>
            <w:pPr>
              <w:spacing w:before="20" w:after="20" w:line="276" w:lineRule="auto"/>
            </w:pPr>
            <w:r/>
            <w:r>
              <w:rPr>
                <w:rFonts w:ascii="微软雅黑" w:hAnsi="微软雅黑" w:eastAsia="微软雅黑"/>
                <w:b w:val="0"/>
                <w:sz w:val="17"/>
              </w:rPr>
              <w:t>Cookie声明 二/内容推送</w:t>
            </w:r>
          </w:p>
        </w:tc>
      </w:tr>
      <w:tr>
        <w:tc>
          <w:tcPr>
            <w:tcW w:type="dxa" w:w="3642"/>
            <w:shd w:fill="F2F2F2"/>
          </w:tcPr>
          <w:p>
            <w:pPr>
              <w:spacing w:before="20" w:after="20" w:line="276" w:lineRule="auto"/>
            </w:pPr>
            <w:r/>
            <w:r>
              <w:rPr>
                <w:rFonts w:ascii="微软雅黑" w:hAnsi="微软雅黑" w:eastAsia="微软雅黑"/>
                <w:b w:val="0"/>
                <w:sz w:val="17"/>
              </w:rPr>
              <w:t>标准化使用目的</w:t>
            </w:r>
          </w:p>
        </w:tc>
        <w:tc>
          <w:tcPr>
            <w:tcW w:type="dxa" w:w="3642"/>
            <w:shd w:fill="F2F2F2"/>
          </w:tcPr>
          <w:p>
            <w:pPr>
              <w:spacing w:before="20" w:after="20" w:line="276" w:lineRule="auto"/>
            </w:pPr>
            <w:r/>
            <w:r>
              <w:rPr>
                <w:rFonts w:ascii="微软雅黑" w:hAnsi="微软雅黑" w:eastAsia="微软雅黑"/>
                <w:b w:val="0"/>
                <w:sz w:val="17"/>
              </w:rPr>
              <w:t>保障网站正常运行；个性化推荐；用户行为分析；访问量统计与产品功能优化</w:t>
            </w:r>
          </w:p>
        </w:tc>
        <w:tc>
          <w:tcPr>
            <w:tcW w:type="dxa" w:w="3642"/>
            <w:shd w:fill="F2F2F2"/>
          </w:tcPr>
          <w:p>
            <w:pPr>
              <w:spacing w:before="20" w:after="20" w:line="276" w:lineRule="auto"/>
            </w:pPr>
            <w:r/>
            <w:r>
              <w:rPr>
                <w:rFonts w:ascii="微软雅黑" w:hAnsi="微软雅黑" w:eastAsia="微软雅黑"/>
                <w:b w:val="0"/>
                <w:sz w:val="17"/>
              </w:rPr>
              <w:t>归纳自原文</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涉及的信息类别</w:t>
            </w:r>
          </w:p>
        </w:tc>
        <w:tc>
          <w:tcPr>
            <w:tcW w:type="dxa" w:w="3642"/>
          </w:tcPr>
          <w:p>
            <w:pPr>
              <w:spacing w:before="20" w:after="20" w:line="276" w:lineRule="auto"/>
            </w:pPr>
            <w:r/>
            <w:r>
              <w:rPr>
                <w:rFonts w:ascii="微软雅黑" w:hAnsi="微软雅黑" w:eastAsia="微软雅黑"/>
                <w:b w:val="0"/>
                <w:sz w:val="17"/>
              </w:rPr>
              <w:t>访问次数、浏览记录（文章/主题）、错误/漏洞记录</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涉及的具体信息字段</w:t>
            </w:r>
          </w:p>
        </w:tc>
        <w:tc>
          <w:tcPr>
            <w:tcW w:type="dxa" w:w="3642"/>
            <w:shd w:fill="F2F2F2"/>
          </w:tcPr>
          <w:p>
            <w:pPr>
              <w:spacing w:before="20" w:after="20" w:line="276" w:lineRule="auto"/>
            </w:pPr>
            <w:r/>
            <w:r>
              <w:rPr>
                <w:rFonts w:ascii="微软雅黑" w:hAnsi="微软雅黑" w:eastAsia="微软雅黑"/>
                <w:b w:val="0"/>
                <w:sz w:val="17"/>
              </w:rPr>
              <w:t>浏览过的文章/主题内容、错误/漏洞信息</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是否用于广告、营销、个性化推荐或用户行为分析</w:t>
            </w:r>
          </w:p>
        </w:tc>
        <w:tc>
          <w:tcPr>
            <w:tcW w:type="dxa" w:w="3642"/>
            <w:shd w:fill="F2F2F2"/>
          </w:tcPr>
          <w:p>
            <w:pPr>
              <w:spacing w:before="20" w:after="20" w:line="276" w:lineRule="auto"/>
            </w:pPr>
            <w:r/>
            <w:r>
              <w:rPr>
                <w:rFonts w:ascii="微软雅黑" w:hAnsi="微软雅黑" w:eastAsia="微软雅黑"/>
                <w:b w:val="0"/>
                <w:sz w:val="17"/>
              </w:rPr>
              <w:t>是——涉及内容推荐和行为分析</w:t>
            </w:r>
          </w:p>
        </w:tc>
        <w:tc>
          <w:tcPr>
            <w:tcW w:type="dxa" w:w="3642"/>
            <w:shd w:fill="F2F2F2"/>
          </w:tcPr>
          <w:p>
            <w:pPr>
              <w:spacing w:before="20" w:after="20" w:line="276" w:lineRule="auto"/>
            </w:pPr>
            <w:r/>
            <w:r>
              <w:rPr>
                <w:rFonts w:ascii="微软雅黑" w:hAnsi="微软雅黑" w:eastAsia="微软雅黑"/>
                <w:b w:val="0"/>
                <w:sz w:val="17"/>
              </w:rPr>
              <w:t>"基于您曾浏览过的内容为您推荐类似的、您可能感兴趣的文章或主题"</w:t>
            </w:r>
          </w:p>
        </w:tc>
        <w:tc>
          <w:tcPr>
            <w:tcW w:type="dxa" w:w="3642"/>
            <w:shd w:fill="F2F2F2"/>
          </w:tcPr>
          <w:p>
            <w:pPr>
              <w:spacing w:before="20" w:after="20" w:line="276" w:lineRule="auto"/>
            </w:pPr>
            <w:r/>
            <w:r>
              <w:rPr>
                <w:rFonts w:ascii="微软雅黑" w:hAnsi="微软雅黑" w:eastAsia="微软雅黑"/>
                <w:b w:val="0"/>
                <w:sz w:val="17"/>
              </w:rPr>
              <w:t>Cookie声明 二/内容推送</w:t>
            </w:r>
          </w:p>
        </w:tc>
      </w:tr>
      <w:tr>
        <w:tc>
          <w:tcPr>
            <w:tcW w:type="dxa" w:w="3642"/>
          </w:tcPr>
          <w:p>
            <w:pPr>
              <w:spacing w:before="20" w:after="20" w:line="276" w:lineRule="auto"/>
            </w:pPr>
            <w:r/>
            <w:r>
              <w:rPr>
                <w:rFonts w:ascii="微软雅黑" w:hAnsi="微软雅黑" w:eastAsia="微软雅黑"/>
                <w:b w:val="0"/>
                <w:sz w:val="17"/>
              </w:rPr>
              <w:t>用户关闭、管理、拒绝或删除方式</w:t>
            </w:r>
          </w:p>
        </w:tc>
        <w:tc>
          <w:tcPr>
            <w:tcW w:type="dxa" w:w="3642"/>
          </w:tcPr>
          <w:p>
            <w:pPr>
              <w:spacing w:before="20" w:after="20" w:line="276" w:lineRule="auto"/>
            </w:pPr>
            <w:r/>
            <w:r>
              <w:rPr>
                <w:rFonts w:ascii="微软雅黑" w:hAnsi="微软雅黑" w:eastAsia="微软雅黑"/>
                <w:b w:val="0"/>
                <w:sz w:val="17"/>
              </w:rPr>
              <w:t>同记录2；另提及"仅浏览"功能下非登录Cookie一个月内删除</w:t>
            </w:r>
          </w:p>
        </w:tc>
        <w:tc>
          <w:tcPr>
            <w:tcW w:type="dxa" w:w="3642"/>
          </w:tcPr>
          <w:p>
            <w:pPr>
              <w:spacing w:before="20" w:after="20" w:line="276" w:lineRule="auto"/>
            </w:pPr>
            <w:r/>
            <w:r>
              <w:rPr>
                <w:rFonts w:ascii="微软雅黑" w:hAnsi="微软雅黑" w:eastAsia="微软雅黑"/>
                <w:b w:val="0"/>
                <w:sz w:val="17"/>
              </w:rPr>
              <w:t>"当您选择'仅浏览'功能时，我们将对您在非登陆状态下浏览汽车之家页面并为维持您实现浏览功能所必需而收集 Cookie 信息，但会在一个月内删除这些Cookie信息"</w:t>
            </w:r>
          </w:p>
        </w:tc>
        <w:tc>
          <w:tcPr>
            <w:tcW w:type="dxa" w:w="3642"/>
          </w:tcPr>
          <w:p>
            <w:pPr>
              <w:spacing w:before="20" w:after="20" w:line="276" w:lineRule="auto"/>
            </w:pPr>
            <w:r/>
            <w:r>
              <w:rPr>
                <w:rFonts w:ascii="微软雅黑" w:hAnsi="微软雅黑" w:eastAsia="微软雅黑"/>
                <w:b w:val="0"/>
                <w:sz w:val="17"/>
              </w:rPr>
              <w:t>Cookie声明 四</w:t>
            </w:r>
          </w:p>
        </w:tc>
      </w:tr>
      <w:tr>
        <w:tc>
          <w:tcPr>
            <w:tcW w:type="dxa" w:w="3642"/>
            <w:shd w:fill="F2F2F2"/>
          </w:tcPr>
          <w:p>
            <w:pPr>
              <w:spacing w:before="20" w:after="20" w:line="276" w:lineRule="auto"/>
            </w:pPr>
            <w:r/>
            <w:r>
              <w:rPr>
                <w:rFonts w:ascii="微软雅黑" w:hAnsi="微软雅黑" w:eastAsia="微软雅黑"/>
                <w:b w:val="0"/>
                <w:sz w:val="17"/>
              </w:rPr>
              <w:t>关闭后的影响</w:t>
            </w:r>
          </w:p>
        </w:tc>
        <w:tc>
          <w:tcPr>
            <w:tcW w:type="dxa" w:w="3642"/>
            <w:shd w:fill="F2F2F2"/>
          </w:tcPr>
          <w:p>
            <w:pPr>
              <w:spacing w:before="20" w:after="20" w:line="276" w:lineRule="auto"/>
            </w:pPr>
            <w:r/>
            <w:r>
              <w:rPr>
                <w:rFonts w:ascii="微软雅黑" w:hAnsi="微软雅黑" w:eastAsia="微软雅黑"/>
                <w:b w:val="0"/>
                <w:sz w:val="17"/>
              </w:rPr>
              <w:t>被视为新访客，需重新填写账号信息</w:t>
            </w:r>
          </w:p>
        </w:tc>
        <w:tc>
          <w:tcPr>
            <w:tcW w:type="dxa" w:w="3642"/>
            <w:shd w:fill="F2F2F2"/>
          </w:tcPr>
          <w:p>
            <w:pPr>
              <w:spacing w:before="20" w:after="20" w:line="276" w:lineRule="auto"/>
            </w:pPr>
            <w:r/>
            <w:r>
              <w:rPr>
                <w:rFonts w:ascii="微软雅黑" w:hAnsi="微软雅黑" w:eastAsia="微软雅黑"/>
                <w:b w:val="0"/>
                <w:sz w:val="17"/>
              </w:rPr>
              <w:t>"如果您拒绝使用Cookie，那么在您每一次打开网页时，您都会被视为新访客，需要重新填写您的账号等信息"</w:t>
            </w:r>
          </w:p>
        </w:tc>
        <w:tc>
          <w:tcPr>
            <w:tcW w:type="dxa" w:w="3642"/>
            <w:shd w:fill="F2F2F2"/>
          </w:tcPr>
          <w:p>
            <w:pPr>
              <w:spacing w:before="20" w:after="20" w:line="276" w:lineRule="auto"/>
            </w:pPr>
            <w:r/>
            <w:r>
              <w:rPr>
                <w:rFonts w:ascii="微软雅黑" w:hAnsi="微软雅黑" w:eastAsia="微软雅黑"/>
                <w:b w:val="0"/>
                <w:sz w:val="17"/>
              </w:rPr>
              <w:t>Cookie声明 二/内容推送</w:t>
            </w:r>
          </w:p>
        </w:tc>
      </w:tr>
      <w:tr>
        <w:tc>
          <w:tcPr>
            <w:tcW w:type="dxa" w:w="3642"/>
          </w:tcPr>
          <w:p>
            <w:pPr>
              <w:spacing w:before="20" w:after="20" w:line="276" w:lineRule="auto"/>
            </w:pPr>
            <w:r/>
            <w:r>
              <w:rPr>
                <w:rFonts w:ascii="微软雅黑" w:hAnsi="微软雅黑" w:eastAsia="微软雅黑"/>
                <w:b w:val="0"/>
                <w:sz w:val="17"/>
              </w:rPr>
              <w:t>必要/非必要标注</w:t>
            </w:r>
          </w:p>
        </w:tc>
        <w:tc>
          <w:tcPr>
            <w:tcW w:type="dxa" w:w="3642"/>
          </w:tcPr>
          <w:p>
            <w:pPr>
              <w:spacing w:before="20" w:after="20" w:line="276" w:lineRule="auto"/>
            </w:pPr>
            <w:r/>
            <w:r>
              <w:rPr>
                <w:rFonts w:ascii="微软雅黑" w:hAnsi="微软雅黑" w:eastAsia="微软雅黑"/>
                <w:b w:val="0"/>
                <w:sz w:val="17"/>
              </w:rPr>
              <w:t>未明确标注</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原文依据汇总</w:t>
            </w:r>
          </w:p>
        </w:tc>
        <w:tc>
          <w:tcPr>
            <w:tcW w:type="dxa" w:w="3642"/>
            <w:shd w:fill="F2F2F2"/>
          </w:tcPr>
          <w:p>
            <w:pPr>
              <w:spacing w:before="20" w:after="20" w:line="276" w:lineRule="auto"/>
            </w:pPr>
            <w:r/>
            <w:r>
              <w:rPr>
                <w:rFonts w:ascii="微软雅黑" w:hAnsi="微软雅黑" w:eastAsia="微软雅黑"/>
                <w:b w:val="0"/>
                <w:sz w:val="17"/>
              </w:rPr>
              <w:t>见上述</w:t>
            </w:r>
          </w:p>
        </w:tc>
        <w:tc>
          <w:tcPr>
            <w:tcW w:type="dxa" w:w="3642"/>
            <w:shd w:fill="F2F2F2"/>
          </w:tcPr>
          <w:p>
            <w:pPr>
              <w:spacing w:before="20" w:after="20" w:line="276" w:lineRule="auto"/>
            </w:pPr>
            <w:r/>
            <w:r>
              <w:rPr>
                <w:rFonts w:ascii="微软雅黑" w:hAnsi="微软雅黑" w:eastAsia="微软雅黑"/>
                <w:b w:val="0"/>
                <w:sz w:val="17"/>
              </w:rPr>
              <w:t>—</w:t>
            </w:r>
          </w:p>
        </w:tc>
        <w:tc>
          <w:tcPr>
            <w:tcW w:type="dxa" w:w="3642"/>
            <w:shd w:fill="F2F2F2"/>
          </w:tcPr>
          <w:p>
            <w:pPr>
              <w:spacing w:before="20" w:after="20" w:line="276" w:lineRule="auto"/>
            </w:pPr>
            <w:r/>
            <w:r>
              <w:rPr>
                <w:rFonts w:ascii="微软雅黑" w:hAnsi="微软雅黑" w:eastAsia="微软雅黑"/>
                <w:b w:val="0"/>
                <w:sz w:val="17"/>
              </w:rPr>
              <w:t>汽车之家Cookie声明</w:t>
            </w:r>
          </w:p>
        </w:tc>
      </w:tr>
    </w:tbl>
    <w:p/>
    <w:p>
      <w:pPr>
        <w:spacing w:before="160" w:after="80"/>
      </w:pPr>
      <w:r>
        <w:rPr>
          <w:rFonts w:ascii="微软雅黑" w:hAnsi="微软雅黑" w:eastAsia="微软雅黑"/>
          <w:b/>
          <w:color w:val="2F5496"/>
          <w:sz w:val="22"/>
        </w:rPr>
        <w:t>记录5：第三方Cookie</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技术名称/原文名称</w:t>
            </w:r>
          </w:p>
        </w:tc>
        <w:tc>
          <w:tcPr>
            <w:tcW w:type="dxa" w:w="3642"/>
          </w:tcPr>
          <w:p>
            <w:pPr>
              <w:spacing w:before="20" w:after="20" w:line="276" w:lineRule="auto"/>
            </w:pPr>
            <w:r/>
            <w:r>
              <w:rPr>
                <w:rFonts w:ascii="微软雅黑" w:hAnsi="微软雅黑" w:eastAsia="微软雅黑"/>
                <w:b w:val="0"/>
                <w:sz w:val="17"/>
              </w:rPr>
              <w:t>第三方Cookie</w:t>
            </w:r>
          </w:p>
        </w:tc>
        <w:tc>
          <w:tcPr>
            <w:tcW w:type="dxa" w:w="3642"/>
          </w:tcPr>
          <w:p>
            <w:pPr>
              <w:spacing w:before="20" w:after="20" w:line="276" w:lineRule="auto"/>
            </w:pPr>
            <w:r/>
            <w:r>
              <w:rPr>
                <w:rFonts w:ascii="微软雅黑" w:hAnsi="微软雅黑" w:eastAsia="微软雅黑"/>
                <w:b w:val="0"/>
                <w:sz w:val="17"/>
              </w:rPr>
              <w:t>"我们的第三方合作伙伴可能会通过Cookie收集您的部分信息"</w:t>
            </w:r>
          </w:p>
        </w:tc>
        <w:tc>
          <w:tcPr>
            <w:tcW w:type="dxa" w:w="3642"/>
          </w:tcPr>
          <w:p>
            <w:pPr>
              <w:spacing w:before="20" w:after="20" w:line="276" w:lineRule="auto"/>
            </w:pPr>
            <w:r/>
            <w:r>
              <w:rPr>
                <w:rFonts w:ascii="微软雅黑" w:hAnsi="微软雅黑" w:eastAsia="微软雅黑"/>
                <w:b w:val="0"/>
                <w:sz w:val="17"/>
              </w:rPr>
              <w:t>Cookie声明 二/第三方服务</w:t>
            </w:r>
          </w:p>
        </w:tc>
      </w:tr>
      <w:tr>
        <w:tc>
          <w:tcPr>
            <w:tcW w:type="dxa" w:w="3642"/>
            <w:shd w:fill="F2F2F2"/>
          </w:tcPr>
          <w:p>
            <w:pPr>
              <w:spacing w:before="20" w:after="20" w:line="276" w:lineRule="auto"/>
            </w:pPr>
            <w:r/>
            <w:r>
              <w:rPr>
                <w:rFonts w:ascii="微软雅黑" w:hAnsi="微软雅黑" w:eastAsia="微软雅黑"/>
                <w:b w:val="0"/>
                <w:sz w:val="17"/>
              </w:rPr>
              <w:t>技术类型</w:t>
            </w:r>
          </w:p>
        </w:tc>
        <w:tc>
          <w:tcPr>
            <w:tcW w:type="dxa" w:w="3642"/>
            <w:shd w:fill="F2F2F2"/>
          </w:tcPr>
          <w:p>
            <w:pPr>
              <w:spacing w:before="20" w:after="20" w:line="276" w:lineRule="auto"/>
            </w:pPr>
            <w:r/>
            <w:r>
              <w:rPr>
                <w:rFonts w:ascii="微软雅黑" w:hAnsi="微软雅黑" w:eastAsia="微软雅黑"/>
                <w:b w:val="0"/>
                <w:sz w:val="17"/>
              </w:rPr>
              <w:t>Cookie</w:t>
            </w:r>
          </w:p>
        </w:tc>
        <w:tc>
          <w:tcPr>
            <w:tcW w:type="dxa" w:w="3642"/>
            <w:shd w:fill="F2F2F2"/>
          </w:tcPr>
          <w:p>
            <w:pPr>
              <w:spacing w:before="20" w:after="20" w:line="276" w:lineRule="auto"/>
            </w:pPr>
            <w:r/>
            <w:r>
              <w:rPr>
                <w:rFonts w:ascii="微软雅黑" w:hAnsi="微软雅黑" w:eastAsia="微软雅黑"/>
                <w:b w:val="0"/>
                <w:sz w:val="17"/>
              </w:rPr>
              <w:t>—</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使用目的（原文）</w:t>
            </w:r>
          </w:p>
        </w:tc>
        <w:tc>
          <w:tcPr>
            <w:tcW w:type="dxa" w:w="3642"/>
          </w:tcPr>
          <w:p>
            <w:pPr>
              <w:spacing w:before="20" w:after="20" w:line="276" w:lineRule="auto"/>
            </w:pPr>
            <w:r/>
            <w:r>
              <w:rPr>
                <w:rFonts w:ascii="微软雅黑" w:hAnsi="微软雅黑" w:eastAsia="微软雅黑"/>
                <w:b w:val="0"/>
                <w:sz w:val="17"/>
              </w:rPr>
              <w:t>进一步优化第三方提供的服务</w:t>
            </w:r>
          </w:p>
        </w:tc>
        <w:tc>
          <w:tcPr>
            <w:tcW w:type="dxa" w:w="3642"/>
          </w:tcPr>
          <w:p>
            <w:pPr>
              <w:spacing w:before="20" w:after="20" w:line="276" w:lineRule="auto"/>
            </w:pPr>
            <w:r/>
            <w:r>
              <w:rPr>
                <w:rFonts w:ascii="微软雅黑" w:hAnsi="微软雅黑" w:eastAsia="微软雅黑"/>
                <w:b w:val="0"/>
                <w:sz w:val="17"/>
              </w:rPr>
              <w:t>"以进一步优化其为您提供的服务。该等收集的前提是，已经征得了您的授权同意"</w:t>
            </w:r>
          </w:p>
        </w:tc>
        <w:tc>
          <w:tcPr>
            <w:tcW w:type="dxa" w:w="3642"/>
          </w:tcPr>
          <w:p>
            <w:pPr>
              <w:spacing w:before="20" w:after="20" w:line="276" w:lineRule="auto"/>
            </w:pPr>
            <w:r/>
            <w:r>
              <w:rPr>
                <w:rFonts w:ascii="微软雅黑" w:hAnsi="微软雅黑" w:eastAsia="微软雅黑"/>
                <w:b w:val="0"/>
                <w:sz w:val="17"/>
              </w:rPr>
              <w:t>Cookie声明 二/第三方服务</w:t>
            </w:r>
          </w:p>
        </w:tc>
      </w:tr>
      <w:tr>
        <w:tc>
          <w:tcPr>
            <w:tcW w:type="dxa" w:w="3642"/>
            <w:shd w:fill="F2F2F2"/>
          </w:tcPr>
          <w:p>
            <w:pPr>
              <w:spacing w:before="20" w:after="20" w:line="276" w:lineRule="auto"/>
            </w:pPr>
            <w:r/>
            <w:r>
              <w:rPr>
                <w:rFonts w:ascii="微软雅黑" w:hAnsi="微软雅黑" w:eastAsia="微软雅黑"/>
                <w:b w:val="0"/>
                <w:sz w:val="17"/>
              </w:rPr>
              <w:t>标准化使用目的</w:t>
            </w:r>
          </w:p>
        </w:tc>
        <w:tc>
          <w:tcPr>
            <w:tcW w:type="dxa" w:w="3642"/>
            <w:shd w:fill="F2F2F2"/>
          </w:tcPr>
          <w:p>
            <w:pPr>
              <w:spacing w:before="20" w:after="20" w:line="276" w:lineRule="auto"/>
            </w:pPr>
            <w:r/>
            <w:r>
              <w:rPr>
                <w:rFonts w:ascii="微软雅黑" w:hAnsi="微软雅黑" w:eastAsia="微软雅黑"/>
                <w:b w:val="0"/>
                <w:sz w:val="17"/>
              </w:rPr>
              <w:t>其他（第三方服务优化）</w:t>
            </w:r>
          </w:p>
        </w:tc>
        <w:tc>
          <w:tcPr>
            <w:tcW w:type="dxa" w:w="3642"/>
            <w:shd w:fill="F2F2F2"/>
          </w:tcPr>
          <w:p>
            <w:pPr>
              <w:spacing w:before="20" w:after="20" w:line="276" w:lineRule="auto"/>
            </w:pPr>
            <w:r/>
            <w:r>
              <w:rPr>
                <w:rFonts w:ascii="微软雅黑" w:hAnsi="微软雅黑" w:eastAsia="微软雅黑"/>
                <w:b w:val="0"/>
                <w:sz w:val="17"/>
              </w:rPr>
              <w:t>归纳自原文</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涉及的信息类别</w:t>
            </w:r>
          </w:p>
        </w:tc>
        <w:tc>
          <w:tcPr>
            <w:tcW w:type="dxa" w:w="3642"/>
          </w:tcPr>
          <w:p>
            <w:pPr>
              <w:spacing w:before="20" w:after="20" w:line="276" w:lineRule="auto"/>
            </w:pPr>
            <w:r/>
            <w:r>
              <w:rPr>
                <w:rFonts w:ascii="微软雅黑" w:hAnsi="微软雅黑" w:eastAsia="微软雅黑"/>
                <w:b w:val="0"/>
                <w:sz w:val="17"/>
              </w:rPr>
              <w:t>未明确说明（"您的部分信息"）</w:t>
            </w:r>
          </w:p>
        </w:tc>
        <w:tc>
          <w:tcPr>
            <w:tcW w:type="dxa" w:w="3642"/>
          </w:tcPr>
          <w:p>
            <w:pPr>
              <w:spacing w:before="20" w:after="20" w:line="276" w:lineRule="auto"/>
            </w:pPr>
            <w:r/>
            <w:r>
              <w:rPr>
                <w:rFonts w:ascii="微软雅黑" w:hAnsi="微软雅黑" w:eastAsia="微软雅黑"/>
                <w:b w:val="0"/>
                <w:sz w:val="17"/>
              </w:rPr>
              <w:t>"收集您的部分信息"</w:t>
            </w:r>
          </w:p>
        </w:tc>
        <w:tc>
          <w:tcPr>
            <w:tcW w:type="dxa" w:w="3642"/>
          </w:tcPr>
          <w:p>
            <w:pPr>
              <w:spacing w:before="20" w:after="20" w:line="276" w:lineRule="auto"/>
            </w:pPr>
            <w:r/>
            <w:r>
              <w:rPr>
                <w:rFonts w:ascii="微软雅黑" w:hAnsi="微软雅黑" w:eastAsia="微软雅黑"/>
                <w:b w:val="0"/>
                <w:sz w:val="17"/>
              </w:rPr>
              <w:t>同上</w:t>
            </w:r>
          </w:p>
        </w:tc>
      </w:tr>
      <w:tr>
        <w:tc>
          <w:tcPr>
            <w:tcW w:type="dxa" w:w="3642"/>
            <w:shd w:fill="F2F2F2"/>
          </w:tcPr>
          <w:p>
            <w:pPr>
              <w:spacing w:before="20" w:after="20" w:line="276" w:lineRule="auto"/>
            </w:pPr>
            <w:r/>
            <w:r>
              <w:rPr>
                <w:rFonts w:ascii="微软雅黑" w:hAnsi="微软雅黑" w:eastAsia="微软雅黑"/>
                <w:b w:val="0"/>
                <w:sz w:val="17"/>
              </w:rPr>
              <w:t>涉及的具体信息字段</w:t>
            </w:r>
          </w:p>
        </w:tc>
        <w:tc>
          <w:tcPr>
            <w:tcW w:type="dxa" w:w="3642"/>
            <w:shd w:fill="F2F2F2"/>
          </w:tcPr>
          <w:p>
            <w:pPr>
              <w:spacing w:before="20" w:after="20" w:line="276" w:lineRule="auto"/>
            </w:pPr>
            <w:r/>
            <w:r>
              <w:rPr>
                <w:rFonts w:ascii="微软雅黑" w:hAnsi="微软雅黑" w:eastAsia="微软雅黑"/>
                <w:b w:val="0"/>
                <w:sz w:val="17"/>
              </w:rPr>
              <w:t>未明确披露</w:t>
            </w:r>
          </w:p>
        </w:tc>
        <w:tc>
          <w:tcPr>
            <w:tcW w:type="dxa" w:w="3642"/>
            <w:shd w:fill="F2F2F2"/>
          </w:tcPr>
          <w:p>
            <w:pPr>
              <w:spacing w:before="20" w:after="20" w:line="276" w:lineRule="auto"/>
            </w:pPr>
            <w:r/>
            <w:r>
              <w:rPr>
                <w:rFonts w:ascii="微软雅黑" w:hAnsi="微软雅黑" w:eastAsia="微软雅黑"/>
                <w:b w:val="0"/>
                <w:sz w:val="17"/>
              </w:rPr>
              <w:t>原文未逐项列出</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w:t>
            </w:r>
          </w:p>
        </w:tc>
        <w:tc>
          <w:tcPr>
            <w:tcW w:type="dxa" w:w="3642"/>
          </w:tcPr>
          <w:p>
            <w:pPr>
              <w:spacing w:before="20" w:after="20" w:line="276" w:lineRule="auto"/>
            </w:pPr>
            <w:r/>
            <w:r>
              <w:rPr>
                <w:rFonts w:ascii="微软雅黑" w:hAnsi="微软雅黑" w:eastAsia="微软雅黑"/>
                <w:b w:val="0"/>
                <w:sz w:val="17"/>
              </w:rPr>
              <w:t>是——第三方合作伙伴（未列具体名称）</w:t>
            </w:r>
          </w:p>
        </w:tc>
        <w:tc>
          <w:tcPr>
            <w:tcW w:type="dxa" w:w="3642"/>
          </w:tcPr>
          <w:p>
            <w:pPr>
              <w:spacing w:before="20" w:after="20" w:line="276" w:lineRule="auto"/>
            </w:pPr>
            <w:r/>
            <w:r>
              <w:rPr>
                <w:rFonts w:ascii="微软雅黑" w:hAnsi="微软雅黑" w:eastAsia="微软雅黑"/>
                <w:b w:val="0"/>
                <w:sz w:val="17"/>
              </w:rPr>
              <w:t>"我们的第三方合作伙伴"</w:t>
            </w:r>
          </w:p>
        </w:tc>
        <w:tc>
          <w:tcPr>
            <w:tcW w:type="dxa" w:w="3642"/>
          </w:tcPr>
          <w:p>
            <w:pPr>
              <w:spacing w:before="20" w:after="20" w:line="276" w:lineRule="auto"/>
            </w:pPr>
            <w:r/>
            <w:r>
              <w:rPr>
                <w:rFonts w:ascii="微软雅黑" w:hAnsi="微软雅黑" w:eastAsia="微软雅黑"/>
                <w:b w:val="0"/>
                <w:sz w:val="17"/>
              </w:rPr>
              <w:t>同上</w:t>
            </w:r>
          </w:p>
        </w:tc>
      </w:tr>
      <w:tr>
        <w:tc>
          <w:tcPr>
            <w:tcW w:type="dxa" w:w="3642"/>
            <w:shd w:fill="F2F2F2"/>
          </w:tcPr>
          <w:p>
            <w:pPr>
              <w:spacing w:before="20" w:after="20" w:line="276" w:lineRule="auto"/>
            </w:pPr>
            <w:r/>
            <w:r>
              <w:rPr>
                <w:rFonts w:ascii="微软雅黑" w:hAnsi="微软雅黑" w:eastAsia="微软雅黑"/>
                <w:b w:val="0"/>
                <w:sz w:val="17"/>
              </w:rPr>
              <w:t>第三方名称及其角色</w:t>
            </w:r>
          </w:p>
        </w:tc>
        <w:tc>
          <w:tcPr>
            <w:tcW w:type="dxa" w:w="3642"/>
            <w:shd w:fill="F2F2F2"/>
          </w:tcPr>
          <w:p>
            <w:pPr>
              <w:spacing w:before="20" w:after="20" w:line="276" w:lineRule="auto"/>
            </w:pPr>
            <w:r/>
            <w:r>
              <w:rPr>
                <w:rFonts w:ascii="微软雅黑" w:hAnsi="微软雅黑" w:eastAsia="微软雅黑"/>
                <w:b w:val="0"/>
                <w:sz w:val="17"/>
              </w:rPr>
              <w:t>未明确披露</w:t>
            </w:r>
          </w:p>
        </w:tc>
        <w:tc>
          <w:tcPr>
            <w:tcW w:type="dxa" w:w="3642"/>
            <w:shd w:fill="F2F2F2"/>
          </w:tcPr>
          <w:p>
            <w:pPr>
              <w:spacing w:before="20" w:after="20" w:line="276" w:lineRule="auto"/>
            </w:pPr>
            <w:r/>
            <w:r>
              <w:rPr>
                <w:rFonts w:ascii="微软雅黑" w:hAnsi="微软雅黑" w:eastAsia="微软雅黑"/>
                <w:b w:val="0"/>
                <w:sz w:val="17"/>
              </w:rPr>
              <w:t>原文未列出</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是否用于广告、营销、个性化推荐或用户行为分析</w:t>
            </w:r>
          </w:p>
        </w:tc>
        <w:tc>
          <w:tcPr>
            <w:tcW w:type="dxa" w:w="3642"/>
          </w:tcPr>
          <w:p>
            <w:pPr>
              <w:spacing w:before="20" w:after="20" w:line="276" w:lineRule="auto"/>
            </w:pPr>
            <w:r/>
            <w:r>
              <w:rPr>
                <w:rFonts w:ascii="微软雅黑" w:hAnsi="微软雅黑" w:eastAsia="微软雅黑"/>
                <w:b w:val="0"/>
                <w:sz w:val="17"/>
              </w:rPr>
              <w:t>未明确说明</w:t>
            </w:r>
          </w:p>
        </w:tc>
        <w:tc>
          <w:tcPr>
            <w:tcW w:type="dxa" w:w="3642"/>
          </w:tcPr>
          <w:p>
            <w:pPr>
              <w:spacing w:before="20" w:after="20" w:line="276" w:lineRule="auto"/>
            </w:pPr>
            <w:r/>
            <w:r>
              <w:rPr>
                <w:rFonts w:ascii="微软雅黑" w:hAnsi="微软雅黑" w:eastAsia="微软雅黑"/>
                <w:b w:val="0"/>
                <w:sz w:val="17"/>
              </w:rPr>
              <w:t>原文未明确说明具体用途</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用户关闭、管理、拒绝或删除方式</w:t>
            </w:r>
          </w:p>
        </w:tc>
        <w:tc>
          <w:tcPr>
            <w:tcW w:type="dxa" w:w="3642"/>
            <w:shd w:fill="F2F2F2"/>
          </w:tcPr>
          <w:p>
            <w:pPr>
              <w:spacing w:before="20" w:after="20" w:line="276" w:lineRule="auto"/>
            </w:pPr>
            <w:r/>
            <w:r>
              <w:rPr>
                <w:rFonts w:ascii="微软雅黑" w:hAnsi="微软雅黑" w:eastAsia="微软雅黑"/>
                <w:b w:val="0"/>
                <w:sz w:val="17"/>
              </w:rPr>
              <w:t>受第三方自身隐私政策/Cookie声明约束</w:t>
            </w:r>
          </w:p>
        </w:tc>
        <w:tc>
          <w:tcPr>
            <w:tcW w:type="dxa" w:w="3642"/>
            <w:shd w:fill="F2F2F2"/>
          </w:tcPr>
          <w:p>
            <w:pPr>
              <w:spacing w:before="20" w:after="20" w:line="276" w:lineRule="auto"/>
            </w:pPr>
            <w:r/>
            <w:r>
              <w:rPr>
                <w:rFonts w:ascii="微软雅黑" w:hAnsi="微软雅黑" w:eastAsia="微软雅黑"/>
                <w:b w:val="0"/>
                <w:sz w:val="17"/>
              </w:rPr>
              <w:t>"第三方的追踪技术受相关第三方隐私政策或个人信息安全声明/规范或Cookie声明的约束，而非受本Cookie声明约束"</w:t>
            </w:r>
          </w:p>
        </w:tc>
        <w:tc>
          <w:tcPr>
            <w:tcW w:type="dxa" w:w="3642"/>
            <w:shd w:fill="F2F2F2"/>
          </w:tcPr>
          <w:p>
            <w:pPr>
              <w:spacing w:before="20" w:after="20" w:line="276" w:lineRule="auto"/>
            </w:pPr>
            <w:r/>
            <w:r>
              <w:rPr>
                <w:rFonts w:ascii="微软雅黑" w:hAnsi="微软雅黑" w:eastAsia="微软雅黑"/>
                <w:b w:val="0"/>
                <w:sz w:val="17"/>
              </w:rPr>
              <w:t>Cookie声明 二/第三方服务</w:t>
            </w:r>
          </w:p>
        </w:tc>
      </w:tr>
      <w:tr>
        <w:tc>
          <w:tcPr>
            <w:tcW w:type="dxa" w:w="3642"/>
          </w:tcPr>
          <w:p>
            <w:pPr>
              <w:spacing w:before="20" w:after="20" w:line="276" w:lineRule="auto"/>
            </w:pPr>
            <w:r/>
            <w:r>
              <w:rPr>
                <w:rFonts w:ascii="微软雅黑" w:hAnsi="微软雅黑" w:eastAsia="微软雅黑"/>
                <w:b w:val="0"/>
                <w:sz w:val="17"/>
              </w:rPr>
              <w:t>关闭后的影响</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必要/非必要标注</w:t>
            </w:r>
          </w:p>
        </w:tc>
        <w:tc>
          <w:tcPr>
            <w:tcW w:type="dxa" w:w="3642"/>
            <w:shd w:fill="F2F2F2"/>
          </w:tcPr>
          <w:p>
            <w:pPr>
              <w:spacing w:before="20" w:after="20" w:line="276" w:lineRule="auto"/>
            </w:pPr>
            <w:r/>
            <w:r>
              <w:rPr>
                <w:rFonts w:ascii="微软雅黑" w:hAnsi="微软雅黑" w:eastAsia="微软雅黑"/>
                <w:b w:val="0"/>
                <w:sz w:val="17"/>
              </w:rPr>
              <w:t>需用户授权同意</w:t>
            </w:r>
          </w:p>
        </w:tc>
        <w:tc>
          <w:tcPr>
            <w:tcW w:type="dxa" w:w="3642"/>
            <w:shd w:fill="F2F2F2"/>
          </w:tcPr>
          <w:p>
            <w:pPr>
              <w:spacing w:before="20" w:after="20" w:line="276" w:lineRule="auto"/>
            </w:pPr>
            <w:r/>
            <w:r>
              <w:rPr>
                <w:rFonts w:ascii="微软雅黑" w:hAnsi="微软雅黑" w:eastAsia="微软雅黑"/>
                <w:b w:val="0"/>
                <w:sz w:val="17"/>
              </w:rPr>
              <w:t>"该等收集的前提是，已经征得了您的授权同意"</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原文依据汇总</w:t>
            </w:r>
          </w:p>
        </w:tc>
        <w:tc>
          <w:tcPr>
            <w:tcW w:type="dxa" w:w="3642"/>
          </w:tcPr>
          <w:p>
            <w:pPr>
              <w:spacing w:before="20" w:after="20" w:line="276" w:lineRule="auto"/>
            </w:pPr>
            <w:r/>
            <w:r>
              <w:rPr>
                <w:rFonts w:ascii="微软雅黑" w:hAnsi="微软雅黑" w:eastAsia="微软雅黑"/>
                <w:b w:val="0"/>
                <w:sz w:val="17"/>
              </w:rPr>
              <w:t>见上述</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汽车之家Cookie声明</w:t>
            </w:r>
          </w:p>
        </w:tc>
      </w:tr>
    </w:tbl>
    <w:p/>
    <w:p>
      <w:pPr>
        <w:spacing w:before="160" w:after="80"/>
      </w:pPr>
      <w:r>
        <w:rPr>
          <w:rFonts w:ascii="微软雅黑" w:hAnsi="微软雅黑" w:eastAsia="微软雅黑"/>
          <w:b/>
          <w:color w:val="2F5496"/>
          <w:sz w:val="22"/>
        </w:rPr>
        <w:t>记录6：网络信标/像素标签技术</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技术名称/原文名称</w:t>
            </w:r>
          </w:p>
        </w:tc>
        <w:tc>
          <w:tcPr>
            <w:tcW w:type="dxa" w:w="3642"/>
          </w:tcPr>
          <w:p>
            <w:pPr>
              <w:spacing w:before="20" w:after="20" w:line="276" w:lineRule="auto"/>
            </w:pPr>
            <w:r/>
            <w:r>
              <w:rPr>
                <w:rFonts w:ascii="微软雅黑" w:hAnsi="微软雅黑" w:eastAsia="微软雅黑"/>
                <w:b w:val="0"/>
                <w:sz w:val="17"/>
              </w:rPr>
              <w:t>网络信标(Web Beacons)/像素标签(pixel tags)</w:t>
            </w:r>
          </w:p>
        </w:tc>
        <w:tc>
          <w:tcPr>
            <w:tcW w:type="dxa" w:w="3642"/>
          </w:tcPr>
          <w:p>
            <w:pPr>
              <w:spacing w:before="20" w:after="20" w:line="276" w:lineRule="auto"/>
            </w:pPr>
            <w:r/>
            <w:r>
              <w:rPr>
                <w:rFonts w:ascii="微软雅黑" w:hAnsi="微软雅黑" w:eastAsia="微软雅黑"/>
                <w:b w:val="0"/>
                <w:sz w:val="17"/>
              </w:rPr>
              <w:t>"除 Cookie 外，我们还会使用网站信标技术和像素标签"</w:t>
            </w:r>
          </w:p>
        </w:tc>
        <w:tc>
          <w:tcPr>
            <w:tcW w:type="dxa" w:w="3642"/>
          </w:tcPr>
          <w:p>
            <w:pPr>
              <w:spacing w:before="20" w:after="20" w:line="276" w:lineRule="auto"/>
            </w:pPr>
            <w:r/>
            <w:r>
              <w:rPr>
                <w:rFonts w:ascii="微软雅黑" w:hAnsi="微软雅黑" w:eastAsia="微软雅黑"/>
                <w:b w:val="0"/>
                <w:sz w:val="17"/>
              </w:rPr>
              <w:t>Cookie声明 三</w:t>
            </w:r>
          </w:p>
        </w:tc>
      </w:tr>
      <w:tr>
        <w:tc>
          <w:tcPr>
            <w:tcW w:type="dxa" w:w="3642"/>
            <w:shd w:fill="F2F2F2"/>
          </w:tcPr>
          <w:p>
            <w:pPr>
              <w:spacing w:before="20" w:after="20" w:line="276" w:lineRule="auto"/>
            </w:pPr>
            <w:r/>
            <w:r>
              <w:rPr>
                <w:rFonts w:ascii="微软雅黑" w:hAnsi="微软雅黑" w:eastAsia="微软雅黑"/>
                <w:b w:val="0"/>
                <w:sz w:val="17"/>
              </w:rPr>
              <w:t>技术类型</w:t>
            </w:r>
          </w:p>
        </w:tc>
        <w:tc>
          <w:tcPr>
            <w:tcW w:type="dxa" w:w="3642"/>
            <w:shd w:fill="F2F2F2"/>
          </w:tcPr>
          <w:p>
            <w:pPr>
              <w:spacing w:before="20" w:after="20" w:line="276" w:lineRule="auto"/>
            </w:pPr>
            <w:r/>
            <w:r>
              <w:rPr>
                <w:rFonts w:ascii="微软雅黑" w:hAnsi="微软雅黑" w:eastAsia="微软雅黑"/>
                <w:b w:val="0"/>
                <w:sz w:val="17"/>
              </w:rPr>
              <w:t>像素标签</w:t>
            </w:r>
          </w:p>
        </w:tc>
        <w:tc>
          <w:tcPr>
            <w:tcW w:type="dxa" w:w="3642"/>
            <w:shd w:fill="F2F2F2"/>
          </w:tcPr>
          <w:p>
            <w:pPr>
              <w:spacing w:before="20" w:after="20" w:line="276" w:lineRule="auto"/>
            </w:pPr>
            <w:r/>
            <w:r>
              <w:rPr>
                <w:rFonts w:ascii="微软雅黑" w:hAnsi="微软雅黑" w:eastAsia="微软雅黑"/>
                <w:b w:val="0"/>
                <w:sz w:val="17"/>
              </w:rPr>
              <w:t>"也称为透明影像图档(clear gifs)或像素标签(pixel tags)，是装嵌在网站或电邮内的电子影像档案或其他技术"</w:t>
            </w:r>
          </w:p>
        </w:tc>
        <w:tc>
          <w:tcPr>
            <w:tcW w:type="dxa" w:w="3642"/>
            <w:shd w:fill="F2F2F2"/>
          </w:tcPr>
          <w:p>
            <w:pPr>
              <w:spacing w:before="20" w:after="20" w:line="276" w:lineRule="auto"/>
            </w:pPr>
            <w:r/>
            <w:r>
              <w:rPr>
                <w:rFonts w:ascii="微软雅黑" w:hAnsi="微软雅黑" w:eastAsia="微软雅黑"/>
                <w:b w:val="0"/>
                <w:sz w:val="17"/>
              </w:rPr>
              <w:t>Cookie声明 一</w:t>
            </w:r>
          </w:p>
        </w:tc>
      </w:tr>
      <w:tr>
        <w:tc>
          <w:tcPr>
            <w:tcW w:type="dxa" w:w="3642"/>
          </w:tcPr>
          <w:p>
            <w:pPr>
              <w:spacing w:before="20" w:after="20" w:line="276" w:lineRule="auto"/>
            </w:pPr>
            <w:r/>
            <w:r>
              <w:rPr>
                <w:rFonts w:ascii="微软雅黑" w:hAnsi="微软雅黑" w:eastAsia="微软雅黑"/>
                <w:b w:val="0"/>
                <w:sz w:val="17"/>
              </w:rPr>
              <w:t>使用目的（原文）</w:t>
            </w:r>
          </w:p>
        </w:tc>
        <w:tc>
          <w:tcPr>
            <w:tcW w:type="dxa" w:w="3642"/>
          </w:tcPr>
          <w:p>
            <w:pPr>
              <w:spacing w:before="20" w:after="20" w:line="276" w:lineRule="auto"/>
            </w:pPr>
            <w:r/>
            <w:r>
              <w:rPr>
                <w:rFonts w:ascii="微软雅黑" w:hAnsi="微软雅黑" w:eastAsia="微软雅黑"/>
                <w:b w:val="0"/>
                <w:sz w:val="17"/>
              </w:rPr>
              <w:t>统计访客、跟踪邮件点击、了解产品和服务偏好、改善客户服务、获知邮件是否被打开</w:t>
            </w:r>
          </w:p>
        </w:tc>
        <w:tc>
          <w:tcPr>
            <w:tcW w:type="dxa" w:w="3642"/>
          </w:tcPr>
          <w:p>
            <w:pPr>
              <w:spacing w:before="20" w:after="20" w:line="276" w:lineRule="auto"/>
            </w:pPr>
            <w:r/>
            <w:r>
              <w:rPr>
                <w:rFonts w:ascii="微软雅黑" w:hAnsi="微软雅黑" w:eastAsia="微软雅黑"/>
                <w:b w:val="0"/>
                <w:sz w:val="17"/>
              </w:rPr>
              <w:t>"帮助我们了解您的产品和服务的偏好并改善客户服务""可以获知发送给您的邮件是否已经被打开"</w:t>
            </w:r>
          </w:p>
        </w:tc>
        <w:tc>
          <w:tcPr>
            <w:tcW w:type="dxa" w:w="3642"/>
          </w:tcPr>
          <w:p>
            <w:pPr>
              <w:spacing w:before="20" w:after="20" w:line="276" w:lineRule="auto"/>
            </w:pPr>
            <w:r/>
            <w:r>
              <w:rPr>
                <w:rFonts w:ascii="微软雅黑" w:hAnsi="微软雅黑" w:eastAsia="微软雅黑"/>
                <w:b w:val="0"/>
                <w:sz w:val="17"/>
              </w:rPr>
              <w:t>Cookie声明 三</w:t>
            </w:r>
          </w:p>
        </w:tc>
      </w:tr>
      <w:tr>
        <w:tc>
          <w:tcPr>
            <w:tcW w:type="dxa" w:w="3642"/>
            <w:shd w:fill="F2F2F2"/>
          </w:tcPr>
          <w:p>
            <w:pPr>
              <w:spacing w:before="20" w:after="20" w:line="276" w:lineRule="auto"/>
            </w:pPr>
            <w:r/>
            <w:r>
              <w:rPr>
                <w:rFonts w:ascii="微软雅黑" w:hAnsi="微软雅黑" w:eastAsia="微软雅黑"/>
                <w:b w:val="0"/>
                <w:sz w:val="17"/>
              </w:rPr>
              <w:t>标准化使用目的</w:t>
            </w:r>
          </w:p>
        </w:tc>
        <w:tc>
          <w:tcPr>
            <w:tcW w:type="dxa" w:w="3642"/>
            <w:shd w:fill="F2F2F2"/>
          </w:tcPr>
          <w:p>
            <w:pPr>
              <w:spacing w:before="20" w:after="20" w:line="276" w:lineRule="auto"/>
            </w:pPr>
            <w:r/>
            <w:r>
              <w:rPr>
                <w:rFonts w:ascii="微软雅黑" w:hAnsi="微软雅黑" w:eastAsia="微软雅黑"/>
                <w:b w:val="0"/>
                <w:sz w:val="17"/>
              </w:rPr>
              <w:t>访问量统计与产品功能优化；用户行为分析；广告投放/广告监测或营销</w:t>
            </w:r>
          </w:p>
        </w:tc>
        <w:tc>
          <w:tcPr>
            <w:tcW w:type="dxa" w:w="3642"/>
            <w:shd w:fill="F2F2F2"/>
          </w:tcPr>
          <w:p>
            <w:pPr>
              <w:spacing w:before="20" w:after="20" w:line="276" w:lineRule="auto"/>
            </w:pPr>
            <w:r/>
            <w:r>
              <w:rPr>
                <w:rFonts w:ascii="微软雅黑" w:hAnsi="微软雅黑" w:eastAsia="微软雅黑"/>
                <w:b w:val="0"/>
                <w:sz w:val="17"/>
              </w:rPr>
              <w:t>归纳自原文</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涉及的信息类别</w:t>
            </w:r>
          </w:p>
        </w:tc>
        <w:tc>
          <w:tcPr>
            <w:tcW w:type="dxa" w:w="3642"/>
          </w:tcPr>
          <w:p>
            <w:pPr>
              <w:spacing w:before="20" w:after="20" w:line="276" w:lineRule="auto"/>
            </w:pPr>
            <w:r/>
            <w:r>
              <w:rPr>
                <w:rFonts w:ascii="微软雅黑" w:hAnsi="微软雅黑" w:eastAsia="微软雅黑"/>
                <w:b w:val="0"/>
                <w:sz w:val="17"/>
              </w:rPr>
              <w:t>邮件点击行为、邮件打开状态、访问数据</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涉及的具体信息字段</w:t>
            </w:r>
          </w:p>
        </w:tc>
        <w:tc>
          <w:tcPr>
            <w:tcW w:type="dxa" w:w="3642"/>
            <w:shd w:fill="F2F2F2"/>
          </w:tcPr>
          <w:p>
            <w:pPr>
              <w:spacing w:before="20" w:after="20" w:line="276" w:lineRule="auto"/>
            </w:pPr>
            <w:r/>
            <w:r>
              <w:rPr>
                <w:rFonts w:ascii="微软雅黑" w:hAnsi="微软雅黑" w:eastAsia="微软雅黑"/>
                <w:b w:val="0"/>
                <w:sz w:val="17"/>
              </w:rPr>
              <w:t>邮件点击URL追踪、邮件打开状态、访问统计信息</w:t>
            </w:r>
          </w:p>
        </w:tc>
        <w:tc>
          <w:tcPr>
            <w:tcW w:type="dxa" w:w="3642"/>
            <w:shd w:fill="F2F2F2"/>
          </w:tcPr>
          <w:p>
            <w:pPr>
              <w:spacing w:before="20" w:after="20" w:line="276" w:lineRule="auto"/>
            </w:pPr>
            <w:r/>
            <w:r>
              <w:rPr>
                <w:rFonts w:ascii="微软雅黑" w:hAnsi="微软雅黑" w:eastAsia="微软雅黑"/>
                <w:b w:val="0"/>
                <w:sz w:val="17"/>
              </w:rPr>
              <w:t>"如果您点击该链接，我们会跟踪此次点击"</w:t>
            </w:r>
          </w:p>
        </w:tc>
        <w:tc>
          <w:tcPr>
            <w:tcW w:type="dxa" w:w="3642"/>
            <w:shd w:fill="F2F2F2"/>
          </w:tcPr>
          <w:p>
            <w:pPr>
              <w:spacing w:before="20" w:after="20" w:line="276" w:lineRule="auto"/>
            </w:pPr>
            <w:r/>
            <w:r>
              <w:rPr>
                <w:rFonts w:ascii="微软雅黑" w:hAnsi="微软雅黑" w:eastAsia="微软雅黑"/>
                <w:b w:val="0"/>
                <w:sz w:val="17"/>
              </w:rPr>
              <w:t>Cookie声明 三</w:t>
            </w:r>
          </w:p>
        </w:tc>
      </w:tr>
      <w:tr>
        <w:tc>
          <w:tcPr>
            <w:tcW w:type="dxa" w:w="3642"/>
          </w:tcPr>
          <w:p>
            <w:pPr>
              <w:spacing w:before="20" w:after="20" w:line="276" w:lineRule="auto"/>
            </w:pPr>
            <w:r/>
            <w:r>
              <w:rPr>
                <w:rFonts w:ascii="微软雅黑" w:hAnsi="微软雅黑" w:eastAsia="微软雅黑"/>
                <w:b w:val="0"/>
                <w:sz w:val="17"/>
              </w:rPr>
              <w:t>是否涉及第三方</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是否用于广告、营销、个性化推荐或用户行为分析</w:t>
            </w:r>
          </w:p>
        </w:tc>
        <w:tc>
          <w:tcPr>
            <w:tcW w:type="dxa" w:w="3642"/>
            <w:shd w:fill="F2F2F2"/>
          </w:tcPr>
          <w:p>
            <w:pPr>
              <w:spacing w:before="20" w:after="20" w:line="276" w:lineRule="auto"/>
            </w:pPr>
            <w:r/>
            <w:r>
              <w:rPr>
                <w:rFonts w:ascii="微软雅黑" w:hAnsi="微软雅黑" w:eastAsia="微软雅黑"/>
                <w:b w:val="0"/>
                <w:sz w:val="17"/>
              </w:rPr>
              <w:t>是——用于了解用户偏好和改善服务</w:t>
            </w:r>
          </w:p>
        </w:tc>
        <w:tc>
          <w:tcPr>
            <w:tcW w:type="dxa" w:w="3642"/>
            <w:shd w:fill="F2F2F2"/>
          </w:tcPr>
          <w:p>
            <w:pPr>
              <w:spacing w:before="20" w:after="20" w:line="276" w:lineRule="auto"/>
            </w:pPr>
            <w:r/>
            <w:r>
              <w:rPr>
                <w:rFonts w:ascii="微软雅黑" w:hAnsi="微软雅黑" w:eastAsia="微软雅黑"/>
                <w:b w:val="0"/>
                <w:sz w:val="17"/>
              </w:rPr>
              <w:t>"帮助我们了解您的产品和服务的偏好"</w:t>
            </w:r>
          </w:p>
        </w:tc>
        <w:tc>
          <w:tcPr>
            <w:tcW w:type="dxa" w:w="3642"/>
            <w:shd w:fill="F2F2F2"/>
          </w:tcPr>
          <w:p>
            <w:pPr>
              <w:spacing w:before="20" w:after="20" w:line="276" w:lineRule="auto"/>
            </w:pPr>
            <w:r/>
            <w:r>
              <w:rPr>
                <w:rFonts w:ascii="微软雅黑" w:hAnsi="微软雅黑" w:eastAsia="微软雅黑"/>
                <w:b w:val="0"/>
                <w:sz w:val="17"/>
              </w:rPr>
              <w:t>Cookie声明 三</w:t>
            </w:r>
          </w:p>
        </w:tc>
      </w:tr>
      <w:tr>
        <w:tc>
          <w:tcPr>
            <w:tcW w:type="dxa" w:w="3642"/>
          </w:tcPr>
          <w:p>
            <w:pPr>
              <w:spacing w:before="20" w:after="20" w:line="276" w:lineRule="auto"/>
            </w:pPr>
            <w:r/>
            <w:r>
              <w:rPr>
                <w:rFonts w:ascii="微软雅黑" w:hAnsi="微软雅黑" w:eastAsia="微软雅黑"/>
                <w:b w:val="0"/>
                <w:sz w:val="17"/>
              </w:rPr>
              <w:t>用户关闭、管理、拒绝或删除方式</w:t>
            </w:r>
          </w:p>
        </w:tc>
        <w:tc>
          <w:tcPr>
            <w:tcW w:type="dxa" w:w="3642"/>
          </w:tcPr>
          <w:p>
            <w:pPr>
              <w:spacing w:before="20" w:after="20" w:line="276" w:lineRule="auto"/>
            </w:pPr>
            <w:r/>
            <w:r>
              <w:rPr>
                <w:rFonts w:ascii="微软雅黑" w:hAnsi="微软雅黑" w:eastAsia="微软雅黑"/>
                <w:b w:val="0"/>
                <w:sz w:val="17"/>
              </w:rPr>
              <w:t>可从寄信名单退订；网页端可管理或删除追踪技术；浏览器"禁止追踪"(Do Not Track)功能（所有网站均尊重）；移动端可通过清除缓存或关闭存储权限</w:t>
            </w:r>
          </w:p>
        </w:tc>
        <w:tc>
          <w:tcPr>
            <w:tcW w:type="dxa" w:w="3642"/>
          </w:tcPr>
          <w:p>
            <w:pPr>
              <w:spacing w:before="20" w:after="20" w:line="276" w:lineRule="auto"/>
            </w:pPr>
            <w:r/>
            <w:r>
              <w:rPr>
                <w:rFonts w:ascii="微软雅黑" w:hAnsi="微软雅黑" w:eastAsia="微软雅黑"/>
                <w:b w:val="0"/>
                <w:sz w:val="17"/>
              </w:rPr>
              <w:t>"可以随时从我们的寄信名单中选择退订""如果您的浏览器启用了'禁止追踪'（Do Not Track）功能，我们的所有网站都会尊重您的选择"</w:t>
            </w:r>
          </w:p>
        </w:tc>
        <w:tc>
          <w:tcPr>
            <w:tcW w:type="dxa" w:w="3642"/>
          </w:tcPr>
          <w:p>
            <w:pPr>
              <w:spacing w:before="20" w:after="20" w:line="276" w:lineRule="auto"/>
            </w:pPr>
            <w:r/>
            <w:r>
              <w:rPr>
                <w:rFonts w:ascii="微软雅黑" w:hAnsi="微软雅黑" w:eastAsia="微软雅黑"/>
                <w:b w:val="0"/>
                <w:sz w:val="17"/>
              </w:rPr>
              <w:t>Cookie声明 三、四</w:t>
            </w:r>
          </w:p>
        </w:tc>
      </w:tr>
      <w:tr>
        <w:tc>
          <w:tcPr>
            <w:tcW w:type="dxa" w:w="3642"/>
            <w:shd w:fill="F2F2F2"/>
          </w:tcPr>
          <w:p>
            <w:pPr>
              <w:spacing w:before="20" w:after="20" w:line="276" w:lineRule="auto"/>
            </w:pPr>
            <w:r/>
            <w:r>
              <w:rPr>
                <w:rFonts w:ascii="微软雅黑" w:hAnsi="微软雅黑" w:eastAsia="微软雅黑"/>
                <w:b w:val="0"/>
                <w:sz w:val="17"/>
              </w:rPr>
              <w:t>关闭后的影响</w:t>
            </w:r>
          </w:p>
        </w:tc>
        <w:tc>
          <w:tcPr>
            <w:tcW w:type="dxa" w:w="3642"/>
            <w:shd w:fill="F2F2F2"/>
          </w:tcPr>
          <w:p>
            <w:pPr>
              <w:spacing w:before="20" w:after="20" w:line="276" w:lineRule="auto"/>
            </w:pPr>
            <w:r/>
            <w:r>
              <w:rPr>
                <w:rFonts w:ascii="微软雅黑" w:hAnsi="微软雅黑" w:eastAsia="微软雅黑"/>
                <w:b w:val="0"/>
                <w:sz w:val="17"/>
              </w:rPr>
              <w:t>未明确说明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必要/非必要标注</w:t>
            </w:r>
          </w:p>
        </w:tc>
        <w:tc>
          <w:tcPr>
            <w:tcW w:type="dxa" w:w="3642"/>
          </w:tcPr>
          <w:p>
            <w:pPr>
              <w:spacing w:before="20" w:after="20" w:line="276" w:lineRule="auto"/>
            </w:pPr>
            <w:r/>
            <w:r>
              <w:rPr>
                <w:rFonts w:ascii="微软雅黑" w:hAnsi="微软雅黑" w:eastAsia="微软雅黑"/>
                <w:b w:val="0"/>
                <w:sz w:val="17"/>
              </w:rPr>
              <w:t>未明确标注</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原文依据汇总</w:t>
            </w:r>
          </w:p>
        </w:tc>
        <w:tc>
          <w:tcPr>
            <w:tcW w:type="dxa" w:w="3642"/>
            <w:shd w:fill="F2F2F2"/>
          </w:tcPr>
          <w:p>
            <w:pPr>
              <w:spacing w:before="20" w:after="20" w:line="276" w:lineRule="auto"/>
            </w:pPr>
            <w:r/>
            <w:r>
              <w:rPr>
                <w:rFonts w:ascii="微软雅黑" w:hAnsi="微软雅黑" w:eastAsia="微软雅黑"/>
                <w:b w:val="0"/>
                <w:sz w:val="17"/>
              </w:rPr>
              <w:t>见上述；补充：提供了IE/Chrome/Firefox/Safari/Opera具体链接</w:t>
            </w:r>
          </w:p>
        </w:tc>
        <w:tc>
          <w:tcPr>
            <w:tcW w:type="dxa" w:w="3642"/>
            <w:shd w:fill="F2F2F2"/>
          </w:tcPr>
          <w:p>
            <w:pPr>
              <w:spacing w:before="20" w:after="20" w:line="276" w:lineRule="auto"/>
            </w:pPr>
            <w:r/>
            <w:r>
              <w:rPr>
                <w:rFonts w:ascii="微软雅黑" w:hAnsi="微软雅黑" w:eastAsia="微软雅黑"/>
                <w:b w:val="0"/>
                <w:sz w:val="17"/>
              </w:rPr>
              <w:t>—</w:t>
            </w:r>
          </w:p>
        </w:tc>
        <w:tc>
          <w:tcPr>
            <w:tcW w:type="dxa" w:w="3642"/>
            <w:shd w:fill="F2F2F2"/>
          </w:tcPr>
          <w:p>
            <w:pPr>
              <w:spacing w:before="20" w:after="20" w:line="276" w:lineRule="auto"/>
            </w:pPr>
            <w:r/>
            <w:r>
              <w:rPr>
                <w:rFonts w:ascii="微软雅黑" w:hAnsi="微软雅黑" w:eastAsia="微软雅黑"/>
                <w:b w:val="0"/>
                <w:sz w:val="17"/>
              </w:rPr>
              <w:t>汽车之家Cookie声明</w:t>
            </w:r>
          </w:p>
        </w:tc>
      </w:tr>
    </w:tbl>
    <w:p/>
    <w:p>
      <w:pPr>
        <w:spacing w:before="240" w:after="120"/>
        <w:jc w:val="left"/>
      </w:pPr>
      <w:r>
        <w:rPr>
          <w:rFonts w:ascii="微软雅黑" w:hAnsi="微软雅黑" w:eastAsia="微软雅黑"/>
          <w:b/>
          <w:color w:val="2F5496"/>
          <w:sz w:val="26"/>
        </w:rPr>
        <w:t>模块六、对外数据处理活动提取</w:t>
      </w:r>
    </w:p>
    <w:p>
      <w:pPr>
        <w:spacing w:before="160" w:after="80"/>
      </w:pPr>
      <w:r>
        <w:rPr>
          <w:rFonts w:ascii="微软雅黑" w:hAnsi="微软雅黑" w:eastAsia="微软雅黑"/>
          <w:b/>
          <w:color w:val="2F5496"/>
          <w:sz w:val="22"/>
        </w:rPr>
        <w:t>表6-1 总体原则</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提取项</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是否遵循合法、正当、必要、最小范围原则</w:t>
            </w:r>
          </w:p>
        </w:tc>
        <w:tc>
          <w:tcPr>
            <w:tcW w:type="dxa" w:w="3642"/>
          </w:tcPr>
          <w:p>
            <w:pPr>
              <w:spacing w:before="20" w:after="20" w:line="276" w:lineRule="auto"/>
            </w:pPr>
            <w:r/>
            <w:r>
              <w:rPr>
                <w:rFonts w:ascii="微软雅黑" w:hAnsi="微软雅黑" w:eastAsia="微软雅黑"/>
                <w:b w:val="0"/>
                <w:sz w:val="17"/>
              </w:rPr>
              <w:t>是</w:t>
            </w:r>
          </w:p>
        </w:tc>
        <w:tc>
          <w:tcPr>
            <w:tcW w:type="dxa" w:w="3642"/>
          </w:tcPr>
          <w:p>
            <w:pPr>
              <w:spacing w:before="20" w:after="20" w:line="276" w:lineRule="auto"/>
            </w:pPr>
            <w:r/>
            <w:r>
              <w:rPr>
                <w:rFonts w:ascii="微软雅黑" w:hAnsi="微软雅黑" w:eastAsia="微软雅黑"/>
                <w:b w:val="0"/>
                <w:sz w:val="17"/>
              </w:rPr>
              <w:t>"我们仅会出于合法、正当、必要、特定、明确的目的共享您的个人信息，并且只会共享为您提供产品或服务所必要的个人信息"</w:t>
            </w:r>
          </w:p>
        </w:tc>
        <w:tc>
          <w:tcPr>
            <w:tcW w:type="dxa" w:w="3642"/>
          </w:tcPr>
          <w:p>
            <w:pPr>
              <w:spacing w:before="20" w:after="20" w:line="276" w:lineRule="auto"/>
            </w:pPr>
            <w:r/>
            <w:r>
              <w:rPr>
                <w:rFonts w:ascii="微软雅黑" w:hAnsi="微软雅黑" w:eastAsia="微软雅黑"/>
                <w:b w:val="0"/>
                <w:sz w:val="17"/>
              </w:rPr>
              <w:t>3.2</w:t>
            </w:r>
          </w:p>
        </w:tc>
      </w:tr>
      <w:tr>
        <w:tc>
          <w:tcPr>
            <w:tcW w:type="dxa" w:w="3642"/>
            <w:shd w:fill="F2F2F2"/>
          </w:tcPr>
          <w:p>
            <w:pPr>
              <w:spacing w:before="20" w:after="20" w:line="276" w:lineRule="auto"/>
            </w:pPr>
            <w:r/>
            <w:r>
              <w:rPr>
                <w:rFonts w:ascii="微软雅黑" w:hAnsi="微软雅黑" w:eastAsia="微软雅黑"/>
                <w:b w:val="0"/>
                <w:sz w:val="17"/>
              </w:rPr>
              <w:t>是否要求合作方采取安全保护措施</w:t>
            </w:r>
          </w:p>
        </w:tc>
        <w:tc>
          <w:tcPr>
            <w:tcW w:type="dxa" w:w="3642"/>
            <w:shd w:fill="F2F2F2"/>
          </w:tcPr>
          <w:p>
            <w:pPr>
              <w:spacing w:before="20" w:after="20" w:line="276" w:lineRule="auto"/>
            </w:pPr>
            <w:r/>
            <w:r>
              <w:rPr>
                <w:rFonts w:ascii="微软雅黑" w:hAnsi="微软雅黑" w:eastAsia="微软雅黑"/>
                <w:b w:val="0"/>
                <w:sz w:val="17"/>
              </w:rPr>
              <w:t>是</w:t>
            </w:r>
          </w:p>
        </w:tc>
        <w:tc>
          <w:tcPr>
            <w:tcW w:type="dxa" w:w="3642"/>
            <w:shd w:fill="F2F2F2"/>
          </w:tcPr>
          <w:p>
            <w:pPr>
              <w:spacing w:before="20" w:after="20" w:line="276" w:lineRule="auto"/>
            </w:pPr>
            <w:r/>
            <w:r>
              <w:rPr>
                <w:rFonts w:ascii="微软雅黑" w:hAnsi="微软雅黑" w:eastAsia="微软雅黑"/>
                <w:b w:val="0"/>
                <w:sz w:val="17"/>
              </w:rPr>
              <w:t>"要求合作方严格按照我们的说明、本政策或其他任何相关的协议约定并采取安全措施来处理您的个人信息""我们会与其签署严格的保密协议，明确数据处理事项、处理期限、处理性质、处理目的以及双方责任等"</w:t>
            </w:r>
          </w:p>
        </w:tc>
        <w:tc>
          <w:tcPr>
            <w:tcW w:type="dxa" w:w="3642"/>
            <w:shd w:fill="F2F2F2"/>
          </w:tcPr>
          <w:p>
            <w:pPr>
              <w:spacing w:before="20" w:after="20" w:line="276" w:lineRule="auto"/>
            </w:pPr>
            <w:r/>
            <w:r>
              <w:rPr>
                <w:rFonts w:ascii="微软雅黑" w:hAnsi="微软雅黑" w:eastAsia="微软雅黑"/>
                <w:b w:val="0"/>
                <w:sz w:val="17"/>
              </w:rPr>
              <w:t>3.1、3.2、1.1.2.1</w:t>
            </w:r>
          </w:p>
        </w:tc>
      </w:tr>
      <w:tr>
        <w:tc>
          <w:tcPr>
            <w:tcW w:type="dxa" w:w="3642"/>
          </w:tcPr>
          <w:p>
            <w:pPr>
              <w:spacing w:before="20" w:after="20" w:line="276" w:lineRule="auto"/>
            </w:pPr>
            <w:r/>
            <w:r>
              <w:rPr>
                <w:rFonts w:ascii="微软雅黑" w:hAnsi="微软雅黑" w:eastAsia="微软雅黑"/>
                <w:b w:val="0"/>
                <w:sz w:val="17"/>
              </w:rPr>
              <w:t>是否要求合作方遵守保密义务</w:t>
            </w:r>
          </w:p>
        </w:tc>
        <w:tc>
          <w:tcPr>
            <w:tcW w:type="dxa" w:w="3642"/>
          </w:tcPr>
          <w:p>
            <w:pPr>
              <w:spacing w:before="20" w:after="20" w:line="276" w:lineRule="auto"/>
            </w:pPr>
            <w:r/>
            <w:r>
              <w:rPr>
                <w:rFonts w:ascii="微软雅黑" w:hAnsi="微软雅黑" w:eastAsia="微软雅黑"/>
                <w:b w:val="0"/>
                <w:sz w:val="17"/>
              </w:rPr>
              <w:t>是</w:t>
            </w:r>
          </w:p>
        </w:tc>
        <w:tc>
          <w:tcPr>
            <w:tcW w:type="dxa" w:w="3642"/>
          </w:tcPr>
          <w:p>
            <w:pPr>
              <w:spacing w:before="20" w:after="20" w:line="276" w:lineRule="auto"/>
            </w:pPr>
            <w:r/>
            <w:r>
              <w:rPr>
                <w:rFonts w:ascii="微软雅黑" w:hAnsi="微软雅黑" w:eastAsia="微软雅黑"/>
                <w:b w:val="0"/>
                <w:sz w:val="17"/>
              </w:rPr>
              <w:t>"我们会与其签署严格的保密协议"</w:t>
            </w:r>
          </w:p>
        </w:tc>
        <w:tc>
          <w:tcPr>
            <w:tcW w:type="dxa" w:w="3642"/>
          </w:tcPr>
          <w:p>
            <w:pPr>
              <w:spacing w:before="20" w:after="20" w:line="276" w:lineRule="auto"/>
            </w:pPr>
            <w:r/>
            <w:r>
              <w:rPr>
                <w:rFonts w:ascii="微软雅黑" w:hAnsi="微软雅黑" w:eastAsia="微软雅黑"/>
                <w:b w:val="0"/>
                <w:sz w:val="17"/>
              </w:rPr>
              <w:t>3.1</w:t>
            </w:r>
          </w:p>
        </w:tc>
      </w:tr>
      <w:tr>
        <w:tc>
          <w:tcPr>
            <w:tcW w:type="dxa" w:w="3642"/>
            <w:shd w:fill="F2F2F2"/>
          </w:tcPr>
          <w:p>
            <w:pPr>
              <w:spacing w:before="20" w:after="20" w:line="276" w:lineRule="auto"/>
            </w:pPr>
            <w:r/>
            <w:r>
              <w:rPr>
                <w:rFonts w:ascii="微软雅黑" w:hAnsi="微软雅黑" w:eastAsia="微软雅黑"/>
                <w:b w:val="0"/>
                <w:sz w:val="17"/>
              </w:rPr>
              <w:t>是否要求合作方不得将信息用于约定目的以外的用途</w:t>
            </w:r>
          </w:p>
        </w:tc>
        <w:tc>
          <w:tcPr>
            <w:tcW w:type="dxa" w:w="3642"/>
            <w:shd w:fill="F2F2F2"/>
          </w:tcPr>
          <w:p>
            <w:pPr>
              <w:spacing w:before="20" w:after="20" w:line="276" w:lineRule="auto"/>
            </w:pPr>
            <w:r/>
            <w:r>
              <w:rPr>
                <w:rFonts w:ascii="微软雅黑" w:hAnsi="微软雅黑" w:eastAsia="微软雅黑"/>
                <w:b w:val="0"/>
                <w:sz w:val="17"/>
              </w:rPr>
              <w:t>是（委托处理）</w:t>
            </w:r>
          </w:p>
        </w:tc>
        <w:tc>
          <w:tcPr>
            <w:tcW w:type="dxa" w:w="3642"/>
            <w:shd w:fill="F2F2F2"/>
          </w:tcPr>
          <w:p>
            <w:pPr>
              <w:spacing w:before="20" w:after="20" w:line="276" w:lineRule="auto"/>
            </w:pPr>
            <w:r/>
            <w:r>
              <w:rPr>
                <w:rFonts w:ascii="微软雅黑" w:hAnsi="微软雅黑" w:eastAsia="微软雅黑"/>
                <w:b w:val="0"/>
                <w:sz w:val="17"/>
              </w:rPr>
              <w:t>"要求合作方仅按照我们的要求、本政策的规定以及其他任何相关的保密和安全措施来处理您的个人信息""这些公司只能将您的个人信息用于代表汽车之家向您提供服务"</w:t>
            </w:r>
          </w:p>
        </w:tc>
        <w:tc>
          <w:tcPr>
            <w:tcW w:type="dxa" w:w="3642"/>
            <w:shd w:fill="F2F2F2"/>
          </w:tcPr>
          <w:p>
            <w:pPr>
              <w:spacing w:before="20" w:after="20" w:line="276" w:lineRule="auto"/>
            </w:pPr>
            <w:r/>
            <w:r>
              <w:rPr>
                <w:rFonts w:ascii="微软雅黑" w:hAnsi="微软雅黑" w:eastAsia="微软雅黑"/>
                <w:b w:val="0"/>
                <w:sz w:val="17"/>
              </w:rPr>
              <w:t>3.1</w:t>
            </w:r>
          </w:p>
        </w:tc>
      </w:tr>
      <w:tr>
        <w:tc>
          <w:tcPr>
            <w:tcW w:type="dxa" w:w="3642"/>
          </w:tcPr>
          <w:p>
            <w:pPr>
              <w:spacing w:before="20" w:after="20" w:line="276" w:lineRule="auto"/>
            </w:pPr>
            <w:r/>
            <w:r>
              <w:rPr>
                <w:rFonts w:ascii="微软雅黑" w:hAnsi="微软雅黑" w:eastAsia="微软雅黑"/>
                <w:b w:val="0"/>
                <w:sz w:val="17"/>
              </w:rPr>
              <w:t>是否要求合作方删除或返还信息</w:t>
            </w:r>
          </w:p>
        </w:tc>
        <w:tc>
          <w:tcPr>
            <w:tcW w:type="dxa" w:w="3642"/>
          </w:tcPr>
          <w:p>
            <w:pPr>
              <w:spacing w:before="20" w:after="20" w:line="276" w:lineRule="auto"/>
            </w:pPr>
            <w:r/>
            <w:r>
              <w:rPr>
                <w:rFonts w:ascii="微软雅黑" w:hAnsi="微软雅黑" w:eastAsia="微软雅黑"/>
                <w:b w:val="0"/>
                <w:sz w:val="17"/>
              </w:rPr>
              <w:t>是（合作期限终止后删除）</w:t>
            </w:r>
          </w:p>
        </w:tc>
        <w:tc>
          <w:tcPr>
            <w:tcW w:type="dxa" w:w="3642"/>
          </w:tcPr>
          <w:p>
            <w:pPr>
              <w:spacing w:before="20" w:after="20" w:line="276" w:lineRule="auto"/>
            </w:pPr>
            <w:r/>
            <w:r>
              <w:rPr>
                <w:rFonts w:ascii="微软雅黑" w:hAnsi="微软雅黑" w:eastAsia="微软雅黑"/>
                <w:b w:val="0"/>
                <w:sz w:val="17"/>
              </w:rPr>
              <w:t>"要求在合作期限终止后对数据进行删除"</w:t>
            </w:r>
          </w:p>
        </w:tc>
        <w:tc>
          <w:tcPr>
            <w:tcW w:type="dxa" w:w="3642"/>
          </w:tcPr>
          <w:p>
            <w:pPr>
              <w:spacing w:before="20" w:after="20" w:line="276" w:lineRule="auto"/>
            </w:pPr>
            <w:r/>
            <w:r>
              <w:rPr>
                <w:rFonts w:ascii="微软雅黑" w:hAnsi="微软雅黑" w:eastAsia="微软雅黑"/>
                <w:b w:val="0"/>
                <w:sz w:val="17"/>
              </w:rPr>
              <w:t>1.1.2.1</w:t>
            </w:r>
          </w:p>
        </w:tc>
      </w:tr>
      <w:tr>
        <w:tc>
          <w:tcPr>
            <w:tcW w:type="dxa" w:w="3642"/>
            <w:shd w:fill="F2F2F2"/>
          </w:tcPr>
          <w:p>
            <w:pPr>
              <w:spacing w:before="20" w:after="20" w:line="276" w:lineRule="auto"/>
            </w:pPr>
            <w:r/>
            <w:r>
              <w:rPr>
                <w:rFonts w:ascii="微软雅黑" w:hAnsi="微软雅黑" w:eastAsia="微软雅黑"/>
                <w:b w:val="0"/>
                <w:sz w:val="17"/>
              </w:rPr>
              <w:t>是否会要求用户单独同意</w:t>
            </w:r>
          </w:p>
        </w:tc>
        <w:tc>
          <w:tcPr>
            <w:tcW w:type="dxa" w:w="3642"/>
            <w:shd w:fill="F2F2F2"/>
          </w:tcPr>
          <w:p>
            <w:pPr>
              <w:spacing w:before="20" w:after="20" w:line="276" w:lineRule="auto"/>
            </w:pPr>
            <w:r/>
            <w:r>
              <w:rPr>
                <w:rFonts w:ascii="微软雅黑" w:hAnsi="微软雅黑" w:eastAsia="微软雅黑"/>
                <w:b w:val="0"/>
                <w:sz w:val="17"/>
              </w:rPr>
              <w:t>是（共享场景）</w:t>
            </w:r>
          </w:p>
        </w:tc>
        <w:tc>
          <w:tcPr>
            <w:tcW w:type="dxa" w:w="3642"/>
            <w:shd w:fill="F2F2F2"/>
          </w:tcPr>
          <w:p>
            <w:pPr>
              <w:spacing w:before="20" w:after="20" w:line="276" w:lineRule="auto"/>
            </w:pPr>
            <w:r/>
            <w:r>
              <w:rPr>
                <w:rFonts w:ascii="微软雅黑" w:hAnsi="微软雅黑" w:eastAsia="微软雅黑"/>
                <w:b w:val="0"/>
                <w:sz w:val="17"/>
              </w:rPr>
              <w:t>"我们将向您告知接收方的名称或者姓名、联系方式、处理目的、处理方式和个人信息的种类，并取得您的单独同意"</w:t>
            </w:r>
          </w:p>
        </w:tc>
        <w:tc>
          <w:tcPr>
            <w:tcW w:type="dxa" w:w="3642"/>
            <w:shd w:fill="F2F2F2"/>
          </w:tcPr>
          <w:p>
            <w:pPr>
              <w:spacing w:before="20" w:after="20" w:line="276" w:lineRule="auto"/>
            </w:pPr>
            <w:r/>
            <w:r>
              <w:rPr>
                <w:rFonts w:ascii="微软雅黑" w:hAnsi="微软雅黑" w:eastAsia="微软雅黑"/>
                <w:b w:val="0"/>
                <w:sz w:val="17"/>
              </w:rPr>
              <w:t>3.2</w:t>
            </w:r>
          </w:p>
        </w:tc>
      </w:tr>
      <w:tr>
        <w:tc>
          <w:tcPr>
            <w:tcW w:type="dxa" w:w="3642"/>
          </w:tcPr>
          <w:p>
            <w:pPr>
              <w:spacing w:before="20" w:after="20" w:line="276" w:lineRule="auto"/>
            </w:pPr>
            <w:r/>
            <w:r>
              <w:rPr>
                <w:rFonts w:ascii="微软雅黑" w:hAnsi="微软雅黑" w:eastAsia="微软雅黑"/>
                <w:b w:val="0"/>
                <w:sz w:val="17"/>
              </w:rPr>
              <w:t>是否会在发生转让、合并、收购等情形时通知用户</w:t>
            </w:r>
          </w:p>
        </w:tc>
        <w:tc>
          <w:tcPr>
            <w:tcW w:type="dxa" w:w="3642"/>
          </w:tcPr>
          <w:p>
            <w:pPr>
              <w:spacing w:before="20" w:after="20" w:line="276" w:lineRule="auto"/>
            </w:pPr>
            <w:r/>
            <w:r>
              <w:rPr>
                <w:rFonts w:ascii="微软雅黑" w:hAnsi="微软雅黑" w:eastAsia="微软雅黑"/>
                <w:b w:val="0"/>
                <w:sz w:val="17"/>
              </w:rPr>
              <w:t>是</w:t>
            </w:r>
          </w:p>
        </w:tc>
        <w:tc>
          <w:tcPr>
            <w:tcW w:type="dxa" w:w="3642"/>
          </w:tcPr>
          <w:p>
            <w:pPr>
              <w:spacing w:before="20" w:after="20" w:line="276" w:lineRule="auto"/>
            </w:pPr>
            <w:r/>
            <w:r>
              <w:rPr>
                <w:rFonts w:ascii="微软雅黑" w:hAnsi="微软雅黑" w:eastAsia="微软雅黑"/>
                <w:b w:val="0"/>
                <w:sz w:val="17"/>
              </w:rPr>
              <w:t>"我们将向您告知接收方的名称或者姓名和联系方式，并要求接收方继续履行个人信息处理者的义务"</w:t>
            </w:r>
          </w:p>
        </w:tc>
        <w:tc>
          <w:tcPr>
            <w:tcW w:type="dxa" w:w="3642"/>
          </w:tcPr>
          <w:p>
            <w:pPr>
              <w:spacing w:before="20" w:after="20" w:line="276" w:lineRule="auto"/>
            </w:pPr>
            <w:r/>
            <w:r>
              <w:rPr>
                <w:rFonts w:ascii="微软雅黑" w:hAnsi="微软雅黑" w:eastAsia="微软雅黑"/>
                <w:b w:val="0"/>
                <w:sz w:val="17"/>
              </w:rPr>
              <w:t>3.3</w:t>
            </w:r>
          </w:p>
        </w:tc>
      </w:tr>
      <w:tr>
        <w:tc>
          <w:tcPr>
            <w:tcW w:type="dxa" w:w="3642"/>
            <w:shd w:fill="F2F2F2"/>
          </w:tcPr>
          <w:p>
            <w:pPr>
              <w:spacing w:before="20" w:after="20" w:line="276" w:lineRule="auto"/>
            </w:pPr>
            <w:r/>
            <w:r>
              <w:rPr>
                <w:rFonts w:ascii="微软雅黑" w:hAnsi="微软雅黑" w:eastAsia="微软雅黑"/>
                <w:b w:val="0"/>
                <w:sz w:val="17"/>
              </w:rPr>
              <w:t>原文依据汇总</w:t>
            </w:r>
          </w:p>
        </w:tc>
        <w:tc>
          <w:tcPr>
            <w:tcW w:type="dxa" w:w="3642"/>
            <w:shd w:fill="F2F2F2"/>
          </w:tcPr>
          <w:p>
            <w:pPr>
              <w:spacing w:before="20" w:after="20" w:line="276" w:lineRule="auto"/>
            </w:pPr>
            <w:r/>
            <w:r>
              <w:rPr>
                <w:rFonts w:ascii="微软雅黑" w:hAnsi="微软雅黑" w:eastAsia="微软雅黑"/>
                <w:b w:val="0"/>
                <w:sz w:val="17"/>
              </w:rPr>
              <w:t>见上述各行</w:t>
            </w:r>
          </w:p>
        </w:tc>
        <w:tc>
          <w:tcPr>
            <w:tcW w:type="dxa" w:w="3642"/>
            <w:shd w:fill="F2F2F2"/>
          </w:tcPr>
          <w:p>
            <w:pPr>
              <w:spacing w:before="20" w:after="20" w:line="276" w:lineRule="auto"/>
            </w:pPr>
            <w:r/>
            <w:r>
              <w:rPr>
                <w:rFonts w:ascii="微软雅黑" w:hAnsi="微软雅黑" w:eastAsia="微软雅黑"/>
                <w:b w:val="0"/>
                <w:sz w:val="17"/>
              </w:rPr>
              <w:t>—</w:t>
            </w:r>
          </w:p>
        </w:tc>
        <w:tc>
          <w:tcPr>
            <w:tcW w:type="dxa" w:w="3642"/>
            <w:shd w:fill="F2F2F2"/>
          </w:tcPr>
          <w:p>
            <w:pPr>
              <w:spacing w:before="20" w:after="20" w:line="276" w:lineRule="auto"/>
            </w:pPr>
            <w:r/>
            <w:r>
              <w:rPr>
                <w:rFonts w:ascii="微软雅黑" w:hAnsi="微软雅黑" w:eastAsia="微软雅黑"/>
                <w:b w:val="0"/>
                <w:sz w:val="17"/>
              </w:rPr>
              <w:t>3</w:t>
            </w:r>
          </w:p>
        </w:tc>
      </w:tr>
    </w:tbl>
    <w:p/>
    <w:p>
      <w:pPr>
        <w:spacing w:before="160" w:after="80"/>
      </w:pPr>
      <w:r>
        <w:rPr>
          <w:rFonts w:ascii="微软雅黑" w:hAnsi="微软雅黑" w:eastAsia="微软雅黑"/>
          <w:b/>
          <w:color w:val="2F5496"/>
          <w:sz w:val="22"/>
        </w:rPr>
        <w:t>表6-2 对外数据处理活动清单（B型）</w:t>
      </w:r>
    </w:p>
    <w:tbl>
      <w:tblPr>
        <w:tblStyle w:val="TableGrid"/>
        <w:tblW w:type="pct" w:w="5000"/>
        <w:jc w:val="center"/>
        <w:tblLook w:firstColumn="1" w:firstRow="1" w:lastColumn="0" w:lastRow="0" w:noHBand="0" w:noVBand="1" w:val="04A0"/>
      </w:tblPr>
      <w:tblGrid>
        <w:gridCol w:w="1457"/>
        <w:gridCol w:w="1457"/>
        <w:gridCol w:w="1457"/>
        <w:gridCol w:w="1457"/>
        <w:gridCol w:w="1457"/>
        <w:gridCol w:w="1457"/>
        <w:gridCol w:w="1457"/>
        <w:gridCol w:w="1457"/>
        <w:gridCol w:w="1457"/>
        <w:gridCol w:w="1457"/>
      </w:tblGrid>
      <w:tr>
        <w:tc>
          <w:tcPr>
            <w:tcW w:type="dxa" w:w="1457"/>
            <w:shd w:fill="2F5496"/>
          </w:tcPr>
          <w:p>
            <w:pPr>
              <w:spacing w:before="20" w:after="20" w:line="276" w:lineRule="auto"/>
            </w:pPr>
            <w:r>
              <w:rPr>
                <w:color w:val="FFFFFF"/>
              </w:rPr>
            </w:r>
            <w:r>
              <w:rPr>
                <w:rFonts w:ascii="微软雅黑" w:hAnsi="微软雅黑" w:eastAsia="微软雅黑"/>
                <w:b/>
                <w:color w:val="FFFFFF"/>
                <w:sz w:val="17"/>
              </w:rPr>
              <w:t>ID</w:t>
            </w:r>
          </w:p>
        </w:tc>
        <w:tc>
          <w:tcPr>
            <w:tcW w:type="dxa" w:w="1457"/>
            <w:shd w:fill="2F5496"/>
          </w:tcPr>
          <w:p>
            <w:pPr>
              <w:spacing w:before="20" w:after="20" w:line="276" w:lineRule="auto"/>
            </w:pPr>
            <w:r>
              <w:rPr>
                <w:color w:val="FFFFFF"/>
              </w:rPr>
            </w:r>
            <w:r>
              <w:rPr>
                <w:rFonts w:ascii="微软雅黑" w:hAnsi="微软雅黑" w:eastAsia="微软雅黑"/>
                <w:b/>
                <w:color w:val="FFFFFF"/>
                <w:sz w:val="17"/>
              </w:rPr>
              <w:t>数据处理类型</w:t>
            </w:r>
          </w:p>
        </w:tc>
        <w:tc>
          <w:tcPr>
            <w:tcW w:type="dxa" w:w="1457"/>
            <w:shd w:fill="2F5496"/>
          </w:tcPr>
          <w:p>
            <w:pPr>
              <w:spacing w:before="20" w:after="20" w:line="276" w:lineRule="auto"/>
            </w:pPr>
            <w:r>
              <w:rPr>
                <w:color w:val="FFFFFF"/>
              </w:rPr>
            </w:r>
            <w:r>
              <w:rPr>
                <w:rFonts w:ascii="微软雅黑" w:hAnsi="微软雅黑" w:eastAsia="微软雅黑"/>
                <w:b/>
                <w:color w:val="FFFFFF"/>
                <w:sz w:val="17"/>
              </w:rPr>
              <w:t>合作方/接收方名称</w:t>
            </w:r>
          </w:p>
        </w:tc>
        <w:tc>
          <w:tcPr>
            <w:tcW w:type="dxa" w:w="1457"/>
            <w:shd w:fill="2F5496"/>
          </w:tcPr>
          <w:p>
            <w:pPr>
              <w:spacing w:before="20" w:after="20" w:line="276" w:lineRule="auto"/>
            </w:pPr>
            <w:r>
              <w:rPr>
                <w:color w:val="FFFFFF"/>
              </w:rPr>
            </w:r>
            <w:r>
              <w:rPr>
                <w:rFonts w:ascii="微软雅黑" w:hAnsi="微软雅黑" w:eastAsia="微软雅黑"/>
                <w:b/>
                <w:color w:val="FFFFFF"/>
                <w:sz w:val="17"/>
              </w:rPr>
              <w:t>合作场景</w:t>
            </w:r>
          </w:p>
        </w:tc>
        <w:tc>
          <w:tcPr>
            <w:tcW w:type="dxa" w:w="1457"/>
            <w:shd w:fill="2F5496"/>
          </w:tcPr>
          <w:p>
            <w:pPr>
              <w:spacing w:before="20" w:after="20" w:line="276" w:lineRule="auto"/>
            </w:pPr>
            <w:r>
              <w:rPr>
                <w:color w:val="FFFFFF"/>
              </w:rPr>
            </w:r>
            <w:r>
              <w:rPr>
                <w:rFonts w:ascii="微软雅黑" w:hAnsi="微软雅黑" w:eastAsia="微软雅黑"/>
                <w:b/>
                <w:color w:val="FFFFFF"/>
                <w:sz w:val="17"/>
              </w:rPr>
              <w:t>业务目的</w:t>
            </w:r>
          </w:p>
        </w:tc>
        <w:tc>
          <w:tcPr>
            <w:tcW w:type="dxa" w:w="1457"/>
            <w:shd w:fill="2F5496"/>
          </w:tcPr>
          <w:p>
            <w:pPr>
              <w:spacing w:before="20" w:after="20" w:line="276" w:lineRule="auto"/>
            </w:pPr>
            <w:r>
              <w:rPr>
                <w:color w:val="FFFFFF"/>
              </w:rPr>
            </w:r>
            <w:r>
              <w:rPr>
                <w:rFonts w:ascii="微软雅黑" w:hAnsi="微软雅黑" w:eastAsia="微软雅黑"/>
                <w:b/>
                <w:color w:val="FFFFFF"/>
                <w:sz w:val="17"/>
              </w:rPr>
              <w:t>涉及个人信息类别</w:t>
            </w:r>
          </w:p>
        </w:tc>
        <w:tc>
          <w:tcPr>
            <w:tcW w:type="dxa" w:w="1457"/>
            <w:shd w:fill="2F5496"/>
          </w:tcPr>
          <w:p>
            <w:pPr>
              <w:spacing w:before="20" w:after="20" w:line="276" w:lineRule="auto"/>
            </w:pPr>
            <w:r>
              <w:rPr>
                <w:color w:val="FFFFFF"/>
              </w:rPr>
            </w:r>
            <w:r>
              <w:rPr>
                <w:rFonts w:ascii="微软雅黑" w:hAnsi="微软雅黑" w:eastAsia="微软雅黑"/>
                <w:b/>
                <w:color w:val="FFFFFF"/>
                <w:sz w:val="17"/>
              </w:rPr>
              <w:t>涉及具体字段</w:t>
            </w:r>
          </w:p>
        </w:tc>
        <w:tc>
          <w:tcPr>
            <w:tcW w:type="dxa" w:w="1457"/>
            <w:shd w:fill="2F5496"/>
          </w:tcPr>
          <w:p>
            <w:pPr>
              <w:spacing w:before="20" w:after="20" w:line="276" w:lineRule="auto"/>
            </w:pPr>
            <w:r>
              <w:rPr>
                <w:color w:val="FFFFFF"/>
              </w:rPr>
            </w:r>
            <w:r>
              <w:rPr>
                <w:rFonts w:ascii="微软雅黑" w:hAnsi="微软雅黑" w:eastAsia="微软雅黑"/>
                <w:b/>
                <w:color w:val="FFFFFF"/>
                <w:sz w:val="17"/>
              </w:rPr>
              <w:t>是否敏感个人信息</w:t>
            </w:r>
          </w:p>
        </w:tc>
        <w:tc>
          <w:tcPr>
            <w:tcW w:type="dxa" w:w="1457"/>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1457"/>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1457"/>
          </w:tcPr>
          <w:p>
            <w:pPr>
              <w:spacing w:before="20" w:after="20" w:line="276" w:lineRule="auto"/>
            </w:pPr>
            <w:r/>
            <w:r>
              <w:rPr>
                <w:rFonts w:ascii="微软雅黑" w:hAnsi="微软雅黑" w:eastAsia="微软雅黑"/>
                <w:b w:val="0"/>
                <w:sz w:val="17"/>
              </w:rPr>
              <w:t>DT-01</w:t>
            </w:r>
          </w:p>
        </w:tc>
        <w:tc>
          <w:tcPr>
            <w:tcW w:type="dxa" w:w="1457"/>
          </w:tcPr>
          <w:p>
            <w:pPr>
              <w:spacing w:before="20" w:after="20" w:line="276" w:lineRule="auto"/>
            </w:pPr>
            <w:r/>
            <w:r>
              <w:rPr>
                <w:rFonts w:ascii="微软雅黑" w:hAnsi="微软雅黑" w:eastAsia="微软雅黑"/>
                <w:b w:val="0"/>
                <w:sz w:val="17"/>
              </w:rPr>
              <w:t>共享</w:t>
            </w:r>
          </w:p>
        </w:tc>
        <w:tc>
          <w:tcPr>
            <w:tcW w:type="dxa" w:w="1457"/>
          </w:tcPr>
          <w:p>
            <w:pPr>
              <w:spacing w:before="20" w:after="20" w:line="276" w:lineRule="auto"/>
            </w:pPr>
            <w:r/>
            <w:r>
              <w:rPr>
                <w:rFonts w:ascii="微软雅黑" w:hAnsi="微软雅黑" w:eastAsia="微软雅黑"/>
                <w:b w:val="0"/>
                <w:sz w:val="17"/>
              </w:rPr>
              <w:t>深圳平安综合金融服务有限公司</w:t>
            </w:r>
          </w:p>
        </w:tc>
        <w:tc>
          <w:tcPr>
            <w:tcW w:type="dxa" w:w="1457"/>
          </w:tcPr>
          <w:p>
            <w:pPr>
              <w:spacing w:before="20" w:after="20" w:line="276" w:lineRule="auto"/>
            </w:pPr>
            <w:r/>
            <w:r>
              <w:rPr>
                <w:rFonts w:ascii="微软雅黑" w:hAnsi="微软雅黑" w:eastAsia="微软雅黑"/>
                <w:b w:val="0"/>
                <w:sz w:val="17"/>
              </w:rPr>
              <w:t>开通平安一账通服务</w:t>
            </w:r>
          </w:p>
        </w:tc>
        <w:tc>
          <w:tcPr>
            <w:tcW w:type="dxa" w:w="1457"/>
          </w:tcPr>
          <w:p>
            <w:pPr>
              <w:spacing w:before="20" w:after="20" w:line="276" w:lineRule="auto"/>
            </w:pPr>
            <w:r/>
            <w:r>
              <w:rPr>
                <w:rFonts w:ascii="微软雅黑" w:hAnsi="微软雅黑" w:eastAsia="微软雅黑"/>
                <w:b w:val="0"/>
                <w:sz w:val="17"/>
              </w:rPr>
              <w:t>为用户开通一账通服务</w:t>
            </w:r>
          </w:p>
        </w:tc>
        <w:tc>
          <w:tcPr>
            <w:tcW w:type="dxa" w:w="1457"/>
          </w:tcPr>
          <w:p>
            <w:pPr>
              <w:spacing w:before="20" w:after="20" w:line="276" w:lineRule="auto"/>
            </w:pPr>
            <w:r/>
            <w:r>
              <w:rPr>
                <w:rFonts w:ascii="微软雅黑" w:hAnsi="微软雅黑" w:eastAsia="微软雅黑"/>
                <w:b w:val="0"/>
                <w:sz w:val="17"/>
              </w:rPr>
              <w:t>手机号</w:t>
            </w:r>
          </w:p>
        </w:tc>
        <w:tc>
          <w:tcPr>
            <w:tcW w:type="dxa" w:w="1457"/>
          </w:tcPr>
          <w:p>
            <w:pPr>
              <w:spacing w:before="20" w:after="20" w:line="276" w:lineRule="auto"/>
            </w:pPr>
            <w:r/>
            <w:r>
              <w:rPr>
                <w:rFonts w:ascii="微软雅黑" w:hAnsi="微软雅黑" w:eastAsia="微软雅黑"/>
                <w:b w:val="0"/>
                <w:sz w:val="17"/>
              </w:rPr>
              <w:t>手机号</w:t>
            </w:r>
          </w:p>
        </w:tc>
        <w:tc>
          <w:tcPr>
            <w:tcW w:type="dxa" w:w="1457"/>
          </w:tcPr>
          <w:p>
            <w:pPr>
              <w:spacing w:before="20" w:after="20" w:line="276" w:lineRule="auto"/>
            </w:pPr>
            <w:r/>
            <w:r>
              <w:rPr>
                <w:rFonts w:ascii="微软雅黑" w:hAnsi="微软雅黑" w:eastAsia="微软雅黑"/>
                <w:b w:val="0"/>
                <w:sz w:val="17"/>
              </w:rPr>
              <w:t>未说明</w:t>
            </w:r>
          </w:p>
        </w:tc>
        <w:tc>
          <w:tcPr>
            <w:tcW w:type="dxa" w:w="1457"/>
          </w:tcPr>
          <w:p>
            <w:pPr>
              <w:spacing w:before="20" w:after="20" w:line="276" w:lineRule="auto"/>
            </w:pPr>
            <w:r/>
            <w:r>
              <w:rPr>
                <w:rFonts w:ascii="微软雅黑" w:hAnsi="微软雅黑" w:eastAsia="微软雅黑"/>
                <w:b w:val="0"/>
                <w:sz w:val="17"/>
              </w:rPr>
              <w:t>"将用户的手机号提供给深圳平安综合金融服务有限公司用于为用户开通一账通服务"</w:t>
            </w:r>
          </w:p>
        </w:tc>
        <w:tc>
          <w:tcPr>
            <w:tcW w:type="dxa" w:w="1457"/>
          </w:tcPr>
          <w:p>
            <w:pPr>
              <w:spacing w:before="20" w:after="20" w:line="276" w:lineRule="auto"/>
            </w:pPr>
            <w:r/>
            <w:r>
              <w:rPr>
                <w:rFonts w:ascii="微软雅黑" w:hAnsi="微软雅黑" w:eastAsia="微软雅黑"/>
                <w:b w:val="0"/>
                <w:sz w:val="17"/>
              </w:rPr>
              <w:t>1.1.1.1(3)</w:t>
            </w:r>
          </w:p>
        </w:tc>
      </w:tr>
      <w:tr>
        <w:tc>
          <w:tcPr>
            <w:tcW w:type="dxa" w:w="1457"/>
            <w:shd w:fill="F2F2F2"/>
          </w:tcPr>
          <w:p>
            <w:pPr>
              <w:spacing w:before="20" w:after="20" w:line="276" w:lineRule="auto"/>
            </w:pPr>
            <w:r/>
            <w:r>
              <w:rPr>
                <w:rFonts w:ascii="微软雅黑" w:hAnsi="微软雅黑" w:eastAsia="微软雅黑"/>
                <w:b w:val="0"/>
                <w:sz w:val="17"/>
              </w:rPr>
              <w:t>DT-02</w:t>
            </w:r>
          </w:p>
        </w:tc>
        <w:tc>
          <w:tcPr>
            <w:tcW w:type="dxa" w:w="1457"/>
            <w:shd w:fill="F2F2F2"/>
          </w:tcPr>
          <w:p>
            <w:pPr>
              <w:spacing w:before="20" w:after="20" w:line="276" w:lineRule="auto"/>
            </w:pPr>
            <w:r/>
            <w:r>
              <w:rPr>
                <w:rFonts w:ascii="微软雅黑" w:hAnsi="微软雅黑" w:eastAsia="微软雅黑"/>
                <w:b w:val="0"/>
                <w:sz w:val="17"/>
              </w:rPr>
              <w:t>委托处理</w:t>
            </w:r>
          </w:p>
        </w:tc>
        <w:tc>
          <w:tcPr>
            <w:tcW w:type="dxa" w:w="1457"/>
            <w:shd w:fill="F2F2F2"/>
          </w:tcPr>
          <w:p>
            <w:pPr>
              <w:spacing w:before="20" w:after="20" w:line="276" w:lineRule="auto"/>
            </w:pPr>
            <w:r/>
            <w:r>
              <w:rPr>
                <w:rFonts w:ascii="微软雅黑" w:hAnsi="微软雅黑" w:eastAsia="微软雅黑"/>
                <w:b w:val="0"/>
                <w:sz w:val="17"/>
              </w:rPr>
              <w:t>中国平安财产保险股份有限公司</w:t>
            </w:r>
          </w:p>
        </w:tc>
        <w:tc>
          <w:tcPr>
            <w:tcW w:type="dxa" w:w="1457"/>
            <w:shd w:fill="F2F2F2"/>
          </w:tcPr>
          <w:p>
            <w:pPr>
              <w:spacing w:before="20" w:after="20" w:line="276" w:lineRule="auto"/>
            </w:pPr>
            <w:r/>
            <w:r>
              <w:rPr>
                <w:rFonts w:ascii="微软雅黑" w:hAnsi="微软雅黑" w:eastAsia="微软雅黑"/>
                <w:b w:val="0"/>
                <w:sz w:val="17"/>
              </w:rPr>
              <w:t>用户画像分析</w:t>
            </w:r>
          </w:p>
        </w:tc>
        <w:tc>
          <w:tcPr>
            <w:tcW w:type="dxa" w:w="1457"/>
            <w:shd w:fill="F2F2F2"/>
          </w:tcPr>
          <w:p>
            <w:pPr>
              <w:spacing w:before="20" w:after="20" w:line="276" w:lineRule="auto"/>
            </w:pPr>
            <w:r/>
            <w:r>
              <w:rPr>
                <w:rFonts w:ascii="微软雅黑" w:hAnsi="微软雅黑" w:eastAsia="微软雅黑"/>
                <w:b w:val="0"/>
                <w:sz w:val="17"/>
              </w:rPr>
              <w:t>分析上网偏好/消费信息，生成画像标签和模型分值</w:t>
            </w:r>
          </w:p>
        </w:tc>
        <w:tc>
          <w:tcPr>
            <w:tcW w:type="dxa" w:w="1457"/>
            <w:shd w:fill="F2F2F2"/>
          </w:tcPr>
          <w:p>
            <w:pPr>
              <w:spacing w:before="20" w:after="20" w:line="276" w:lineRule="auto"/>
            </w:pPr>
            <w:r/>
            <w:r>
              <w:rPr>
                <w:rFonts w:ascii="微软雅黑" w:hAnsi="微软雅黑" w:eastAsia="微软雅黑"/>
                <w:b w:val="0"/>
                <w:sz w:val="17"/>
              </w:rPr>
              <w:t>加密手机号、平安好车主上网偏好、消费信息</w:t>
            </w:r>
          </w:p>
        </w:tc>
        <w:tc>
          <w:tcPr>
            <w:tcW w:type="dxa" w:w="1457"/>
            <w:shd w:fill="F2F2F2"/>
          </w:tcPr>
          <w:p>
            <w:pPr>
              <w:spacing w:before="20" w:after="20" w:line="276" w:lineRule="auto"/>
            </w:pPr>
            <w:r/>
            <w:r>
              <w:rPr>
                <w:rFonts w:ascii="微软雅黑" w:hAnsi="微软雅黑" w:eastAsia="微软雅黑"/>
                <w:b w:val="0"/>
                <w:sz w:val="17"/>
              </w:rPr>
              <w:t>加密手机号、购车意向分、是否车主、购车偏好、用车标签、保险意向分、权益状态、客户类型、客户号、金融意向分、增换购意向、保单类型</w:t>
            </w:r>
          </w:p>
        </w:tc>
        <w:tc>
          <w:tcPr>
            <w:tcW w:type="dxa" w:w="1457"/>
            <w:shd w:fill="F2F2F2"/>
          </w:tcPr>
          <w:p>
            <w:pPr>
              <w:spacing w:before="20" w:after="20" w:line="276" w:lineRule="auto"/>
            </w:pPr>
            <w:r/>
            <w:r>
              <w:rPr>
                <w:rFonts w:ascii="微软雅黑" w:hAnsi="微软雅黑" w:eastAsia="微软雅黑"/>
                <w:b w:val="0"/>
                <w:sz w:val="17"/>
              </w:rPr>
              <w:t>未说明</w:t>
            </w:r>
          </w:p>
        </w:tc>
        <w:tc>
          <w:tcPr>
            <w:tcW w:type="dxa" w:w="1457"/>
            <w:shd w:fill="F2F2F2"/>
          </w:tcPr>
          <w:p>
            <w:pPr>
              <w:spacing w:before="20" w:after="20" w:line="276" w:lineRule="auto"/>
            </w:pPr>
            <w:r/>
            <w:r>
              <w:rPr>
                <w:rFonts w:ascii="微软雅黑" w:hAnsi="微软雅黑" w:eastAsia="微软雅黑"/>
                <w:b w:val="0"/>
                <w:sz w:val="17"/>
              </w:rPr>
              <w:t>"我们将委托中国平安财产保险股份有限公司：分析您在平安好车主的上网偏好、消费信息并构建模型"</w:t>
            </w:r>
          </w:p>
        </w:tc>
        <w:tc>
          <w:tcPr>
            <w:tcW w:type="dxa" w:w="1457"/>
            <w:shd w:fill="F2F2F2"/>
          </w:tcPr>
          <w:p>
            <w:pPr>
              <w:spacing w:before="20" w:after="20" w:line="276" w:lineRule="auto"/>
            </w:pPr>
            <w:r/>
            <w:r>
              <w:rPr>
                <w:rFonts w:ascii="微软雅黑" w:hAnsi="微软雅黑" w:eastAsia="微软雅黑"/>
                <w:b w:val="0"/>
                <w:sz w:val="17"/>
              </w:rPr>
              <w:t>1.1.2.1</w:t>
            </w:r>
          </w:p>
        </w:tc>
      </w:tr>
      <w:tr>
        <w:tc>
          <w:tcPr>
            <w:tcW w:type="dxa" w:w="1457"/>
          </w:tcPr>
          <w:p>
            <w:pPr>
              <w:spacing w:before="20" w:after="20" w:line="276" w:lineRule="auto"/>
            </w:pPr>
            <w:r/>
            <w:r>
              <w:rPr>
                <w:rFonts w:ascii="微软雅黑" w:hAnsi="微软雅黑" w:eastAsia="微软雅黑"/>
                <w:b w:val="0"/>
                <w:sz w:val="17"/>
              </w:rPr>
              <w:t>DT-03</w:t>
            </w:r>
          </w:p>
        </w:tc>
        <w:tc>
          <w:tcPr>
            <w:tcW w:type="dxa" w:w="1457"/>
          </w:tcPr>
          <w:p>
            <w:pPr>
              <w:spacing w:before="20" w:after="20" w:line="276" w:lineRule="auto"/>
            </w:pPr>
            <w:r/>
            <w:r>
              <w:rPr>
                <w:rFonts w:ascii="微软雅黑" w:hAnsi="微软雅黑" w:eastAsia="微软雅黑"/>
                <w:b w:val="0"/>
                <w:sz w:val="17"/>
              </w:rPr>
              <w:t>委托处理/共享（间接）</w:t>
            </w:r>
          </w:p>
        </w:tc>
        <w:tc>
          <w:tcPr>
            <w:tcW w:type="dxa" w:w="1457"/>
          </w:tcPr>
          <w:p>
            <w:pPr>
              <w:spacing w:before="20" w:after="20" w:line="276" w:lineRule="auto"/>
            </w:pPr>
            <w:r/>
            <w:r>
              <w:rPr>
                <w:rFonts w:ascii="微软雅黑" w:hAnsi="微软雅黑" w:eastAsia="微软雅黑"/>
                <w:b w:val="0"/>
                <w:sz w:val="17"/>
              </w:rPr>
              <w:t>阿里云计算有限公司→第三方合作伙伴（中国移动/联通/电信三大运营商及其子公司和分支机构）</w:t>
            </w:r>
          </w:p>
        </w:tc>
        <w:tc>
          <w:tcPr>
            <w:tcW w:type="dxa" w:w="1457"/>
          </w:tcPr>
          <w:p>
            <w:pPr>
              <w:spacing w:before="20" w:after="20" w:line="276" w:lineRule="auto"/>
            </w:pPr>
            <w:r/>
            <w:r>
              <w:rPr>
                <w:rFonts w:ascii="微软雅黑" w:hAnsi="微软雅黑" w:eastAsia="微软雅黑"/>
                <w:b w:val="0"/>
                <w:sz w:val="17"/>
              </w:rPr>
              <w:t>用户画像分析</w:t>
            </w:r>
          </w:p>
        </w:tc>
        <w:tc>
          <w:tcPr>
            <w:tcW w:type="dxa" w:w="1457"/>
          </w:tcPr>
          <w:p>
            <w:pPr>
              <w:spacing w:before="20" w:after="20" w:line="276" w:lineRule="auto"/>
            </w:pPr>
            <w:r/>
            <w:r>
              <w:rPr>
                <w:rFonts w:ascii="微软雅黑" w:hAnsi="微软雅黑" w:eastAsia="微软雅黑"/>
                <w:b w:val="0"/>
                <w:sz w:val="17"/>
              </w:rPr>
              <w:t>基于加密手机号分析上网偏好/通信行为/消费信息并构建模型</w:t>
            </w:r>
          </w:p>
        </w:tc>
        <w:tc>
          <w:tcPr>
            <w:tcW w:type="dxa" w:w="1457"/>
          </w:tcPr>
          <w:p>
            <w:pPr>
              <w:spacing w:before="20" w:after="20" w:line="276" w:lineRule="auto"/>
            </w:pPr>
            <w:r/>
            <w:r>
              <w:rPr>
                <w:rFonts w:ascii="微软雅黑" w:hAnsi="微软雅黑" w:eastAsia="微软雅黑"/>
                <w:b w:val="0"/>
                <w:sz w:val="17"/>
              </w:rPr>
              <w:t>加密手机号、上网偏好、通信行为、消费信息</w:t>
            </w:r>
          </w:p>
        </w:tc>
        <w:tc>
          <w:tcPr>
            <w:tcW w:type="dxa" w:w="1457"/>
          </w:tcPr>
          <w:p>
            <w:pPr>
              <w:spacing w:before="20" w:after="20" w:line="276" w:lineRule="auto"/>
            </w:pPr>
            <w:r/>
            <w:r>
              <w:rPr>
                <w:rFonts w:ascii="微软雅黑" w:hAnsi="微软雅黑" w:eastAsia="微软雅黑"/>
                <w:b w:val="0"/>
                <w:sz w:val="17"/>
              </w:rPr>
              <w:t>加密手机号、购车意向分识别评分</w:t>
            </w:r>
          </w:p>
        </w:tc>
        <w:tc>
          <w:tcPr>
            <w:tcW w:type="dxa" w:w="1457"/>
          </w:tcPr>
          <w:p>
            <w:pPr>
              <w:spacing w:before="20" w:after="20" w:line="276" w:lineRule="auto"/>
            </w:pPr>
            <w:r/>
            <w:r>
              <w:rPr>
                <w:rFonts w:ascii="微软雅黑" w:hAnsi="微软雅黑" w:eastAsia="微软雅黑"/>
                <w:b w:val="0"/>
                <w:sz w:val="17"/>
              </w:rPr>
              <w:t>未说明</w:t>
            </w:r>
          </w:p>
        </w:tc>
        <w:tc>
          <w:tcPr>
            <w:tcW w:type="dxa" w:w="1457"/>
          </w:tcPr>
          <w:p>
            <w:pPr>
              <w:spacing w:before="20" w:after="20" w:line="276" w:lineRule="auto"/>
            </w:pPr>
            <w:r/>
            <w:r>
              <w:rPr>
                <w:rFonts w:ascii="微软雅黑" w:hAnsi="微软雅黑" w:eastAsia="微软雅黑"/>
                <w:b w:val="0"/>
                <w:sz w:val="17"/>
              </w:rPr>
              <w:t>"委托阿里云计算有限公司及其关联公司向其第三方合作伙伴（包括中国移动、中国联通、中国电信三大运营商及其子公司和分支机构等），提供您加密后的手机号信息"</w:t>
            </w:r>
          </w:p>
        </w:tc>
        <w:tc>
          <w:tcPr>
            <w:tcW w:type="dxa" w:w="1457"/>
          </w:tcPr>
          <w:p>
            <w:pPr>
              <w:spacing w:before="20" w:after="20" w:line="276" w:lineRule="auto"/>
            </w:pPr>
            <w:r/>
            <w:r>
              <w:rPr>
                <w:rFonts w:ascii="微软雅黑" w:hAnsi="微软雅黑" w:eastAsia="微软雅黑"/>
                <w:b w:val="0"/>
                <w:sz w:val="17"/>
              </w:rPr>
              <w:t>1.1.2.1</w:t>
            </w:r>
          </w:p>
        </w:tc>
      </w:tr>
      <w:tr>
        <w:tc>
          <w:tcPr>
            <w:tcW w:type="dxa" w:w="1457"/>
            <w:shd w:fill="F2F2F2"/>
          </w:tcPr>
          <w:p>
            <w:pPr>
              <w:spacing w:before="20" w:after="20" w:line="276" w:lineRule="auto"/>
            </w:pPr>
            <w:r/>
            <w:r>
              <w:rPr>
                <w:rFonts w:ascii="微软雅黑" w:hAnsi="微软雅黑" w:eastAsia="微软雅黑"/>
                <w:b w:val="0"/>
                <w:sz w:val="17"/>
              </w:rPr>
              <w:t>DT-04</w:t>
            </w:r>
          </w:p>
        </w:tc>
        <w:tc>
          <w:tcPr>
            <w:tcW w:type="dxa" w:w="1457"/>
            <w:shd w:fill="F2F2F2"/>
          </w:tcPr>
          <w:p>
            <w:pPr>
              <w:spacing w:before="20" w:after="20" w:line="276" w:lineRule="auto"/>
            </w:pPr>
            <w:r/>
            <w:r>
              <w:rPr>
                <w:rFonts w:ascii="微软雅黑" w:hAnsi="微软雅黑" w:eastAsia="微软雅黑"/>
                <w:b w:val="0"/>
                <w:sz w:val="17"/>
              </w:rPr>
              <w:t>委托处理</w:t>
            </w:r>
          </w:p>
        </w:tc>
        <w:tc>
          <w:tcPr>
            <w:tcW w:type="dxa" w:w="1457"/>
            <w:shd w:fill="F2F2F2"/>
          </w:tcPr>
          <w:p>
            <w:pPr>
              <w:spacing w:before="20" w:after="20" w:line="276" w:lineRule="auto"/>
            </w:pPr>
            <w:r/>
            <w:r>
              <w:rPr>
                <w:rFonts w:ascii="微软雅黑" w:hAnsi="微软雅黑" w:eastAsia="微软雅黑"/>
                <w:b w:val="0"/>
                <w:sz w:val="17"/>
              </w:rPr>
              <w:t>瓴羊智能科技有限公司、蚂蚁区块链科技（上海）有限公司、重庆极翼信息技术有限公司等</w:t>
            </w:r>
          </w:p>
        </w:tc>
        <w:tc>
          <w:tcPr>
            <w:tcW w:type="dxa" w:w="1457"/>
            <w:shd w:fill="F2F2F2"/>
          </w:tcPr>
          <w:p>
            <w:pPr>
              <w:spacing w:before="20" w:after="20" w:line="276" w:lineRule="auto"/>
            </w:pPr>
            <w:r/>
            <w:r>
              <w:rPr>
                <w:rFonts w:ascii="微软雅黑" w:hAnsi="微软雅黑" w:eastAsia="微软雅黑"/>
                <w:b w:val="0"/>
                <w:sz w:val="17"/>
              </w:rPr>
              <w:t>技术服务（模型训练）</w:t>
            </w:r>
          </w:p>
        </w:tc>
        <w:tc>
          <w:tcPr>
            <w:tcW w:type="dxa" w:w="1457"/>
            <w:shd w:fill="F2F2F2"/>
          </w:tcPr>
          <w:p>
            <w:pPr>
              <w:spacing w:before="20" w:after="20" w:line="276" w:lineRule="auto"/>
            </w:pPr>
            <w:r/>
            <w:r>
              <w:rPr>
                <w:rFonts w:ascii="微软雅黑" w:hAnsi="微软雅黑" w:eastAsia="微软雅黑"/>
                <w:b w:val="0"/>
                <w:sz w:val="17"/>
              </w:rPr>
              <w:t>训练数据模型</w:t>
            </w:r>
          </w:p>
        </w:tc>
        <w:tc>
          <w:tcPr>
            <w:tcW w:type="dxa" w:w="1457"/>
            <w:shd w:fill="F2F2F2"/>
          </w:tcPr>
          <w:p>
            <w:pPr>
              <w:spacing w:before="20" w:after="20" w:line="276" w:lineRule="auto"/>
            </w:pPr>
            <w:r/>
            <w:r>
              <w:rPr>
                <w:rFonts w:ascii="微软雅黑" w:hAnsi="微软雅黑" w:eastAsia="微软雅黑"/>
                <w:b w:val="0"/>
                <w:sz w:val="17"/>
              </w:rPr>
              <w:t>模型分值（画像标签）</w:t>
            </w:r>
          </w:p>
        </w:tc>
        <w:tc>
          <w:tcPr>
            <w:tcW w:type="dxa" w:w="1457"/>
            <w:shd w:fill="F2F2F2"/>
          </w:tcPr>
          <w:p>
            <w:pPr>
              <w:spacing w:before="20" w:after="20" w:line="276" w:lineRule="auto"/>
            </w:pPr>
            <w:r/>
            <w:r>
              <w:rPr>
                <w:rFonts w:ascii="微软雅黑" w:hAnsi="微软雅黑" w:eastAsia="微软雅黑"/>
                <w:b w:val="0"/>
                <w:sz w:val="17"/>
              </w:rPr>
              <w:t>未明确披露（"前述某些模型分值"）</w:t>
            </w:r>
          </w:p>
        </w:tc>
        <w:tc>
          <w:tcPr>
            <w:tcW w:type="dxa" w:w="1457"/>
            <w:shd w:fill="F2F2F2"/>
          </w:tcPr>
          <w:p>
            <w:pPr>
              <w:spacing w:before="20" w:after="20" w:line="276" w:lineRule="auto"/>
            </w:pPr>
            <w:r/>
            <w:r>
              <w:rPr>
                <w:rFonts w:ascii="微软雅黑" w:hAnsi="微软雅黑" w:eastAsia="微软雅黑"/>
                <w:b w:val="0"/>
                <w:sz w:val="17"/>
              </w:rPr>
              <w:t>未说明</w:t>
            </w:r>
          </w:p>
        </w:tc>
        <w:tc>
          <w:tcPr>
            <w:tcW w:type="dxa" w:w="1457"/>
            <w:shd w:fill="F2F2F2"/>
          </w:tcPr>
          <w:p>
            <w:pPr>
              <w:spacing w:before="20" w:after="20" w:line="276" w:lineRule="auto"/>
            </w:pPr>
            <w:r/>
            <w:r>
              <w:rPr>
                <w:rFonts w:ascii="微软雅黑" w:hAnsi="微软雅黑" w:eastAsia="微软雅黑"/>
                <w:b w:val="0"/>
                <w:sz w:val="17"/>
              </w:rPr>
              <w:t>"将前述某些模型分值委托我们的技术服务合作方（例如瓴羊智能科技有限公司、蚂蚁区块链科技（上海）有限公司、重庆极翼信息技术有限公司等）进一步处理，用于训练数据模型"</w:t>
            </w:r>
          </w:p>
        </w:tc>
        <w:tc>
          <w:tcPr>
            <w:tcW w:type="dxa" w:w="1457"/>
            <w:shd w:fill="F2F2F2"/>
          </w:tcPr>
          <w:p>
            <w:pPr>
              <w:spacing w:before="20" w:after="20" w:line="276" w:lineRule="auto"/>
            </w:pPr>
            <w:r/>
            <w:r>
              <w:rPr>
                <w:rFonts w:ascii="微软雅黑" w:hAnsi="微软雅黑" w:eastAsia="微软雅黑"/>
                <w:b w:val="0"/>
                <w:sz w:val="17"/>
              </w:rPr>
              <w:t>1.1.2.1</w:t>
            </w:r>
          </w:p>
        </w:tc>
      </w:tr>
      <w:tr>
        <w:tc>
          <w:tcPr>
            <w:tcW w:type="dxa" w:w="1457"/>
          </w:tcPr>
          <w:p>
            <w:pPr>
              <w:spacing w:before="20" w:after="20" w:line="276" w:lineRule="auto"/>
            </w:pPr>
            <w:r/>
            <w:r>
              <w:rPr>
                <w:rFonts w:ascii="微软雅黑" w:hAnsi="微软雅黑" w:eastAsia="微软雅黑"/>
                <w:b w:val="0"/>
                <w:sz w:val="17"/>
              </w:rPr>
              <w:t>DT-05</w:t>
            </w:r>
          </w:p>
        </w:tc>
        <w:tc>
          <w:tcPr>
            <w:tcW w:type="dxa" w:w="1457"/>
          </w:tcPr>
          <w:p>
            <w:pPr>
              <w:spacing w:before="20" w:after="20" w:line="276" w:lineRule="auto"/>
            </w:pPr>
            <w:r/>
            <w:r>
              <w:rPr>
                <w:rFonts w:ascii="微软雅黑" w:hAnsi="微软雅黑" w:eastAsia="微软雅黑"/>
                <w:b w:val="0"/>
                <w:sz w:val="17"/>
              </w:rPr>
              <w:t>共享</w:t>
            </w:r>
          </w:p>
        </w:tc>
        <w:tc>
          <w:tcPr>
            <w:tcW w:type="dxa" w:w="1457"/>
          </w:tcPr>
          <w:p>
            <w:pPr>
              <w:spacing w:before="20" w:after="20" w:line="276" w:lineRule="auto"/>
            </w:pPr>
            <w:r/>
            <w:r>
              <w:rPr>
                <w:rFonts w:ascii="微软雅黑" w:hAnsi="微软雅黑" w:eastAsia="微软雅黑"/>
                <w:b w:val="0"/>
                <w:sz w:val="17"/>
              </w:rPr>
              <w:t>经销商/销售顾问（未列具体名称）</w:t>
            </w:r>
          </w:p>
        </w:tc>
        <w:tc>
          <w:tcPr>
            <w:tcW w:type="dxa" w:w="1457"/>
          </w:tcPr>
          <w:p>
            <w:pPr>
              <w:spacing w:before="20" w:after="20" w:line="276" w:lineRule="auto"/>
            </w:pPr>
            <w:r/>
            <w:r>
              <w:rPr>
                <w:rFonts w:ascii="微软雅黑" w:hAnsi="微软雅黑" w:eastAsia="微软雅黑"/>
                <w:b w:val="0"/>
                <w:sz w:val="17"/>
              </w:rPr>
              <w:t>询底价/查成交价/试驾</w:t>
            </w:r>
          </w:p>
        </w:tc>
        <w:tc>
          <w:tcPr>
            <w:tcW w:type="dxa" w:w="1457"/>
          </w:tcPr>
          <w:p>
            <w:pPr>
              <w:spacing w:before="20" w:after="20" w:line="276" w:lineRule="auto"/>
            </w:pPr>
            <w:r/>
            <w:r>
              <w:rPr>
                <w:rFonts w:ascii="微软雅黑" w:hAnsi="微软雅黑" w:eastAsia="微软雅黑"/>
                <w:b w:val="0"/>
                <w:sz w:val="17"/>
              </w:rPr>
              <w:t>发送咨询请求、联系用户</w:t>
            </w:r>
          </w:p>
        </w:tc>
        <w:tc>
          <w:tcPr>
            <w:tcW w:type="dxa" w:w="1457"/>
          </w:tcPr>
          <w:p>
            <w:pPr>
              <w:spacing w:before="20" w:after="20" w:line="276" w:lineRule="auto"/>
            </w:pPr>
            <w:r/>
            <w:r>
              <w:rPr>
                <w:rFonts w:ascii="微软雅黑" w:hAnsi="微软雅黑" w:eastAsia="微软雅黑"/>
                <w:b w:val="0"/>
                <w:sz w:val="17"/>
              </w:rPr>
              <w:t>姓名/手机号/购车城市</w:t>
            </w:r>
          </w:p>
        </w:tc>
        <w:tc>
          <w:tcPr>
            <w:tcW w:type="dxa" w:w="1457"/>
          </w:tcPr>
          <w:p>
            <w:pPr>
              <w:spacing w:before="20" w:after="20" w:line="276" w:lineRule="auto"/>
            </w:pPr>
            <w:r/>
            <w:r>
              <w:rPr>
                <w:rFonts w:ascii="微软雅黑" w:hAnsi="微软雅黑" w:eastAsia="微软雅黑"/>
                <w:b w:val="0"/>
                <w:sz w:val="17"/>
              </w:rPr>
              <w:t>姓名、手机号、购车城市</w:t>
            </w:r>
          </w:p>
        </w:tc>
        <w:tc>
          <w:tcPr>
            <w:tcW w:type="dxa" w:w="1457"/>
          </w:tcPr>
          <w:p>
            <w:pPr>
              <w:spacing w:before="20" w:after="20" w:line="276" w:lineRule="auto"/>
            </w:pPr>
            <w:r/>
            <w:r>
              <w:rPr>
                <w:rFonts w:ascii="微软雅黑" w:hAnsi="微软雅黑" w:eastAsia="微软雅黑"/>
                <w:b w:val="0"/>
                <w:sz w:val="17"/>
              </w:rPr>
              <w:t>未说明</w:t>
            </w:r>
          </w:p>
        </w:tc>
        <w:tc>
          <w:tcPr>
            <w:tcW w:type="dxa" w:w="1457"/>
          </w:tcPr>
          <w:p>
            <w:pPr>
              <w:spacing w:before="20" w:after="20" w:line="276" w:lineRule="auto"/>
            </w:pPr>
            <w:r/>
            <w:r>
              <w:rPr>
                <w:rFonts w:ascii="微软雅黑" w:hAnsi="微软雅黑" w:eastAsia="微软雅黑"/>
                <w:b w:val="0"/>
                <w:sz w:val="17"/>
              </w:rPr>
              <w:t>"将您的底价咨询请求发送给您选择的经销商"</w:t>
            </w:r>
          </w:p>
        </w:tc>
        <w:tc>
          <w:tcPr>
            <w:tcW w:type="dxa" w:w="1457"/>
          </w:tcPr>
          <w:p>
            <w:pPr>
              <w:spacing w:before="20" w:after="20" w:line="276" w:lineRule="auto"/>
            </w:pPr>
            <w:r/>
            <w:r>
              <w:rPr>
                <w:rFonts w:ascii="微软雅黑" w:hAnsi="微软雅黑" w:eastAsia="微软雅黑"/>
                <w:b w:val="0"/>
                <w:sz w:val="17"/>
              </w:rPr>
              <w:t>1.1.4、1.1.6.2</w:t>
            </w:r>
          </w:p>
        </w:tc>
      </w:tr>
      <w:tr>
        <w:tc>
          <w:tcPr>
            <w:tcW w:type="dxa" w:w="1457"/>
            <w:shd w:fill="F2F2F2"/>
          </w:tcPr>
          <w:p>
            <w:pPr>
              <w:spacing w:before="20" w:after="20" w:line="276" w:lineRule="auto"/>
            </w:pPr>
            <w:r/>
            <w:r>
              <w:rPr>
                <w:rFonts w:ascii="微软雅黑" w:hAnsi="微软雅黑" w:eastAsia="微软雅黑"/>
                <w:b w:val="0"/>
                <w:sz w:val="17"/>
              </w:rPr>
              <w:t>DT-06</w:t>
            </w:r>
          </w:p>
        </w:tc>
        <w:tc>
          <w:tcPr>
            <w:tcW w:type="dxa" w:w="1457"/>
            <w:shd w:fill="F2F2F2"/>
          </w:tcPr>
          <w:p>
            <w:pPr>
              <w:spacing w:before="20" w:after="20" w:line="276" w:lineRule="auto"/>
            </w:pPr>
            <w:r/>
            <w:r>
              <w:rPr>
                <w:rFonts w:ascii="微软雅黑" w:hAnsi="微软雅黑" w:eastAsia="微软雅黑"/>
                <w:b w:val="0"/>
                <w:sz w:val="17"/>
              </w:rPr>
              <w:t>共享</w:t>
            </w:r>
          </w:p>
        </w:tc>
        <w:tc>
          <w:tcPr>
            <w:tcW w:type="dxa" w:w="1457"/>
            <w:shd w:fill="F2F2F2"/>
          </w:tcPr>
          <w:p>
            <w:pPr>
              <w:spacing w:before="20" w:after="20" w:line="276" w:lineRule="auto"/>
            </w:pPr>
            <w:r/>
            <w:r>
              <w:rPr>
                <w:rFonts w:ascii="微软雅黑" w:hAnsi="微软雅黑" w:eastAsia="微软雅黑"/>
                <w:b w:val="0"/>
                <w:sz w:val="17"/>
              </w:rPr>
              <w:t>卖方/试驾服务卖方（二手车业务）</w:t>
            </w:r>
          </w:p>
        </w:tc>
        <w:tc>
          <w:tcPr>
            <w:tcW w:type="dxa" w:w="1457"/>
            <w:shd w:fill="F2F2F2"/>
          </w:tcPr>
          <w:p>
            <w:pPr>
              <w:spacing w:before="20" w:after="20" w:line="276" w:lineRule="auto"/>
            </w:pPr>
            <w:r/>
            <w:r>
              <w:rPr>
                <w:rFonts w:ascii="微软雅黑" w:hAnsi="微软雅黑" w:eastAsia="微软雅黑"/>
                <w:b w:val="0"/>
                <w:sz w:val="17"/>
              </w:rPr>
              <w:t>二手车咨询底价/电话咨询/试驾</w:t>
            </w:r>
          </w:p>
        </w:tc>
        <w:tc>
          <w:tcPr>
            <w:tcW w:type="dxa" w:w="1457"/>
            <w:shd w:fill="F2F2F2"/>
          </w:tcPr>
          <w:p>
            <w:pPr>
              <w:spacing w:before="20" w:after="20" w:line="276" w:lineRule="auto"/>
            </w:pPr>
            <w:r/>
            <w:r>
              <w:rPr>
                <w:rFonts w:ascii="微软雅黑" w:hAnsi="微软雅黑" w:eastAsia="微软雅黑"/>
                <w:b w:val="0"/>
                <w:sz w:val="17"/>
              </w:rPr>
              <w:t>底价咨询、联系用户、试驾预约</w:t>
            </w:r>
          </w:p>
        </w:tc>
        <w:tc>
          <w:tcPr>
            <w:tcW w:type="dxa" w:w="1457"/>
            <w:shd w:fill="F2F2F2"/>
          </w:tcPr>
          <w:p>
            <w:pPr>
              <w:spacing w:before="20" w:after="20" w:line="276" w:lineRule="auto"/>
            </w:pPr>
            <w:r/>
            <w:r>
              <w:rPr>
                <w:rFonts w:ascii="微软雅黑" w:hAnsi="微软雅黑" w:eastAsia="微软雅黑"/>
                <w:b w:val="0"/>
                <w:sz w:val="17"/>
              </w:rPr>
              <w:t>手机号、精确定位（试驾）</w:t>
            </w:r>
          </w:p>
        </w:tc>
        <w:tc>
          <w:tcPr>
            <w:tcW w:type="dxa" w:w="1457"/>
            <w:shd w:fill="F2F2F2"/>
          </w:tcPr>
          <w:p>
            <w:pPr>
              <w:spacing w:before="20" w:after="20" w:line="276" w:lineRule="auto"/>
            </w:pPr>
            <w:r/>
            <w:r>
              <w:rPr>
                <w:rFonts w:ascii="微软雅黑" w:hAnsi="微软雅黑" w:eastAsia="微软雅黑"/>
                <w:b w:val="0"/>
                <w:sz w:val="17"/>
              </w:rPr>
              <w:t>手机号、经纬度</w:t>
            </w:r>
          </w:p>
        </w:tc>
        <w:tc>
          <w:tcPr>
            <w:tcW w:type="dxa" w:w="1457"/>
            <w:shd w:fill="F2F2F2"/>
          </w:tcPr>
          <w:p>
            <w:pPr>
              <w:spacing w:before="20" w:after="20" w:line="276" w:lineRule="auto"/>
            </w:pPr>
            <w:r/>
            <w:r>
              <w:rPr>
                <w:rFonts w:ascii="微软雅黑" w:hAnsi="微软雅黑" w:eastAsia="微软雅黑"/>
                <w:b w:val="0"/>
                <w:sz w:val="17"/>
              </w:rPr>
              <w:t>未说明</w:t>
            </w:r>
          </w:p>
        </w:tc>
        <w:tc>
          <w:tcPr>
            <w:tcW w:type="dxa" w:w="1457"/>
            <w:shd w:fill="F2F2F2"/>
          </w:tcPr>
          <w:p>
            <w:pPr>
              <w:spacing w:before="20" w:after="20" w:line="276" w:lineRule="auto"/>
            </w:pPr>
            <w:r/>
            <w:r>
              <w:rPr>
                <w:rFonts w:ascii="微软雅黑" w:hAnsi="微软雅黑" w:eastAsia="微软雅黑"/>
                <w:b w:val="0"/>
                <w:sz w:val="17"/>
              </w:rPr>
              <w:t>"将您的手机号码发送给您选择的卖方""将该手机号提供给为您提供试驾服务的卖方"</w:t>
            </w:r>
          </w:p>
        </w:tc>
        <w:tc>
          <w:tcPr>
            <w:tcW w:type="dxa" w:w="1457"/>
            <w:shd w:fill="F2F2F2"/>
          </w:tcPr>
          <w:p>
            <w:pPr>
              <w:spacing w:before="20" w:after="20" w:line="276" w:lineRule="auto"/>
            </w:pPr>
            <w:r/>
            <w:r>
              <w:rPr>
                <w:rFonts w:ascii="微软雅黑" w:hAnsi="微软雅黑" w:eastAsia="微软雅黑"/>
                <w:b w:val="0"/>
                <w:sz w:val="17"/>
              </w:rPr>
              <w:t>1.1.7</w:t>
            </w:r>
          </w:p>
        </w:tc>
      </w:tr>
      <w:tr>
        <w:tc>
          <w:tcPr>
            <w:tcW w:type="dxa" w:w="1457"/>
          </w:tcPr>
          <w:p>
            <w:pPr>
              <w:spacing w:before="20" w:after="20" w:line="276" w:lineRule="auto"/>
            </w:pPr>
            <w:r/>
            <w:r>
              <w:rPr>
                <w:rFonts w:ascii="微软雅黑" w:hAnsi="微软雅黑" w:eastAsia="微软雅黑"/>
                <w:b w:val="0"/>
                <w:sz w:val="17"/>
              </w:rPr>
              <w:t>DT-07</w:t>
            </w:r>
          </w:p>
        </w:tc>
        <w:tc>
          <w:tcPr>
            <w:tcW w:type="dxa" w:w="1457"/>
          </w:tcPr>
          <w:p>
            <w:pPr>
              <w:spacing w:before="20" w:after="20" w:line="276" w:lineRule="auto"/>
            </w:pPr>
            <w:r/>
            <w:r>
              <w:rPr>
                <w:rFonts w:ascii="微软雅黑" w:hAnsi="微软雅黑" w:eastAsia="微软雅黑"/>
                <w:b w:val="0"/>
                <w:sz w:val="17"/>
              </w:rPr>
              <w:t>共享</w:t>
            </w:r>
          </w:p>
        </w:tc>
        <w:tc>
          <w:tcPr>
            <w:tcW w:type="dxa" w:w="1457"/>
          </w:tcPr>
          <w:p>
            <w:pPr>
              <w:spacing w:before="20" w:after="20" w:line="276" w:lineRule="auto"/>
            </w:pPr>
            <w:r/>
            <w:r>
              <w:rPr>
                <w:rFonts w:ascii="微软雅黑" w:hAnsi="微软雅黑" w:eastAsia="微软雅黑"/>
                <w:b w:val="0"/>
                <w:sz w:val="17"/>
              </w:rPr>
              <w:t>阳光出行、曹操出行、首汽约车、高德打车、够谱出行</w:t>
            </w:r>
          </w:p>
        </w:tc>
        <w:tc>
          <w:tcPr>
            <w:tcW w:type="dxa" w:w="1457"/>
          </w:tcPr>
          <w:p>
            <w:pPr>
              <w:spacing w:before="20" w:after="20" w:line="276" w:lineRule="auto"/>
            </w:pPr>
            <w:r/>
            <w:r>
              <w:rPr>
                <w:rFonts w:ascii="微软雅黑" w:hAnsi="微软雅黑" w:eastAsia="微软雅黑"/>
                <w:b w:val="0"/>
                <w:sz w:val="17"/>
              </w:rPr>
              <w:t>网约车服务提供</w:t>
            </w:r>
          </w:p>
        </w:tc>
        <w:tc>
          <w:tcPr>
            <w:tcW w:type="dxa" w:w="1457"/>
          </w:tcPr>
          <w:p>
            <w:pPr>
              <w:spacing w:before="20" w:after="20" w:line="276" w:lineRule="auto"/>
            </w:pPr>
            <w:r/>
            <w:r>
              <w:rPr>
                <w:rFonts w:ascii="微软雅黑" w:hAnsi="微软雅黑" w:eastAsia="微软雅黑"/>
                <w:b w:val="0"/>
                <w:sz w:val="17"/>
              </w:rPr>
              <w:t>提供网约车服务</w:t>
            </w:r>
          </w:p>
        </w:tc>
        <w:tc>
          <w:tcPr>
            <w:tcW w:type="dxa" w:w="1457"/>
          </w:tcPr>
          <w:p>
            <w:pPr>
              <w:spacing w:before="20" w:after="20" w:line="276" w:lineRule="auto"/>
            </w:pPr>
            <w:r/>
            <w:r>
              <w:rPr>
                <w:rFonts w:ascii="微软雅黑" w:hAnsi="微软雅黑" w:eastAsia="微软雅黑"/>
                <w:b w:val="0"/>
                <w:sz w:val="17"/>
              </w:rPr>
              <w:t>位置信息、手机号、昵称</w:t>
            </w:r>
          </w:p>
        </w:tc>
        <w:tc>
          <w:tcPr>
            <w:tcW w:type="dxa" w:w="1457"/>
          </w:tcPr>
          <w:p>
            <w:pPr>
              <w:spacing w:before="20" w:after="20" w:line="276" w:lineRule="auto"/>
            </w:pPr>
            <w:r/>
            <w:r>
              <w:rPr>
                <w:rFonts w:ascii="微软雅黑" w:hAnsi="微软雅黑" w:eastAsia="微软雅黑"/>
                <w:b w:val="0"/>
                <w:sz w:val="17"/>
              </w:rPr>
              <w:t>位置信息、手机号、昵称</w:t>
            </w:r>
          </w:p>
        </w:tc>
        <w:tc>
          <w:tcPr>
            <w:tcW w:type="dxa" w:w="1457"/>
          </w:tcPr>
          <w:p>
            <w:pPr>
              <w:spacing w:before="20" w:after="20" w:line="276" w:lineRule="auto"/>
            </w:pPr>
            <w:r/>
            <w:r>
              <w:rPr>
                <w:rFonts w:ascii="微软雅黑" w:hAnsi="微软雅黑" w:eastAsia="微软雅黑"/>
                <w:b w:val="0"/>
                <w:sz w:val="17"/>
              </w:rPr>
              <w:t>未说明</w:t>
            </w:r>
          </w:p>
        </w:tc>
        <w:tc>
          <w:tcPr>
            <w:tcW w:type="dxa" w:w="1457"/>
          </w:tcPr>
          <w:p>
            <w:pPr>
              <w:spacing w:before="20" w:after="20" w:line="276" w:lineRule="auto"/>
            </w:pPr>
            <w:r/>
            <w:r>
              <w:rPr>
                <w:rFonts w:ascii="微软雅黑" w:hAnsi="微软雅黑" w:eastAsia="微软雅黑"/>
                <w:b w:val="0"/>
                <w:sz w:val="17"/>
              </w:rPr>
              <w:t>"网约车服务本身由阳光出行、曹操出行和首汽约车、高德打车、够谱出行第三方提供"</w:t>
            </w:r>
          </w:p>
        </w:tc>
        <w:tc>
          <w:tcPr>
            <w:tcW w:type="dxa" w:w="1457"/>
          </w:tcPr>
          <w:p>
            <w:pPr>
              <w:spacing w:before="20" w:after="20" w:line="276" w:lineRule="auto"/>
            </w:pPr>
            <w:r/>
            <w:r>
              <w:rPr>
                <w:rFonts w:ascii="微软雅黑" w:hAnsi="微软雅黑" w:eastAsia="微软雅黑"/>
                <w:b w:val="0"/>
                <w:sz w:val="17"/>
              </w:rPr>
              <w:t>1.1.6.1</w:t>
            </w:r>
          </w:p>
        </w:tc>
      </w:tr>
      <w:tr>
        <w:tc>
          <w:tcPr>
            <w:tcW w:type="dxa" w:w="1457"/>
            <w:shd w:fill="F2F2F2"/>
          </w:tcPr>
          <w:p>
            <w:pPr>
              <w:spacing w:before="20" w:after="20" w:line="276" w:lineRule="auto"/>
            </w:pPr>
            <w:r/>
            <w:r>
              <w:rPr>
                <w:rFonts w:ascii="微软雅黑" w:hAnsi="微软雅黑" w:eastAsia="微软雅黑"/>
                <w:b w:val="0"/>
                <w:sz w:val="17"/>
              </w:rPr>
              <w:t>DT-08</w:t>
            </w:r>
          </w:p>
        </w:tc>
        <w:tc>
          <w:tcPr>
            <w:tcW w:type="dxa" w:w="1457"/>
            <w:shd w:fill="F2F2F2"/>
          </w:tcPr>
          <w:p>
            <w:pPr>
              <w:spacing w:before="20" w:after="20" w:line="276" w:lineRule="auto"/>
            </w:pPr>
            <w:r/>
            <w:r>
              <w:rPr>
                <w:rFonts w:ascii="微软雅黑" w:hAnsi="微软雅黑" w:eastAsia="微软雅黑"/>
                <w:b w:val="0"/>
                <w:sz w:val="17"/>
              </w:rPr>
              <w:t>共享</w:t>
            </w:r>
          </w:p>
        </w:tc>
        <w:tc>
          <w:tcPr>
            <w:tcW w:type="dxa" w:w="1457"/>
            <w:shd w:fill="F2F2F2"/>
          </w:tcPr>
          <w:p>
            <w:pPr>
              <w:spacing w:before="20" w:after="20" w:line="276" w:lineRule="auto"/>
            </w:pPr>
            <w:r/>
            <w:r>
              <w:rPr>
                <w:rFonts w:ascii="微软雅黑" w:hAnsi="微软雅黑" w:eastAsia="微软雅黑"/>
                <w:b w:val="0"/>
                <w:sz w:val="17"/>
              </w:rPr>
              <w:t>贵州数据宝网络科技有限公司</w:t>
            </w:r>
          </w:p>
        </w:tc>
        <w:tc>
          <w:tcPr>
            <w:tcW w:type="dxa" w:w="1457"/>
            <w:shd w:fill="F2F2F2"/>
          </w:tcPr>
          <w:p>
            <w:pPr>
              <w:spacing w:before="20" w:after="20" w:line="276" w:lineRule="auto"/>
            </w:pPr>
            <w:r/>
            <w:r>
              <w:rPr>
                <w:rFonts w:ascii="微软雅黑" w:hAnsi="微软雅黑" w:eastAsia="微软雅黑"/>
                <w:b w:val="0"/>
                <w:sz w:val="17"/>
              </w:rPr>
              <w:t>身份验证</w:t>
            </w:r>
          </w:p>
        </w:tc>
        <w:tc>
          <w:tcPr>
            <w:tcW w:type="dxa" w:w="1457"/>
            <w:shd w:fill="F2F2F2"/>
          </w:tcPr>
          <w:p>
            <w:pPr>
              <w:spacing w:before="20" w:after="20" w:line="276" w:lineRule="auto"/>
            </w:pPr>
            <w:r/>
            <w:r>
              <w:rPr>
                <w:rFonts w:ascii="微软雅黑" w:hAnsi="微软雅黑" w:eastAsia="微软雅黑"/>
                <w:b w:val="0"/>
                <w:sz w:val="17"/>
              </w:rPr>
              <w:t>身份信息及银行信息鉴权</w:t>
            </w:r>
          </w:p>
        </w:tc>
        <w:tc>
          <w:tcPr>
            <w:tcW w:type="dxa" w:w="1457"/>
            <w:shd w:fill="F2F2F2"/>
          </w:tcPr>
          <w:p>
            <w:pPr>
              <w:spacing w:before="20" w:after="20" w:line="276" w:lineRule="auto"/>
            </w:pPr>
            <w:r/>
            <w:r>
              <w:rPr>
                <w:rFonts w:ascii="微软雅黑" w:hAnsi="微软雅黑" w:eastAsia="微软雅黑"/>
                <w:b w:val="0"/>
                <w:sz w:val="17"/>
              </w:rPr>
              <w:t>姓名、手机号、身份证号、银行卡</w:t>
            </w:r>
          </w:p>
        </w:tc>
        <w:tc>
          <w:tcPr>
            <w:tcW w:type="dxa" w:w="1457"/>
            <w:shd w:fill="F2F2F2"/>
          </w:tcPr>
          <w:p>
            <w:pPr>
              <w:spacing w:before="20" w:after="20" w:line="276" w:lineRule="auto"/>
            </w:pPr>
            <w:r/>
            <w:r>
              <w:rPr>
                <w:rFonts w:ascii="微软雅黑" w:hAnsi="微软雅黑" w:eastAsia="微软雅黑"/>
                <w:b w:val="0"/>
                <w:sz w:val="17"/>
              </w:rPr>
              <w:t>姓名、手机号、身份证号、银行卡号</w:t>
            </w:r>
          </w:p>
        </w:tc>
        <w:tc>
          <w:tcPr>
            <w:tcW w:type="dxa" w:w="1457"/>
            <w:shd w:fill="F2F2F2"/>
          </w:tcPr>
          <w:p>
            <w:pPr>
              <w:spacing w:before="20" w:after="20" w:line="276" w:lineRule="auto"/>
            </w:pPr>
            <w:r/>
            <w:r>
              <w:rPr>
                <w:rFonts w:ascii="微软雅黑" w:hAnsi="微软雅黑" w:eastAsia="微软雅黑"/>
                <w:b w:val="0"/>
                <w:sz w:val="17"/>
              </w:rPr>
              <w:t>是</w:t>
            </w:r>
          </w:p>
        </w:tc>
        <w:tc>
          <w:tcPr>
            <w:tcW w:type="dxa" w:w="1457"/>
            <w:shd w:fill="F2F2F2"/>
          </w:tcPr>
          <w:p>
            <w:pPr>
              <w:spacing w:before="20" w:after="20" w:line="276" w:lineRule="auto"/>
            </w:pPr>
            <w:r/>
            <w:r>
              <w:rPr>
                <w:rFonts w:ascii="微软雅黑" w:hAnsi="微软雅黑" w:eastAsia="微软雅黑"/>
                <w:b w:val="0"/>
                <w:sz w:val="17"/>
              </w:rPr>
              <w:t>"将以上信息提供给贵州数据宝网络科技有限公司进行身份信息及银行信息鉴权"</w:t>
            </w:r>
          </w:p>
        </w:tc>
        <w:tc>
          <w:tcPr>
            <w:tcW w:type="dxa" w:w="1457"/>
            <w:shd w:fill="F2F2F2"/>
          </w:tcPr>
          <w:p>
            <w:pPr>
              <w:spacing w:before="20" w:after="20" w:line="276" w:lineRule="auto"/>
            </w:pPr>
            <w:r/>
            <w:r>
              <w:rPr>
                <w:rFonts w:ascii="微软雅黑" w:hAnsi="微软雅黑" w:eastAsia="微软雅黑"/>
                <w:b w:val="0"/>
                <w:sz w:val="17"/>
              </w:rPr>
              <w:t>1.2.3.1</w:t>
            </w:r>
          </w:p>
        </w:tc>
      </w:tr>
      <w:tr>
        <w:tc>
          <w:tcPr>
            <w:tcW w:type="dxa" w:w="1457"/>
          </w:tcPr>
          <w:p>
            <w:pPr>
              <w:spacing w:before="20" w:after="20" w:line="276" w:lineRule="auto"/>
            </w:pPr>
            <w:r/>
            <w:r>
              <w:rPr>
                <w:rFonts w:ascii="微软雅黑" w:hAnsi="微软雅黑" w:eastAsia="微软雅黑"/>
                <w:b w:val="0"/>
                <w:sz w:val="17"/>
              </w:rPr>
              <w:t>DT-09</w:t>
            </w:r>
          </w:p>
        </w:tc>
        <w:tc>
          <w:tcPr>
            <w:tcW w:type="dxa" w:w="1457"/>
          </w:tcPr>
          <w:p>
            <w:pPr>
              <w:spacing w:before="20" w:after="20" w:line="276" w:lineRule="auto"/>
            </w:pPr>
            <w:r/>
            <w:r>
              <w:rPr>
                <w:rFonts w:ascii="微软雅黑" w:hAnsi="微软雅黑" w:eastAsia="微软雅黑"/>
                <w:b w:val="0"/>
                <w:sz w:val="17"/>
              </w:rPr>
              <w:t>共享</w:t>
            </w:r>
          </w:p>
        </w:tc>
        <w:tc>
          <w:tcPr>
            <w:tcW w:type="dxa" w:w="1457"/>
          </w:tcPr>
          <w:p>
            <w:pPr>
              <w:spacing w:before="20" w:after="20" w:line="276" w:lineRule="auto"/>
            </w:pPr>
            <w:r/>
            <w:r>
              <w:rPr>
                <w:rFonts w:ascii="微软雅黑" w:hAnsi="微软雅黑" w:eastAsia="微软雅黑"/>
                <w:b w:val="0"/>
                <w:sz w:val="17"/>
              </w:rPr>
              <w:t>银行或第三方支付机构</w:t>
            </w:r>
          </w:p>
        </w:tc>
        <w:tc>
          <w:tcPr>
            <w:tcW w:type="dxa" w:w="1457"/>
          </w:tcPr>
          <w:p>
            <w:pPr>
              <w:spacing w:before="20" w:after="20" w:line="276" w:lineRule="auto"/>
            </w:pPr>
            <w:r/>
            <w:r>
              <w:rPr>
                <w:rFonts w:ascii="微软雅黑" w:hAnsi="微软雅黑" w:eastAsia="微软雅黑"/>
                <w:b w:val="0"/>
                <w:sz w:val="17"/>
              </w:rPr>
              <w:t>资金入账</w:t>
            </w:r>
          </w:p>
        </w:tc>
        <w:tc>
          <w:tcPr>
            <w:tcW w:type="dxa" w:w="1457"/>
          </w:tcPr>
          <w:p>
            <w:pPr>
              <w:spacing w:before="20" w:after="20" w:line="276" w:lineRule="auto"/>
            </w:pPr>
            <w:r/>
            <w:r>
              <w:rPr>
                <w:rFonts w:ascii="微软雅黑" w:hAnsi="微软雅黑" w:eastAsia="微软雅黑"/>
                <w:b w:val="0"/>
                <w:sz w:val="17"/>
              </w:rPr>
              <w:t>红包提现至绑定银行卡</w:t>
            </w:r>
          </w:p>
        </w:tc>
        <w:tc>
          <w:tcPr>
            <w:tcW w:type="dxa" w:w="1457"/>
          </w:tcPr>
          <w:p>
            <w:pPr>
              <w:spacing w:before="20" w:after="20" w:line="276" w:lineRule="auto"/>
            </w:pPr>
            <w:r/>
            <w:r>
              <w:rPr>
                <w:rFonts w:ascii="微软雅黑" w:hAnsi="微软雅黑" w:eastAsia="微软雅黑"/>
                <w:b w:val="0"/>
                <w:sz w:val="17"/>
              </w:rPr>
              <w:t>姓名、手机号、身份证号、银行卡信息</w:t>
            </w:r>
          </w:p>
        </w:tc>
        <w:tc>
          <w:tcPr>
            <w:tcW w:type="dxa" w:w="1457"/>
          </w:tcPr>
          <w:p>
            <w:pPr>
              <w:spacing w:before="20" w:after="20" w:line="276" w:lineRule="auto"/>
            </w:pPr>
            <w:r/>
            <w:r>
              <w:rPr>
                <w:rFonts w:ascii="微软雅黑" w:hAnsi="微软雅黑" w:eastAsia="微软雅黑"/>
                <w:b w:val="0"/>
                <w:sz w:val="17"/>
              </w:rPr>
              <w:t>姓名、手机号、身份证号、银行卡号</w:t>
            </w:r>
          </w:p>
        </w:tc>
        <w:tc>
          <w:tcPr>
            <w:tcW w:type="dxa" w:w="1457"/>
          </w:tcPr>
          <w:p>
            <w:pPr>
              <w:spacing w:before="20" w:after="20" w:line="276" w:lineRule="auto"/>
            </w:pPr>
            <w:r/>
            <w:r>
              <w:rPr>
                <w:rFonts w:ascii="微软雅黑" w:hAnsi="微软雅黑" w:eastAsia="微软雅黑"/>
                <w:b w:val="0"/>
                <w:sz w:val="17"/>
              </w:rPr>
              <w:t>是</w:t>
            </w:r>
          </w:p>
        </w:tc>
        <w:tc>
          <w:tcPr>
            <w:tcW w:type="dxa" w:w="1457"/>
          </w:tcPr>
          <w:p>
            <w:pPr>
              <w:spacing w:before="20" w:after="20" w:line="276" w:lineRule="auto"/>
            </w:pPr>
            <w:r/>
            <w:r>
              <w:rPr>
                <w:rFonts w:ascii="微软雅黑" w:hAnsi="微软雅黑" w:eastAsia="微软雅黑"/>
                <w:b w:val="0"/>
                <w:sz w:val="17"/>
              </w:rPr>
              <w:t>"将您的姓名、手机号、身份证号、绑定的银行卡信息提供给银行或第三方支付机构"</w:t>
            </w:r>
          </w:p>
        </w:tc>
        <w:tc>
          <w:tcPr>
            <w:tcW w:type="dxa" w:w="1457"/>
          </w:tcPr>
          <w:p>
            <w:pPr>
              <w:spacing w:before="20" w:after="20" w:line="276" w:lineRule="auto"/>
            </w:pPr>
            <w:r/>
            <w:r>
              <w:rPr>
                <w:rFonts w:ascii="微软雅黑" w:hAnsi="微软雅黑" w:eastAsia="微软雅黑"/>
                <w:b w:val="0"/>
                <w:sz w:val="17"/>
              </w:rPr>
              <w:t>1.2.3.1</w:t>
            </w:r>
          </w:p>
        </w:tc>
      </w:tr>
      <w:tr>
        <w:tc>
          <w:tcPr>
            <w:tcW w:type="dxa" w:w="1457"/>
            <w:shd w:fill="F2F2F2"/>
          </w:tcPr>
          <w:p>
            <w:pPr>
              <w:spacing w:before="20" w:after="20" w:line="276" w:lineRule="auto"/>
            </w:pPr>
            <w:r/>
            <w:r>
              <w:rPr>
                <w:rFonts w:ascii="微软雅黑" w:hAnsi="微软雅黑" w:eastAsia="微软雅黑"/>
                <w:b w:val="0"/>
                <w:sz w:val="17"/>
              </w:rPr>
              <w:t>DT-10</w:t>
            </w:r>
          </w:p>
        </w:tc>
        <w:tc>
          <w:tcPr>
            <w:tcW w:type="dxa" w:w="1457"/>
            <w:shd w:fill="F2F2F2"/>
          </w:tcPr>
          <w:p>
            <w:pPr>
              <w:spacing w:before="20" w:after="20" w:line="276" w:lineRule="auto"/>
            </w:pPr>
            <w:r/>
            <w:r>
              <w:rPr>
                <w:rFonts w:ascii="微软雅黑" w:hAnsi="微软雅黑" w:eastAsia="微软雅黑"/>
                <w:b w:val="0"/>
                <w:sz w:val="17"/>
              </w:rPr>
              <w:t>共享</w:t>
            </w:r>
          </w:p>
        </w:tc>
        <w:tc>
          <w:tcPr>
            <w:tcW w:type="dxa" w:w="1457"/>
            <w:shd w:fill="F2F2F2"/>
          </w:tcPr>
          <w:p>
            <w:pPr>
              <w:spacing w:before="20" w:after="20" w:line="276" w:lineRule="auto"/>
            </w:pPr>
            <w:r/>
            <w:r>
              <w:rPr>
                <w:rFonts w:ascii="微软雅黑" w:hAnsi="微软雅黑" w:eastAsia="微软雅黑"/>
                <w:b w:val="0"/>
                <w:sz w:val="17"/>
              </w:rPr>
              <w:t>平安科技（深圳）有限公司</w:t>
            </w:r>
          </w:p>
        </w:tc>
        <w:tc>
          <w:tcPr>
            <w:tcW w:type="dxa" w:w="1457"/>
            <w:shd w:fill="F2F2F2"/>
          </w:tcPr>
          <w:p>
            <w:pPr>
              <w:spacing w:before="20" w:after="20" w:line="276" w:lineRule="auto"/>
            </w:pPr>
            <w:r/>
            <w:r>
              <w:rPr>
                <w:rFonts w:ascii="微软雅黑" w:hAnsi="微软雅黑" w:eastAsia="微软雅黑"/>
                <w:b w:val="0"/>
                <w:sz w:val="17"/>
              </w:rPr>
              <w:t>风控校验</w:t>
            </w:r>
          </w:p>
        </w:tc>
        <w:tc>
          <w:tcPr>
            <w:tcW w:type="dxa" w:w="1457"/>
            <w:shd w:fill="F2F2F2"/>
          </w:tcPr>
          <w:p>
            <w:pPr>
              <w:spacing w:before="20" w:after="20" w:line="276" w:lineRule="auto"/>
            </w:pPr>
            <w:r/>
            <w:r>
              <w:rPr>
                <w:rFonts w:ascii="微软雅黑" w:hAnsi="微软雅黑" w:eastAsia="微软雅黑"/>
                <w:b w:val="0"/>
                <w:sz w:val="17"/>
              </w:rPr>
              <w:t>红包/钱包实名/绑卡/提现时的风控校验</w:t>
            </w:r>
          </w:p>
        </w:tc>
        <w:tc>
          <w:tcPr>
            <w:tcW w:type="dxa" w:w="1457"/>
            <w:shd w:fill="F2F2F2"/>
          </w:tcPr>
          <w:p>
            <w:pPr>
              <w:spacing w:before="20" w:after="20" w:line="276" w:lineRule="auto"/>
            </w:pPr>
            <w:r/>
            <w:r>
              <w:rPr>
                <w:rFonts w:ascii="微软雅黑" w:hAnsi="微软雅黑" w:eastAsia="微软雅黑"/>
                <w:b w:val="0"/>
                <w:sz w:val="17"/>
              </w:rPr>
              <w:t>姓名、手机号、IP信息、设备信息、身份证号、银行卡</w:t>
            </w:r>
          </w:p>
        </w:tc>
        <w:tc>
          <w:tcPr>
            <w:tcW w:type="dxa" w:w="1457"/>
            <w:shd w:fill="F2F2F2"/>
          </w:tcPr>
          <w:p>
            <w:pPr>
              <w:spacing w:before="20" w:after="20" w:line="276" w:lineRule="auto"/>
            </w:pPr>
            <w:r/>
            <w:r>
              <w:rPr>
                <w:rFonts w:ascii="微软雅黑" w:hAnsi="微软雅黑" w:eastAsia="微软雅黑"/>
                <w:b w:val="0"/>
                <w:sz w:val="17"/>
              </w:rPr>
              <w:t>姓名、手机号、IP、设备信息、身份证号、银行卡号</w:t>
            </w:r>
          </w:p>
        </w:tc>
        <w:tc>
          <w:tcPr>
            <w:tcW w:type="dxa" w:w="1457"/>
            <w:shd w:fill="F2F2F2"/>
          </w:tcPr>
          <w:p>
            <w:pPr>
              <w:spacing w:before="20" w:after="20" w:line="276" w:lineRule="auto"/>
            </w:pPr>
            <w:r/>
            <w:r>
              <w:rPr>
                <w:rFonts w:ascii="微软雅黑" w:hAnsi="微软雅黑" w:eastAsia="微软雅黑"/>
                <w:b w:val="0"/>
                <w:sz w:val="17"/>
              </w:rPr>
              <w:t>是</w:t>
            </w:r>
          </w:p>
        </w:tc>
        <w:tc>
          <w:tcPr>
            <w:tcW w:type="dxa" w:w="1457"/>
            <w:shd w:fill="F2F2F2"/>
          </w:tcPr>
          <w:p>
            <w:pPr>
              <w:spacing w:before="20" w:after="20" w:line="276" w:lineRule="auto"/>
            </w:pPr>
            <w:r/>
            <w:r>
              <w:rPr>
                <w:rFonts w:ascii="微软雅黑" w:hAnsi="微软雅黑" w:eastAsia="微软雅黑"/>
                <w:b w:val="0"/>
                <w:sz w:val="17"/>
              </w:rPr>
              <w:t>"提供给平安科技（深圳）有限公司进行风控校验"</w:t>
            </w:r>
          </w:p>
        </w:tc>
        <w:tc>
          <w:tcPr>
            <w:tcW w:type="dxa" w:w="1457"/>
            <w:shd w:fill="F2F2F2"/>
          </w:tcPr>
          <w:p>
            <w:pPr>
              <w:spacing w:before="20" w:after="20" w:line="276" w:lineRule="auto"/>
            </w:pPr>
            <w:r/>
            <w:r>
              <w:rPr>
                <w:rFonts w:ascii="微软雅黑" w:hAnsi="微软雅黑" w:eastAsia="微软雅黑"/>
                <w:b w:val="0"/>
                <w:sz w:val="17"/>
              </w:rPr>
              <w:t>1.2.3.1</w:t>
            </w:r>
          </w:p>
        </w:tc>
      </w:tr>
      <w:tr>
        <w:tc>
          <w:tcPr>
            <w:tcW w:type="dxa" w:w="1457"/>
          </w:tcPr>
          <w:p>
            <w:pPr>
              <w:spacing w:before="20" w:after="20" w:line="276" w:lineRule="auto"/>
            </w:pPr>
            <w:r/>
            <w:r>
              <w:rPr>
                <w:rFonts w:ascii="微软雅黑" w:hAnsi="微软雅黑" w:eastAsia="微软雅黑"/>
                <w:b w:val="0"/>
                <w:sz w:val="17"/>
              </w:rPr>
              <w:t>DT-11</w:t>
            </w:r>
          </w:p>
        </w:tc>
        <w:tc>
          <w:tcPr>
            <w:tcW w:type="dxa" w:w="1457"/>
          </w:tcPr>
          <w:p>
            <w:pPr>
              <w:spacing w:before="20" w:after="20" w:line="276" w:lineRule="auto"/>
            </w:pPr>
            <w:r/>
            <w:r>
              <w:rPr>
                <w:rFonts w:ascii="微软雅黑" w:hAnsi="微软雅黑" w:eastAsia="微软雅黑"/>
                <w:b w:val="0"/>
                <w:sz w:val="17"/>
              </w:rPr>
              <w:t>共享</w:t>
            </w:r>
          </w:p>
        </w:tc>
        <w:tc>
          <w:tcPr>
            <w:tcW w:type="dxa" w:w="1457"/>
          </w:tcPr>
          <w:p>
            <w:pPr>
              <w:spacing w:before="20" w:after="20" w:line="276" w:lineRule="auto"/>
            </w:pPr>
            <w:r/>
            <w:r>
              <w:rPr>
                <w:rFonts w:ascii="微软雅黑" w:hAnsi="微软雅黑" w:eastAsia="微软雅黑"/>
                <w:b w:val="0"/>
                <w:sz w:val="17"/>
              </w:rPr>
              <w:t>第三方保险/金融服务合作伙伴</w:t>
            </w:r>
          </w:p>
        </w:tc>
        <w:tc>
          <w:tcPr>
            <w:tcW w:type="dxa" w:w="1457"/>
          </w:tcPr>
          <w:p>
            <w:pPr>
              <w:spacing w:before="20" w:after="20" w:line="276" w:lineRule="auto"/>
            </w:pPr>
            <w:r/>
            <w:r>
              <w:rPr>
                <w:rFonts w:ascii="微软雅黑" w:hAnsi="微软雅黑" w:eastAsia="微软雅黑"/>
                <w:b w:val="0"/>
                <w:sz w:val="17"/>
              </w:rPr>
              <w:t>保险服务</w:t>
            </w:r>
          </w:p>
        </w:tc>
        <w:tc>
          <w:tcPr>
            <w:tcW w:type="dxa" w:w="1457"/>
          </w:tcPr>
          <w:p>
            <w:pPr>
              <w:spacing w:before="20" w:after="20" w:line="276" w:lineRule="auto"/>
            </w:pPr>
            <w:r/>
            <w:r>
              <w:rPr>
                <w:rFonts w:ascii="微软雅黑" w:hAnsi="微软雅黑" w:eastAsia="微软雅黑"/>
                <w:b w:val="0"/>
                <w:sz w:val="17"/>
              </w:rPr>
              <w:t>提供保险产品服务</w:t>
            </w:r>
          </w:p>
        </w:tc>
        <w:tc>
          <w:tcPr>
            <w:tcW w:type="dxa" w:w="1457"/>
          </w:tcPr>
          <w:p>
            <w:pPr>
              <w:spacing w:before="20" w:after="20" w:line="276" w:lineRule="auto"/>
            </w:pPr>
            <w:r/>
            <w:r>
              <w:rPr>
                <w:rFonts w:ascii="微软雅黑" w:hAnsi="微软雅黑" w:eastAsia="微软雅黑"/>
                <w:b w:val="0"/>
                <w:sz w:val="17"/>
              </w:rPr>
              <w:t>手机号/姓名/身份证号/住址/邮箱/账号/行驶城市/车牌号/车架号/发动机号/品牌型号/注册日期/过户日期/能源类型</w:t>
            </w:r>
          </w:p>
        </w:tc>
        <w:tc>
          <w:tcPr>
            <w:tcW w:type="dxa" w:w="1457"/>
          </w:tcPr>
          <w:p>
            <w:pPr>
              <w:spacing w:before="20" w:after="20" w:line="276" w:lineRule="auto"/>
            </w:pPr>
            <w:r/>
            <w:r>
              <w:rPr>
                <w:rFonts w:ascii="微软雅黑" w:hAnsi="微软雅黑" w:eastAsia="微软雅黑"/>
                <w:b w:val="0"/>
                <w:sz w:val="17"/>
              </w:rPr>
              <w:t>见信息类别</w:t>
            </w:r>
          </w:p>
        </w:tc>
        <w:tc>
          <w:tcPr>
            <w:tcW w:type="dxa" w:w="1457"/>
          </w:tcPr>
          <w:p>
            <w:pPr>
              <w:spacing w:before="20" w:after="20" w:line="276" w:lineRule="auto"/>
            </w:pPr>
            <w:r/>
            <w:r>
              <w:rPr>
                <w:rFonts w:ascii="微软雅黑" w:hAnsi="微软雅黑" w:eastAsia="微软雅黑"/>
                <w:b w:val="0"/>
                <w:sz w:val="17"/>
              </w:rPr>
              <w:t>是（身份证号）</w:t>
            </w:r>
          </w:p>
        </w:tc>
        <w:tc>
          <w:tcPr>
            <w:tcW w:type="dxa" w:w="1457"/>
          </w:tcPr>
          <w:p>
            <w:pPr>
              <w:spacing w:before="20" w:after="20" w:line="276" w:lineRule="auto"/>
            </w:pPr>
            <w:r/>
            <w:r>
              <w:rPr>
                <w:rFonts w:ascii="微软雅黑" w:hAnsi="微软雅黑" w:eastAsia="微软雅黑"/>
                <w:b w:val="0"/>
                <w:sz w:val="17"/>
              </w:rPr>
              <w:t>"与第三方保险、金融服务合作伙伴共享您提交的手机号、姓名、身份证号……"</w:t>
            </w:r>
          </w:p>
        </w:tc>
        <w:tc>
          <w:tcPr>
            <w:tcW w:type="dxa" w:w="1457"/>
          </w:tcPr>
          <w:p>
            <w:pPr>
              <w:spacing w:before="20" w:after="20" w:line="276" w:lineRule="auto"/>
            </w:pPr>
            <w:r/>
            <w:r>
              <w:rPr>
                <w:rFonts w:ascii="微软雅黑" w:hAnsi="微软雅黑" w:eastAsia="微软雅黑"/>
                <w:b w:val="0"/>
                <w:sz w:val="17"/>
              </w:rPr>
              <w:t>3.2(4)</w:t>
            </w:r>
          </w:p>
        </w:tc>
      </w:tr>
      <w:tr>
        <w:tc>
          <w:tcPr>
            <w:tcW w:type="dxa" w:w="1457"/>
            <w:shd w:fill="F2F2F2"/>
          </w:tcPr>
          <w:p>
            <w:pPr>
              <w:spacing w:before="20" w:after="20" w:line="276" w:lineRule="auto"/>
            </w:pPr>
            <w:r/>
            <w:r>
              <w:rPr>
                <w:rFonts w:ascii="微软雅黑" w:hAnsi="微软雅黑" w:eastAsia="微软雅黑"/>
                <w:b w:val="0"/>
                <w:sz w:val="17"/>
              </w:rPr>
              <w:t>DT-12</w:t>
            </w:r>
          </w:p>
        </w:tc>
        <w:tc>
          <w:tcPr>
            <w:tcW w:type="dxa" w:w="1457"/>
            <w:shd w:fill="F2F2F2"/>
          </w:tcPr>
          <w:p>
            <w:pPr>
              <w:spacing w:before="20" w:after="20" w:line="276" w:lineRule="auto"/>
            </w:pPr>
            <w:r/>
            <w:r>
              <w:rPr>
                <w:rFonts w:ascii="微软雅黑" w:hAnsi="微软雅黑" w:eastAsia="微软雅黑"/>
                <w:b w:val="0"/>
                <w:sz w:val="17"/>
              </w:rPr>
              <w:t>共享</w:t>
            </w:r>
          </w:p>
        </w:tc>
        <w:tc>
          <w:tcPr>
            <w:tcW w:type="dxa" w:w="1457"/>
            <w:shd w:fill="F2F2F2"/>
          </w:tcPr>
          <w:p>
            <w:pPr>
              <w:spacing w:before="20" w:after="20" w:line="276" w:lineRule="auto"/>
            </w:pPr>
            <w:r/>
            <w:r>
              <w:rPr>
                <w:rFonts w:ascii="微软雅黑" w:hAnsi="微软雅黑" w:eastAsia="微软雅黑"/>
                <w:b w:val="0"/>
                <w:sz w:val="17"/>
              </w:rPr>
              <w:t>第三方保险/金融服务合作伙伴</w:t>
            </w:r>
          </w:p>
        </w:tc>
        <w:tc>
          <w:tcPr>
            <w:tcW w:type="dxa" w:w="1457"/>
            <w:shd w:fill="F2F2F2"/>
          </w:tcPr>
          <w:p>
            <w:pPr>
              <w:spacing w:before="20" w:after="20" w:line="276" w:lineRule="auto"/>
            </w:pPr>
            <w:r/>
            <w:r>
              <w:rPr>
                <w:rFonts w:ascii="微软雅黑" w:hAnsi="微软雅黑" w:eastAsia="微软雅黑"/>
                <w:b w:val="0"/>
                <w:sz w:val="17"/>
              </w:rPr>
              <w:t>金融服务</w:t>
            </w:r>
          </w:p>
        </w:tc>
        <w:tc>
          <w:tcPr>
            <w:tcW w:type="dxa" w:w="1457"/>
            <w:shd w:fill="F2F2F2"/>
          </w:tcPr>
          <w:p>
            <w:pPr>
              <w:spacing w:before="20" w:after="20" w:line="276" w:lineRule="auto"/>
            </w:pPr>
            <w:r/>
            <w:r>
              <w:rPr>
                <w:rFonts w:ascii="微软雅黑" w:hAnsi="微软雅黑" w:eastAsia="微软雅黑"/>
                <w:b w:val="0"/>
                <w:sz w:val="17"/>
              </w:rPr>
              <w:t>提供金融产品服务</w:t>
            </w:r>
          </w:p>
        </w:tc>
        <w:tc>
          <w:tcPr>
            <w:tcW w:type="dxa" w:w="1457"/>
            <w:shd w:fill="F2F2F2"/>
          </w:tcPr>
          <w:p>
            <w:pPr>
              <w:spacing w:before="20" w:after="20" w:line="276" w:lineRule="auto"/>
            </w:pPr>
            <w:r/>
            <w:r>
              <w:rPr>
                <w:rFonts w:ascii="微软雅黑" w:hAnsi="微软雅黑" w:eastAsia="微软雅黑"/>
                <w:b w:val="0"/>
                <w:sz w:val="17"/>
              </w:rPr>
              <w:t>手机号、姓名、城市、品牌型号</w:t>
            </w:r>
          </w:p>
        </w:tc>
        <w:tc>
          <w:tcPr>
            <w:tcW w:type="dxa" w:w="1457"/>
            <w:shd w:fill="F2F2F2"/>
          </w:tcPr>
          <w:p>
            <w:pPr>
              <w:spacing w:before="20" w:after="20" w:line="276" w:lineRule="auto"/>
            </w:pPr>
            <w:r/>
            <w:r>
              <w:rPr>
                <w:rFonts w:ascii="微软雅黑" w:hAnsi="微软雅黑" w:eastAsia="微软雅黑"/>
                <w:b w:val="0"/>
                <w:sz w:val="17"/>
              </w:rPr>
              <w:t>手机号、姓名、城市、品牌型号</w:t>
            </w:r>
          </w:p>
        </w:tc>
        <w:tc>
          <w:tcPr>
            <w:tcW w:type="dxa" w:w="1457"/>
            <w:shd w:fill="F2F2F2"/>
          </w:tcPr>
          <w:p>
            <w:pPr>
              <w:spacing w:before="20" w:after="20" w:line="276" w:lineRule="auto"/>
            </w:pPr>
            <w:r/>
            <w:r>
              <w:rPr>
                <w:rFonts w:ascii="微软雅黑" w:hAnsi="微软雅黑" w:eastAsia="微软雅黑"/>
                <w:b w:val="0"/>
                <w:sz w:val="17"/>
              </w:rPr>
              <w:t>未说明</w:t>
            </w:r>
          </w:p>
        </w:tc>
        <w:tc>
          <w:tcPr>
            <w:tcW w:type="dxa" w:w="1457"/>
            <w:shd w:fill="F2F2F2"/>
          </w:tcPr>
          <w:p>
            <w:pPr>
              <w:spacing w:before="20" w:after="20" w:line="276" w:lineRule="auto"/>
            </w:pPr>
            <w:r/>
            <w:r>
              <w:rPr>
                <w:rFonts w:ascii="微软雅黑" w:hAnsi="微软雅黑" w:eastAsia="微软雅黑"/>
                <w:b w:val="0"/>
                <w:sz w:val="17"/>
              </w:rPr>
              <w:t>"与第三方保险、金融服务合作伙伴共享您提交的手机号、姓名、城市、品牌型号"</w:t>
            </w:r>
          </w:p>
        </w:tc>
        <w:tc>
          <w:tcPr>
            <w:tcW w:type="dxa" w:w="1457"/>
            <w:shd w:fill="F2F2F2"/>
          </w:tcPr>
          <w:p>
            <w:pPr>
              <w:spacing w:before="20" w:after="20" w:line="276" w:lineRule="auto"/>
            </w:pPr>
            <w:r/>
            <w:r>
              <w:rPr>
                <w:rFonts w:ascii="微软雅黑" w:hAnsi="微软雅黑" w:eastAsia="微软雅黑"/>
                <w:b w:val="0"/>
                <w:sz w:val="17"/>
              </w:rPr>
              <w:t>3.2(4)</w:t>
            </w:r>
          </w:p>
        </w:tc>
      </w:tr>
      <w:tr>
        <w:tc>
          <w:tcPr>
            <w:tcW w:type="dxa" w:w="1457"/>
          </w:tcPr>
          <w:p>
            <w:pPr>
              <w:spacing w:before="20" w:after="20" w:line="276" w:lineRule="auto"/>
            </w:pPr>
            <w:r/>
            <w:r>
              <w:rPr>
                <w:rFonts w:ascii="微软雅黑" w:hAnsi="微软雅黑" w:eastAsia="微软雅黑"/>
                <w:b w:val="0"/>
                <w:sz w:val="17"/>
              </w:rPr>
              <w:t>DT-13</w:t>
            </w:r>
          </w:p>
        </w:tc>
        <w:tc>
          <w:tcPr>
            <w:tcW w:type="dxa" w:w="1457"/>
          </w:tcPr>
          <w:p>
            <w:pPr>
              <w:spacing w:before="20" w:after="20" w:line="276" w:lineRule="auto"/>
            </w:pPr>
            <w:r/>
            <w:r>
              <w:rPr>
                <w:rFonts w:ascii="微软雅黑" w:hAnsi="微软雅黑" w:eastAsia="微软雅黑"/>
                <w:b w:val="0"/>
                <w:sz w:val="17"/>
              </w:rPr>
              <w:t>共享</w:t>
            </w:r>
          </w:p>
        </w:tc>
        <w:tc>
          <w:tcPr>
            <w:tcW w:type="dxa" w:w="1457"/>
          </w:tcPr>
          <w:p>
            <w:pPr>
              <w:spacing w:before="20" w:after="20" w:line="276" w:lineRule="auto"/>
            </w:pPr>
            <w:r/>
            <w:r>
              <w:rPr>
                <w:rFonts w:ascii="微软雅黑" w:hAnsi="微软雅黑" w:eastAsia="微软雅黑"/>
                <w:b w:val="0"/>
                <w:sz w:val="17"/>
              </w:rPr>
              <w:t>机票/酒店/线路游服务合作伙伴</w:t>
            </w:r>
          </w:p>
        </w:tc>
        <w:tc>
          <w:tcPr>
            <w:tcW w:type="dxa" w:w="1457"/>
          </w:tcPr>
          <w:p>
            <w:pPr>
              <w:spacing w:before="20" w:after="20" w:line="276" w:lineRule="auto"/>
            </w:pPr>
            <w:r/>
            <w:r>
              <w:rPr>
                <w:rFonts w:ascii="微软雅黑" w:hAnsi="微软雅黑" w:eastAsia="微软雅黑"/>
                <w:b w:val="0"/>
                <w:sz w:val="17"/>
              </w:rPr>
              <w:t>旅游预订</w:t>
            </w:r>
          </w:p>
        </w:tc>
        <w:tc>
          <w:tcPr>
            <w:tcW w:type="dxa" w:w="1457"/>
          </w:tcPr>
          <w:p>
            <w:pPr>
              <w:spacing w:before="20" w:after="20" w:line="276" w:lineRule="auto"/>
            </w:pPr>
            <w:r/>
            <w:r>
              <w:rPr>
                <w:rFonts w:ascii="微软雅黑" w:hAnsi="微软雅黑" w:eastAsia="微软雅黑"/>
                <w:b w:val="0"/>
                <w:sz w:val="17"/>
              </w:rPr>
              <w:t>提供预订服务</w:t>
            </w:r>
          </w:p>
        </w:tc>
        <w:tc>
          <w:tcPr>
            <w:tcW w:type="dxa" w:w="1457"/>
          </w:tcPr>
          <w:p>
            <w:pPr>
              <w:spacing w:before="20" w:after="20" w:line="276" w:lineRule="auto"/>
            </w:pPr>
            <w:r/>
            <w:r>
              <w:rPr>
                <w:rFonts w:ascii="微软雅黑" w:hAnsi="微软雅黑" w:eastAsia="微软雅黑"/>
                <w:b w:val="0"/>
                <w:sz w:val="17"/>
              </w:rPr>
              <w:t>真实姓名、身份证号码、手机号码</w:t>
            </w:r>
          </w:p>
        </w:tc>
        <w:tc>
          <w:tcPr>
            <w:tcW w:type="dxa" w:w="1457"/>
          </w:tcPr>
          <w:p>
            <w:pPr>
              <w:spacing w:before="20" w:after="20" w:line="276" w:lineRule="auto"/>
            </w:pPr>
            <w:r/>
            <w:r>
              <w:rPr>
                <w:rFonts w:ascii="微软雅黑" w:hAnsi="微软雅黑" w:eastAsia="微软雅黑"/>
                <w:b w:val="0"/>
                <w:sz w:val="17"/>
              </w:rPr>
              <w:t>姓名、身份证号、手机号</w:t>
            </w:r>
          </w:p>
        </w:tc>
        <w:tc>
          <w:tcPr>
            <w:tcW w:type="dxa" w:w="1457"/>
          </w:tcPr>
          <w:p>
            <w:pPr>
              <w:spacing w:before="20" w:after="20" w:line="276" w:lineRule="auto"/>
            </w:pPr>
            <w:r/>
            <w:r>
              <w:rPr>
                <w:rFonts w:ascii="微软雅黑" w:hAnsi="微软雅黑" w:eastAsia="微软雅黑"/>
                <w:b w:val="0"/>
                <w:sz w:val="17"/>
              </w:rPr>
              <w:t>是（身份证号）</w:t>
            </w:r>
          </w:p>
        </w:tc>
        <w:tc>
          <w:tcPr>
            <w:tcW w:type="dxa" w:w="1457"/>
          </w:tcPr>
          <w:p>
            <w:pPr>
              <w:spacing w:before="20" w:after="20" w:line="276" w:lineRule="auto"/>
            </w:pPr>
            <w:r/>
            <w:r>
              <w:rPr>
                <w:rFonts w:ascii="微软雅黑" w:hAnsi="微软雅黑" w:eastAsia="微软雅黑"/>
                <w:b w:val="0"/>
                <w:sz w:val="17"/>
              </w:rPr>
              <w:t>"与机票、酒店、线路游服务合作伙伴共享您提交的真实姓名、身份证号码、手机号码"</w:t>
            </w:r>
          </w:p>
        </w:tc>
        <w:tc>
          <w:tcPr>
            <w:tcW w:type="dxa" w:w="1457"/>
          </w:tcPr>
          <w:p>
            <w:pPr>
              <w:spacing w:before="20" w:after="20" w:line="276" w:lineRule="auto"/>
            </w:pPr>
            <w:r/>
            <w:r>
              <w:rPr>
                <w:rFonts w:ascii="微软雅黑" w:hAnsi="微软雅黑" w:eastAsia="微软雅黑"/>
                <w:b w:val="0"/>
                <w:sz w:val="17"/>
              </w:rPr>
              <w:t>3.2(5)</w:t>
            </w:r>
          </w:p>
        </w:tc>
      </w:tr>
      <w:tr>
        <w:tc>
          <w:tcPr>
            <w:tcW w:type="dxa" w:w="1457"/>
            <w:shd w:fill="F2F2F2"/>
          </w:tcPr>
          <w:p>
            <w:pPr>
              <w:spacing w:before="20" w:after="20" w:line="276" w:lineRule="auto"/>
            </w:pPr>
            <w:r/>
            <w:r>
              <w:rPr>
                <w:rFonts w:ascii="微软雅黑" w:hAnsi="微软雅黑" w:eastAsia="微软雅黑"/>
                <w:b w:val="0"/>
                <w:sz w:val="17"/>
              </w:rPr>
              <w:t>DT-14</w:t>
            </w:r>
          </w:p>
        </w:tc>
        <w:tc>
          <w:tcPr>
            <w:tcW w:type="dxa" w:w="1457"/>
            <w:shd w:fill="F2F2F2"/>
          </w:tcPr>
          <w:p>
            <w:pPr>
              <w:spacing w:before="20" w:after="20" w:line="276" w:lineRule="auto"/>
            </w:pPr>
            <w:r/>
            <w:r>
              <w:rPr>
                <w:rFonts w:ascii="微软雅黑" w:hAnsi="微软雅黑" w:eastAsia="微软雅黑"/>
                <w:b w:val="0"/>
                <w:sz w:val="17"/>
              </w:rPr>
              <w:t>共享</w:t>
            </w:r>
          </w:p>
        </w:tc>
        <w:tc>
          <w:tcPr>
            <w:tcW w:type="dxa" w:w="1457"/>
            <w:shd w:fill="F2F2F2"/>
          </w:tcPr>
          <w:p>
            <w:pPr>
              <w:spacing w:before="20" w:after="20" w:line="276" w:lineRule="auto"/>
            </w:pPr>
            <w:r/>
            <w:r>
              <w:rPr>
                <w:rFonts w:ascii="微软雅黑" w:hAnsi="微软雅黑" w:eastAsia="微软雅黑"/>
                <w:b w:val="0"/>
                <w:sz w:val="17"/>
              </w:rPr>
              <w:t>用车服务合作伙伴（如中石油电子券等）</w:t>
            </w:r>
          </w:p>
        </w:tc>
        <w:tc>
          <w:tcPr>
            <w:tcW w:type="dxa" w:w="1457"/>
            <w:shd w:fill="F2F2F2"/>
          </w:tcPr>
          <w:p>
            <w:pPr>
              <w:spacing w:before="20" w:after="20" w:line="276" w:lineRule="auto"/>
            </w:pPr>
            <w:r/>
            <w:r>
              <w:rPr>
                <w:rFonts w:ascii="微软雅黑" w:hAnsi="微软雅黑" w:eastAsia="微软雅黑"/>
                <w:b w:val="0"/>
                <w:sz w:val="17"/>
              </w:rPr>
              <w:t>用车服务</w:t>
            </w:r>
          </w:p>
        </w:tc>
        <w:tc>
          <w:tcPr>
            <w:tcW w:type="dxa" w:w="1457"/>
            <w:shd w:fill="F2F2F2"/>
          </w:tcPr>
          <w:p>
            <w:pPr>
              <w:spacing w:before="20" w:after="20" w:line="276" w:lineRule="auto"/>
            </w:pPr>
            <w:r/>
            <w:r>
              <w:rPr>
                <w:rFonts w:ascii="微软雅黑" w:hAnsi="微软雅黑" w:eastAsia="微软雅黑"/>
                <w:b w:val="0"/>
                <w:sz w:val="17"/>
              </w:rPr>
              <w:t>提供用车产品服务</w:t>
            </w:r>
          </w:p>
        </w:tc>
        <w:tc>
          <w:tcPr>
            <w:tcW w:type="dxa" w:w="1457"/>
            <w:shd w:fill="F2F2F2"/>
          </w:tcPr>
          <w:p>
            <w:pPr>
              <w:spacing w:before="20" w:after="20" w:line="276" w:lineRule="auto"/>
            </w:pPr>
            <w:r/>
            <w:r>
              <w:rPr>
                <w:rFonts w:ascii="微软雅黑" w:hAnsi="微软雅黑" w:eastAsia="微软雅黑"/>
                <w:b w:val="0"/>
                <w:sz w:val="17"/>
              </w:rPr>
              <w:t>手机号码</w:t>
            </w:r>
          </w:p>
        </w:tc>
        <w:tc>
          <w:tcPr>
            <w:tcW w:type="dxa" w:w="1457"/>
            <w:shd w:fill="F2F2F2"/>
          </w:tcPr>
          <w:p>
            <w:pPr>
              <w:spacing w:before="20" w:after="20" w:line="276" w:lineRule="auto"/>
            </w:pPr>
            <w:r/>
            <w:r>
              <w:rPr>
                <w:rFonts w:ascii="微软雅黑" w:hAnsi="微软雅黑" w:eastAsia="微软雅黑"/>
                <w:b w:val="0"/>
                <w:sz w:val="17"/>
              </w:rPr>
              <w:t>手机号</w:t>
            </w:r>
          </w:p>
        </w:tc>
        <w:tc>
          <w:tcPr>
            <w:tcW w:type="dxa" w:w="1457"/>
            <w:shd w:fill="F2F2F2"/>
          </w:tcPr>
          <w:p>
            <w:pPr>
              <w:spacing w:before="20" w:after="20" w:line="276" w:lineRule="auto"/>
            </w:pPr>
            <w:r/>
            <w:r>
              <w:rPr>
                <w:rFonts w:ascii="微软雅黑" w:hAnsi="微软雅黑" w:eastAsia="微软雅黑"/>
                <w:b w:val="0"/>
                <w:sz w:val="17"/>
              </w:rPr>
              <w:t>未说明</w:t>
            </w:r>
          </w:p>
        </w:tc>
        <w:tc>
          <w:tcPr>
            <w:tcW w:type="dxa" w:w="1457"/>
            <w:shd w:fill="F2F2F2"/>
          </w:tcPr>
          <w:p>
            <w:pPr>
              <w:spacing w:before="20" w:after="20" w:line="276" w:lineRule="auto"/>
            </w:pPr>
            <w:r/>
            <w:r>
              <w:rPr>
                <w:rFonts w:ascii="微软雅黑" w:hAnsi="微软雅黑" w:eastAsia="微软雅黑"/>
                <w:b w:val="0"/>
                <w:sz w:val="17"/>
              </w:rPr>
              <w:t>"与第三方用车服务合作伙伴（例如中石油电子券等）共享您提交的手机号码"</w:t>
            </w:r>
          </w:p>
        </w:tc>
        <w:tc>
          <w:tcPr>
            <w:tcW w:type="dxa" w:w="1457"/>
            <w:shd w:fill="F2F2F2"/>
          </w:tcPr>
          <w:p>
            <w:pPr>
              <w:spacing w:before="20" w:after="20" w:line="276" w:lineRule="auto"/>
            </w:pPr>
            <w:r/>
            <w:r>
              <w:rPr>
                <w:rFonts w:ascii="微软雅黑" w:hAnsi="微软雅黑" w:eastAsia="微软雅黑"/>
                <w:b w:val="0"/>
                <w:sz w:val="17"/>
              </w:rPr>
              <w:t>3.2(6)</w:t>
            </w:r>
          </w:p>
        </w:tc>
      </w:tr>
      <w:tr>
        <w:tc>
          <w:tcPr>
            <w:tcW w:type="dxa" w:w="1457"/>
          </w:tcPr>
          <w:p>
            <w:pPr>
              <w:spacing w:before="20" w:after="20" w:line="276" w:lineRule="auto"/>
            </w:pPr>
            <w:r/>
            <w:r>
              <w:rPr>
                <w:rFonts w:ascii="微软雅黑" w:hAnsi="微软雅黑" w:eastAsia="微软雅黑"/>
                <w:b w:val="0"/>
                <w:sz w:val="17"/>
              </w:rPr>
              <w:t>DT-15</w:t>
            </w:r>
          </w:p>
        </w:tc>
        <w:tc>
          <w:tcPr>
            <w:tcW w:type="dxa" w:w="1457"/>
          </w:tcPr>
          <w:p>
            <w:pPr>
              <w:spacing w:before="20" w:after="20" w:line="276" w:lineRule="auto"/>
            </w:pPr>
            <w:r/>
            <w:r>
              <w:rPr>
                <w:rFonts w:ascii="微软雅黑" w:hAnsi="微软雅黑" w:eastAsia="微软雅黑"/>
                <w:b w:val="0"/>
                <w:sz w:val="17"/>
              </w:rPr>
              <w:t>共享</w:t>
            </w:r>
          </w:p>
        </w:tc>
        <w:tc>
          <w:tcPr>
            <w:tcW w:type="dxa" w:w="1457"/>
          </w:tcPr>
          <w:p>
            <w:pPr>
              <w:spacing w:before="20" w:after="20" w:line="276" w:lineRule="auto"/>
            </w:pPr>
            <w:r/>
            <w:r>
              <w:rPr>
                <w:rFonts w:ascii="微软雅黑" w:hAnsi="微软雅黑" w:eastAsia="微软雅黑"/>
                <w:b w:val="0"/>
                <w:sz w:val="17"/>
              </w:rPr>
              <w:t>汽车经销商、厂商及集团</w:t>
            </w:r>
          </w:p>
        </w:tc>
        <w:tc>
          <w:tcPr>
            <w:tcW w:type="dxa" w:w="1457"/>
          </w:tcPr>
          <w:p>
            <w:pPr>
              <w:spacing w:before="20" w:after="20" w:line="276" w:lineRule="auto"/>
            </w:pPr>
            <w:r/>
            <w:r>
              <w:rPr>
                <w:rFonts w:ascii="微软雅黑" w:hAnsi="微软雅黑" w:eastAsia="微软雅黑"/>
                <w:b w:val="0"/>
                <w:sz w:val="17"/>
              </w:rPr>
              <w:t>销售/客服联系</w:t>
            </w:r>
          </w:p>
        </w:tc>
        <w:tc>
          <w:tcPr>
            <w:tcW w:type="dxa" w:w="1457"/>
          </w:tcPr>
          <w:p>
            <w:pPr>
              <w:spacing w:before="20" w:after="20" w:line="276" w:lineRule="auto"/>
            </w:pPr>
            <w:r/>
            <w:r>
              <w:rPr>
                <w:rFonts w:ascii="微软雅黑" w:hAnsi="微软雅黑" w:eastAsia="微软雅黑"/>
                <w:b w:val="0"/>
                <w:sz w:val="17"/>
              </w:rPr>
              <w:t>联系满足需求的用户、发送产品/服务/活动信息</w:t>
            </w:r>
          </w:p>
        </w:tc>
        <w:tc>
          <w:tcPr>
            <w:tcW w:type="dxa" w:w="1457"/>
          </w:tcPr>
          <w:p>
            <w:pPr>
              <w:spacing w:before="20" w:after="20" w:line="276" w:lineRule="auto"/>
            </w:pPr>
            <w:r/>
            <w:r>
              <w:rPr>
                <w:rFonts w:ascii="微软雅黑" w:hAnsi="微软雅黑" w:eastAsia="微软雅黑"/>
                <w:b w:val="0"/>
                <w:sz w:val="17"/>
              </w:rPr>
              <w:t>手机号码</w:t>
            </w:r>
          </w:p>
        </w:tc>
        <w:tc>
          <w:tcPr>
            <w:tcW w:type="dxa" w:w="1457"/>
          </w:tcPr>
          <w:p>
            <w:pPr>
              <w:spacing w:before="20" w:after="20" w:line="276" w:lineRule="auto"/>
            </w:pPr>
            <w:r/>
            <w:r>
              <w:rPr>
                <w:rFonts w:ascii="微软雅黑" w:hAnsi="微软雅黑" w:eastAsia="微软雅黑"/>
                <w:b w:val="0"/>
                <w:sz w:val="17"/>
              </w:rPr>
              <w:t>手机号</w:t>
            </w:r>
          </w:p>
        </w:tc>
        <w:tc>
          <w:tcPr>
            <w:tcW w:type="dxa" w:w="1457"/>
          </w:tcPr>
          <w:p>
            <w:pPr>
              <w:spacing w:before="20" w:after="20" w:line="276" w:lineRule="auto"/>
            </w:pPr>
            <w:r/>
            <w:r>
              <w:rPr>
                <w:rFonts w:ascii="微软雅黑" w:hAnsi="微软雅黑" w:eastAsia="微软雅黑"/>
                <w:b w:val="0"/>
                <w:sz w:val="17"/>
              </w:rPr>
              <w:t>未说明</w:t>
            </w:r>
          </w:p>
        </w:tc>
        <w:tc>
          <w:tcPr>
            <w:tcW w:type="dxa" w:w="1457"/>
          </w:tcPr>
          <w:p>
            <w:pPr>
              <w:spacing w:before="20" w:after="20" w:line="276" w:lineRule="auto"/>
            </w:pPr>
            <w:r/>
            <w:r>
              <w:rPr>
                <w:rFonts w:ascii="微软雅黑" w:hAnsi="微软雅黑" w:eastAsia="微软雅黑"/>
                <w:b w:val="0"/>
                <w:sz w:val="17"/>
              </w:rPr>
              <w:t>"与汽车经销商、厂商及集团共享您提交的手机号码，以满足您的需求联络您，定期或不定期地向您发送有关产品、服务或相关活动的信息"</w:t>
            </w:r>
          </w:p>
        </w:tc>
        <w:tc>
          <w:tcPr>
            <w:tcW w:type="dxa" w:w="1457"/>
          </w:tcPr>
          <w:p>
            <w:pPr>
              <w:spacing w:before="20" w:after="20" w:line="276" w:lineRule="auto"/>
            </w:pPr>
            <w:r/>
            <w:r>
              <w:rPr>
                <w:rFonts w:ascii="微软雅黑" w:hAnsi="微软雅黑" w:eastAsia="微软雅黑"/>
                <w:b w:val="0"/>
                <w:sz w:val="17"/>
              </w:rPr>
              <w:t>3.2(7)</w:t>
            </w:r>
          </w:p>
        </w:tc>
      </w:tr>
      <w:tr>
        <w:tc>
          <w:tcPr>
            <w:tcW w:type="dxa" w:w="1457"/>
            <w:shd w:fill="F2F2F2"/>
          </w:tcPr>
          <w:p>
            <w:pPr>
              <w:spacing w:before="20" w:after="20" w:line="276" w:lineRule="auto"/>
            </w:pPr>
            <w:r/>
            <w:r>
              <w:rPr>
                <w:rFonts w:ascii="微软雅黑" w:hAnsi="微软雅黑" w:eastAsia="微软雅黑"/>
                <w:b w:val="0"/>
                <w:sz w:val="17"/>
              </w:rPr>
              <w:t>DT-16</w:t>
            </w:r>
          </w:p>
        </w:tc>
        <w:tc>
          <w:tcPr>
            <w:tcW w:type="dxa" w:w="1457"/>
            <w:shd w:fill="F2F2F2"/>
          </w:tcPr>
          <w:p>
            <w:pPr>
              <w:spacing w:before="20" w:after="20" w:line="276" w:lineRule="auto"/>
            </w:pPr>
            <w:r/>
            <w:r>
              <w:rPr>
                <w:rFonts w:ascii="微软雅黑" w:hAnsi="微软雅黑" w:eastAsia="微软雅黑"/>
                <w:b w:val="0"/>
                <w:sz w:val="17"/>
              </w:rPr>
              <w:t>共享</w:t>
            </w:r>
          </w:p>
        </w:tc>
        <w:tc>
          <w:tcPr>
            <w:tcW w:type="dxa" w:w="1457"/>
            <w:shd w:fill="F2F2F2"/>
          </w:tcPr>
          <w:p>
            <w:pPr>
              <w:spacing w:before="20" w:after="20" w:line="276" w:lineRule="auto"/>
            </w:pPr>
            <w:r/>
            <w:r>
              <w:rPr>
                <w:rFonts w:ascii="微软雅黑" w:hAnsi="微软雅黑" w:eastAsia="微软雅黑"/>
                <w:b w:val="0"/>
                <w:sz w:val="17"/>
              </w:rPr>
              <w:t>电子邮件、推送通知服务、地图服务等第三方服务提供商</w:t>
            </w:r>
          </w:p>
        </w:tc>
        <w:tc>
          <w:tcPr>
            <w:tcW w:type="dxa" w:w="1457"/>
            <w:shd w:fill="F2F2F2"/>
          </w:tcPr>
          <w:p>
            <w:pPr>
              <w:spacing w:before="20" w:after="20" w:line="276" w:lineRule="auto"/>
            </w:pPr>
            <w:r/>
            <w:r>
              <w:rPr>
                <w:rFonts w:ascii="微软雅黑" w:hAnsi="微软雅黑" w:eastAsia="微软雅黑"/>
                <w:b w:val="0"/>
                <w:sz w:val="17"/>
              </w:rPr>
              <w:t>技术基础设施服务</w:t>
            </w:r>
          </w:p>
        </w:tc>
        <w:tc>
          <w:tcPr>
            <w:tcW w:type="dxa" w:w="1457"/>
            <w:shd w:fill="F2F2F2"/>
          </w:tcPr>
          <w:p>
            <w:pPr>
              <w:spacing w:before="20" w:after="20" w:line="276" w:lineRule="auto"/>
            </w:pPr>
            <w:r/>
            <w:r>
              <w:rPr>
                <w:rFonts w:ascii="微软雅黑" w:hAnsi="微软雅黑" w:eastAsia="微软雅黑"/>
                <w:b w:val="0"/>
                <w:sz w:val="17"/>
              </w:rPr>
              <w:t>代表汽车之家发送邮件/推送通知/导航服务</w:t>
            </w:r>
          </w:p>
        </w:tc>
        <w:tc>
          <w:tcPr>
            <w:tcW w:type="dxa" w:w="1457"/>
            <w:shd w:fill="F2F2F2"/>
          </w:tcPr>
          <w:p>
            <w:pPr>
              <w:spacing w:before="20" w:after="20" w:line="276" w:lineRule="auto"/>
            </w:pPr>
            <w:r/>
            <w:r>
              <w:rPr>
                <w:rFonts w:ascii="微软雅黑" w:hAnsi="微软雅黑" w:eastAsia="微软雅黑"/>
                <w:b w:val="0"/>
                <w:sz w:val="17"/>
              </w:rPr>
              <w:t>电子邮件、手机号码、GPS信息、设备信息</w:t>
            </w:r>
          </w:p>
        </w:tc>
        <w:tc>
          <w:tcPr>
            <w:tcW w:type="dxa" w:w="1457"/>
            <w:shd w:fill="F2F2F2"/>
          </w:tcPr>
          <w:p>
            <w:pPr>
              <w:spacing w:before="20" w:after="20" w:line="276" w:lineRule="auto"/>
            </w:pPr>
            <w:r/>
            <w:r>
              <w:rPr>
                <w:rFonts w:ascii="微软雅黑" w:hAnsi="微软雅黑" w:eastAsia="微软雅黑"/>
                <w:b w:val="0"/>
                <w:sz w:val="17"/>
              </w:rPr>
              <w:t>邮箱地址、手机号、GPS位置、设备信息</w:t>
            </w:r>
          </w:p>
        </w:tc>
        <w:tc>
          <w:tcPr>
            <w:tcW w:type="dxa" w:w="1457"/>
            <w:shd w:fill="F2F2F2"/>
          </w:tcPr>
          <w:p>
            <w:pPr>
              <w:spacing w:before="20" w:after="20" w:line="276" w:lineRule="auto"/>
            </w:pPr>
            <w:r/>
            <w:r>
              <w:rPr>
                <w:rFonts w:ascii="微软雅黑" w:hAnsi="微软雅黑" w:eastAsia="微软雅黑"/>
                <w:b w:val="0"/>
                <w:sz w:val="17"/>
              </w:rPr>
              <w:t>未说明</w:t>
            </w:r>
          </w:p>
        </w:tc>
        <w:tc>
          <w:tcPr>
            <w:tcW w:type="dxa" w:w="1457"/>
            <w:shd w:fill="F2F2F2"/>
          </w:tcPr>
          <w:p>
            <w:pPr>
              <w:spacing w:before="20" w:after="20" w:line="276" w:lineRule="auto"/>
            </w:pPr>
            <w:r/>
            <w:r>
              <w:rPr>
                <w:rFonts w:ascii="微软雅黑" w:hAnsi="微软雅黑" w:eastAsia="微软雅黑"/>
                <w:b w:val="0"/>
                <w:sz w:val="17"/>
              </w:rPr>
              <w:t>"与电子邮件、推送通知服务、地图服务等第三方服务提供商共享您的电子邮件、手机号码、GPS信息、设备信息"</w:t>
            </w:r>
          </w:p>
        </w:tc>
        <w:tc>
          <w:tcPr>
            <w:tcW w:type="dxa" w:w="1457"/>
            <w:shd w:fill="F2F2F2"/>
          </w:tcPr>
          <w:p>
            <w:pPr>
              <w:spacing w:before="20" w:after="20" w:line="276" w:lineRule="auto"/>
            </w:pPr>
            <w:r/>
            <w:r>
              <w:rPr>
                <w:rFonts w:ascii="微软雅黑" w:hAnsi="微软雅黑" w:eastAsia="微软雅黑"/>
                <w:b w:val="0"/>
                <w:sz w:val="17"/>
              </w:rPr>
              <w:t>3.2(8)</w:t>
            </w:r>
          </w:p>
        </w:tc>
      </w:tr>
      <w:tr>
        <w:tc>
          <w:tcPr>
            <w:tcW w:type="dxa" w:w="1457"/>
          </w:tcPr>
          <w:p>
            <w:pPr>
              <w:spacing w:before="20" w:after="20" w:line="276" w:lineRule="auto"/>
            </w:pPr>
            <w:r/>
            <w:r>
              <w:rPr>
                <w:rFonts w:ascii="微软雅黑" w:hAnsi="微软雅黑" w:eastAsia="微软雅黑"/>
                <w:b w:val="0"/>
                <w:sz w:val="17"/>
              </w:rPr>
              <w:t>DT-17</w:t>
            </w:r>
          </w:p>
        </w:tc>
        <w:tc>
          <w:tcPr>
            <w:tcW w:type="dxa" w:w="1457"/>
          </w:tcPr>
          <w:p>
            <w:pPr>
              <w:spacing w:before="20" w:after="20" w:line="276" w:lineRule="auto"/>
            </w:pPr>
            <w:r/>
            <w:r>
              <w:rPr>
                <w:rFonts w:ascii="微软雅黑" w:hAnsi="微软雅黑" w:eastAsia="微软雅黑"/>
                <w:b w:val="0"/>
                <w:sz w:val="17"/>
              </w:rPr>
              <w:t>共享</w:t>
            </w:r>
          </w:p>
        </w:tc>
        <w:tc>
          <w:tcPr>
            <w:tcW w:type="dxa" w:w="1457"/>
          </w:tcPr>
          <w:p>
            <w:pPr>
              <w:spacing w:before="20" w:after="20" w:line="276" w:lineRule="auto"/>
            </w:pPr>
            <w:r/>
            <w:r>
              <w:rPr>
                <w:rFonts w:ascii="微软雅黑" w:hAnsi="微软雅黑" w:eastAsia="微软雅黑"/>
                <w:b w:val="0"/>
                <w:sz w:val="17"/>
              </w:rPr>
              <w:t>礼品合作伙伴</w:t>
            </w:r>
          </w:p>
        </w:tc>
        <w:tc>
          <w:tcPr>
            <w:tcW w:type="dxa" w:w="1457"/>
          </w:tcPr>
          <w:p>
            <w:pPr>
              <w:spacing w:before="20" w:after="20" w:line="276" w:lineRule="auto"/>
            </w:pPr>
            <w:r/>
            <w:r>
              <w:rPr>
                <w:rFonts w:ascii="微软雅黑" w:hAnsi="微软雅黑" w:eastAsia="微软雅黑"/>
                <w:b w:val="0"/>
                <w:sz w:val="17"/>
              </w:rPr>
              <w:t>营销活动礼品寄送</w:t>
            </w:r>
          </w:p>
        </w:tc>
        <w:tc>
          <w:tcPr>
            <w:tcW w:type="dxa" w:w="1457"/>
          </w:tcPr>
          <w:p>
            <w:pPr>
              <w:spacing w:before="20" w:after="20" w:line="276" w:lineRule="auto"/>
            </w:pPr>
            <w:r/>
            <w:r>
              <w:rPr>
                <w:rFonts w:ascii="微软雅黑" w:hAnsi="微软雅黑" w:eastAsia="微软雅黑"/>
                <w:b w:val="0"/>
                <w:sz w:val="17"/>
              </w:rPr>
              <w:t>兑换并邮寄实物礼品</w:t>
            </w:r>
          </w:p>
        </w:tc>
        <w:tc>
          <w:tcPr>
            <w:tcW w:type="dxa" w:w="1457"/>
          </w:tcPr>
          <w:p>
            <w:pPr>
              <w:spacing w:before="20" w:after="20" w:line="276" w:lineRule="auto"/>
            </w:pPr>
            <w:r/>
            <w:r>
              <w:rPr>
                <w:rFonts w:ascii="微软雅黑" w:hAnsi="微软雅黑" w:eastAsia="微软雅黑"/>
                <w:b w:val="0"/>
                <w:sz w:val="17"/>
              </w:rPr>
              <w:t>收货人姓名、收货地址、收货人手机号码</w:t>
            </w:r>
          </w:p>
        </w:tc>
        <w:tc>
          <w:tcPr>
            <w:tcW w:type="dxa" w:w="1457"/>
          </w:tcPr>
          <w:p>
            <w:pPr>
              <w:spacing w:before="20" w:after="20" w:line="276" w:lineRule="auto"/>
            </w:pPr>
            <w:r/>
            <w:r>
              <w:rPr>
                <w:rFonts w:ascii="微软雅黑" w:hAnsi="微软雅黑" w:eastAsia="微软雅黑"/>
                <w:b w:val="0"/>
                <w:sz w:val="17"/>
              </w:rPr>
              <w:t>姓名、地址、手机号</w:t>
            </w:r>
          </w:p>
        </w:tc>
        <w:tc>
          <w:tcPr>
            <w:tcW w:type="dxa" w:w="1457"/>
          </w:tcPr>
          <w:p>
            <w:pPr>
              <w:spacing w:before="20" w:after="20" w:line="276" w:lineRule="auto"/>
            </w:pPr>
            <w:r/>
            <w:r>
              <w:rPr>
                <w:rFonts w:ascii="微软雅黑" w:hAnsi="微软雅黑" w:eastAsia="微软雅黑"/>
                <w:b w:val="0"/>
                <w:sz w:val="17"/>
              </w:rPr>
              <w:t>未说明</w:t>
            </w:r>
          </w:p>
        </w:tc>
        <w:tc>
          <w:tcPr>
            <w:tcW w:type="dxa" w:w="1457"/>
          </w:tcPr>
          <w:p>
            <w:pPr>
              <w:spacing w:before="20" w:after="20" w:line="276" w:lineRule="auto"/>
            </w:pPr>
            <w:r/>
            <w:r>
              <w:rPr>
                <w:rFonts w:ascii="微软雅黑" w:hAnsi="微软雅黑" w:eastAsia="微软雅黑"/>
                <w:b w:val="0"/>
                <w:sz w:val="17"/>
              </w:rPr>
              <w:t>"将您提供的收货人姓名、收货地址、收货人手机号码提供给礼品合作伙伴"</w:t>
            </w:r>
          </w:p>
        </w:tc>
        <w:tc>
          <w:tcPr>
            <w:tcW w:type="dxa" w:w="1457"/>
          </w:tcPr>
          <w:p>
            <w:pPr>
              <w:spacing w:before="20" w:after="20" w:line="276" w:lineRule="auto"/>
            </w:pPr>
            <w:r/>
            <w:r>
              <w:rPr>
                <w:rFonts w:ascii="微软雅黑" w:hAnsi="微软雅黑" w:eastAsia="微软雅黑"/>
                <w:b w:val="0"/>
                <w:sz w:val="17"/>
              </w:rPr>
              <w:t>3.2(9)</w:t>
            </w:r>
          </w:p>
        </w:tc>
      </w:tr>
      <w:tr>
        <w:tc>
          <w:tcPr>
            <w:tcW w:type="dxa" w:w="1457"/>
            <w:shd w:fill="F2F2F2"/>
          </w:tcPr>
          <w:p>
            <w:pPr>
              <w:spacing w:before="20" w:after="20" w:line="276" w:lineRule="auto"/>
            </w:pPr>
            <w:r/>
            <w:r>
              <w:rPr>
                <w:rFonts w:ascii="微软雅黑" w:hAnsi="微软雅黑" w:eastAsia="微软雅黑"/>
                <w:b w:val="0"/>
                <w:sz w:val="17"/>
              </w:rPr>
              <w:t>DT-18</w:t>
            </w:r>
          </w:p>
        </w:tc>
        <w:tc>
          <w:tcPr>
            <w:tcW w:type="dxa" w:w="1457"/>
            <w:shd w:fill="F2F2F2"/>
          </w:tcPr>
          <w:p>
            <w:pPr>
              <w:spacing w:before="20" w:after="20" w:line="276" w:lineRule="auto"/>
            </w:pPr>
            <w:r/>
            <w:r>
              <w:rPr>
                <w:rFonts w:ascii="微软雅黑" w:hAnsi="微软雅黑" w:eastAsia="微软雅黑"/>
                <w:b w:val="0"/>
                <w:sz w:val="17"/>
              </w:rPr>
              <w:t>共享</w:t>
            </w:r>
          </w:p>
        </w:tc>
        <w:tc>
          <w:tcPr>
            <w:tcW w:type="dxa" w:w="1457"/>
            <w:shd w:fill="F2F2F2"/>
          </w:tcPr>
          <w:p>
            <w:pPr>
              <w:spacing w:before="20" w:after="20" w:line="276" w:lineRule="auto"/>
            </w:pPr>
            <w:r/>
            <w:r>
              <w:rPr>
                <w:rFonts w:ascii="微软雅黑" w:hAnsi="微软雅黑" w:eastAsia="微软雅黑"/>
                <w:b w:val="0"/>
                <w:sz w:val="17"/>
              </w:rPr>
              <w:t>广告主、广告代理商及第三方广告服务合作伙伴（见如下广告产品清单）</w:t>
            </w:r>
          </w:p>
        </w:tc>
        <w:tc>
          <w:tcPr>
            <w:tcW w:type="dxa" w:w="1457"/>
            <w:shd w:fill="F2F2F2"/>
          </w:tcPr>
          <w:p>
            <w:pPr>
              <w:spacing w:before="20" w:after="20" w:line="276" w:lineRule="auto"/>
            </w:pPr>
            <w:r/>
            <w:r>
              <w:rPr>
                <w:rFonts w:ascii="微软雅黑" w:hAnsi="微软雅黑" w:eastAsia="微软雅黑"/>
                <w:b w:val="0"/>
                <w:sz w:val="17"/>
              </w:rPr>
              <w:t>广告投放/监测/统计/归因/反作弊</w:t>
            </w:r>
          </w:p>
        </w:tc>
        <w:tc>
          <w:tcPr>
            <w:tcW w:type="dxa" w:w="1457"/>
            <w:shd w:fill="F2F2F2"/>
          </w:tcPr>
          <w:p>
            <w:pPr>
              <w:spacing w:before="20" w:after="20" w:line="276" w:lineRule="auto"/>
            </w:pPr>
            <w:r/>
            <w:r>
              <w:rPr>
                <w:rFonts w:ascii="微软雅黑" w:hAnsi="微软雅黑" w:eastAsia="微软雅黑"/>
                <w:b w:val="0"/>
                <w:sz w:val="17"/>
              </w:rPr>
              <w:t>广告投放、第三方监测、效果统计、归因分析及反作弊</w:t>
            </w:r>
          </w:p>
        </w:tc>
        <w:tc>
          <w:tcPr>
            <w:tcW w:type="dxa" w:w="1457"/>
            <w:shd w:fill="F2F2F2"/>
          </w:tcPr>
          <w:p>
            <w:pPr>
              <w:spacing w:before="20" w:after="20" w:line="276" w:lineRule="auto"/>
            </w:pPr>
            <w:r/>
            <w:r>
              <w:rPr>
                <w:rFonts w:ascii="微软雅黑" w:hAnsi="微软雅黑" w:eastAsia="微软雅黑"/>
                <w:b w:val="0"/>
                <w:sz w:val="17"/>
              </w:rPr>
              <w:t>去标识化设备标识信息</w:t>
            </w:r>
          </w:p>
        </w:tc>
        <w:tc>
          <w:tcPr>
            <w:tcW w:type="dxa" w:w="1457"/>
            <w:shd w:fill="F2F2F2"/>
          </w:tcPr>
          <w:p>
            <w:pPr>
              <w:spacing w:before="20" w:after="20" w:line="276" w:lineRule="auto"/>
            </w:pPr>
            <w:r/>
            <w:r>
              <w:rPr>
                <w:rFonts w:ascii="微软雅黑" w:hAnsi="微软雅黑" w:eastAsia="微软雅黑"/>
                <w:b w:val="0"/>
                <w:sz w:val="17"/>
              </w:rPr>
              <w:t>Android ID、OAID（Android）；IDFV、IDFA、OPENUDID（iOS）；OAID（HarmonyOS）</w:t>
            </w:r>
          </w:p>
        </w:tc>
        <w:tc>
          <w:tcPr>
            <w:tcW w:type="dxa" w:w="1457"/>
            <w:shd w:fill="F2F2F2"/>
          </w:tcPr>
          <w:p>
            <w:pPr>
              <w:spacing w:before="20" w:after="20" w:line="276" w:lineRule="auto"/>
            </w:pPr>
            <w:r/>
            <w:r>
              <w:rPr>
                <w:rFonts w:ascii="微软雅黑" w:hAnsi="微软雅黑" w:eastAsia="微软雅黑"/>
                <w:b w:val="0"/>
                <w:sz w:val="17"/>
              </w:rPr>
              <w:t>未说明（经去标识化处理）</w:t>
            </w:r>
          </w:p>
        </w:tc>
        <w:tc>
          <w:tcPr>
            <w:tcW w:type="dxa" w:w="1457"/>
            <w:shd w:fill="F2F2F2"/>
          </w:tcPr>
          <w:p>
            <w:pPr>
              <w:spacing w:before="20" w:after="20" w:line="276" w:lineRule="auto"/>
            </w:pPr>
            <w:r/>
            <w:r>
              <w:rPr>
                <w:rFonts w:ascii="微软雅黑" w:hAnsi="微软雅黑" w:eastAsia="微软雅黑"/>
                <w:b w:val="0"/>
                <w:sz w:val="17"/>
              </w:rPr>
              <w:t>"向广告主、广告代理商及第三方广告服务合作伙伴，共享去标识化的设备标识信息"</w:t>
            </w:r>
          </w:p>
        </w:tc>
        <w:tc>
          <w:tcPr>
            <w:tcW w:type="dxa" w:w="1457"/>
            <w:shd w:fill="F2F2F2"/>
          </w:tcPr>
          <w:p>
            <w:pPr>
              <w:spacing w:before="20" w:after="20" w:line="276" w:lineRule="auto"/>
            </w:pPr>
            <w:r/>
            <w:r>
              <w:rPr>
                <w:rFonts w:ascii="微软雅黑" w:hAnsi="微软雅黑" w:eastAsia="微软雅黑"/>
                <w:b w:val="0"/>
                <w:sz w:val="17"/>
              </w:rPr>
              <w:t>3.2(2)</w:t>
            </w:r>
          </w:p>
        </w:tc>
      </w:tr>
      <w:tr>
        <w:tc>
          <w:tcPr>
            <w:tcW w:type="dxa" w:w="1457"/>
          </w:tcPr>
          <w:p>
            <w:pPr>
              <w:spacing w:before="20" w:after="20" w:line="276" w:lineRule="auto"/>
            </w:pPr>
            <w:r/>
            <w:r>
              <w:rPr>
                <w:rFonts w:ascii="微软雅黑" w:hAnsi="微软雅黑" w:eastAsia="微软雅黑"/>
                <w:b w:val="0"/>
                <w:sz w:val="17"/>
              </w:rPr>
              <w:t>DT-19</w:t>
            </w:r>
          </w:p>
        </w:tc>
        <w:tc>
          <w:tcPr>
            <w:tcW w:type="dxa" w:w="1457"/>
          </w:tcPr>
          <w:p>
            <w:pPr>
              <w:spacing w:before="20" w:after="20" w:line="276" w:lineRule="auto"/>
            </w:pPr>
            <w:r/>
            <w:r>
              <w:rPr>
                <w:rFonts w:ascii="微软雅黑" w:hAnsi="微软雅黑" w:eastAsia="微软雅黑"/>
                <w:b w:val="0"/>
                <w:sz w:val="17"/>
              </w:rPr>
              <w:t>共享</w:t>
            </w:r>
          </w:p>
        </w:tc>
        <w:tc>
          <w:tcPr>
            <w:tcW w:type="dxa" w:w="1457"/>
          </w:tcPr>
          <w:p>
            <w:pPr>
              <w:spacing w:before="20" w:after="20" w:line="276" w:lineRule="auto"/>
            </w:pPr>
            <w:r/>
            <w:r>
              <w:rPr>
                <w:rFonts w:ascii="微软雅黑" w:hAnsi="微软雅黑" w:eastAsia="微软雅黑"/>
                <w:b w:val="0"/>
                <w:sz w:val="17"/>
              </w:rPr>
              <w:t>广告产品清单——秒针（秒针信息技术有限公司）</w:t>
            </w:r>
          </w:p>
        </w:tc>
        <w:tc>
          <w:tcPr>
            <w:tcW w:type="dxa" w:w="1457"/>
          </w:tcPr>
          <w:p>
            <w:pPr>
              <w:spacing w:before="20" w:after="20" w:line="276" w:lineRule="auto"/>
            </w:pPr>
            <w:r/>
            <w:r>
              <w:rPr>
                <w:rFonts w:ascii="微软雅黑" w:hAnsi="微软雅黑" w:eastAsia="微软雅黑"/>
                <w:b w:val="0"/>
                <w:sz w:val="17"/>
              </w:rPr>
              <w:t>广告投放/数据监测/统计分析</w:t>
            </w:r>
          </w:p>
        </w:tc>
        <w:tc>
          <w:tcPr>
            <w:tcW w:type="dxa" w:w="1457"/>
          </w:tcPr>
          <w:p>
            <w:pPr>
              <w:spacing w:before="20" w:after="20" w:line="276" w:lineRule="auto"/>
            </w:pPr>
            <w:r/>
            <w:r>
              <w:rPr>
                <w:rFonts w:ascii="微软雅黑" w:hAnsi="微软雅黑" w:eastAsia="微软雅黑"/>
                <w:b w:val="0"/>
                <w:sz w:val="17"/>
              </w:rPr>
              <w:t>数据统计</w:t>
            </w:r>
          </w:p>
        </w:tc>
        <w:tc>
          <w:tcPr>
            <w:tcW w:type="dxa" w:w="1457"/>
          </w:tcPr>
          <w:p>
            <w:pPr>
              <w:spacing w:before="20" w:after="20" w:line="276" w:lineRule="auto"/>
            </w:pPr>
            <w:r/>
            <w:r>
              <w:rPr>
                <w:rFonts w:ascii="微软雅黑" w:hAnsi="微软雅黑" w:eastAsia="微软雅黑"/>
                <w:b w:val="0"/>
                <w:sz w:val="17"/>
              </w:rPr>
              <w:t>Android ID、OAID、IDFA、IDFV、OPENUDID</w:t>
            </w:r>
          </w:p>
        </w:tc>
        <w:tc>
          <w:tcPr>
            <w:tcW w:type="dxa" w:w="1457"/>
          </w:tcPr>
          <w:p>
            <w:pPr>
              <w:spacing w:before="20" w:after="20" w:line="276" w:lineRule="auto"/>
            </w:pPr>
            <w:r/>
            <w:r>
              <w:rPr>
                <w:rFonts w:ascii="微软雅黑" w:hAnsi="微软雅黑" w:eastAsia="微软雅黑"/>
                <w:b w:val="0"/>
                <w:sz w:val="17"/>
              </w:rPr>
              <w:t>见信息类别</w:t>
            </w:r>
          </w:p>
        </w:tc>
        <w:tc>
          <w:tcPr>
            <w:tcW w:type="dxa" w:w="1457"/>
          </w:tcPr>
          <w:p>
            <w:pPr>
              <w:spacing w:before="20" w:after="20" w:line="276" w:lineRule="auto"/>
            </w:pPr>
            <w:r/>
            <w:r>
              <w:rPr>
                <w:rFonts w:ascii="微软雅黑" w:hAnsi="微软雅黑" w:eastAsia="微软雅黑"/>
                <w:b w:val="0"/>
                <w:sz w:val="17"/>
              </w:rPr>
              <w:t>未说明（去标识化）</w:t>
            </w:r>
          </w:p>
        </w:tc>
        <w:tc>
          <w:tcPr>
            <w:tcW w:type="dxa" w:w="1457"/>
          </w:tcPr>
          <w:p>
            <w:pPr>
              <w:spacing w:before="20" w:after="20" w:line="276" w:lineRule="auto"/>
            </w:pPr>
            <w:r/>
            <w:r>
              <w:rPr>
                <w:rFonts w:ascii="微软雅黑" w:hAnsi="微软雅黑" w:eastAsia="微软雅黑"/>
                <w:b w:val="0"/>
                <w:sz w:val="17"/>
              </w:rPr>
              <w:t>"产品名：秒针 第三方：秒针信息技术有限公司"</w:t>
            </w:r>
          </w:p>
        </w:tc>
        <w:tc>
          <w:tcPr>
            <w:tcW w:type="dxa" w:w="1457"/>
          </w:tcPr>
          <w:p>
            <w:pPr>
              <w:spacing w:before="20" w:after="20" w:line="276" w:lineRule="auto"/>
            </w:pPr>
            <w:r/>
            <w:r>
              <w:rPr>
                <w:rFonts w:ascii="微软雅黑" w:hAnsi="微软雅黑" w:eastAsia="微软雅黑"/>
                <w:b w:val="0"/>
                <w:sz w:val="17"/>
              </w:rPr>
              <w:t>3.2(2)</w:t>
            </w:r>
          </w:p>
        </w:tc>
      </w:tr>
      <w:tr>
        <w:tc>
          <w:tcPr>
            <w:tcW w:type="dxa" w:w="1457"/>
            <w:shd w:fill="F2F2F2"/>
          </w:tcPr>
          <w:p>
            <w:pPr>
              <w:spacing w:before="20" w:after="20" w:line="276" w:lineRule="auto"/>
            </w:pPr>
            <w:r/>
            <w:r>
              <w:rPr>
                <w:rFonts w:ascii="微软雅黑" w:hAnsi="微软雅黑" w:eastAsia="微软雅黑"/>
                <w:b w:val="0"/>
                <w:sz w:val="17"/>
              </w:rPr>
              <w:t>DT-20</w:t>
            </w:r>
          </w:p>
        </w:tc>
        <w:tc>
          <w:tcPr>
            <w:tcW w:type="dxa" w:w="1457"/>
            <w:shd w:fill="F2F2F2"/>
          </w:tcPr>
          <w:p>
            <w:pPr>
              <w:spacing w:before="20" w:after="20" w:line="276" w:lineRule="auto"/>
            </w:pPr>
            <w:r/>
            <w:r>
              <w:rPr>
                <w:rFonts w:ascii="微软雅黑" w:hAnsi="微软雅黑" w:eastAsia="微软雅黑"/>
                <w:b w:val="0"/>
                <w:sz w:val="17"/>
              </w:rPr>
              <w:t>共享</w:t>
            </w:r>
          </w:p>
        </w:tc>
        <w:tc>
          <w:tcPr>
            <w:tcW w:type="dxa" w:w="1457"/>
            <w:shd w:fill="F2F2F2"/>
          </w:tcPr>
          <w:p>
            <w:pPr>
              <w:spacing w:before="20" w:after="20" w:line="276" w:lineRule="auto"/>
            </w:pPr>
            <w:r/>
            <w:r>
              <w:rPr>
                <w:rFonts w:ascii="微软雅黑" w:hAnsi="微软雅黑" w:eastAsia="微软雅黑"/>
                <w:b w:val="0"/>
                <w:sz w:val="17"/>
              </w:rPr>
              <w:t>广告产品清单——CTR（央视市场研究股份有限公司）</w:t>
            </w:r>
          </w:p>
        </w:tc>
        <w:tc>
          <w:tcPr>
            <w:tcW w:type="dxa" w:w="1457"/>
            <w:shd w:fill="F2F2F2"/>
          </w:tcPr>
          <w:p>
            <w:pPr>
              <w:spacing w:before="20" w:after="20" w:line="276" w:lineRule="auto"/>
            </w:pPr>
            <w:r/>
            <w:r>
              <w:rPr>
                <w:rFonts w:ascii="微软雅黑" w:hAnsi="微软雅黑" w:eastAsia="微软雅黑"/>
                <w:b w:val="0"/>
                <w:sz w:val="17"/>
              </w:rPr>
              <w:t>广告投放/数据监测/统计分析</w:t>
            </w:r>
          </w:p>
        </w:tc>
        <w:tc>
          <w:tcPr>
            <w:tcW w:type="dxa" w:w="1457"/>
            <w:shd w:fill="F2F2F2"/>
          </w:tcPr>
          <w:p>
            <w:pPr>
              <w:spacing w:before="20" w:after="20" w:line="276" w:lineRule="auto"/>
            </w:pPr>
            <w:r/>
            <w:r>
              <w:rPr>
                <w:rFonts w:ascii="微软雅黑" w:hAnsi="微软雅黑" w:eastAsia="微软雅黑"/>
                <w:b w:val="0"/>
                <w:sz w:val="17"/>
              </w:rPr>
              <w:t>数据统计</w:t>
            </w:r>
          </w:p>
        </w:tc>
        <w:tc>
          <w:tcPr>
            <w:tcW w:type="dxa" w:w="1457"/>
            <w:shd w:fill="F2F2F2"/>
          </w:tcPr>
          <w:p>
            <w:pPr>
              <w:spacing w:before="20" w:after="20" w:line="276" w:lineRule="auto"/>
            </w:pPr>
            <w:r/>
            <w:r>
              <w:rPr>
                <w:rFonts w:ascii="微软雅黑" w:hAnsi="微软雅黑" w:eastAsia="微软雅黑"/>
                <w:b w:val="0"/>
                <w:sz w:val="17"/>
              </w:rPr>
              <w:t>Android ID、OAID、IDFA、IDFV、OPENUDID</w:t>
            </w:r>
          </w:p>
        </w:tc>
        <w:tc>
          <w:tcPr>
            <w:tcW w:type="dxa" w:w="1457"/>
            <w:shd w:fill="F2F2F2"/>
          </w:tcPr>
          <w:p>
            <w:pPr>
              <w:spacing w:before="20" w:after="20" w:line="276" w:lineRule="auto"/>
            </w:pPr>
            <w:r/>
            <w:r>
              <w:rPr>
                <w:rFonts w:ascii="微软雅黑" w:hAnsi="微软雅黑" w:eastAsia="微软雅黑"/>
                <w:b w:val="0"/>
                <w:sz w:val="17"/>
              </w:rPr>
              <w:t>见信息类别</w:t>
            </w:r>
          </w:p>
        </w:tc>
        <w:tc>
          <w:tcPr>
            <w:tcW w:type="dxa" w:w="1457"/>
            <w:shd w:fill="F2F2F2"/>
          </w:tcPr>
          <w:p>
            <w:pPr>
              <w:spacing w:before="20" w:after="20" w:line="276" w:lineRule="auto"/>
            </w:pPr>
            <w:r/>
            <w:r>
              <w:rPr>
                <w:rFonts w:ascii="微软雅黑" w:hAnsi="微软雅黑" w:eastAsia="微软雅黑"/>
                <w:b w:val="0"/>
                <w:sz w:val="17"/>
              </w:rPr>
              <w:t>未说明（去标识化）</w:t>
            </w:r>
          </w:p>
        </w:tc>
        <w:tc>
          <w:tcPr>
            <w:tcW w:type="dxa" w:w="1457"/>
            <w:shd w:fill="F2F2F2"/>
          </w:tcPr>
          <w:p>
            <w:pPr>
              <w:spacing w:before="20" w:after="20" w:line="276" w:lineRule="auto"/>
            </w:pPr>
            <w:r/>
            <w:r>
              <w:rPr>
                <w:rFonts w:ascii="微软雅黑" w:hAnsi="微软雅黑" w:eastAsia="微软雅黑"/>
                <w:b w:val="0"/>
                <w:sz w:val="17"/>
              </w:rPr>
              <w:t>"产品名：CTR 第三方：央视市场研究股份有限公司"</w:t>
            </w:r>
          </w:p>
        </w:tc>
        <w:tc>
          <w:tcPr>
            <w:tcW w:type="dxa" w:w="1457"/>
            <w:shd w:fill="F2F2F2"/>
          </w:tcPr>
          <w:p>
            <w:pPr>
              <w:spacing w:before="20" w:after="20" w:line="276" w:lineRule="auto"/>
            </w:pPr>
            <w:r/>
            <w:r>
              <w:rPr>
                <w:rFonts w:ascii="微软雅黑" w:hAnsi="微软雅黑" w:eastAsia="微软雅黑"/>
                <w:b w:val="0"/>
                <w:sz w:val="17"/>
              </w:rPr>
              <w:t>3.2(2)</w:t>
            </w:r>
          </w:p>
        </w:tc>
      </w:tr>
      <w:tr>
        <w:tc>
          <w:tcPr>
            <w:tcW w:type="dxa" w:w="1457"/>
          </w:tcPr>
          <w:p>
            <w:pPr>
              <w:spacing w:before="20" w:after="20" w:line="276" w:lineRule="auto"/>
            </w:pPr>
            <w:r/>
            <w:r>
              <w:rPr>
                <w:rFonts w:ascii="微软雅黑" w:hAnsi="微软雅黑" w:eastAsia="微软雅黑"/>
                <w:b w:val="0"/>
                <w:sz w:val="17"/>
              </w:rPr>
              <w:t>DT-21</w:t>
            </w:r>
          </w:p>
        </w:tc>
        <w:tc>
          <w:tcPr>
            <w:tcW w:type="dxa" w:w="1457"/>
          </w:tcPr>
          <w:p>
            <w:pPr>
              <w:spacing w:before="20" w:after="20" w:line="276" w:lineRule="auto"/>
            </w:pPr>
            <w:r/>
            <w:r>
              <w:rPr>
                <w:rFonts w:ascii="微软雅黑" w:hAnsi="微软雅黑" w:eastAsia="微软雅黑"/>
                <w:b w:val="0"/>
                <w:sz w:val="17"/>
              </w:rPr>
              <w:t>共享</w:t>
            </w:r>
          </w:p>
        </w:tc>
        <w:tc>
          <w:tcPr>
            <w:tcW w:type="dxa" w:w="1457"/>
          </w:tcPr>
          <w:p>
            <w:pPr>
              <w:spacing w:before="20" w:after="20" w:line="276" w:lineRule="auto"/>
            </w:pPr>
            <w:r/>
            <w:r>
              <w:rPr>
                <w:rFonts w:ascii="微软雅黑" w:hAnsi="微软雅黑" w:eastAsia="微软雅黑"/>
                <w:b w:val="0"/>
                <w:sz w:val="17"/>
              </w:rPr>
              <w:t>广告产品清单——TalkingData（北京腾云天下科技有限公司）</w:t>
            </w:r>
          </w:p>
        </w:tc>
        <w:tc>
          <w:tcPr>
            <w:tcW w:type="dxa" w:w="1457"/>
          </w:tcPr>
          <w:p>
            <w:pPr>
              <w:spacing w:before="20" w:after="20" w:line="276" w:lineRule="auto"/>
            </w:pPr>
            <w:r/>
            <w:r>
              <w:rPr>
                <w:rFonts w:ascii="微软雅黑" w:hAnsi="微软雅黑" w:eastAsia="微软雅黑"/>
                <w:b w:val="0"/>
                <w:sz w:val="17"/>
              </w:rPr>
              <w:t>广告投放/数据监测/统计分析</w:t>
            </w:r>
          </w:p>
        </w:tc>
        <w:tc>
          <w:tcPr>
            <w:tcW w:type="dxa" w:w="1457"/>
          </w:tcPr>
          <w:p>
            <w:pPr>
              <w:spacing w:before="20" w:after="20" w:line="276" w:lineRule="auto"/>
            </w:pPr>
            <w:r/>
            <w:r>
              <w:rPr>
                <w:rFonts w:ascii="微软雅黑" w:hAnsi="微软雅黑" w:eastAsia="微软雅黑"/>
                <w:b w:val="0"/>
                <w:sz w:val="17"/>
              </w:rPr>
              <w:t>数据统计</w:t>
            </w:r>
          </w:p>
        </w:tc>
        <w:tc>
          <w:tcPr>
            <w:tcW w:type="dxa" w:w="1457"/>
          </w:tcPr>
          <w:p>
            <w:pPr>
              <w:spacing w:before="20" w:after="20" w:line="276" w:lineRule="auto"/>
            </w:pPr>
            <w:r/>
            <w:r>
              <w:rPr>
                <w:rFonts w:ascii="微软雅黑" w:hAnsi="微软雅黑" w:eastAsia="微软雅黑"/>
                <w:b w:val="0"/>
                <w:sz w:val="17"/>
              </w:rPr>
              <w:t>Android ID、OAID、IDFA、IDFV、OPENUDID</w:t>
            </w:r>
          </w:p>
        </w:tc>
        <w:tc>
          <w:tcPr>
            <w:tcW w:type="dxa" w:w="1457"/>
          </w:tcPr>
          <w:p>
            <w:pPr>
              <w:spacing w:before="20" w:after="20" w:line="276" w:lineRule="auto"/>
            </w:pPr>
            <w:r/>
            <w:r>
              <w:rPr>
                <w:rFonts w:ascii="微软雅黑" w:hAnsi="微软雅黑" w:eastAsia="微软雅黑"/>
                <w:b w:val="0"/>
                <w:sz w:val="17"/>
              </w:rPr>
              <w:t>见信息类别</w:t>
            </w:r>
          </w:p>
        </w:tc>
        <w:tc>
          <w:tcPr>
            <w:tcW w:type="dxa" w:w="1457"/>
          </w:tcPr>
          <w:p>
            <w:pPr>
              <w:spacing w:before="20" w:after="20" w:line="276" w:lineRule="auto"/>
            </w:pPr>
            <w:r/>
            <w:r>
              <w:rPr>
                <w:rFonts w:ascii="微软雅黑" w:hAnsi="微软雅黑" w:eastAsia="微软雅黑"/>
                <w:b w:val="0"/>
                <w:sz w:val="17"/>
              </w:rPr>
              <w:t>未说明（去标识化）</w:t>
            </w:r>
          </w:p>
        </w:tc>
        <w:tc>
          <w:tcPr>
            <w:tcW w:type="dxa" w:w="1457"/>
          </w:tcPr>
          <w:p>
            <w:pPr>
              <w:spacing w:before="20" w:after="20" w:line="276" w:lineRule="auto"/>
            </w:pPr>
            <w:r/>
            <w:r>
              <w:rPr>
                <w:rFonts w:ascii="微软雅黑" w:hAnsi="微软雅黑" w:eastAsia="微软雅黑"/>
                <w:b w:val="0"/>
                <w:sz w:val="17"/>
              </w:rPr>
              <w:t>"产品名：TalkingData 第三方：北京腾云天下科技有限公司"</w:t>
            </w:r>
          </w:p>
        </w:tc>
        <w:tc>
          <w:tcPr>
            <w:tcW w:type="dxa" w:w="1457"/>
          </w:tcPr>
          <w:p>
            <w:pPr>
              <w:spacing w:before="20" w:after="20" w:line="276" w:lineRule="auto"/>
            </w:pPr>
            <w:r/>
            <w:r>
              <w:rPr>
                <w:rFonts w:ascii="微软雅黑" w:hAnsi="微软雅黑" w:eastAsia="微软雅黑"/>
                <w:b w:val="0"/>
                <w:sz w:val="17"/>
              </w:rPr>
              <w:t>3.2(2)</w:t>
            </w:r>
          </w:p>
        </w:tc>
      </w:tr>
      <w:tr>
        <w:tc>
          <w:tcPr>
            <w:tcW w:type="dxa" w:w="1457"/>
            <w:shd w:fill="F2F2F2"/>
          </w:tcPr>
          <w:p>
            <w:pPr>
              <w:spacing w:before="20" w:after="20" w:line="276" w:lineRule="auto"/>
            </w:pPr>
            <w:r/>
            <w:r>
              <w:rPr>
                <w:rFonts w:ascii="微软雅黑" w:hAnsi="微软雅黑" w:eastAsia="微软雅黑"/>
                <w:b w:val="0"/>
                <w:sz w:val="17"/>
              </w:rPr>
              <w:t>DT-22</w:t>
            </w:r>
          </w:p>
        </w:tc>
        <w:tc>
          <w:tcPr>
            <w:tcW w:type="dxa" w:w="1457"/>
            <w:shd w:fill="F2F2F2"/>
          </w:tcPr>
          <w:p>
            <w:pPr>
              <w:spacing w:before="20" w:after="20" w:line="276" w:lineRule="auto"/>
            </w:pPr>
            <w:r/>
            <w:r>
              <w:rPr>
                <w:rFonts w:ascii="微软雅黑" w:hAnsi="微软雅黑" w:eastAsia="微软雅黑"/>
                <w:b w:val="0"/>
                <w:sz w:val="17"/>
              </w:rPr>
              <w:t>共享</w:t>
            </w:r>
          </w:p>
        </w:tc>
        <w:tc>
          <w:tcPr>
            <w:tcW w:type="dxa" w:w="1457"/>
            <w:shd w:fill="F2F2F2"/>
          </w:tcPr>
          <w:p>
            <w:pPr>
              <w:spacing w:before="20" w:after="20" w:line="276" w:lineRule="auto"/>
            </w:pPr>
            <w:r/>
            <w:r>
              <w:rPr>
                <w:rFonts w:ascii="微软雅黑" w:hAnsi="微软雅黑" w:eastAsia="微软雅黑"/>
                <w:b w:val="0"/>
                <w:sz w:val="17"/>
              </w:rPr>
              <w:t>广告产品清单——国双（北京国双科技有限公司）</w:t>
            </w:r>
          </w:p>
        </w:tc>
        <w:tc>
          <w:tcPr>
            <w:tcW w:type="dxa" w:w="1457"/>
            <w:shd w:fill="F2F2F2"/>
          </w:tcPr>
          <w:p>
            <w:pPr>
              <w:spacing w:before="20" w:after="20" w:line="276" w:lineRule="auto"/>
            </w:pPr>
            <w:r/>
            <w:r>
              <w:rPr>
                <w:rFonts w:ascii="微软雅黑" w:hAnsi="微软雅黑" w:eastAsia="微软雅黑"/>
                <w:b w:val="0"/>
                <w:sz w:val="17"/>
              </w:rPr>
              <w:t>广告投放/数据监测/统计分析</w:t>
            </w:r>
          </w:p>
        </w:tc>
        <w:tc>
          <w:tcPr>
            <w:tcW w:type="dxa" w:w="1457"/>
            <w:shd w:fill="F2F2F2"/>
          </w:tcPr>
          <w:p>
            <w:pPr>
              <w:spacing w:before="20" w:after="20" w:line="276" w:lineRule="auto"/>
            </w:pPr>
            <w:r/>
            <w:r>
              <w:rPr>
                <w:rFonts w:ascii="微软雅黑" w:hAnsi="微软雅黑" w:eastAsia="微软雅黑"/>
                <w:b w:val="0"/>
                <w:sz w:val="17"/>
              </w:rPr>
              <w:t>数据统计</w:t>
            </w:r>
          </w:p>
        </w:tc>
        <w:tc>
          <w:tcPr>
            <w:tcW w:type="dxa" w:w="1457"/>
            <w:shd w:fill="F2F2F2"/>
          </w:tcPr>
          <w:p>
            <w:pPr>
              <w:spacing w:before="20" w:after="20" w:line="276" w:lineRule="auto"/>
            </w:pPr>
            <w:r/>
            <w:r>
              <w:rPr>
                <w:rFonts w:ascii="微软雅黑" w:hAnsi="微软雅黑" w:eastAsia="微软雅黑"/>
                <w:b w:val="0"/>
                <w:sz w:val="17"/>
              </w:rPr>
              <w:t>Android ID、OAID、IDFA、IDFV、OPENUDID</w:t>
            </w:r>
          </w:p>
        </w:tc>
        <w:tc>
          <w:tcPr>
            <w:tcW w:type="dxa" w:w="1457"/>
            <w:shd w:fill="F2F2F2"/>
          </w:tcPr>
          <w:p>
            <w:pPr>
              <w:spacing w:before="20" w:after="20" w:line="276" w:lineRule="auto"/>
            </w:pPr>
            <w:r/>
            <w:r>
              <w:rPr>
                <w:rFonts w:ascii="微软雅黑" w:hAnsi="微软雅黑" w:eastAsia="微软雅黑"/>
                <w:b w:val="0"/>
                <w:sz w:val="17"/>
              </w:rPr>
              <w:t>见信息类别</w:t>
            </w:r>
          </w:p>
        </w:tc>
        <w:tc>
          <w:tcPr>
            <w:tcW w:type="dxa" w:w="1457"/>
            <w:shd w:fill="F2F2F2"/>
          </w:tcPr>
          <w:p>
            <w:pPr>
              <w:spacing w:before="20" w:after="20" w:line="276" w:lineRule="auto"/>
            </w:pPr>
            <w:r/>
            <w:r>
              <w:rPr>
                <w:rFonts w:ascii="微软雅黑" w:hAnsi="微软雅黑" w:eastAsia="微软雅黑"/>
                <w:b w:val="0"/>
                <w:sz w:val="17"/>
              </w:rPr>
              <w:t>未说明（去标识化）</w:t>
            </w:r>
          </w:p>
        </w:tc>
        <w:tc>
          <w:tcPr>
            <w:tcW w:type="dxa" w:w="1457"/>
            <w:shd w:fill="F2F2F2"/>
          </w:tcPr>
          <w:p>
            <w:pPr>
              <w:spacing w:before="20" w:after="20" w:line="276" w:lineRule="auto"/>
            </w:pPr>
            <w:r/>
            <w:r>
              <w:rPr>
                <w:rFonts w:ascii="微软雅黑" w:hAnsi="微软雅黑" w:eastAsia="微软雅黑"/>
                <w:b w:val="0"/>
                <w:sz w:val="17"/>
              </w:rPr>
              <w:t>"产品名：国双 第三方：北京国双科技有限公司"</w:t>
            </w:r>
          </w:p>
        </w:tc>
        <w:tc>
          <w:tcPr>
            <w:tcW w:type="dxa" w:w="1457"/>
            <w:shd w:fill="F2F2F2"/>
          </w:tcPr>
          <w:p>
            <w:pPr>
              <w:spacing w:before="20" w:after="20" w:line="276" w:lineRule="auto"/>
            </w:pPr>
            <w:r/>
            <w:r>
              <w:rPr>
                <w:rFonts w:ascii="微软雅黑" w:hAnsi="微软雅黑" w:eastAsia="微软雅黑"/>
                <w:b w:val="0"/>
                <w:sz w:val="17"/>
              </w:rPr>
              <w:t>3.2(2)</w:t>
            </w:r>
          </w:p>
        </w:tc>
      </w:tr>
      <w:tr>
        <w:tc>
          <w:tcPr>
            <w:tcW w:type="dxa" w:w="1457"/>
          </w:tcPr>
          <w:p>
            <w:pPr>
              <w:spacing w:before="20" w:after="20" w:line="276" w:lineRule="auto"/>
            </w:pPr>
            <w:r/>
            <w:r>
              <w:rPr>
                <w:rFonts w:ascii="微软雅黑" w:hAnsi="微软雅黑" w:eastAsia="微软雅黑"/>
                <w:b w:val="0"/>
                <w:sz w:val="17"/>
              </w:rPr>
              <w:t>DT-23</w:t>
            </w:r>
          </w:p>
        </w:tc>
        <w:tc>
          <w:tcPr>
            <w:tcW w:type="dxa" w:w="1457"/>
          </w:tcPr>
          <w:p>
            <w:pPr>
              <w:spacing w:before="20" w:after="20" w:line="276" w:lineRule="auto"/>
            </w:pPr>
            <w:r/>
            <w:r>
              <w:rPr>
                <w:rFonts w:ascii="微软雅黑" w:hAnsi="微软雅黑" w:eastAsia="微软雅黑"/>
                <w:b w:val="0"/>
                <w:sz w:val="17"/>
              </w:rPr>
              <w:t>共享</w:t>
            </w:r>
          </w:p>
        </w:tc>
        <w:tc>
          <w:tcPr>
            <w:tcW w:type="dxa" w:w="1457"/>
          </w:tcPr>
          <w:p>
            <w:pPr>
              <w:spacing w:before="20" w:after="20" w:line="276" w:lineRule="auto"/>
            </w:pPr>
            <w:r/>
            <w:r>
              <w:rPr>
                <w:rFonts w:ascii="微软雅黑" w:hAnsi="微软雅黑" w:eastAsia="微软雅黑"/>
                <w:b w:val="0"/>
                <w:sz w:val="17"/>
              </w:rPr>
              <w:t>广告产品清单——DMP（上海众调信息科技有限公司）</w:t>
            </w:r>
          </w:p>
        </w:tc>
        <w:tc>
          <w:tcPr>
            <w:tcW w:type="dxa" w:w="1457"/>
          </w:tcPr>
          <w:p>
            <w:pPr>
              <w:spacing w:before="20" w:after="20" w:line="276" w:lineRule="auto"/>
            </w:pPr>
            <w:r/>
            <w:r>
              <w:rPr>
                <w:rFonts w:ascii="微软雅黑" w:hAnsi="微软雅黑" w:eastAsia="微软雅黑"/>
                <w:b w:val="0"/>
                <w:sz w:val="17"/>
              </w:rPr>
              <w:t>广告投放/数据监测/统计分析</w:t>
            </w:r>
          </w:p>
        </w:tc>
        <w:tc>
          <w:tcPr>
            <w:tcW w:type="dxa" w:w="1457"/>
          </w:tcPr>
          <w:p>
            <w:pPr>
              <w:spacing w:before="20" w:after="20" w:line="276" w:lineRule="auto"/>
            </w:pPr>
            <w:r/>
            <w:r>
              <w:rPr>
                <w:rFonts w:ascii="微软雅黑" w:hAnsi="微软雅黑" w:eastAsia="微软雅黑"/>
                <w:b w:val="0"/>
                <w:sz w:val="17"/>
              </w:rPr>
              <w:t>数据统计</w:t>
            </w:r>
          </w:p>
        </w:tc>
        <w:tc>
          <w:tcPr>
            <w:tcW w:type="dxa" w:w="1457"/>
          </w:tcPr>
          <w:p>
            <w:pPr>
              <w:spacing w:before="20" w:after="20" w:line="276" w:lineRule="auto"/>
            </w:pPr>
            <w:r/>
            <w:r>
              <w:rPr>
                <w:rFonts w:ascii="微软雅黑" w:hAnsi="微软雅黑" w:eastAsia="微软雅黑"/>
                <w:b w:val="0"/>
                <w:sz w:val="17"/>
              </w:rPr>
              <w:t>Android ID、OAID、IDFA、IDFV、OPENUDID</w:t>
            </w:r>
          </w:p>
        </w:tc>
        <w:tc>
          <w:tcPr>
            <w:tcW w:type="dxa" w:w="1457"/>
          </w:tcPr>
          <w:p>
            <w:pPr>
              <w:spacing w:before="20" w:after="20" w:line="276" w:lineRule="auto"/>
            </w:pPr>
            <w:r/>
            <w:r>
              <w:rPr>
                <w:rFonts w:ascii="微软雅黑" w:hAnsi="微软雅黑" w:eastAsia="微软雅黑"/>
                <w:b w:val="0"/>
                <w:sz w:val="17"/>
              </w:rPr>
              <w:t>见信息类别</w:t>
            </w:r>
          </w:p>
        </w:tc>
        <w:tc>
          <w:tcPr>
            <w:tcW w:type="dxa" w:w="1457"/>
          </w:tcPr>
          <w:p>
            <w:pPr>
              <w:spacing w:before="20" w:after="20" w:line="276" w:lineRule="auto"/>
            </w:pPr>
            <w:r/>
            <w:r>
              <w:rPr>
                <w:rFonts w:ascii="微软雅黑" w:hAnsi="微软雅黑" w:eastAsia="微软雅黑"/>
                <w:b w:val="0"/>
                <w:sz w:val="17"/>
              </w:rPr>
              <w:t>未说明（去标识化）</w:t>
            </w:r>
          </w:p>
        </w:tc>
        <w:tc>
          <w:tcPr>
            <w:tcW w:type="dxa" w:w="1457"/>
          </w:tcPr>
          <w:p>
            <w:pPr>
              <w:spacing w:before="20" w:after="20" w:line="276" w:lineRule="auto"/>
            </w:pPr>
            <w:r/>
            <w:r>
              <w:rPr>
                <w:rFonts w:ascii="微软雅黑" w:hAnsi="微软雅黑" w:eastAsia="微软雅黑"/>
                <w:b w:val="0"/>
                <w:sz w:val="17"/>
              </w:rPr>
              <w:t>"产品名：DMP 第三方：上海众调信息科技有限公司"</w:t>
            </w:r>
          </w:p>
        </w:tc>
        <w:tc>
          <w:tcPr>
            <w:tcW w:type="dxa" w:w="1457"/>
          </w:tcPr>
          <w:p>
            <w:pPr>
              <w:spacing w:before="20" w:after="20" w:line="276" w:lineRule="auto"/>
            </w:pPr>
            <w:r/>
            <w:r>
              <w:rPr>
                <w:rFonts w:ascii="微软雅黑" w:hAnsi="微软雅黑" w:eastAsia="微软雅黑"/>
                <w:b w:val="0"/>
                <w:sz w:val="17"/>
              </w:rPr>
              <w:t>3.2(2)</w:t>
            </w:r>
          </w:p>
        </w:tc>
      </w:tr>
      <w:tr>
        <w:tc>
          <w:tcPr>
            <w:tcW w:type="dxa" w:w="1457"/>
            <w:shd w:fill="F2F2F2"/>
          </w:tcPr>
          <w:p>
            <w:pPr>
              <w:spacing w:before="20" w:after="20" w:line="276" w:lineRule="auto"/>
            </w:pPr>
            <w:r/>
            <w:r>
              <w:rPr>
                <w:rFonts w:ascii="微软雅黑" w:hAnsi="微软雅黑" w:eastAsia="微软雅黑"/>
                <w:b w:val="0"/>
                <w:sz w:val="17"/>
              </w:rPr>
              <w:t>DT-24</w:t>
            </w:r>
          </w:p>
        </w:tc>
        <w:tc>
          <w:tcPr>
            <w:tcW w:type="dxa" w:w="1457"/>
            <w:shd w:fill="F2F2F2"/>
          </w:tcPr>
          <w:p>
            <w:pPr>
              <w:spacing w:before="20" w:after="20" w:line="276" w:lineRule="auto"/>
            </w:pPr>
            <w:r/>
            <w:r>
              <w:rPr>
                <w:rFonts w:ascii="微软雅黑" w:hAnsi="微软雅黑" w:eastAsia="微软雅黑"/>
                <w:b w:val="0"/>
                <w:sz w:val="17"/>
              </w:rPr>
              <w:t>共享</w:t>
            </w:r>
          </w:p>
        </w:tc>
        <w:tc>
          <w:tcPr>
            <w:tcW w:type="dxa" w:w="1457"/>
            <w:shd w:fill="F2F2F2"/>
          </w:tcPr>
          <w:p>
            <w:pPr>
              <w:spacing w:before="20" w:after="20" w:line="276" w:lineRule="auto"/>
            </w:pPr>
            <w:r/>
            <w:r>
              <w:rPr>
                <w:rFonts w:ascii="微软雅黑" w:hAnsi="微软雅黑" w:eastAsia="微软雅黑"/>
                <w:b w:val="0"/>
                <w:sz w:val="17"/>
              </w:rPr>
              <w:t>身份验证技术服务提供方</w:t>
            </w:r>
          </w:p>
        </w:tc>
        <w:tc>
          <w:tcPr>
            <w:tcW w:type="dxa" w:w="1457"/>
            <w:shd w:fill="F2F2F2"/>
          </w:tcPr>
          <w:p>
            <w:pPr>
              <w:spacing w:before="20" w:after="20" w:line="276" w:lineRule="auto"/>
            </w:pPr>
            <w:r/>
            <w:r>
              <w:rPr>
                <w:rFonts w:ascii="微软雅黑" w:hAnsi="微软雅黑" w:eastAsia="微软雅黑"/>
                <w:b w:val="0"/>
                <w:sz w:val="17"/>
              </w:rPr>
              <w:t>身份验证</w:t>
            </w:r>
          </w:p>
        </w:tc>
        <w:tc>
          <w:tcPr>
            <w:tcW w:type="dxa" w:w="1457"/>
            <w:shd w:fill="F2F2F2"/>
          </w:tcPr>
          <w:p>
            <w:pPr>
              <w:spacing w:before="20" w:after="20" w:line="276" w:lineRule="auto"/>
            </w:pPr>
            <w:r/>
            <w:r>
              <w:rPr>
                <w:rFonts w:ascii="微软雅黑" w:hAnsi="微软雅黑" w:eastAsia="微软雅黑"/>
                <w:b w:val="0"/>
                <w:sz w:val="17"/>
              </w:rPr>
              <w:t>验证手机号/身份证号，反欺诈反伪盗</w:t>
            </w:r>
          </w:p>
        </w:tc>
        <w:tc>
          <w:tcPr>
            <w:tcW w:type="dxa" w:w="1457"/>
            <w:shd w:fill="F2F2F2"/>
          </w:tcPr>
          <w:p>
            <w:pPr>
              <w:spacing w:before="20" w:after="20" w:line="276" w:lineRule="auto"/>
            </w:pPr>
            <w:r/>
            <w:r>
              <w:rPr>
                <w:rFonts w:ascii="微软雅黑" w:hAnsi="微软雅黑" w:eastAsia="微软雅黑"/>
                <w:b w:val="0"/>
                <w:sz w:val="17"/>
              </w:rPr>
              <w:t>手机号、身份证号</w:t>
            </w:r>
          </w:p>
        </w:tc>
        <w:tc>
          <w:tcPr>
            <w:tcW w:type="dxa" w:w="1457"/>
            <w:shd w:fill="F2F2F2"/>
          </w:tcPr>
          <w:p>
            <w:pPr>
              <w:spacing w:before="20" w:after="20" w:line="276" w:lineRule="auto"/>
            </w:pPr>
            <w:r/>
            <w:r>
              <w:rPr>
                <w:rFonts w:ascii="微软雅黑" w:hAnsi="微软雅黑" w:eastAsia="微软雅黑"/>
                <w:b w:val="0"/>
                <w:sz w:val="17"/>
              </w:rPr>
              <w:t>手机号、身份证号</w:t>
            </w:r>
          </w:p>
        </w:tc>
        <w:tc>
          <w:tcPr>
            <w:tcW w:type="dxa" w:w="1457"/>
            <w:shd w:fill="F2F2F2"/>
          </w:tcPr>
          <w:p>
            <w:pPr>
              <w:spacing w:before="20" w:after="20" w:line="276" w:lineRule="auto"/>
            </w:pPr>
            <w:r/>
            <w:r>
              <w:rPr>
                <w:rFonts w:ascii="微软雅黑" w:hAnsi="微软雅黑" w:eastAsia="微软雅黑"/>
                <w:b w:val="0"/>
                <w:sz w:val="17"/>
              </w:rPr>
              <w:t>是</w:t>
            </w:r>
          </w:p>
        </w:tc>
        <w:tc>
          <w:tcPr>
            <w:tcW w:type="dxa" w:w="1457"/>
            <w:shd w:fill="F2F2F2"/>
          </w:tcPr>
          <w:p>
            <w:pPr>
              <w:spacing w:before="20" w:after="20" w:line="276" w:lineRule="auto"/>
            </w:pPr>
            <w:r/>
            <w:r>
              <w:rPr>
                <w:rFonts w:ascii="微软雅黑" w:hAnsi="微软雅黑" w:eastAsia="微软雅黑"/>
                <w:b w:val="0"/>
                <w:sz w:val="17"/>
              </w:rPr>
              <w:t>"将您的个人信息提供给负责验证您的手机号、身份证号的技术服务提供方，验证您的真实身份"</w:t>
            </w:r>
          </w:p>
        </w:tc>
        <w:tc>
          <w:tcPr>
            <w:tcW w:type="dxa" w:w="1457"/>
            <w:shd w:fill="F2F2F2"/>
          </w:tcPr>
          <w:p>
            <w:pPr>
              <w:spacing w:before="20" w:after="20" w:line="276" w:lineRule="auto"/>
            </w:pPr>
            <w:r/>
            <w:r>
              <w:rPr>
                <w:rFonts w:ascii="微软雅黑" w:hAnsi="微软雅黑" w:eastAsia="微软雅黑"/>
                <w:b w:val="0"/>
                <w:sz w:val="17"/>
              </w:rPr>
              <w:t>3.2(3)</w:t>
            </w:r>
          </w:p>
        </w:tc>
      </w:tr>
      <w:tr>
        <w:tc>
          <w:tcPr>
            <w:tcW w:type="dxa" w:w="1457"/>
          </w:tcPr>
          <w:p>
            <w:pPr>
              <w:spacing w:before="20" w:after="20" w:line="276" w:lineRule="auto"/>
            </w:pPr>
            <w:r/>
            <w:r>
              <w:rPr>
                <w:rFonts w:ascii="微软雅黑" w:hAnsi="微软雅黑" w:eastAsia="微软雅黑"/>
                <w:b w:val="0"/>
                <w:sz w:val="17"/>
              </w:rPr>
              <w:t>DT-25</w:t>
            </w:r>
          </w:p>
        </w:tc>
        <w:tc>
          <w:tcPr>
            <w:tcW w:type="dxa" w:w="1457"/>
          </w:tcPr>
          <w:p>
            <w:pPr>
              <w:spacing w:before="20" w:after="20" w:line="276" w:lineRule="auto"/>
            </w:pPr>
            <w:r/>
            <w:r>
              <w:rPr>
                <w:rFonts w:ascii="微软雅黑" w:hAnsi="微软雅黑" w:eastAsia="微软雅黑"/>
                <w:b w:val="0"/>
                <w:sz w:val="17"/>
              </w:rPr>
              <w:t>委托处理</w:t>
            </w:r>
          </w:p>
        </w:tc>
        <w:tc>
          <w:tcPr>
            <w:tcW w:type="dxa" w:w="1457"/>
          </w:tcPr>
          <w:p>
            <w:pPr>
              <w:spacing w:before="20" w:after="20" w:line="276" w:lineRule="auto"/>
            </w:pPr>
            <w:r/>
            <w:r>
              <w:rPr>
                <w:rFonts w:ascii="微软雅黑" w:hAnsi="微软雅黑" w:eastAsia="微软雅黑"/>
                <w:b w:val="0"/>
                <w:sz w:val="17"/>
              </w:rPr>
              <w:t>热线/邮件/短信/身份验证服务公司</w:t>
            </w:r>
          </w:p>
        </w:tc>
        <w:tc>
          <w:tcPr>
            <w:tcW w:type="dxa" w:w="1457"/>
          </w:tcPr>
          <w:p>
            <w:pPr>
              <w:spacing w:before="20" w:after="20" w:line="276" w:lineRule="auto"/>
            </w:pPr>
            <w:r/>
            <w:r>
              <w:rPr>
                <w:rFonts w:ascii="微软雅黑" w:hAnsi="微软雅黑" w:eastAsia="微软雅黑"/>
                <w:b w:val="0"/>
                <w:sz w:val="17"/>
              </w:rPr>
              <w:t>服务外包</w:t>
            </w:r>
          </w:p>
        </w:tc>
        <w:tc>
          <w:tcPr>
            <w:tcW w:type="dxa" w:w="1457"/>
          </w:tcPr>
          <w:p>
            <w:pPr>
              <w:spacing w:before="20" w:after="20" w:line="276" w:lineRule="auto"/>
            </w:pPr>
            <w:r/>
            <w:r>
              <w:rPr>
                <w:rFonts w:ascii="微软雅黑" w:hAnsi="微软雅黑" w:eastAsia="微软雅黑"/>
                <w:b w:val="0"/>
                <w:sz w:val="17"/>
              </w:rPr>
              <w:t>处理热线、发送邮件/短信、提供身份验证</w:t>
            </w:r>
          </w:p>
        </w:tc>
        <w:tc>
          <w:tcPr>
            <w:tcW w:type="dxa" w:w="1457"/>
          </w:tcPr>
          <w:p>
            <w:pPr>
              <w:spacing w:before="20" w:after="20" w:line="276" w:lineRule="auto"/>
            </w:pPr>
            <w:r/>
            <w:r>
              <w:rPr>
                <w:rFonts w:ascii="微软雅黑" w:hAnsi="微软雅黑" w:eastAsia="微软雅黑"/>
                <w:b w:val="0"/>
                <w:sz w:val="17"/>
              </w:rPr>
              <w:t>未明确披露</w:t>
            </w:r>
          </w:p>
        </w:tc>
        <w:tc>
          <w:tcPr>
            <w:tcW w:type="dxa" w:w="1457"/>
          </w:tcPr>
          <w:p>
            <w:pPr>
              <w:spacing w:before="20" w:after="20" w:line="276" w:lineRule="auto"/>
            </w:pPr>
            <w:r/>
            <w:r>
              <w:rPr>
                <w:rFonts w:ascii="微软雅黑" w:hAnsi="微软雅黑" w:eastAsia="微软雅黑"/>
                <w:b w:val="0"/>
                <w:sz w:val="17"/>
              </w:rPr>
              <w:t>未明确披露</w:t>
            </w:r>
          </w:p>
        </w:tc>
        <w:tc>
          <w:tcPr>
            <w:tcW w:type="dxa" w:w="1457"/>
          </w:tcPr>
          <w:p>
            <w:pPr>
              <w:spacing w:before="20" w:after="20" w:line="276" w:lineRule="auto"/>
            </w:pPr>
            <w:r/>
            <w:r>
              <w:rPr>
                <w:rFonts w:ascii="微软雅黑" w:hAnsi="微软雅黑" w:eastAsia="微软雅黑"/>
                <w:b w:val="0"/>
                <w:sz w:val="17"/>
              </w:rPr>
              <w:t>未说明</w:t>
            </w:r>
          </w:p>
        </w:tc>
        <w:tc>
          <w:tcPr>
            <w:tcW w:type="dxa" w:w="1457"/>
          </w:tcPr>
          <w:p>
            <w:pPr>
              <w:spacing w:before="20" w:after="20" w:line="276" w:lineRule="auto"/>
            </w:pPr>
            <w:r/>
            <w:r>
              <w:rPr>
                <w:rFonts w:ascii="微软雅黑" w:hAnsi="微软雅黑" w:eastAsia="微软雅黑"/>
                <w:b w:val="0"/>
                <w:sz w:val="17"/>
              </w:rPr>
              <w:t>"代表我们处理热线、发送电子邮件、发送短信、提供身份验证服务的公司"</w:t>
            </w:r>
          </w:p>
        </w:tc>
        <w:tc>
          <w:tcPr>
            <w:tcW w:type="dxa" w:w="1457"/>
          </w:tcPr>
          <w:p>
            <w:pPr>
              <w:spacing w:before="20" w:after="20" w:line="276" w:lineRule="auto"/>
            </w:pPr>
            <w:r/>
            <w:r>
              <w:rPr>
                <w:rFonts w:ascii="微软雅黑" w:hAnsi="微软雅黑" w:eastAsia="微软雅黑"/>
                <w:b w:val="0"/>
                <w:sz w:val="17"/>
              </w:rPr>
              <w:t>3.1</w:t>
            </w:r>
          </w:p>
        </w:tc>
      </w:tr>
      <w:tr>
        <w:tc>
          <w:tcPr>
            <w:tcW w:type="dxa" w:w="1457"/>
            <w:shd w:fill="F2F2F2"/>
          </w:tcPr>
          <w:p>
            <w:pPr>
              <w:spacing w:before="20" w:after="20" w:line="276" w:lineRule="auto"/>
            </w:pPr>
            <w:r/>
            <w:r>
              <w:rPr>
                <w:rFonts w:ascii="微软雅黑" w:hAnsi="微软雅黑" w:eastAsia="微软雅黑"/>
                <w:b w:val="0"/>
                <w:sz w:val="17"/>
              </w:rPr>
              <w:t>DT-26</w:t>
            </w:r>
          </w:p>
        </w:tc>
        <w:tc>
          <w:tcPr>
            <w:tcW w:type="dxa" w:w="1457"/>
            <w:shd w:fill="F2F2F2"/>
          </w:tcPr>
          <w:p>
            <w:pPr>
              <w:spacing w:before="20" w:after="20" w:line="276" w:lineRule="auto"/>
            </w:pPr>
            <w:r/>
            <w:r>
              <w:rPr>
                <w:rFonts w:ascii="微软雅黑" w:hAnsi="微软雅黑" w:eastAsia="微软雅黑"/>
                <w:b w:val="0"/>
                <w:sz w:val="17"/>
              </w:rPr>
              <w:t>共享</w:t>
            </w:r>
          </w:p>
        </w:tc>
        <w:tc>
          <w:tcPr>
            <w:tcW w:type="dxa" w:w="1457"/>
            <w:shd w:fill="F2F2F2"/>
          </w:tcPr>
          <w:p>
            <w:pPr>
              <w:spacing w:before="20" w:after="20" w:line="276" w:lineRule="auto"/>
            </w:pPr>
            <w:r/>
            <w:r>
              <w:rPr>
                <w:rFonts w:ascii="微软雅黑" w:hAnsi="微软雅黑" w:eastAsia="微软雅黑"/>
                <w:b w:val="0"/>
                <w:sz w:val="17"/>
              </w:rPr>
              <w:t>主机厂、全国汽车产品缺陷线索监测协作网</w:t>
            </w:r>
          </w:p>
        </w:tc>
        <w:tc>
          <w:tcPr>
            <w:tcW w:type="dxa" w:w="1457"/>
            <w:shd w:fill="F2F2F2"/>
          </w:tcPr>
          <w:p>
            <w:pPr>
              <w:spacing w:before="20" w:after="20" w:line="276" w:lineRule="auto"/>
            </w:pPr>
            <w:r/>
            <w:r>
              <w:rPr>
                <w:rFonts w:ascii="微软雅黑" w:hAnsi="微软雅黑" w:eastAsia="微软雅黑"/>
                <w:b w:val="0"/>
                <w:sz w:val="17"/>
              </w:rPr>
              <w:t>投诉处理</w:t>
            </w:r>
          </w:p>
        </w:tc>
        <w:tc>
          <w:tcPr>
            <w:tcW w:type="dxa" w:w="1457"/>
            <w:shd w:fill="F2F2F2"/>
          </w:tcPr>
          <w:p>
            <w:pPr>
              <w:spacing w:before="20" w:after="20" w:line="276" w:lineRule="auto"/>
            </w:pPr>
            <w:r/>
            <w:r>
              <w:rPr>
                <w:rFonts w:ascii="微软雅黑" w:hAnsi="微软雅黑" w:eastAsia="微软雅黑"/>
                <w:b w:val="0"/>
                <w:sz w:val="17"/>
              </w:rPr>
              <w:t>传达投诉信息推动解决、为产品召回做数据支持</w:t>
            </w:r>
          </w:p>
        </w:tc>
        <w:tc>
          <w:tcPr>
            <w:tcW w:type="dxa" w:w="1457"/>
            <w:shd w:fill="F2F2F2"/>
          </w:tcPr>
          <w:p>
            <w:pPr>
              <w:spacing w:before="20" w:after="20" w:line="276" w:lineRule="auto"/>
            </w:pPr>
            <w:r/>
            <w:r>
              <w:rPr>
                <w:rFonts w:ascii="微软雅黑" w:hAnsi="微软雅黑" w:eastAsia="微软雅黑"/>
                <w:b w:val="0"/>
                <w:sz w:val="17"/>
              </w:rPr>
              <w:t>投诉信息（个人资料及投诉内容）</w:t>
            </w:r>
          </w:p>
        </w:tc>
        <w:tc>
          <w:tcPr>
            <w:tcW w:type="dxa" w:w="1457"/>
            <w:shd w:fill="F2F2F2"/>
          </w:tcPr>
          <w:p>
            <w:pPr>
              <w:spacing w:before="20" w:after="20" w:line="276" w:lineRule="auto"/>
            </w:pPr>
            <w:r/>
            <w:r>
              <w:rPr>
                <w:rFonts w:ascii="微软雅黑" w:hAnsi="微软雅黑" w:eastAsia="微软雅黑"/>
                <w:b w:val="0"/>
                <w:sz w:val="17"/>
              </w:rPr>
              <w:t>未明确披露（"投诉信息"）</w:t>
            </w:r>
          </w:p>
        </w:tc>
        <w:tc>
          <w:tcPr>
            <w:tcW w:type="dxa" w:w="1457"/>
            <w:shd w:fill="F2F2F2"/>
          </w:tcPr>
          <w:p>
            <w:pPr>
              <w:spacing w:before="20" w:after="20" w:line="276" w:lineRule="auto"/>
            </w:pPr>
            <w:r/>
            <w:r>
              <w:rPr>
                <w:rFonts w:ascii="微软雅黑" w:hAnsi="微软雅黑" w:eastAsia="微软雅黑"/>
                <w:b w:val="0"/>
                <w:sz w:val="17"/>
              </w:rPr>
              <w:t>未说明</w:t>
            </w:r>
          </w:p>
        </w:tc>
        <w:tc>
          <w:tcPr>
            <w:tcW w:type="dxa" w:w="1457"/>
            <w:shd w:fill="F2F2F2"/>
          </w:tcPr>
          <w:p>
            <w:pPr>
              <w:spacing w:before="20" w:after="20" w:line="276" w:lineRule="auto"/>
            </w:pPr>
            <w:r/>
            <w:r>
              <w:rPr>
                <w:rFonts w:ascii="微软雅黑" w:hAnsi="微软雅黑" w:eastAsia="微软雅黑"/>
                <w:b w:val="0"/>
                <w:sz w:val="17"/>
              </w:rPr>
              <w:t>"在您明确授权后我们会将投诉信息传达给主机厂……并在全国汽车产品缺陷线索监测协作网备案"</w:t>
            </w:r>
          </w:p>
        </w:tc>
        <w:tc>
          <w:tcPr>
            <w:tcW w:type="dxa" w:w="1457"/>
            <w:shd w:fill="F2F2F2"/>
          </w:tcPr>
          <w:p>
            <w:pPr>
              <w:spacing w:before="20" w:after="20" w:line="276" w:lineRule="auto"/>
            </w:pPr>
            <w:r/>
            <w:r>
              <w:rPr>
                <w:rFonts w:ascii="微软雅黑" w:hAnsi="微软雅黑" w:eastAsia="微软雅黑"/>
                <w:b w:val="0"/>
                <w:sz w:val="17"/>
              </w:rPr>
              <w:t>1.2.8</w:t>
            </w:r>
          </w:p>
        </w:tc>
      </w:tr>
      <w:tr>
        <w:tc>
          <w:tcPr>
            <w:tcW w:type="dxa" w:w="1457"/>
          </w:tcPr>
          <w:p>
            <w:pPr>
              <w:spacing w:before="20" w:after="20" w:line="276" w:lineRule="auto"/>
            </w:pPr>
            <w:r/>
            <w:r>
              <w:rPr>
                <w:rFonts w:ascii="微软雅黑" w:hAnsi="微软雅黑" w:eastAsia="微软雅黑"/>
                <w:b w:val="0"/>
                <w:sz w:val="17"/>
              </w:rPr>
              <w:t>DT-27</w:t>
            </w:r>
          </w:p>
        </w:tc>
        <w:tc>
          <w:tcPr>
            <w:tcW w:type="dxa" w:w="1457"/>
          </w:tcPr>
          <w:p>
            <w:pPr>
              <w:spacing w:before="20" w:after="20" w:line="276" w:lineRule="auto"/>
            </w:pPr>
            <w:r/>
            <w:r>
              <w:rPr>
                <w:rFonts w:ascii="微软雅黑" w:hAnsi="微软雅黑" w:eastAsia="微软雅黑"/>
                <w:b w:val="0"/>
                <w:sz w:val="17"/>
              </w:rPr>
              <w:t>共享</w:t>
            </w:r>
          </w:p>
        </w:tc>
        <w:tc>
          <w:tcPr>
            <w:tcW w:type="dxa" w:w="1457"/>
          </w:tcPr>
          <w:p>
            <w:pPr>
              <w:spacing w:before="20" w:after="20" w:line="276" w:lineRule="auto"/>
            </w:pPr>
            <w:r/>
            <w:r>
              <w:rPr>
                <w:rFonts w:ascii="微软雅黑" w:hAnsi="微软雅黑" w:eastAsia="微软雅黑"/>
                <w:b w:val="0"/>
                <w:sz w:val="17"/>
              </w:rPr>
              <w:t>第三方应用（关联启动）——仅限华为系统</w:t>
            </w:r>
          </w:p>
        </w:tc>
        <w:tc>
          <w:tcPr>
            <w:tcW w:type="dxa" w:w="1457"/>
          </w:tcPr>
          <w:p>
            <w:pPr>
              <w:spacing w:before="20" w:after="20" w:line="276" w:lineRule="auto"/>
            </w:pPr>
            <w:r/>
            <w:r>
              <w:rPr>
                <w:rFonts w:ascii="微软雅黑" w:hAnsi="微软雅黑" w:eastAsia="微软雅黑"/>
                <w:b w:val="0"/>
                <w:sz w:val="17"/>
              </w:rPr>
              <w:t>市场推广</w:t>
            </w:r>
          </w:p>
        </w:tc>
        <w:tc>
          <w:tcPr>
            <w:tcW w:type="dxa" w:w="1457"/>
          </w:tcPr>
          <w:p>
            <w:pPr>
              <w:spacing w:before="20" w:after="20" w:line="276" w:lineRule="auto"/>
            </w:pPr>
            <w:r/>
            <w:r>
              <w:rPr>
                <w:rFonts w:ascii="微软雅黑" w:hAnsi="微软雅黑" w:eastAsia="微软雅黑"/>
                <w:b w:val="0"/>
                <w:sz w:val="17"/>
              </w:rPr>
              <w:t>归因分析（统计应用来源、优化推广效果）</w:t>
            </w:r>
          </w:p>
        </w:tc>
        <w:tc>
          <w:tcPr>
            <w:tcW w:type="dxa" w:w="1457"/>
          </w:tcPr>
          <w:p>
            <w:pPr>
              <w:spacing w:before="20" w:after="20" w:line="276" w:lineRule="auto"/>
            </w:pPr>
            <w:r/>
            <w:r>
              <w:rPr>
                <w:rFonts w:ascii="微软雅黑" w:hAnsi="微软雅黑" w:eastAsia="微软雅黑"/>
                <w:b w:val="0"/>
                <w:sz w:val="17"/>
              </w:rPr>
              <w:t>加密设备信息OAID</w:t>
            </w:r>
          </w:p>
        </w:tc>
        <w:tc>
          <w:tcPr>
            <w:tcW w:type="dxa" w:w="1457"/>
          </w:tcPr>
          <w:p>
            <w:pPr>
              <w:spacing w:before="20" w:after="20" w:line="276" w:lineRule="auto"/>
            </w:pPr>
            <w:r/>
            <w:r>
              <w:rPr>
                <w:rFonts w:ascii="微软雅黑" w:hAnsi="微软雅黑" w:eastAsia="微软雅黑"/>
                <w:b w:val="0"/>
                <w:sz w:val="17"/>
              </w:rPr>
              <w:t>加密OAID</w:t>
            </w:r>
          </w:p>
        </w:tc>
        <w:tc>
          <w:tcPr>
            <w:tcW w:type="dxa" w:w="1457"/>
          </w:tcPr>
          <w:p>
            <w:pPr>
              <w:spacing w:before="20" w:after="20" w:line="276" w:lineRule="auto"/>
            </w:pPr>
            <w:r/>
            <w:r>
              <w:rPr>
                <w:rFonts w:ascii="微软雅黑" w:hAnsi="微软雅黑" w:eastAsia="微软雅黑"/>
                <w:b w:val="0"/>
                <w:sz w:val="17"/>
              </w:rPr>
              <w:t>未说明（未涉及敏感信息）</w:t>
            </w:r>
          </w:p>
        </w:tc>
        <w:tc>
          <w:tcPr>
            <w:tcW w:type="dxa" w:w="1457"/>
          </w:tcPr>
          <w:p>
            <w:pPr>
              <w:spacing w:before="20" w:after="20" w:line="276" w:lineRule="auto"/>
            </w:pPr>
            <w:r/>
            <w:r>
              <w:rPr>
                <w:rFonts w:ascii="微软雅黑" w:hAnsi="微软雅黑" w:eastAsia="微软雅黑"/>
                <w:b w:val="0"/>
                <w:sz w:val="17"/>
              </w:rPr>
              <w:t>"通过关联启动方式与第三方传输加密处理后的设备信息OAID(仅限华为系统)""不会收集您的个人敏感信息"</w:t>
            </w:r>
          </w:p>
        </w:tc>
        <w:tc>
          <w:tcPr>
            <w:tcW w:type="dxa" w:w="1457"/>
          </w:tcPr>
          <w:p>
            <w:pPr>
              <w:spacing w:before="20" w:after="20" w:line="276" w:lineRule="auto"/>
            </w:pPr>
            <w:r/>
            <w:r>
              <w:rPr>
                <w:rFonts w:ascii="微软雅黑" w:hAnsi="微软雅黑" w:eastAsia="微软雅黑"/>
                <w:b w:val="0"/>
                <w:sz w:val="17"/>
              </w:rPr>
              <w:t>1.2.9</w:t>
            </w:r>
          </w:p>
        </w:tc>
      </w:tr>
      <w:tr>
        <w:tc>
          <w:tcPr>
            <w:tcW w:type="dxa" w:w="1457"/>
            <w:shd w:fill="F2F2F2"/>
          </w:tcPr>
          <w:p>
            <w:pPr>
              <w:spacing w:before="20" w:after="20" w:line="276" w:lineRule="auto"/>
            </w:pPr>
            <w:r/>
            <w:r>
              <w:rPr>
                <w:rFonts w:ascii="微软雅黑" w:hAnsi="微软雅黑" w:eastAsia="微软雅黑"/>
                <w:b w:val="0"/>
                <w:sz w:val="17"/>
              </w:rPr>
              <w:t>DT-28</w:t>
            </w:r>
          </w:p>
        </w:tc>
        <w:tc>
          <w:tcPr>
            <w:tcW w:type="dxa" w:w="1457"/>
            <w:shd w:fill="F2F2F2"/>
          </w:tcPr>
          <w:p>
            <w:pPr>
              <w:spacing w:before="20" w:after="20" w:line="276" w:lineRule="auto"/>
            </w:pPr>
            <w:r/>
            <w:r>
              <w:rPr>
                <w:rFonts w:ascii="微软雅黑" w:hAnsi="微软雅黑" w:eastAsia="微软雅黑"/>
                <w:b w:val="0"/>
                <w:sz w:val="17"/>
              </w:rPr>
              <w:t>共享</w:t>
            </w:r>
          </w:p>
        </w:tc>
        <w:tc>
          <w:tcPr>
            <w:tcW w:type="dxa" w:w="1457"/>
            <w:shd w:fill="F2F2F2"/>
          </w:tcPr>
          <w:p>
            <w:pPr>
              <w:spacing w:before="20" w:after="20" w:line="276" w:lineRule="auto"/>
            </w:pPr>
            <w:r/>
            <w:r>
              <w:rPr>
                <w:rFonts w:ascii="微软雅黑" w:hAnsi="微软雅黑" w:eastAsia="微软雅黑"/>
                <w:b w:val="0"/>
                <w:sz w:val="17"/>
              </w:rPr>
              <w:t>第三方金融服务方（安逸花、招联、苏宁消费金融、新一贷、平安车险等平安集团旗下公司）</w:t>
            </w:r>
          </w:p>
        </w:tc>
        <w:tc>
          <w:tcPr>
            <w:tcW w:type="dxa" w:w="1457"/>
            <w:shd w:fill="F2F2F2"/>
          </w:tcPr>
          <w:p>
            <w:pPr>
              <w:spacing w:before="20" w:after="20" w:line="276" w:lineRule="auto"/>
            </w:pPr>
            <w:r/>
            <w:r>
              <w:rPr>
                <w:rFonts w:ascii="微软雅黑" w:hAnsi="微软雅黑" w:eastAsia="微软雅黑"/>
                <w:b w:val="0"/>
                <w:sz w:val="17"/>
              </w:rPr>
              <w:t>第三方金融服务</w:t>
            </w:r>
          </w:p>
        </w:tc>
        <w:tc>
          <w:tcPr>
            <w:tcW w:type="dxa" w:w="1457"/>
            <w:shd w:fill="F2F2F2"/>
          </w:tcPr>
          <w:p>
            <w:pPr>
              <w:spacing w:before="20" w:after="20" w:line="276" w:lineRule="auto"/>
            </w:pPr>
            <w:r/>
            <w:r>
              <w:rPr>
                <w:rFonts w:ascii="微软雅黑" w:hAnsi="微软雅黑" w:eastAsia="微软雅黑"/>
                <w:b w:val="0"/>
                <w:sz w:val="17"/>
              </w:rPr>
              <w:t>展示第三方金融服务信息</w:t>
            </w:r>
          </w:p>
        </w:tc>
        <w:tc>
          <w:tcPr>
            <w:tcW w:type="dxa" w:w="1457"/>
            <w:shd w:fill="F2F2F2"/>
          </w:tcPr>
          <w:p>
            <w:pPr>
              <w:spacing w:before="20" w:after="20" w:line="276" w:lineRule="auto"/>
            </w:pPr>
            <w:r/>
            <w:r>
              <w:rPr>
                <w:rFonts w:ascii="微软雅黑" w:hAnsi="微软雅黑" w:eastAsia="微软雅黑"/>
                <w:b w:val="0"/>
                <w:sz w:val="17"/>
              </w:rPr>
              <w:t>未明确披露（"仅展示该等第三方的服务信息"）</w:t>
            </w:r>
          </w:p>
        </w:tc>
        <w:tc>
          <w:tcPr>
            <w:tcW w:type="dxa" w:w="1457"/>
            <w:shd w:fill="F2F2F2"/>
          </w:tcPr>
          <w:p>
            <w:pPr>
              <w:spacing w:before="20" w:after="20" w:line="276" w:lineRule="auto"/>
            </w:pPr>
            <w:r/>
            <w:r>
              <w:rPr>
                <w:rFonts w:ascii="微软雅黑" w:hAnsi="微软雅黑" w:eastAsia="微软雅黑"/>
                <w:b w:val="0"/>
                <w:sz w:val="17"/>
              </w:rPr>
              <w:t>未明确披露</w:t>
            </w:r>
          </w:p>
        </w:tc>
        <w:tc>
          <w:tcPr>
            <w:tcW w:type="dxa" w:w="1457"/>
            <w:shd w:fill="F2F2F2"/>
          </w:tcPr>
          <w:p>
            <w:pPr>
              <w:spacing w:before="20" w:after="20" w:line="276" w:lineRule="auto"/>
            </w:pPr>
            <w:r/>
            <w:r>
              <w:rPr>
                <w:rFonts w:ascii="微软雅黑" w:hAnsi="微软雅黑" w:eastAsia="微软雅黑"/>
                <w:b w:val="0"/>
                <w:sz w:val="17"/>
              </w:rPr>
              <w:t>未说明</w:t>
            </w:r>
          </w:p>
        </w:tc>
        <w:tc>
          <w:tcPr>
            <w:tcW w:type="dxa" w:w="1457"/>
            <w:shd w:fill="F2F2F2"/>
          </w:tcPr>
          <w:p>
            <w:pPr>
              <w:spacing w:before="20" w:after="20" w:line="276" w:lineRule="auto"/>
            </w:pPr>
            <w:r/>
            <w:r>
              <w:rPr>
                <w:rFonts w:ascii="微软雅黑" w:hAnsi="微软雅黑" w:eastAsia="微软雅黑"/>
                <w:b w:val="0"/>
                <w:sz w:val="17"/>
              </w:rPr>
              <w:t>"当您使用安逸花、招联……第三方借款服务……我们仅展示该等第三方的服务信息"</w:t>
            </w:r>
          </w:p>
        </w:tc>
        <w:tc>
          <w:tcPr>
            <w:tcW w:type="dxa" w:w="1457"/>
            <w:shd w:fill="F2F2F2"/>
          </w:tcPr>
          <w:p>
            <w:pPr>
              <w:spacing w:before="20" w:after="20" w:line="276" w:lineRule="auto"/>
            </w:pPr>
            <w:r/>
            <w:r>
              <w:rPr>
                <w:rFonts w:ascii="微软雅黑" w:hAnsi="微软雅黑" w:eastAsia="微软雅黑"/>
                <w:b w:val="0"/>
                <w:sz w:val="17"/>
              </w:rPr>
              <w:t>1.2.1.5</w:t>
            </w:r>
          </w:p>
        </w:tc>
      </w:tr>
      <w:tr>
        <w:tc>
          <w:tcPr>
            <w:tcW w:type="dxa" w:w="1457"/>
          </w:tcPr>
          <w:p>
            <w:pPr>
              <w:spacing w:before="20" w:after="20" w:line="276" w:lineRule="auto"/>
            </w:pPr>
            <w:r/>
            <w:r>
              <w:rPr>
                <w:rFonts w:ascii="微软雅黑" w:hAnsi="微软雅黑" w:eastAsia="微软雅黑"/>
                <w:b w:val="0"/>
                <w:sz w:val="17"/>
              </w:rPr>
              <w:t>DT-29</w:t>
            </w:r>
          </w:p>
        </w:tc>
        <w:tc>
          <w:tcPr>
            <w:tcW w:type="dxa" w:w="1457"/>
          </w:tcPr>
          <w:p>
            <w:pPr>
              <w:spacing w:before="20" w:after="20" w:line="276" w:lineRule="auto"/>
            </w:pPr>
            <w:r/>
            <w:r>
              <w:rPr>
                <w:rFonts w:ascii="微软雅黑" w:hAnsi="微软雅黑" w:eastAsia="微软雅黑"/>
                <w:b w:val="0"/>
                <w:sz w:val="17"/>
              </w:rPr>
              <w:t>SDK/第三方插件处理</w:t>
            </w:r>
          </w:p>
        </w:tc>
        <w:tc>
          <w:tcPr>
            <w:tcW w:type="dxa" w:w="1457"/>
          </w:tcPr>
          <w:p>
            <w:pPr>
              <w:spacing w:before="20" w:after="20" w:line="276" w:lineRule="auto"/>
            </w:pPr>
            <w:r/>
            <w:r>
              <w:rPr>
                <w:rFonts w:ascii="微软雅黑" w:hAnsi="微软雅黑" w:eastAsia="微软雅黑"/>
                <w:b w:val="0"/>
                <w:sz w:val="17"/>
              </w:rPr>
              <w:t>共71个SDK（详见模块七SDK清单）</w:t>
            </w:r>
          </w:p>
        </w:tc>
        <w:tc>
          <w:tcPr>
            <w:tcW w:type="dxa" w:w="1457"/>
          </w:tcPr>
          <w:p>
            <w:pPr>
              <w:spacing w:before="20" w:after="20" w:line="276" w:lineRule="auto"/>
            </w:pPr>
            <w:r/>
            <w:r>
              <w:rPr>
                <w:rFonts w:ascii="微软雅黑" w:hAnsi="微软雅黑" w:eastAsia="微软雅黑"/>
                <w:b w:val="0"/>
                <w:sz w:val="17"/>
              </w:rPr>
              <w:t>SDK嵌入</w:t>
            </w:r>
          </w:p>
        </w:tc>
        <w:tc>
          <w:tcPr>
            <w:tcW w:type="dxa" w:w="1457"/>
          </w:tcPr>
          <w:p>
            <w:pPr>
              <w:spacing w:before="20" w:after="20" w:line="276" w:lineRule="auto"/>
            </w:pPr>
            <w:r/>
            <w:r>
              <w:rPr>
                <w:rFonts w:ascii="微软雅黑" w:hAnsi="微软雅黑" w:eastAsia="微软雅黑"/>
                <w:b w:val="0"/>
                <w:sz w:val="17"/>
              </w:rPr>
              <w:t>保障产品运行、功能实现</w:t>
            </w:r>
          </w:p>
        </w:tc>
        <w:tc>
          <w:tcPr>
            <w:tcW w:type="dxa" w:w="1457"/>
          </w:tcPr>
          <w:p>
            <w:pPr>
              <w:spacing w:before="20" w:after="20" w:line="276" w:lineRule="auto"/>
            </w:pPr>
            <w:r/>
            <w:r>
              <w:rPr>
                <w:rFonts w:ascii="微软雅黑" w:hAnsi="微软雅黑" w:eastAsia="微软雅黑"/>
                <w:b w:val="0"/>
                <w:sz w:val="17"/>
              </w:rPr>
              <w:t>详见模块七各SDK条目</w:t>
            </w:r>
          </w:p>
        </w:tc>
        <w:tc>
          <w:tcPr>
            <w:tcW w:type="dxa" w:w="1457"/>
          </w:tcPr>
          <w:p>
            <w:pPr>
              <w:spacing w:before="20" w:after="20" w:line="276" w:lineRule="auto"/>
            </w:pPr>
            <w:r/>
            <w:r>
              <w:rPr>
                <w:rFonts w:ascii="微软雅黑" w:hAnsi="微软雅黑" w:eastAsia="微软雅黑"/>
                <w:b w:val="0"/>
                <w:sz w:val="17"/>
              </w:rPr>
              <w:t>详见模块七</w:t>
            </w:r>
          </w:p>
        </w:tc>
        <w:tc>
          <w:tcPr>
            <w:tcW w:type="dxa" w:w="1457"/>
          </w:tcPr>
          <w:p>
            <w:pPr>
              <w:spacing w:before="20" w:after="20" w:line="276" w:lineRule="auto"/>
            </w:pPr>
            <w:r/>
            <w:r>
              <w:rPr>
                <w:rFonts w:ascii="微软雅黑" w:hAnsi="微软雅黑" w:eastAsia="微软雅黑"/>
                <w:b w:val="0"/>
                <w:sz w:val="17"/>
              </w:rPr>
              <w:t>部分涉及</w:t>
            </w:r>
          </w:p>
        </w:tc>
        <w:tc>
          <w:tcPr>
            <w:tcW w:type="dxa" w:w="1457"/>
          </w:tcPr>
          <w:p>
            <w:pPr>
              <w:spacing w:before="20" w:after="20" w:line="276" w:lineRule="auto"/>
            </w:pPr>
            <w:r/>
            <w:r>
              <w:rPr>
                <w:rFonts w:ascii="微软雅黑" w:hAnsi="微软雅黑" w:eastAsia="微软雅黑"/>
                <w:b w:val="0"/>
                <w:sz w:val="17"/>
              </w:rPr>
              <w:t>"我们的合作方包括以下类型：（1）第三方SDK合作伙伴。SDK技术由与我们合作的第三方机构提供并由其直接收集您的个人信息"</w:t>
            </w:r>
          </w:p>
        </w:tc>
        <w:tc>
          <w:tcPr>
            <w:tcW w:type="dxa" w:w="1457"/>
          </w:tcPr>
          <w:p>
            <w:pPr>
              <w:spacing w:before="20" w:after="20" w:line="276" w:lineRule="auto"/>
            </w:pPr>
            <w:r/>
            <w:r>
              <w:rPr>
                <w:rFonts w:ascii="微软雅黑" w:hAnsi="微软雅黑" w:eastAsia="微软雅黑"/>
                <w:b w:val="0"/>
                <w:sz w:val="17"/>
              </w:rPr>
              <w:t>3.2(1)</w:t>
            </w:r>
          </w:p>
        </w:tc>
      </w:tr>
    </w:tbl>
    <w:p/>
    <w:p>
      <w:pPr>
        <w:spacing w:before="160" w:after="80"/>
      </w:pPr>
      <w:r>
        <w:rPr>
          <w:rFonts w:ascii="微软雅黑" w:hAnsi="微软雅黑" w:eastAsia="微软雅黑"/>
          <w:b/>
          <w:color w:val="2F5496"/>
          <w:sz w:val="22"/>
        </w:rPr>
        <w:t>表6-3 转让、合并、收购、重组情形</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提取项</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是否涉及个人信息转让</w:t>
            </w:r>
          </w:p>
        </w:tc>
        <w:tc>
          <w:tcPr>
            <w:tcW w:type="dxa" w:w="3642"/>
          </w:tcPr>
          <w:p>
            <w:pPr>
              <w:spacing w:before="20" w:after="20" w:line="276" w:lineRule="auto"/>
            </w:pPr>
            <w:r/>
            <w:r>
              <w:rPr>
                <w:rFonts w:ascii="微软雅黑" w:hAnsi="微软雅黑" w:eastAsia="微软雅黑"/>
                <w:b w:val="0"/>
                <w:sz w:val="17"/>
              </w:rPr>
              <w:t>是</w:t>
            </w:r>
          </w:p>
        </w:tc>
        <w:tc>
          <w:tcPr>
            <w:tcW w:type="dxa" w:w="3642"/>
          </w:tcPr>
          <w:p>
            <w:pPr>
              <w:spacing w:before="20" w:after="20" w:line="276" w:lineRule="auto"/>
            </w:pPr>
            <w:r/>
            <w:r>
              <w:rPr>
                <w:rFonts w:ascii="微软雅黑" w:hAnsi="微软雅黑" w:eastAsia="微软雅黑"/>
                <w:b w:val="0"/>
                <w:sz w:val="17"/>
              </w:rPr>
              <w:t>"如因合并、分立、解散、被宣告破产等原因确需转移"</w:t>
            </w:r>
          </w:p>
        </w:tc>
        <w:tc>
          <w:tcPr>
            <w:tcW w:type="dxa" w:w="3642"/>
          </w:tcPr>
          <w:p>
            <w:pPr>
              <w:spacing w:before="20" w:after="20" w:line="276" w:lineRule="auto"/>
            </w:pPr>
            <w:r/>
            <w:r>
              <w:rPr>
                <w:rFonts w:ascii="微软雅黑" w:hAnsi="微软雅黑" w:eastAsia="微软雅黑"/>
                <w:b w:val="0"/>
                <w:sz w:val="17"/>
              </w:rPr>
              <w:t>3.3</w:t>
            </w:r>
          </w:p>
        </w:tc>
      </w:tr>
      <w:tr>
        <w:tc>
          <w:tcPr>
            <w:tcW w:type="dxa" w:w="3642"/>
            <w:shd w:fill="F2F2F2"/>
          </w:tcPr>
          <w:p>
            <w:pPr>
              <w:spacing w:before="20" w:after="20" w:line="276" w:lineRule="auto"/>
            </w:pPr>
            <w:r/>
            <w:r>
              <w:rPr>
                <w:rFonts w:ascii="微软雅黑" w:hAnsi="微软雅黑" w:eastAsia="微软雅黑"/>
                <w:b w:val="0"/>
                <w:sz w:val="17"/>
              </w:rPr>
              <w:t>转让发生的条件或场景</w:t>
            </w:r>
          </w:p>
        </w:tc>
        <w:tc>
          <w:tcPr>
            <w:tcW w:type="dxa" w:w="3642"/>
            <w:shd w:fill="F2F2F2"/>
          </w:tcPr>
          <w:p>
            <w:pPr>
              <w:spacing w:before="20" w:after="20" w:line="276" w:lineRule="auto"/>
            </w:pPr>
            <w:r/>
            <w:r>
              <w:rPr>
                <w:rFonts w:ascii="微软雅黑" w:hAnsi="微软雅黑" w:eastAsia="微软雅黑"/>
                <w:b w:val="0"/>
                <w:sz w:val="17"/>
              </w:rPr>
              <w:t>合并、分立、解散、被宣告破产</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3.3</w:t>
            </w:r>
          </w:p>
        </w:tc>
      </w:tr>
      <w:tr>
        <w:tc>
          <w:tcPr>
            <w:tcW w:type="dxa" w:w="3642"/>
          </w:tcPr>
          <w:p>
            <w:pPr>
              <w:spacing w:before="20" w:after="20" w:line="276" w:lineRule="auto"/>
            </w:pPr>
            <w:r/>
            <w:r>
              <w:rPr>
                <w:rFonts w:ascii="微软雅黑" w:hAnsi="微软雅黑" w:eastAsia="微软雅黑"/>
                <w:b w:val="0"/>
                <w:sz w:val="17"/>
              </w:rPr>
              <w:t>接收方是否会被要求继续履行隐私政策义务</w:t>
            </w:r>
          </w:p>
        </w:tc>
        <w:tc>
          <w:tcPr>
            <w:tcW w:type="dxa" w:w="3642"/>
          </w:tcPr>
          <w:p>
            <w:pPr>
              <w:spacing w:before="20" w:after="20" w:line="276" w:lineRule="auto"/>
            </w:pPr>
            <w:r/>
            <w:r>
              <w:rPr>
                <w:rFonts w:ascii="微软雅黑" w:hAnsi="微软雅黑" w:eastAsia="微软雅黑"/>
                <w:b w:val="0"/>
                <w:sz w:val="17"/>
              </w:rPr>
              <w:t>是</w:t>
            </w:r>
          </w:p>
        </w:tc>
        <w:tc>
          <w:tcPr>
            <w:tcW w:type="dxa" w:w="3642"/>
          </w:tcPr>
          <w:p>
            <w:pPr>
              <w:spacing w:before="20" w:after="20" w:line="276" w:lineRule="auto"/>
            </w:pPr>
            <w:r/>
            <w:r>
              <w:rPr>
                <w:rFonts w:ascii="微软雅黑" w:hAnsi="微软雅黑" w:eastAsia="微软雅黑"/>
                <w:b w:val="0"/>
                <w:sz w:val="17"/>
              </w:rPr>
              <w:t>"要求接收方继续履行个人信息处理者的义务"</w:t>
            </w:r>
          </w:p>
        </w:tc>
        <w:tc>
          <w:tcPr>
            <w:tcW w:type="dxa" w:w="3642"/>
          </w:tcPr>
          <w:p>
            <w:pPr>
              <w:spacing w:before="20" w:after="20" w:line="276" w:lineRule="auto"/>
            </w:pPr>
            <w:r/>
            <w:r>
              <w:rPr>
                <w:rFonts w:ascii="微软雅黑" w:hAnsi="微软雅黑" w:eastAsia="微软雅黑"/>
                <w:b w:val="0"/>
                <w:sz w:val="17"/>
              </w:rPr>
              <w:t>3.3</w:t>
            </w:r>
          </w:p>
        </w:tc>
      </w:tr>
      <w:tr>
        <w:tc>
          <w:tcPr>
            <w:tcW w:type="dxa" w:w="3642"/>
            <w:shd w:fill="F2F2F2"/>
          </w:tcPr>
          <w:p>
            <w:pPr>
              <w:spacing w:before="20" w:after="20" w:line="276" w:lineRule="auto"/>
            </w:pPr>
            <w:r/>
            <w:r>
              <w:rPr>
                <w:rFonts w:ascii="微软雅黑" w:hAnsi="微软雅黑" w:eastAsia="微软雅黑"/>
                <w:b w:val="0"/>
                <w:sz w:val="17"/>
              </w:rPr>
              <w:t>是否会通知用户</w:t>
            </w:r>
          </w:p>
        </w:tc>
        <w:tc>
          <w:tcPr>
            <w:tcW w:type="dxa" w:w="3642"/>
            <w:shd w:fill="F2F2F2"/>
          </w:tcPr>
          <w:p>
            <w:pPr>
              <w:spacing w:before="20" w:after="20" w:line="276" w:lineRule="auto"/>
            </w:pPr>
            <w:r/>
            <w:r>
              <w:rPr>
                <w:rFonts w:ascii="微软雅黑" w:hAnsi="微软雅黑" w:eastAsia="微软雅黑"/>
                <w:b w:val="0"/>
                <w:sz w:val="17"/>
              </w:rPr>
              <w:t>是</w:t>
            </w:r>
          </w:p>
        </w:tc>
        <w:tc>
          <w:tcPr>
            <w:tcW w:type="dxa" w:w="3642"/>
            <w:shd w:fill="F2F2F2"/>
          </w:tcPr>
          <w:p>
            <w:pPr>
              <w:spacing w:before="20" w:after="20" w:line="276" w:lineRule="auto"/>
            </w:pPr>
            <w:r/>
            <w:r>
              <w:rPr>
                <w:rFonts w:ascii="微软雅黑" w:hAnsi="微软雅黑" w:eastAsia="微软雅黑"/>
                <w:b w:val="0"/>
                <w:sz w:val="17"/>
              </w:rPr>
              <w:t>"我们将向您告知接收方的名称或者姓名和联系方式"</w:t>
            </w:r>
          </w:p>
        </w:tc>
        <w:tc>
          <w:tcPr>
            <w:tcW w:type="dxa" w:w="3642"/>
            <w:shd w:fill="F2F2F2"/>
          </w:tcPr>
          <w:p>
            <w:pPr>
              <w:spacing w:before="20" w:after="20" w:line="276" w:lineRule="auto"/>
            </w:pPr>
            <w:r/>
            <w:r>
              <w:rPr>
                <w:rFonts w:ascii="微软雅黑" w:hAnsi="微软雅黑" w:eastAsia="微软雅黑"/>
                <w:b w:val="0"/>
                <w:sz w:val="17"/>
              </w:rPr>
              <w:t>3.3</w:t>
            </w:r>
          </w:p>
        </w:tc>
      </w:tr>
      <w:tr>
        <w:tc>
          <w:tcPr>
            <w:tcW w:type="dxa" w:w="3642"/>
          </w:tcPr>
          <w:p>
            <w:pPr>
              <w:spacing w:before="20" w:after="20" w:line="276" w:lineRule="auto"/>
            </w:pPr>
            <w:r/>
            <w:r>
              <w:rPr>
                <w:rFonts w:ascii="微软雅黑" w:hAnsi="微软雅黑" w:eastAsia="微软雅黑"/>
                <w:b w:val="0"/>
                <w:sz w:val="17"/>
              </w:rPr>
              <w:t>是否会重新取得用户同意</w:t>
            </w:r>
          </w:p>
        </w:tc>
        <w:tc>
          <w:tcPr>
            <w:tcW w:type="dxa" w:w="3642"/>
          </w:tcPr>
          <w:p>
            <w:pPr>
              <w:spacing w:before="20" w:after="20" w:line="276" w:lineRule="auto"/>
            </w:pPr>
            <w:r/>
            <w:r>
              <w:rPr>
                <w:rFonts w:ascii="微软雅黑" w:hAnsi="微软雅黑" w:eastAsia="微软雅黑"/>
                <w:b w:val="0"/>
                <w:sz w:val="17"/>
              </w:rPr>
              <w:t>是（接收方变更原处理目的/方式时）</w:t>
            </w:r>
          </w:p>
        </w:tc>
        <w:tc>
          <w:tcPr>
            <w:tcW w:type="dxa" w:w="3642"/>
          </w:tcPr>
          <w:p>
            <w:pPr>
              <w:spacing w:before="20" w:after="20" w:line="276" w:lineRule="auto"/>
            </w:pPr>
            <w:r/>
            <w:r>
              <w:rPr>
                <w:rFonts w:ascii="微软雅黑" w:hAnsi="微软雅黑" w:eastAsia="微软雅黑"/>
                <w:b w:val="0"/>
                <w:sz w:val="17"/>
              </w:rPr>
              <w:t>"接收方变更原先的处理目的、处理方式的，我们将要求其应当依照法律规定重新取得个人同意"</w:t>
            </w:r>
          </w:p>
        </w:tc>
        <w:tc>
          <w:tcPr>
            <w:tcW w:type="dxa" w:w="3642"/>
          </w:tcPr>
          <w:p>
            <w:pPr>
              <w:spacing w:before="20" w:after="20" w:line="276" w:lineRule="auto"/>
            </w:pPr>
            <w:r/>
            <w:r>
              <w:rPr>
                <w:rFonts w:ascii="微软雅黑" w:hAnsi="微软雅黑" w:eastAsia="微软雅黑"/>
                <w:b w:val="0"/>
                <w:sz w:val="17"/>
              </w:rPr>
              <w:t>3.3</w:t>
            </w:r>
          </w:p>
        </w:tc>
      </w:tr>
      <w:tr>
        <w:tc>
          <w:tcPr>
            <w:tcW w:type="dxa" w:w="3642"/>
            <w:shd w:fill="F2F2F2"/>
          </w:tcPr>
          <w:p>
            <w:pPr>
              <w:spacing w:before="20" w:after="20" w:line="276" w:lineRule="auto"/>
            </w:pPr>
            <w:r/>
            <w:r>
              <w:rPr>
                <w:rFonts w:ascii="微软雅黑" w:hAnsi="微软雅黑" w:eastAsia="微软雅黑"/>
                <w:b w:val="0"/>
                <w:sz w:val="17"/>
              </w:rPr>
              <w:t>接收方名称</w:t>
            </w:r>
          </w:p>
        </w:tc>
        <w:tc>
          <w:tcPr>
            <w:tcW w:type="dxa" w:w="3642"/>
            <w:shd w:fill="F2F2F2"/>
          </w:tcPr>
          <w:p>
            <w:pPr>
              <w:spacing w:before="20" w:after="20" w:line="276" w:lineRule="auto"/>
            </w:pPr>
            <w:r/>
            <w:r>
              <w:rPr>
                <w:rFonts w:ascii="微软雅黑" w:hAnsi="微软雅黑" w:eastAsia="微软雅黑"/>
                <w:b w:val="0"/>
                <w:sz w:val="17"/>
              </w:rPr>
              <w:t>未说明（因具体交易尚未发生）</w:t>
            </w:r>
          </w:p>
        </w:tc>
        <w:tc>
          <w:tcPr>
            <w:tcW w:type="dxa" w:w="3642"/>
            <w:shd w:fill="F2F2F2"/>
          </w:tcPr>
          <w:p>
            <w:pPr>
              <w:spacing w:before="20" w:after="20" w:line="276" w:lineRule="auto"/>
            </w:pPr>
            <w:r/>
            <w:r>
              <w:rPr>
                <w:rFonts w:ascii="微软雅黑" w:hAnsi="微软雅黑" w:eastAsia="微软雅黑"/>
                <w:b w:val="0"/>
                <w:sz w:val="17"/>
              </w:rPr>
              <w:t>原文未列出具体接收方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涉及的信息类别和具体字段</w:t>
            </w:r>
          </w:p>
        </w:tc>
        <w:tc>
          <w:tcPr>
            <w:tcW w:type="dxa" w:w="3642"/>
          </w:tcPr>
          <w:p>
            <w:pPr>
              <w:spacing w:before="20" w:after="20" w:line="276" w:lineRule="auto"/>
            </w:pPr>
            <w:r/>
            <w:r>
              <w:rPr>
                <w:rFonts w:ascii="微软雅黑" w:hAnsi="微软雅黑" w:eastAsia="微软雅黑"/>
                <w:b w:val="0"/>
                <w:sz w:val="17"/>
              </w:rPr>
              <w:t>未明确披露（"您的个人信息"）</w:t>
            </w:r>
          </w:p>
        </w:tc>
        <w:tc>
          <w:tcPr>
            <w:tcW w:type="dxa" w:w="3642"/>
          </w:tcPr>
          <w:p>
            <w:pPr>
              <w:spacing w:before="20" w:after="20" w:line="276" w:lineRule="auto"/>
            </w:pPr>
            <w:r/>
            <w:r>
              <w:rPr>
                <w:rFonts w:ascii="微软雅黑" w:hAnsi="微软雅黑" w:eastAsia="微软雅黑"/>
                <w:b w:val="0"/>
                <w:sz w:val="17"/>
              </w:rPr>
              <w:t>原文未逐项列出</w:t>
            </w:r>
          </w:p>
        </w:tc>
        <w:tc>
          <w:tcPr>
            <w:tcW w:type="dxa" w:w="3642"/>
          </w:tcPr>
          <w:p>
            <w:pPr>
              <w:spacing w:before="20" w:after="20" w:line="276" w:lineRule="auto"/>
            </w:pPr>
            <w:r/>
            <w:r>
              <w:rPr>
                <w:rFonts w:ascii="微软雅黑" w:hAnsi="微软雅黑" w:eastAsia="微软雅黑"/>
                <w:b w:val="0"/>
                <w:sz w:val="17"/>
              </w:rPr>
              <w:t>—</w:t>
            </w:r>
          </w:p>
        </w:tc>
      </w:tr>
    </w:tbl>
    <w:p/>
    <w:p>
      <w:pPr>
        <w:spacing w:before="160" w:after="80"/>
      </w:pPr>
      <w:r>
        <w:rPr>
          <w:rFonts w:ascii="微软雅黑" w:hAnsi="微软雅黑" w:eastAsia="微软雅黑"/>
          <w:b/>
          <w:color w:val="2F5496"/>
          <w:sz w:val="22"/>
        </w:rPr>
        <w:t>表6-4 公开披露情形</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提取项</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公开披露的业务场景1</w:t>
            </w:r>
          </w:p>
        </w:tc>
        <w:tc>
          <w:tcPr>
            <w:tcW w:type="dxa" w:w="3642"/>
          </w:tcPr>
          <w:p>
            <w:pPr>
              <w:spacing w:before="20" w:after="20" w:line="276" w:lineRule="auto"/>
            </w:pPr>
            <w:r/>
            <w:r>
              <w:rPr>
                <w:rFonts w:ascii="微软雅黑" w:hAnsi="微软雅黑" w:eastAsia="微软雅黑"/>
                <w:b w:val="0"/>
                <w:sz w:val="17"/>
              </w:rPr>
              <w:t>用户主动选择/明确同意</w:t>
            </w:r>
          </w:p>
        </w:tc>
        <w:tc>
          <w:tcPr>
            <w:tcW w:type="dxa" w:w="3642"/>
          </w:tcPr>
          <w:p>
            <w:pPr>
              <w:spacing w:before="20" w:after="20" w:line="276" w:lineRule="auto"/>
            </w:pPr>
            <w:r/>
            <w:r>
              <w:rPr>
                <w:rFonts w:ascii="微软雅黑" w:hAnsi="微软雅黑" w:eastAsia="微软雅黑"/>
                <w:b w:val="0"/>
                <w:sz w:val="17"/>
              </w:rPr>
              <w:t>"根据您的需求，以您明确同意的披露方式披露您所指定的个人信息"</w:t>
            </w:r>
          </w:p>
        </w:tc>
        <w:tc>
          <w:tcPr>
            <w:tcW w:type="dxa" w:w="3642"/>
          </w:tcPr>
          <w:p>
            <w:pPr>
              <w:spacing w:before="20" w:after="20" w:line="276" w:lineRule="auto"/>
            </w:pPr>
            <w:r/>
            <w:r>
              <w:rPr>
                <w:rFonts w:ascii="微软雅黑" w:hAnsi="微软雅黑" w:eastAsia="微软雅黑"/>
                <w:b w:val="0"/>
                <w:sz w:val="17"/>
              </w:rPr>
              <w:t>3.4(1)</w:t>
            </w:r>
          </w:p>
        </w:tc>
      </w:tr>
      <w:tr>
        <w:tc>
          <w:tcPr>
            <w:tcW w:type="dxa" w:w="3642"/>
            <w:shd w:fill="F2F2F2"/>
          </w:tcPr>
          <w:p>
            <w:pPr>
              <w:spacing w:before="20" w:after="20" w:line="276" w:lineRule="auto"/>
            </w:pPr>
            <w:r/>
            <w:r>
              <w:rPr>
                <w:rFonts w:ascii="微软雅黑" w:hAnsi="微软雅黑" w:eastAsia="微软雅黑"/>
                <w:b w:val="0"/>
                <w:sz w:val="17"/>
              </w:rPr>
              <w:t>是否取得单独同意1</w:t>
            </w:r>
          </w:p>
        </w:tc>
        <w:tc>
          <w:tcPr>
            <w:tcW w:type="dxa" w:w="3642"/>
            <w:shd w:fill="F2F2F2"/>
          </w:tcPr>
          <w:p>
            <w:pPr>
              <w:spacing w:before="20" w:after="20" w:line="276" w:lineRule="auto"/>
            </w:pPr>
            <w:r/>
            <w:r>
              <w:rPr>
                <w:rFonts w:ascii="微软雅黑" w:hAnsi="微软雅黑" w:eastAsia="微软雅黑"/>
                <w:b w:val="0"/>
                <w:sz w:val="17"/>
              </w:rPr>
              <w:t>是</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3.4(1)</w:t>
            </w:r>
          </w:p>
        </w:tc>
      </w:tr>
      <w:tr>
        <w:tc>
          <w:tcPr>
            <w:tcW w:type="dxa" w:w="3642"/>
          </w:tcPr>
          <w:p>
            <w:pPr>
              <w:spacing w:before="20" w:after="20" w:line="276" w:lineRule="auto"/>
            </w:pPr>
            <w:r/>
            <w:r>
              <w:rPr>
                <w:rFonts w:ascii="微软雅黑" w:hAnsi="微软雅黑" w:eastAsia="微软雅黑"/>
                <w:b w:val="0"/>
                <w:sz w:val="17"/>
              </w:rPr>
              <w:t>公开披露的业务场景2</w:t>
            </w:r>
          </w:p>
        </w:tc>
        <w:tc>
          <w:tcPr>
            <w:tcW w:type="dxa" w:w="3642"/>
          </w:tcPr>
          <w:p>
            <w:pPr>
              <w:spacing w:before="20" w:after="20" w:line="276" w:lineRule="auto"/>
            </w:pPr>
            <w:r/>
            <w:r>
              <w:rPr>
                <w:rFonts w:ascii="微软雅黑" w:hAnsi="微软雅黑" w:eastAsia="微软雅黑"/>
                <w:b w:val="0"/>
                <w:sz w:val="17"/>
              </w:rPr>
              <w:t>法律法规要求、强制性行政执法或司法要求</w:t>
            </w:r>
          </w:p>
        </w:tc>
        <w:tc>
          <w:tcPr>
            <w:tcW w:type="dxa" w:w="3642"/>
          </w:tcPr>
          <w:p>
            <w:pPr>
              <w:spacing w:before="20" w:after="20" w:line="276" w:lineRule="auto"/>
            </w:pPr>
            <w:r/>
            <w:r>
              <w:rPr>
                <w:rFonts w:ascii="微软雅黑" w:hAnsi="微软雅黑" w:eastAsia="微软雅黑"/>
                <w:b w:val="0"/>
                <w:sz w:val="17"/>
              </w:rPr>
              <w:t>"根据法律、法规的要求、强制性的行政执法或司法要求所必须提供您个人信息"</w:t>
            </w:r>
          </w:p>
        </w:tc>
        <w:tc>
          <w:tcPr>
            <w:tcW w:type="dxa" w:w="3642"/>
          </w:tcPr>
          <w:p>
            <w:pPr>
              <w:spacing w:before="20" w:after="20" w:line="276" w:lineRule="auto"/>
            </w:pPr>
            <w:r/>
            <w:r>
              <w:rPr>
                <w:rFonts w:ascii="微软雅黑" w:hAnsi="微软雅黑" w:eastAsia="微软雅黑"/>
                <w:b w:val="0"/>
                <w:sz w:val="17"/>
              </w:rPr>
              <w:t>3.4(2)</w:t>
            </w:r>
          </w:p>
        </w:tc>
      </w:tr>
      <w:tr>
        <w:tc>
          <w:tcPr>
            <w:tcW w:type="dxa" w:w="3642"/>
            <w:shd w:fill="F2F2F2"/>
          </w:tcPr>
          <w:p>
            <w:pPr>
              <w:spacing w:before="20" w:after="20" w:line="276" w:lineRule="auto"/>
            </w:pPr>
            <w:r/>
            <w:r>
              <w:rPr>
                <w:rFonts w:ascii="微软雅黑" w:hAnsi="微软雅黑" w:eastAsia="微软雅黑"/>
                <w:b w:val="0"/>
                <w:sz w:val="17"/>
              </w:rPr>
              <w:t>是否取得单独同意2</w:t>
            </w:r>
          </w:p>
        </w:tc>
        <w:tc>
          <w:tcPr>
            <w:tcW w:type="dxa" w:w="3642"/>
            <w:shd w:fill="F2F2F2"/>
          </w:tcPr>
          <w:p>
            <w:pPr>
              <w:spacing w:before="20" w:after="20" w:line="276" w:lineRule="auto"/>
            </w:pPr>
            <w:r/>
            <w:r>
              <w:rPr>
                <w:rFonts w:ascii="微软雅黑" w:hAnsi="微软雅黑" w:eastAsia="微软雅黑"/>
                <w:b w:val="0"/>
                <w:sz w:val="17"/>
              </w:rPr>
              <w:t>否——属法律法规强制执行情形</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3.4(2)</w:t>
            </w:r>
          </w:p>
        </w:tc>
      </w:tr>
      <w:tr>
        <w:tc>
          <w:tcPr>
            <w:tcW w:type="dxa" w:w="3642"/>
          </w:tcPr>
          <w:p>
            <w:pPr>
              <w:spacing w:before="20" w:after="20" w:line="276" w:lineRule="auto"/>
            </w:pPr>
            <w:r/>
            <w:r>
              <w:rPr>
                <w:rFonts w:ascii="微软雅黑" w:hAnsi="微软雅黑" w:eastAsia="微软雅黑"/>
                <w:b w:val="0"/>
                <w:sz w:val="17"/>
              </w:rPr>
              <w:t>披露的信息类别及具体字段</w:t>
            </w:r>
          </w:p>
        </w:tc>
        <w:tc>
          <w:tcPr>
            <w:tcW w:type="dxa" w:w="3642"/>
          </w:tcPr>
          <w:p>
            <w:pPr>
              <w:spacing w:before="20" w:after="20" w:line="276" w:lineRule="auto"/>
            </w:pPr>
            <w:r/>
            <w:r>
              <w:rPr>
                <w:rFonts w:ascii="微软雅黑" w:hAnsi="微软雅黑" w:eastAsia="微软雅黑"/>
                <w:b w:val="0"/>
                <w:sz w:val="17"/>
              </w:rPr>
              <w:t>未明确披露</w:t>
            </w:r>
          </w:p>
        </w:tc>
        <w:tc>
          <w:tcPr>
            <w:tcW w:type="dxa" w:w="3642"/>
          </w:tcPr>
          <w:p>
            <w:pPr>
              <w:spacing w:before="20" w:after="20" w:line="276" w:lineRule="auto"/>
            </w:pPr>
            <w:r/>
            <w:r>
              <w:rPr>
                <w:rFonts w:ascii="微软雅黑" w:hAnsi="微软雅黑" w:eastAsia="微软雅黑"/>
                <w:b w:val="0"/>
                <w:sz w:val="17"/>
              </w:rPr>
              <w:t>原文未逐项列出</w:t>
            </w:r>
          </w:p>
        </w:tc>
        <w:tc>
          <w:tcPr>
            <w:tcW w:type="dxa" w:w="3642"/>
          </w:tcPr>
          <w:p>
            <w:pPr>
              <w:spacing w:before="20" w:after="20" w:line="276" w:lineRule="auto"/>
            </w:pPr>
            <w:r/>
            <w:r>
              <w:rPr>
                <w:rFonts w:ascii="微软雅黑" w:hAnsi="微软雅黑" w:eastAsia="微软雅黑"/>
                <w:b w:val="0"/>
                <w:sz w:val="17"/>
              </w:rPr>
              <w:t>—</w:t>
            </w:r>
          </w:p>
        </w:tc>
      </w:tr>
    </w:tbl>
    <w:p/>
    <w:p>
      <w:pPr>
        <w:spacing w:before="160" w:after="80"/>
      </w:pPr>
      <w:r>
        <w:rPr>
          <w:rFonts w:ascii="微软雅黑" w:hAnsi="微软雅黑" w:eastAsia="微软雅黑"/>
          <w:b/>
          <w:color w:val="2F5496"/>
          <w:sz w:val="22"/>
        </w:rPr>
        <w:t>表6-5 依法向有权机关提供信息情形</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提取项</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接收主体</w:t>
            </w:r>
          </w:p>
        </w:tc>
        <w:tc>
          <w:tcPr>
            <w:tcW w:type="dxa" w:w="3642"/>
          </w:tcPr>
          <w:p>
            <w:pPr>
              <w:spacing w:before="20" w:after="20" w:line="276" w:lineRule="auto"/>
            </w:pPr>
            <w:r/>
            <w:r>
              <w:rPr>
                <w:rFonts w:ascii="微软雅黑" w:hAnsi="微软雅黑" w:eastAsia="微软雅黑"/>
                <w:b w:val="0"/>
                <w:sz w:val="17"/>
              </w:rPr>
              <w:t>行政、司法机关</w:t>
            </w:r>
          </w:p>
        </w:tc>
        <w:tc>
          <w:tcPr>
            <w:tcW w:type="dxa" w:w="3642"/>
          </w:tcPr>
          <w:p>
            <w:pPr>
              <w:spacing w:before="20" w:after="20" w:line="276" w:lineRule="auto"/>
            </w:pPr>
            <w:r/>
            <w:r>
              <w:rPr>
                <w:rFonts w:ascii="微软雅黑" w:hAnsi="微软雅黑" w:eastAsia="微软雅黑"/>
                <w:b w:val="0"/>
                <w:sz w:val="17"/>
              </w:rPr>
              <w:t>"根据法律法规规定、诉讼争议解决需要，或按行政、司法机关依法提出的要求"</w:t>
            </w:r>
          </w:p>
        </w:tc>
        <w:tc>
          <w:tcPr>
            <w:tcW w:type="dxa" w:w="3642"/>
          </w:tcPr>
          <w:p>
            <w:pPr>
              <w:spacing w:before="20" w:after="20" w:line="276" w:lineRule="auto"/>
            </w:pPr>
            <w:r/>
            <w:r>
              <w:rPr>
                <w:rFonts w:ascii="微软雅黑" w:hAnsi="微软雅黑" w:eastAsia="微软雅黑"/>
                <w:b w:val="0"/>
                <w:sz w:val="17"/>
              </w:rPr>
              <w:t>3.2</w:t>
            </w:r>
          </w:p>
        </w:tc>
      </w:tr>
      <w:tr>
        <w:tc>
          <w:tcPr>
            <w:tcW w:type="dxa" w:w="3642"/>
            <w:shd w:fill="F2F2F2"/>
          </w:tcPr>
          <w:p>
            <w:pPr>
              <w:spacing w:before="20" w:after="20" w:line="276" w:lineRule="auto"/>
            </w:pPr>
            <w:r/>
            <w:r>
              <w:rPr>
                <w:rFonts w:ascii="微软雅黑" w:hAnsi="微软雅黑" w:eastAsia="微软雅黑"/>
                <w:b w:val="0"/>
                <w:sz w:val="17"/>
              </w:rPr>
              <w:t>提供条件</w:t>
            </w:r>
          </w:p>
        </w:tc>
        <w:tc>
          <w:tcPr>
            <w:tcW w:type="dxa" w:w="3642"/>
            <w:shd w:fill="F2F2F2"/>
          </w:tcPr>
          <w:p>
            <w:pPr>
              <w:spacing w:before="20" w:after="20" w:line="276" w:lineRule="auto"/>
            </w:pPr>
            <w:r/>
            <w:r>
              <w:rPr>
                <w:rFonts w:ascii="微软雅黑" w:hAnsi="微软雅黑" w:eastAsia="微软雅黑"/>
                <w:b w:val="0"/>
                <w:sz w:val="17"/>
              </w:rPr>
              <w:t>法律法规规定、诉讼争议解决、行政/司法机关依法要求</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3.2</w:t>
            </w:r>
          </w:p>
        </w:tc>
      </w:tr>
      <w:tr>
        <w:tc>
          <w:tcPr>
            <w:tcW w:type="dxa" w:w="3642"/>
          </w:tcPr>
          <w:p>
            <w:pPr>
              <w:spacing w:before="20" w:after="20" w:line="276" w:lineRule="auto"/>
            </w:pPr>
            <w:r/>
            <w:r>
              <w:rPr>
                <w:rFonts w:ascii="微软雅黑" w:hAnsi="微软雅黑" w:eastAsia="微软雅黑"/>
                <w:b w:val="0"/>
                <w:sz w:val="17"/>
              </w:rPr>
              <w:t>涉及的信息字段</w:t>
            </w:r>
          </w:p>
        </w:tc>
        <w:tc>
          <w:tcPr>
            <w:tcW w:type="dxa" w:w="3642"/>
          </w:tcPr>
          <w:p>
            <w:pPr>
              <w:spacing w:before="20" w:after="20" w:line="276" w:lineRule="auto"/>
            </w:pPr>
            <w:r/>
            <w:r>
              <w:rPr>
                <w:rFonts w:ascii="微软雅黑" w:hAnsi="微软雅黑" w:eastAsia="微软雅黑"/>
                <w:b w:val="0"/>
                <w:sz w:val="17"/>
              </w:rPr>
              <w:t>未明确披露</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是否说明会事先通知用户</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bl>
    <w:p/>
    <w:p>
      <w:pPr>
        <w:spacing w:before="160" w:after="80"/>
      </w:pPr>
      <w:r>
        <w:rPr>
          <w:rFonts w:ascii="微软雅黑" w:hAnsi="微软雅黑" w:eastAsia="微软雅黑"/>
          <w:b/>
          <w:color w:val="2F5496"/>
          <w:sz w:val="22"/>
        </w:rPr>
        <w:t>表6-6 停止运营情形</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提取项</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是否涉及停止运营处理规则</w:t>
            </w:r>
          </w:p>
        </w:tc>
        <w:tc>
          <w:tcPr>
            <w:tcW w:type="dxa" w:w="3642"/>
          </w:tcPr>
          <w:p>
            <w:pPr>
              <w:spacing w:before="20" w:after="20" w:line="276" w:lineRule="auto"/>
            </w:pPr>
            <w:r/>
            <w:r>
              <w:rPr>
                <w:rFonts w:ascii="微软雅黑" w:hAnsi="微软雅黑" w:eastAsia="微软雅黑"/>
                <w:b w:val="0"/>
                <w:sz w:val="17"/>
              </w:rPr>
              <w:t>是</w:t>
            </w:r>
          </w:p>
        </w:tc>
        <w:tc>
          <w:tcPr>
            <w:tcW w:type="dxa" w:w="3642"/>
          </w:tcPr>
          <w:p>
            <w:pPr>
              <w:spacing w:before="20" w:after="20" w:line="276" w:lineRule="auto"/>
            </w:pPr>
            <w:r/>
            <w:r>
              <w:rPr>
                <w:rFonts w:ascii="微软雅黑" w:hAnsi="微软雅黑" w:eastAsia="微软雅黑"/>
                <w:b w:val="0"/>
                <w:sz w:val="17"/>
              </w:rPr>
              <w:t>"如我们因经营不善或其他原因出现停止运营的情况"</w:t>
            </w:r>
          </w:p>
        </w:tc>
        <w:tc>
          <w:tcPr>
            <w:tcW w:type="dxa" w:w="3642"/>
          </w:tcPr>
          <w:p>
            <w:pPr>
              <w:spacing w:before="20" w:after="20" w:line="276" w:lineRule="auto"/>
            </w:pPr>
            <w:r/>
            <w:r>
              <w:rPr>
                <w:rFonts w:ascii="微软雅黑" w:hAnsi="微软雅黑" w:eastAsia="微软雅黑"/>
                <w:b w:val="0"/>
                <w:sz w:val="17"/>
              </w:rPr>
              <w:t>4.3</w:t>
            </w:r>
          </w:p>
        </w:tc>
      </w:tr>
      <w:tr>
        <w:tc>
          <w:tcPr>
            <w:tcW w:type="dxa" w:w="3642"/>
            <w:shd w:fill="F2F2F2"/>
          </w:tcPr>
          <w:p>
            <w:pPr>
              <w:spacing w:before="20" w:after="20" w:line="276" w:lineRule="auto"/>
            </w:pPr>
            <w:r/>
            <w:r>
              <w:rPr>
                <w:rFonts w:ascii="微软雅黑" w:hAnsi="微软雅黑" w:eastAsia="微软雅黑"/>
                <w:b w:val="0"/>
                <w:sz w:val="17"/>
              </w:rPr>
              <w:t>通知方式</w:t>
            </w:r>
          </w:p>
        </w:tc>
        <w:tc>
          <w:tcPr>
            <w:tcW w:type="dxa" w:w="3642"/>
            <w:shd w:fill="F2F2F2"/>
          </w:tcPr>
          <w:p>
            <w:pPr>
              <w:spacing w:before="20" w:after="20" w:line="276" w:lineRule="auto"/>
            </w:pPr>
            <w:r/>
            <w:r>
              <w:rPr>
                <w:rFonts w:ascii="微软雅黑" w:hAnsi="微软雅黑" w:eastAsia="微软雅黑"/>
                <w:b w:val="0"/>
                <w:sz w:val="17"/>
              </w:rPr>
              <w:t>向用户及利害关系人告知</w:t>
            </w:r>
          </w:p>
        </w:tc>
        <w:tc>
          <w:tcPr>
            <w:tcW w:type="dxa" w:w="3642"/>
            <w:shd w:fill="F2F2F2"/>
          </w:tcPr>
          <w:p>
            <w:pPr>
              <w:spacing w:before="20" w:after="20" w:line="276" w:lineRule="auto"/>
            </w:pPr>
            <w:r/>
            <w:r>
              <w:rPr>
                <w:rFonts w:ascii="微软雅黑" w:hAnsi="微软雅黑" w:eastAsia="微软雅黑"/>
                <w:b w:val="0"/>
                <w:sz w:val="17"/>
              </w:rPr>
              <w:t>"我们将会向您及利害关系人告知此类情况"</w:t>
            </w:r>
          </w:p>
        </w:tc>
        <w:tc>
          <w:tcPr>
            <w:tcW w:type="dxa" w:w="3642"/>
            <w:shd w:fill="F2F2F2"/>
          </w:tcPr>
          <w:p>
            <w:pPr>
              <w:spacing w:before="20" w:after="20" w:line="276" w:lineRule="auto"/>
            </w:pPr>
            <w:r/>
            <w:r>
              <w:rPr>
                <w:rFonts w:ascii="微软雅黑" w:hAnsi="微软雅黑" w:eastAsia="微软雅黑"/>
                <w:b w:val="0"/>
                <w:sz w:val="17"/>
              </w:rPr>
              <w:t>4.3</w:t>
            </w:r>
          </w:p>
        </w:tc>
      </w:tr>
      <w:tr>
        <w:tc>
          <w:tcPr>
            <w:tcW w:type="dxa" w:w="3642"/>
          </w:tcPr>
          <w:p>
            <w:pPr>
              <w:spacing w:before="20" w:after="20" w:line="276" w:lineRule="auto"/>
            </w:pPr>
            <w:r/>
            <w:r>
              <w:rPr>
                <w:rFonts w:ascii="微软雅黑" w:hAnsi="微软雅黑" w:eastAsia="微软雅黑"/>
                <w:b w:val="0"/>
                <w:sz w:val="17"/>
              </w:rPr>
              <w:t>信息处置方式</w:t>
            </w:r>
          </w:p>
        </w:tc>
        <w:tc>
          <w:tcPr>
            <w:tcW w:type="dxa" w:w="3642"/>
          </w:tcPr>
          <w:p>
            <w:pPr>
              <w:spacing w:before="20" w:after="20" w:line="276" w:lineRule="auto"/>
            </w:pPr>
            <w:r/>
            <w:r>
              <w:rPr>
                <w:rFonts w:ascii="微软雅黑" w:hAnsi="微软雅黑" w:eastAsia="微软雅黑"/>
                <w:b w:val="0"/>
                <w:sz w:val="17"/>
              </w:rPr>
              <w:t>停止收集、删除或匿名化处理</w:t>
            </w:r>
          </w:p>
        </w:tc>
        <w:tc>
          <w:tcPr>
            <w:tcW w:type="dxa" w:w="3642"/>
          </w:tcPr>
          <w:p>
            <w:pPr>
              <w:spacing w:before="20" w:after="20" w:line="276" w:lineRule="auto"/>
            </w:pPr>
            <w:r/>
            <w:r>
              <w:rPr>
                <w:rFonts w:ascii="微软雅黑" w:hAnsi="微软雅黑" w:eastAsia="微软雅黑"/>
                <w:b w:val="0"/>
                <w:sz w:val="17"/>
              </w:rPr>
              <w:t>"及时停止对您个人信息进行收集，同时删除已收集到的个人信息或对其做匿名化处理"</w:t>
            </w:r>
          </w:p>
        </w:tc>
        <w:tc>
          <w:tcPr>
            <w:tcW w:type="dxa" w:w="3642"/>
          </w:tcPr>
          <w:p>
            <w:pPr>
              <w:spacing w:before="20" w:after="20" w:line="276" w:lineRule="auto"/>
            </w:pPr>
            <w:r/>
            <w:r>
              <w:rPr>
                <w:rFonts w:ascii="微软雅黑" w:hAnsi="微软雅黑" w:eastAsia="微软雅黑"/>
                <w:b w:val="0"/>
                <w:sz w:val="17"/>
              </w:rPr>
              <w:t>4.3</w:t>
            </w:r>
          </w:p>
        </w:tc>
      </w:tr>
    </w:tbl>
    <w:p/>
    <w:p>
      <w:pPr>
        <w:spacing w:before="240" w:after="120"/>
        <w:jc w:val="left"/>
      </w:pPr>
      <w:r>
        <w:rPr>
          <w:rFonts w:ascii="微软雅黑" w:hAnsi="微软雅黑" w:eastAsia="微软雅黑"/>
          <w:b/>
          <w:color w:val="2F5496"/>
          <w:sz w:val="26"/>
        </w:rPr>
        <w:t>模块七、SDK与第三方插件提取（B型）</w:t>
      </w:r>
    </w:p>
    <w:p>
      <w:pPr>
        <w:spacing w:before="80" w:after="80"/>
      </w:pPr>
      <w:r>
        <w:rPr>
          <w:rFonts w:ascii="微软雅黑" w:hAnsi="微软雅黑" w:eastAsia="微软雅黑"/>
          <w:i/>
          <w:color w:val="505050"/>
          <w:sz w:val="18"/>
        </w:rPr>
        <w:t>说明：本模块严格依据隐私政策正文3.2(1)节的SDK清单表格原文提取。共71个SDK条目，按原文表格顺序逐条列出，涉及安卓、苹果、鸿蒙三种系统。原文SDK表格提供了SDK名称、第三方公司、收集目的、收集个人信息类型和隐私政策链接。</w:t>
      </w:r>
    </w:p>
    <w:p>
      <w:pPr>
        <w:spacing w:before="160" w:after="80"/>
      </w:pPr>
      <w:r>
        <w:rPr>
          <w:rFonts w:ascii="微软雅黑" w:hAnsi="微软雅黑" w:eastAsia="微软雅黑"/>
          <w:b/>
          <w:color w:val="2F5496"/>
          <w:sz w:val="22"/>
        </w:rPr>
        <w:t>表7-1 SDK清单（一）——推送类、支付类、分享类、地图类SDK</w:t>
      </w:r>
    </w:p>
    <w:tbl>
      <w:tblPr>
        <w:tblStyle w:val="TableGrid"/>
        <w:tblW w:type="pct" w:w="5000"/>
        <w:jc w:val="center"/>
        <w:tblLook w:firstColumn="1" w:firstRow="1" w:lastColumn="0" w:lastRow="0" w:noHBand="0" w:noVBand="1" w:val="04A0"/>
      </w:tblPr>
      <w:tblGrid>
        <w:gridCol w:w="1619"/>
        <w:gridCol w:w="1619"/>
        <w:gridCol w:w="1619"/>
        <w:gridCol w:w="1619"/>
        <w:gridCol w:w="1619"/>
        <w:gridCol w:w="1619"/>
        <w:gridCol w:w="1619"/>
        <w:gridCol w:w="1619"/>
        <w:gridCol w:w="1619"/>
      </w:tblGrid>
      <w:tr>
        <w:tc>
          <w:tcPr>
            <w:tcW w:type="dxa" w:w="1619"/>
            <w:shd w:fill="2F5496"/>
          </w:tcPr>
          <w:p>
            <w:pPr>
              <w:spacing w:before="20" w:after="20" w:line="276" w:lineRule="auto"/>
            </w:pPr>
            <w:r>
              <w:rPr>
                <w:color w:val="FFFFFF"/>
              </w:rPr>
            </w:r>
            <w:r>
              <w:rPr>
                <w:rFonts w:ascii="微软雅黑" w:hAnsi="微软雅黑" w:eastAsia="微软雅黑"/>
                <w:b/>
                <w:color w:val="FFFFFF"/>
                <w:sz w:val="17"/>
              </w:rPr>
              <w:t>ID</w:t>
            </w:r>
          </w:p>
        </w:tc>
        <w:tc>
          <w:tcPr>
            <w:tcW w:type="dxa" w:w="1619"/>
            <w:shd w:fill="2F5496"/>
          </w:tcPr>
          <w:p>
            <w:pPr>
              <w:spacing w:before="20" w:after="20" w:line="276" w:lineRule="auto"/>
            </w:pPr>
            <w:r>
              <w:rPr>
                <w:color w:val="FFFFFF"/>
              </w:rPr>
            </w:r>
            <w:r>
              <w:rPr>
                <w:rFonts w:ascii="微软雅黑" w:hAnsi="微软雅黑" w:eastAsia="微软雅黑"/>
                <w:b/>
                <w:color w:val="FFFFFF"/>
                <w:sz w:val="17"/>
              </w:rPr>
              <w:t>SDK名称</w:t>
            </w:r>
          </w:p>
        </w:tc>
        <w:tc>
          <w:tcPr>
            <w:tcW w:type="dxa" w:w="1619"/>
            <w:shd w:fill="2F5496"/>
          </w:tcPr>
          <w:p>
            <w:pPr>
              <w:spacing w:before="20" w:after="20" w:line="276" w:lineRule="auto"/>
            </w:pPr>
            <w:r>
              <w:rPr>
                <w:color w:val="FFFFFF"/>
              </w:rPr>
            </w:r>
            <w:r>
              <w:rPr>
                <w:rFonts w:ascii="微软雅黑" w:hAnsi="微软雅黑" w:eastAsia="微软雅黑"/>
                <w:b/>
                <w:color w:val="FFFFFF"/>
                <w:sz w:val="17"/>
              </w:rPr>
              <w:t>提供方公司</w:t>
            </w:r>
          </w:p>
        </w:tc>
        <w:tc>
          <w:tcPr>
            <w:tcW w:type="dxa" w:w="1619"/>
            <w:shd w:fill="2F5496"/>
          </w:tcPr>
          <w:p>
            <w:pPr>
              <w:spacing w:before="20" w:after="20" w:line="276" w:lineRule="auto"/>
            </w:pPr>
            <w:r>
              <w:rPr>
                <w:color w:val="FFFFFF"/>
              </w:rPr>
            </w:r>
            <w:r>
              <w:rPr>
                <w:rFonts w:ascii="微软雅黑" w:hAnsi="微软雅黑" w:eastAsia="微软雅黑"/>
                <w:b/>
                <w:color w:val="FFFFFF"/>
                <w:sz w:val="17"/>
              </w:rPr>
              <w:t>所属系统</w:t>
            </w:r>
          </w:p>
        </w:tc>
        <w:tc>
          <w:tcPr>
            <w:tcW w:type="dxa" w:w="1619"/>
            <w:shd w:fill="2F5496"/>
          </w:tcPr>
          <w:p>
            <w:pPr>
              <w:spacing w:before="20" w:after="20" w:line="276" w:lineRule="auto"/>
            </w:pPr>
            <w:r>
              <w:rPr>
                <w:color w:val="FFFFFF"/>
              </w:rPr>
            </w:r>
            <w:r>
              <w:rPr>
                <w:rFonts w:ascii="微软雅黑" w:hAnsi="微软雅黑" w:eastAsia="微软雅黑"/>
                <w:b/>
                <w:color w:val="FFFFFF"/>
                <w:sz w:val="17"/>
              </w:rPr>
              <w:t>使用目的</w:t>
            </w:r>
          </w:p>
        </w:tc>
        <w:tc>
          <w:tcPr>
            <w:tcW w:type="dxa" w:w="1619"/>
            <w:shd w:fill="2F5496"/>
          </w:tcPr>
          <w:p>
            <w:pPr>
              <w:spacing w:before="20" w:after="20" w:line="276" w:lineRule="auto"/>
            </w:pPr>
            <w:r>
              <w:rPr>
                <w:color w:val="FFFFFF"/>
              </w:rPr>
            </w:r>
            <w:r>
              <w:rPr>
                <w:rFonts w:ascii="微软雅黑" w:hAnsi="微软雅黑" w:eastAsia="微软雅黑"/>
                <w:b/>
                <w:color w:val="FFFFFF"/>
                <w:sz w:val="17"/>
              </w:rPr>
              <w:t>涉及个人信息类型/字段</w:t>
            </w:r>
          </w:p>
        </w:tc>
        <w:tc>
          <w:tcPr>
            <w:tcW w:type="dxa" w:w="1619"/>
            <w:shd w:fill="2F5496"/>
          </w:tcPr>
          <w:p>
            <w:pPr>
              <w:spacing w:before="20" w:after="20" w:line="276" w:lineRule="auto"/>
            </w:pPr>
            <w:r>
              <w:rPr>
                <w:color w:val="FFFFFF"/>
              </w:rPr>
            </w:r>
            <w:r>
              <w:rPr>
                <w:rFonts w:ascii="微软雅黑" w:hAnsi="微软雅黑" w:eastAsia="微软雅黑"/>
                <w:b/>
                <w:color w:val="FFFFFF"/>
                <w:sz w:val="17"/>
              </w:rPr>
              <w:t>敏感权限</w:t>
            </w:r>
          </w:p>
        </w:tc>
        <w:tc>
          <w:tcPr>
            <w:tcW w:type="dxa" w:w="1619"/>
            <w:shd w:fill="2F5496"/>
          </w:tcPr>
          <w:p>
            <w:pPr>
              <w:spacing w:before="20" w:after="20" w:line="276" w:lineRule="auto"/>
            </w:pPr>
            <w:r>
              <w:rPr>
                <w:color w:val="FFFFFF"/>
              </w:rPr>
            </w:r>
            <w:r>
              <w:rPr>
                <w:rFonts w:ascii="微软雅黑" w:hAnsi="微软雅黑" w:eastAsia="微软雅黑"/>
                <w:b/>
                <w:color w:val="FFFFFF"/>
                <w:sz w:val="17"/>
              </w:rPr>
              <w:t>第三方隐私政策链接</w:t>
            </w:r>
          </w:p>
        </w:tc>
        <w:tc>
          <w:tcPr>
            <w:tcW w:type="dxa" w:w="1619"/>
            <w:shd w:fill="2F5496"/>
          </w:tcPr>
          <w:p>
            <w:pPr>
              <w:spacing w:before="20" w:after="20" w:line="276" w:lineRule="auto"/>
            </w:pPr>
            <w:r>
              <w:rPr>
                <w:color w:val="FFFFFF"/>
              </w:rPr>
            </w:r>
            <w:r>
              <w:rPr>
                <w:rFonts w:ascii="微软雅黑" w:hAnsi="微软雅黑" w:eastAsia="微软雅黑"/>
                <w:b/>
                <w:color w:val="FFFFFF"/>
                <w:sz w:val="17"/>
              </w:rPr>
              <w:t>原文依据</w:t>
            </w:r>
          </w:p>
        </w:tc>
      </w:tr>
      <w:tr>
        <w:tc>
          <w:tcPr>
            <w:tcW w:type="dxa" w:w="1619"/>
          </w:tcPr>
          <w:p>
            <w:pPr>
              <w:spacing w:before="20" w:after="20" w:line="276" w:lineRule="auto"/>
            </w:pPr>
            <w:r/>
            <w:r>
              <w:rPr>
                <w:rFonts w:ascii="微软雅黑" w:hAnsi="微软雅黑" w:eastAsia="微软雅黑"/>
                <w:b w:val="0"/>
                <w:sz w:val="17"/>
              </w:rPr>
              <w:t>SDK-01</w:t>
            </w:r>
          </w:p>
        </w:tc>
        <w:tc>
          <w:tcPr>
            <w:tcW w:type="dxa" w:w="1619"/>
          </w:tcPr>
          <w:p>
            <w:pPr>
              <w:spacing w:before="20" w:after="20" w:line="276" w:lineRule="auto"/>
            </w:pPr>
            <w:r/>
            <w:r>
              <w:rPr>
                <w:rFonts w:ascii="微软雅黑" w:hAnsi="微软雅黑" w:eastAsia="微软雅黑"/>
                <w:b w:val="0"/>
                <w:sz w:val="17"/>
              </w:rPr>
              <w:t>百度Android地图SDK（基础版）</w:t>
            </w:r>
          </w:p>
        </w:tc>
        <w:tc>
          <w:tcPr>
            <w:tcW w:type="dxa" w:w="1619"/>
          </w:tcPr>
          <w:p>
            <w:pPr>
              <w:spacing w:before="20" w:after="20" w:line="276" w:lineRule="auto"/>
            </w:pPr>
            <w:r/>
            <w:r>
              <w:rPr>
                <w:rFonts w:ascii="微软雅黑" w:hAnsi="微软雅黑" w:eastAsia="微软雅黑"/>
                <w:b w:val="0"/>
                <w:sz w:val="17"/>
              </w:rPr>
              <w:t>北京百度网讯科技有限公司</w:t>
            </w:r>
          </w:p>
        </w:tc>
        <w:tc>
          <w:tcPr>
            <w:tcW w:type="dxa" w:w="1619"/>
          </w:tcPr>
          <w:p>
            <w:pPr>
              <w:spacing w:before="20" w:after="20" w:line="276" w:lineRule="auto"/>
            </w:pPr>
            <w:r/>
            <w:r>
              <w:rPr>
                <w:rFonts w:ascii="微软雅黑" w:hAnsi="微软雅黑" w:eastAsia="微软雅黑"/>
                <w:b w:val="0"/>
                <w:sz w:val="17"/>
              </w:rPr>
              <w:t>安卓</w:t>
            </w:r>
          </w:p>
        </w:tc>
        <w:tc>
          <w:tcPr>
            <w:tcW w:type="dxa" w:w="1619"/>
          </w:tcPr>
          <w:p>
            <w:pPr>
              <w:spacing w:before="20" w:after="20" w:line="276" w:lineRule="auto"/>
            </w:pPr>
            <w:r/>
            <w:r>
              <w:rPr>
                <w:rFonts w:ascii="微软雅黑" w:hAnsi="微软雅黑" w:eastAsia="微软雅黑"/>
                <w:b w:val="0"/>
                <w:sz w:val="17"/>
              </w:rPr>
              <w:t>用户所在的位置，展示商家所在的位置</w:t>
            </w:r>
          </w:p>
        </w:tc>
        <w:tc>
          <w:tcPr>
            <w:tcW w:type="dxa" w:w="1619"/>
          </w:tcPr>
          <w:p>
            <w:pPr>
              <w:spacing w:before="20" w:after="20" w:line="276" w:lineRule="auto"/>
            </w:pPr>
            <w:r/>
            <w:r>
              <w:rPr>
                <w:rFonts w:ascii="微软雅黑" w:hAnsi="微软雅黑" w:eastAsia="微软雅黑"/>
                <w:b w:val="0"/>
                <w:sz w:val="17"/>
              </w:rPr>
              <w:t>DHCP信息/WiFi信息（BSSID/SSID/接入点/列表/网关/信号强度/状态/参数）、本机IP、传感器信息、加速传感器、粗略/精确位置、网络信息、基站信息（CDMA/GSM/MCC+MNC）、设备型号/名称/制造商、API级别、运行程序列表、Android ID、IDFA、GNSS信息、移动网络</w:t>
            </w:r>
          </w:p>
        </w:tc>
        <w:tc>
          <w:tcPr>
            <w:tcW w:type="dxa" w:w="1619"/>
          </w:tcPr>
          <w:p>
            <w:pPr>
              <w:spacing w:before="20" w:after="20" w:line="276" w:lineRule="auto"/>
            </w:pPr>
            <w:r/>
            <w:r>
              <w:rPr>
                <w:rFonts w:ascii="微软雅黑" w:hAnsi="微软雅黑" w:eastAsia="微软雅黑"/>
                <w:b w:val="0"/>
                <w:sz w:val="17"/>
              </w:rPr>
              <w:t>录音</w:t>
            </w:r>
          </w:p>
        </w:tc>
        <w:tc>
          <w:tcPr>
            <w:tcW w:type="dxa" w:w="1619"/>
          </w:tcPr>
          <w:p>
            <w:pPr>
              <w:spacing w:before="20" w:after="20" w:line="276" w:lineRule="auto"/>
            </w:pPr>
            <w:r/>
            <w:r>
              <w:rPr>
                <w:rFonts w:ascii="微软雅黑" w:hAnsi="微软雅黑" w:eastAsia="微软雅黑"/>
                <w:b w:val="0"/>
                <w:sz w:val="17"/>
              </w:rPr>
              <w:t>https://lbs.baidu.com/index.php?title=openprivacy</w:t>
            </w:r>
          </w:p>
        </w:tc>
        <w:tc>
          <w:tcPr>
            <w:tcW w:type="dxa" w:w="1619"/>
          </w:tcPr>
          <w:p>
            <w:pPr>
              <w:spacing w:before="20" w:after="20" w:line="276" w:lineRule="auto"/>
            </w:pPr>
            <w:r/>
            <w:r>
              <w:rPr>
                <w:rFonts w:ascii="微软雅黑" w:hAnsi="微软雅黑" w:eastAsia="微软雅黑"/>
                <w:b w:val="0"/>
                <w:sz w:val="17"/>
              </w:rPr>
              <w:t>3.2(1)</w:t>
            </w:r>
          </w:p>
        </w:tc>
      </w:tr>
      <w:tr>
        <w:tc>
          <w:tcPr>
            <w:tcW w:type="dxa" w:w="1619"/>
            <w:shd w:fill="F2F2F2"/>
          </w:tcPr>
          <w:p>
            <w:pPr>
              <w:spacing w:before="20" w:after="20" w:line="276" w:lineRule="auto"/>
            </w:pPr>
            <w:r/>
            <w:r>
              <w:rPr>
                <w:rFonts w:ascii="微软雅黑" w:hAnsi="微软雅黑" w:eastAsia="微软雅黑"/>
                <w:b w:val="0"/>
                <w:sz w:val="17"/>
              </w:rPr>
              <w:t>SDK-02</w:t>
            </w:r>
          </w:p>
        </w:tc>
        <w:tc>
          <w:tcPr>
            <w:tcW w:type="dxa" w:w="1619"/>
            <w:shd w:fill="F2F2F2"/>
          </w:tcPr>
          <w:p>
            <w:pPr>
              <w:spacing w:before="20" w:after="20" w:line="276" w:lineRule="auto"/>
            </w:pPr>
            <w:r/>
            <w:r>
              <w:rPr>
                <w:rFonts w:ascii="微软雅黑" w:hAnsi="微软雅黑" w:eastAsia="微软雅黑"/>
                <w:b w:val="0"/>
                <w:sz w:val="17"/>
              </w:rPr>
              <w:t>百度Android定位SDK</w:t>
            </w:r>
          </w:p>
        </w:tc>
        <w:tc>
          <w:tcPr>
            <w:tcW w:type="dxa" w:w="1619"/>
            <w:shd w:fill="F2F2F2"/>
          </w:tcPr>
          <w:p>
            <w:pPr>
              <w:spacing w:before="20" w:after="20" w:line="276" w:lineRule="auto"/>
            </w:pPr>
            <w:r/>
            <w:r>
              <w:rPr>
                <w:rFonts w:ascii="微软雅黑" w:hAnsi="微软雅黑" w:eastAsia="微软雅黑"/>
                <w:b w:val="0"/>
                <w:sz w:val="17"/>
              </w:rPr>
              <w:t>北京百度网讯科技有限公司</w:t>
            </w:r>
          </w:p>
        </w:tc>
        <w:tc>
          <w:tcPr>
            <w:tcW w:type="dxa" w:w="1619"/>
            <w:shd w:fill="F2F2F2"/>
          </w:tcPr>
          <w:p>
            <w:pPr>
              <w:spacing w:before="20" w:after="20" w:line="276" w:lineRule="auto"/>
            </w:pPr>
            <w:r/>
            <w:r>
              <w:rPr>
                <w:rFonts w:ascii="微软雅黑" w:hAnsi="微软雅黑" w:eastAsia="微软雅黑"/>
                <w:b w:val="0"/>
                <w:sz w:val="17"/>
              </w:rPr>
              <w:t>安卓</w:t>
            </w:r>
          </w:p>
        </w:tc>
        <w:tc>
          <w:tcPr>
            <w:tcW w:type="dxa" w:w="1619"/>
            <w:shd w:fill="F2F2F2"/>
          </w:tcPr>
          <w:p>
            <w:pPr>
              <w:spacing w:before="20" w:after="20" w:line="276" w:lineRule="auto"/>
            </w:pPr>
            <w:r/>
            <w:r>
              <w:rPr>
                <w:rFonts w:ascii="微软雅黑" w:hAnsi="微软雅黑" w:eastAsia="微软雅黑"/>
                <w:b w:val="0"/>
                <w:sz w:val="17"/>
              </w:rPr>
              <w:t>用户所在的位置，展示商家所在的位置</w:t>
            </w:r>
          </w:p>
        </w:tc>
        <w:tc>
          <w:tcPr>
            <w:tcW w:type="dxa" w:w="1619"/>
            <w:shd w:fill="F2F2F2"/>
          </w:tcPr>
          <w:p>
            <w:pPr>
              <w:spacing w:before="20" w:after="20" w:line="276" w:lineRule="auto"/>
            </w:pPr>
            <w:r/>
            <w:r>
              <w:rPr>
                <w:rFonts w:ascii="微软雅黑" w:hAnsi="微软雅黑" w:eastAsia="微软雅黑"/>
                <w:b w:val="0"/>
                <w:sz w:val="17"/>
              </w:rPr>
              <w:t>同SDK-01</w:t>
            </w:r>
          </w:p>
        </w:tc>
        <w:tc>
          <w:tcPr>
            <w:tcW w:type="dxa" w:w="1619"/>
            <w:shd w:fill="F2F2F2"/>
          </w:tcPr>
          <w:p>
            <w:pPr>
              <w:spacing w:before="20" w:after="20" w:line="276" w:lineRule="auto"/>
            </w:pPr>
            <w:r/>
            <w:r>
              <w:rPr>
                <w:rFonts w:ascii="微软雅黑" w:hAnsi="微软雅黑" w:eastAsia="微软雅黑"/>
                <w:b w:val="0"/>
                <w:sz w:val="17"/>
              </w:rPr>
              <w:t>录音</w:t>
            </w:r>
          </w:p>
        </w:tc>
        <w:tc>
          <w:tcPr>
            <w:tcW w:type="dxa" w:w="1619"/>
            <w:shd w:fill="F2F2F2"/>
          </w:tcPr>
          <w:p>
            <w:pPr>
              <w:spacing w:before="20" w:after="20" w:line="276" w:lineRule="auto"/>
            </w:pPr>
            <w:r/>
            <w:r>
              <w:rPr>
                <w:rFonts w:ascii="微软雅黑" w:hAnsi="微软雅黑" w:eastAsia="微软雅黑"/>
                <w:b w:val="0"/>
                <w:sz w:val="17"/>
              </w:rPr>
              <w:t>https://lbs.baidu.com/index.php?title=openprivacy</w:t>
            </w:r>
          </w:p>
        </w:tc>
        <w:tc>
          <w:tcPr>
            <w:tcW w:type="dxa" w:w="1619"/>
            <w:shd w:fill="F2F2F2"/>
          </w:tcPr>
          <w:p>
            <w:pPr>
              <w:spacing w:before="20" w:after="20" w:line="276" w:lineRule="auto"/>
            </w:pPr>
            <w:r/>
            <w:r>
              <w:rPr>
                <w:rFonts w:ascii="微软雅黑" w:hAnsi="微软雅黑" w:eastAsia="微软雅黑"/>
                <w:b w:val="0"/>
                <w:sz w:val="17"/>
              </w:rPr>
              <w:t>3.2(1)</w:t>
            </w:r>
          </w:p>
        </w:tc>
      </w:tr>
      <w:tr>
        <w:tc>
          <w:tcPr>
            <w:tcW w:type="dxa" w:w="1619"/>
          </w:tcPr>
          <w:p>
            <w:pPr>
              <w:spacing w:before="20" w:after="20" w:line="276" w:lineRule="auto"/>
            </w:pPr>
            <w:r/>
            <w:r>
              <w:rPr>
                <w:rFonts w:ascii="微软雅黑" w:hAnsi="微软雅黑" w:eastAsia="微软雅黑"/>
                <w:b w:val="0"/>
                <w:sz w:val="17"/>
              </w:rPr>
              <w:t>SDK-03</w:t>
            </w:r>
          </w:p>
        </w:tc>
        <w:tc>
          <w:tcPr>
            <w:tcW w:type="dxa" w:w="1619"/>
          </w:tcPr>
          <w:p>
            <w:pPr>
              <w:spacing w:before="20" w:after="20" w:line="276" w:lineRule="auto"/>
            </w:pPr>
            <w:r/>
            <w:r>
              <w:rPr>
                <w:rFonts w:ascii="微软雅黑" w:hAnsi="微软雅黑" w:eastAsia="微软雅黑"/>
                <w:b w:val="0"/>
                <w:sz w:val="17"/>
              </w:rPr>
              <w:t>小米推送</w:t>
            </w:r>
          </w:p>
        </w:tc>
        <w:tc>
          <w:tcPr>
            <w:tcW w:type="dxa" w:w="1619"/>
          </w:tcPr>
          <w:p>
            <w:pPr>
              <w:spacing w:before="20" w:after="20" w:line="276" w:lineRule="auto"/>
            </w:pPr>
            <w:r/>
            <w:r>
              <w:rPr>
                <w:rFonts w:ascii="微软雅黑" w:hAnsi="微软雅黑" w:eastAsia="微软雅黑"/>
                <w:b w:val="0"/>
                <w:sz w:val="17"/>
              </w:rPr>
              <w:t>北京小米移动软件有限公司</w:t>
            </w:r>
          </w:p>
        </w:tc>
        <w:tc>
          <w:tcPr>
            <w:tcW w:type="dxa" w:w="1619"/>
          </w:tcPr>
          <w:p>
            <w:pPr>
              <w:spacing w:before="20" w:after="20" w:line="276" w:lineRule="auto"/>
            </w:pPr>
            <w:r/>
            <w:r>
              <w:rPr>
                <w:rFonts w:ascii="微软雅黑" w:hAnsi="微软雅黑" w:eastAsia="微软雅黑"/>
                <w:b w:val="0"/>
                <w:sz w:val="17"/>
              </w:rPr>
              <w:t>安卓</w:t>
            </w:r>
          </w:p>
        </w:tc>
        <w:tc>
          <w:tcPr>
            <w:tcW w:type="dxa" w:w="1619"/>
          </w:tcPr>
          <w:p>
            <w:pPr>
              <w:spacing w:before="20" w:after="20" w:line="276" w:lineRule="auto"/>
            </w:pPr>
            <w:r/>
            <w:r>
              <w:rPr>
                <w:rFonts w:ascii="微软雅黑" w:hAnsi="微软雅黑" w:eastAsia="微软雅黑"/>
                <w:b w:val="0"/>
                <w:sz w:val="17"/>
              </w:rPr>
              <w:t>为用户提供推送</w:t>
            </w:r>
          </w:p>
        </w:tc>
        <w:tc>
          <w:tcPr>
            <w:tcW w:type="dxa" w:w="1619"/>
          </w:tcPr>
          <w:p>
            <w:pPr>
              <w:spacing w:before="20" w:after="20" w:line="276" w:lineRule="auto"/>
            </w:pPr>
            <w:r/>
            <w:r>
              <w:rPr>
                <w:rFonts w:ascii="微软雅黑" w:hAnsi="微软雅黑" w:eastAsia="微软雅黑"/>
                <w:b w:val="0"/>
                <w:sz w:val="17"/>
              </w:rPr>
              <w:t>WiFi SSID、电话状态、网络信息、设备型号/名称/制造商/品牌、API级别、运行程序列表、应用包名/版本/运行状态、OAID、IDFV、设备内存、操作系统版本、SDK版本、设备归属地（国家或地区）、SIM卡运营商名称、网络类型、WiFi状态</w:t>
            </w:r>
          </w:p>
        </w:tc>
        <w:tc>
          <w:tcPr>
            <w:tcW w:type="dxa" w:w="1619"/>
          </w:tcPr>
          <w:p>
            <w:pPr>
              <w:spacing w:before="20" w:after="20" w:line="276" w:lineRule="auto"/>
            </w:pPr>
            <w:r/>
            <w:r>
              <w:rPr>
                <w:rFonts w:ascii="微软雅黑" w:hAnsi="微软雅黑" w:eastAsia="微软雅黑"/>
                <w:b w:val="0"/>
                <w:sz w:val="17"/>
              </w:rPr>
              <w:t>未说明</w:t>
            </w:r>
          </w:p>
        </w:tc>
        <w:tc>
          <w:tcPr>
            <w:tcW w:type="dxa" w:w="1619"/>
          </w:tcPr>
          <w:p>
            <w:pPr>
              <w:spacing w:before="20" w:after="20" w:line="276" w:lineRule="auto"/>
            </w:pPr>
            <w:r/>
            <w:r>
              <w:rPr>
                <w:rFonts w:ascii="微软雅黑" w:hAnsi="微软雅黑" w:eastAsia="微软雅黑"/>
                <w:b w:val="0"/>
                <w:sz w:val="17"/>
              </w:rPr>
              <w:t>https://dev.mi.com/console/doc/detail?pId=1822</w:t>
            </w:r>
          </w:p>
        </w:tc>
        <w:tc>
          <w:tcPr>
            <w:tcW w:type="dxa" w:w="1619"/>
          </w:tcPr>
          <w:p>
            <w:pPr>
              <w:spacing w:before="20" w:after="20" w:line="276" w:lineRule="auto"/>
            </w:pPr>
            <w:r/>
            <w:r>
              <w:rPr>
                <w:rFonts w:ascii="微软雅黑" w:hAnsi="微软雅黑" w:eastAsia="微软雅黑"/>
                <w:b w:val="0"/>
                <w:sz w:val="17"/>
              </w:rPr>
              <w:t>3.2(1)</w:t>
            </w:r>
          </w:p>
        </w:tc>
      </w:tr>
      <w:tr>
        <w:tc>
          <w:tcPr>
            <w:tcW w:type="dxa" w:w="1619"/>
            <w:shd w:fill="F2F2F2"/>
          </w:tcPr>
          <w:p>
            <w:pPr>
              <w:spacing w:before="20" w:after="20" w:line="276" w:lineRule="auto"/>
            </w:pPr>
            <w:r/>
            <w:r>
              <w:rPr>
                <w:rFonts w:ascii="微软雅黑" w:hAnsi="微软雅黑" w:eastAsia="微软雅黑"/>
                <w:b w:val="0"/>
                <w:sz w:val="17"/>
              </w:rPr>
              <w:t>SDK-04</w:t>
            </w:r>
          </w:p>
        </w:tc>
        <w:tc>
          <w:tcPr>
            <w:tcW w:type="dxa" w:w="1619"/>
            <w:shd w:fill="F2F2F2"/>
          </w:tcPr>
          <w:p>
            <w:pPr>
              <w:spacing w:before="20" w:after="20" w:line="276" w:lineRule="auto"/>
            </w:pPr>
            <w:r/>
            <w:r>
              <w:rPr>
                <w:rFonts w:ascii="微软雅黑" w:hAnsi="微软雅黑" w:eastAsia="微软雅黑"/>
                <w:b w:val="0"/>
                <w:sz w:val="17"/>
              </w:rPr>
              <w:t>APP支付客户端SDK</w:t>
            </w:r>
          </w:p>
        </w:tc>
        <w:tc>
          <w:tcPr>
            <w:tcW w:type="dxa" w:w="1619"/>
            <w:shd w:fill="F2F2F2"/>
          </w:tcPr>
          <w:p>
            <w:pPr>
              <w:spacing w:before="20" w:after="20" w:line="276" w:lineRule="auto"/>
            </w:pPr>
            <w:r/>
            <w:r>
              <w:rPr>
                <w:rFonts w:ascii="微软雅黑" w:hAnsi="微软雅黑" w:eastAsia="微软雅黑"/>
                <w:b w:val="0"/>
                <w:sz w:val="17"/>
              </w:rPr>
              <w:t>支付宝支付科技有限公司</w:t>
            </w:r>
          </w:p>
        </w:tc>
        <w:tc>
          <w:tcPr>
            <w:tcW w:type="dxa" w:w="1619"/>
            <w:shd w:fill="F2F2F2"/>
          </w:tcPr>
          <w:p>
            <w:pPr>
              <w:spacing w:before="20" w:after="20" w:line="276" w:lineRule="auto"/>
            </w:pPr>
            <w:r/>
            <w:r>
              <w:rPr>
                <w:rFonts w:ascii="微软雅黑" w:hAnsi="微软雅黑" w:eastAsia="微软雅黑"/>
                <w:b w:val="0"/>
                <w:sz w:val="17"/>
              </w:rPr>
              <w:t>安卓/苹果/鸿蒙</w:t>
            </w:r>
          </w:p>
        </w:tc>
        <w:tc>
          <w:tcPr>
            <w:tcW w:type="dxa" w:w="1619"/>
            <w:shd w:fill="F2F2F2"/>
          </w:tcPr>
          <w:p>
            <w:pPr>
              <w:spacing w:before="20" w:after="20" w:line="276" w:lineRule="auto"/>
            </w:pPr>
            <w:r/>
            <w:r>
              <w:rPr>
                <w:rFonts w:ascii="微软雅黑" w:hAnsi="微软雅黑" w:eastAsia="微软雅黑"/>
                <w:b w:val="0"/>
                <w:sz w:val="17"/>
              </w:rPr>
              <w:t>支付</w:t>
            </w:r>
          </w:p>
        </w:tc>
        <w:tc>
          <w:tcPr>
            <w:tcW w:type="dxa" w:w="1619"/>
            <w:shd w:fill="F2F2F2"/>
          </w:tcPr>
          <w:p>
            <w:pPr>
              <w:spacing w:before="20" w:after="20" w:line="276" w:lineRule="auto"/>
            </w:pPr>
            <w:r/>
            <w:r>
              <w:rPr>
                <w:rFonts w:ascii="微软雅黑" w:hAnsi="微软雅黑" w:eastAsia="微软雅黑"/>
                <w:b w:val="0"/>
                <w:sz w:val="17"/>
              </w:rPr>
              <w:t>WiFi BSSID/SSID、本机IP、加速传感器、WiFi状态、网络信息、设备型号/名称/制造商/品牌、API级别、运行程序列表、设备硬件名称/标签/基板名称、Android ID、传感器信息（传感器列表）、屏幕密度、运营商信息、WIFI参数、网络类型、OAID、IDFV</w:t>
            </w:r>
          </w:p>
        </w:tc>
        <w:tc>
          <w:tcPr>
            <w:tcW w:type="dxa" w:w="1619"/>
            <w:shd w:fill="F2F2F2"/>
          </w:tcPr>
          <w:p>
            <w:pPr>
              <w:spacing w:before="20" w:after="20" w:line="276" w:lineRule="auto"/>
            </w:pPr>
            <w:r/>
            <w:r>
              <w:rPr>
                <w:rFonts w:ascii="微软雅黑" w:hAnsi="微软雅黑" w:eastAsia="微软雅黑"/>
                <w:b w:val="0"/>
                <w:sz w:val="17"/>
              </w:rPr>
              <w:t>未说明</w:t>
            </w:r>
          </w:p>
        </w:tc>
        <w:tc>
          <w:tcPr>
            <w:tcW w:type="dxa" w:w="1619"/>
            <w:shd w:fill="F2F2F2"/>
          </w:tcPr>
          <w:p>
            <w:pPr>
              <w:spacing w:before="20" w:after="20" w:line="276" w:lineRule="auto"/>
            </w:pPr>
            <w:r/>
            <w:r>
              <w:rPr>
                <w:rFonts w:ascii="微软雅黑" w:hAnsi="微软雅黑" w:eastAsia="微软雅黑"/>
                <w:b w:val="0"/>
                <w:sz w:val="17"/>
              </w:rPr>
              <w:t>https://opendocs.alipay.com/open/54/01g6qm（具体路径见原文）</w:t>
            </w:r>
          </w:p>
        </w:tc>
        <w:tc>
          <w:tcPr>
            <w:tcW w:type="dxa" w:w="1619"/>
            <w:shd w:fill="F2F2F2"/>
          </w:tcPr>
          <w:p>
            <w:pPr>
              <w:spacing w:before="20" w:after="20" w:line="276" w:lineRule="auto"/>
            </w:pPr>
            <w:r/>
            <w:r>
              <w:rPr>
                <w:rFonts w:ascii="微软雅黑" w:hAnsi="微软雅黑" w:eastAsia="微软雅黑"/>
                <w:b w:val="0"/>
                <w:sz w:val="17"/>
              </w:rPr>
              <w:t>3.2(1)</w:t>
            </w:r>
          </w:p>
        </w:tc>
      </w:tr>
      <w:tr>
        <w:tc>
          <w:tcPr>
            <w:tcW w:type="dxa" w:w="1619"/>
          </w:tcPr>
          <w:p>
            <w:pPr>
              <w:spacing w:before="20" w:after="20" w:line="276" w:lineRule="auto"/>
            </w:pPr>
            <w:r/>
            <w:r>
              <w:rPr>
                <w:rFonts w:ascii="微软雅黑" w:hAnsi="微软雅黑" w:eastAsia="微软雅黑"/>
                <w:b w:val="0"/>
                <w:sz w:val="17"/>
              </w:rPr>
              <w:t>SDK-05</w:t>
            </w:r>
          </w:p>
        </w:tc>
        <w:tc>
          <w:tcPr>
            <w:tcW w:type="dxa" w:w="1619"/>
          </w:tcPr>
          <w:p>
            <w:pPr>
              <w:spacing w:before="20" w:after="20" w:line="276" w:lineRule="auto"/>
            </w:pPr>
            <w:r/>
            <w:r>
              <w:rPr>
                <w:rFonts w:ascii="微软雅黑" w:hAnsi="微软雅黑" w:eastAsia="微软雅黑"/>
                <w:b w:val="0"/>
                <w:sz w:val="17"/>
              </w:rPr>
              <w:t>华为推送SDK</w:t>
            </w:r>
          </w:p>
        </w:tc>
        <w:tc>
          <w:tcPr>
            <w:tcW w:type="dxa" w:w="1619"/>
          </w:tcPr>
          <w:p>
            <w:pPr>
              <w:spacing w:before="20" w:after="20" w:line="276" w:lineRule="auto"/>
            </w:pPr>
            <w:r/>
            <w:r>
              <w:rPr>
                <w:rFonts w:ascii="微软雅黑" w:hAnsi="微软雅黑" w:eastAsia="微软雅黑"/>
                <w:b w:val="0"/>
                <w:sz w:val="17"/>
              </w:rPr>
              <w:t>华为软件技术有限公司</w:t>
            </w:r>
          </w:p>
        </w:tc>
        <w:tc>
          <w:tcPr>
            <w:tcW w:type="dxa" w:w="1619"/>
          </w:tcPr>
          <w:p>
            <w:pPr>
              <w:spacing w:before="20" w:after="20" w:line="276" w:lineRule="auto"/>
            </w:pPr>
            <w:r/>
            <w:r>
              <w:rPr>
                <w:rFonts w:ascii="微软雅黑" w:hAnsi="微软雅黑" w:eastAsia="微软雅黑"/>
                <w:b w:val="0"/>
                <w:sz w:val="17"/>
              </w:rPr>
              <w:t>安卓</w:t>
            </w:r>
          </w:p>
        </w:tc>
        <w:tc>
          <w:tcPr>
            <w:tcW w:type="dxa" w:w="1619"/>
          </w:tcPr>
          <w:p>
            <w:pPr>
              <w:spacing w:before="20" w:after="20" w:line="276" w:lineRule="auto"/>
            </w:pPr>
            <w:r/>
            <w:r>
              <w:rPr>
                <w:rFonts w:ascii="微软雅黑" w:hAnsi="微软雅黑" w:eastAsia="微软雅黑"/>
                <w:b w:val="0"/>
                <w:sz w:val="17"/>
              </w:rPr>
              <w:t>为用户提供推送</w:t>
            </w:r>
          </w:p>
        </w:tc>
        <w:tc>
          <w:tcPr>
            <w:tcW w:type="dxa" w:w="1619"/>
          </w:tcPr>
          <w:p>
            <w:pPr>
              <w:spacing w:before="20" w:after="20" w:line="276" w:lineRule="auto"/>
            </w:pPr>
            <w:r/>
            <w:r>
              <w:rPr>
                <w:rFonts w:ascii="微软雅黑" w:hAnsi="微软雅黑" w:eastAsia="微软雅黑"/>
                <w:b w:val="0"/>
                <w:sz w:val="17"/>
              </w:rPr>
              <w:t>本机IP、电话状态、网络信息、基站信息（MCC+MNC）、设备型号/名称/制造商、API级别、应用基本信息、操作系统、系统设置、运营商信息、SSID</w:t>
            </w:r>
          </w:p>
        </w:tc>
        <w:tc>
          <w:tcPr>
            <w:tcW w:type="dxa" w:w="1619"/>
          </w:tcPr>
          <w:p>
            <w:pPr>
              <w:spacing w:before="20" w:after="20" w:line="276" w:lineRule="auto"/>
            </w:pPr>
            <w:r/>
            <w:r>
              <w:rPr>
                <w:rFonts w:ascii="微软雅黑" w:hAnsi="微软雅黑" w:eastAsia="微软雅黑"/>
                <w:b w:val="0"/>
                <w:sz w:val="17"/>
              </w:rPr>
              <w:t>未说明</w:t>
            </w:r>
          </w:p>
        </w:tc>
        <w:tc>
          <w:tcPr>
            <w:tcW w:type="dxa" w:w="1619"/>
          </w:tcPr>
          <w:p>
            <w:pPr>
              <w:spacing w:before="20" w:after="20" w:line="276" w:lineRule="auto"/>
            </w:pPr>
            <w:r/>
            <w:r>
              <w:rPr>
                <w:rFonts w:ascii="微软雅黑" w:hAnsi="微软雅黑" w:eastAsia="微软雅黑"/>
                <w:b w:val="0"/>
                <w:sz w:val="17"/>
              </w:rPr>
              <w:t>https://developer.huawei.com/consumer/cn/doc/development/HMSCore-Guides/sdk-data-security-0000001050042177</w:t>
            </w:r>
          </w:p>
        </w:tc>
        <w:tc>
          <w:tcPr>
            <w:tcW w:type="dxa" w:w="1619"/>
          </w:tcPr>
          <w:p>
            <w:pPr>
              <w:spacing w:before="20" w:after="20" w:line="276" w:lineRule="auto"/>
            </w:pPr>
            <w:r/>
            <w:r>
              <w:rPr>
                <w:rFonts w:ascii="微软雅黑" w:hAnsi="微软雅黑" w:eastAsia="微软雅黑"/>
                <w:b w:val="0"/>
                <w:sz w:val="17"/>
              </w:rPr>
              <w:t>3.2(1)</w:t>
            </w:r>
          </w:p>
        </w:tc>
      </w:tr>
      <w:tr>
        <w:tc>
          <w:tcPr>
            <w:tcW w:type="dxa" w:w="1619"/>
            <w:shd w:fill="F2F2F2"/>
          </w:tcPr>
          <w:p>
            <w:pPr>
              <w:spacing w:before="20" w:after="20" w:line="276" w:lineRule="auto"/>
            </w:pPr>
            <w:r/>
            <w:r>
              <w:rPr>
                <w:rFonts w:ascii="微软雅黑" w:hAnsi="微软雅黑" w:eastAsia="微软雅黑"/>
                <w:b w:val="0"/>
                <w:sz w:val="17"/>
              </w:rPr>
              <w:t>SDK-06</w:t>
            </w:r>
          </w:p>
        </w:tc>
        <w:tc>
          <w:tcPr>
            <w:tcW w:type="dxa" w:w="1619"/>
            <w:shd w:fill="F2F2F2"/>
          </w:tcPr>
          <w:p>
            <w:pPr>
              <w:spacing w:before="20" w:after="20" w:line="276" w:lineRule="auto"/>
            </w:pPr>
            <w:r/>
            <w:r>
              <w:rPr>
                <w:rFonts w:ascii="微软雅黑" w:hAnsi="微软雅黑" w:eastAsia="微软雅黑"/>
                <w:b w:val="0"/>
                <w:sz w:val="17"/>
              </w:rPr>
              <w:t>魅族推送SDK</w:t>
            </w:r>
          </w:p>
        </w:tc>
        <w:tc>
          <w:tcPr>
            <w:tcW w:type="dxa" w:w="1619"/>
            <w:shd w:fill="F2F2F2"/>
          </w:tcPr>
          <w:p>
            <w:pPr>
              <w:spacing w:before="20" w:after="20" w:line="276" w:lineRule="auto"/>
            </w:pPr>
            <w:r/>
            <w:r>
              <w:rPr>
                <w:rFonts w:ascii="微软雅黑" w:hAnsi="微软雅黑" w:eastAsia="微软雅黑"/>
                <w:b w:val="0"/>
                <w:sz w:val="17"/>
              </w:rPr>
              <w:t>珠海星纪魅族信息技术有限公司</w:t>
            </w:r>
          </w:p>
        </w:tc>
        <w:tc>
          <w:tcPr>
            <w:tcW w:type="dxa" w:w="1619"/>
            <w:shd w:fill="F2F2F2"/>
          </w:tcPr>
          <w:p>
            <w:pPr>
              <w:spacing w:before="20" w:after="20" w:line="276" w:lineRule="auto"/>
            </w:pPr>
            <w:r/>
            <w:r>
              <w:rPr>
                <w:rFonts w:ascii="微软雅黑" w:hAnsi="微软雅黑" w:eastAsia="微软雅黑"/>
                <w:b w:val="0"/>
                <w:sz w:val="17"/>
              </w:rPr>
              <w:t>安卓</w:t>
            </w:r>
          </w:p>
        </w:tc>
        <w:tc>
          <w:tcPr>
            <w:tcW w:type="dxa" w:w="1619"/>
            <w:shd w:fill="F2F2F2"/>
          </w:tcPr>
          <w:p>
            <w:pPr>
              <w:spacing w:before="20" w:after="20" w:line="276" w:lineRule="auto"/>
            </w:pPr>
            <w:r/>
            <w:r>
              <w:rPr>
                <w:rFonts w:ascii="微软雅黑" w:hAnsi="微软雅黑" w:eastAsia="微软雅黑"/>
                <w:b w:val="0"/>
                <w:sz w:val="17"/>
              </w:rPr>
              <w:t>为用户提供推送</w:t>
            </w:r>
          </w:p>
        </w:tc>
        <w:tc>
          <w:tcPr>
            <w:tcW w:type="dxa" w:w="1619"/>
            <w:shd w:fill="F2F2F2"/>
          </w:tcPr>
          <w:p>
            <w:pPr>
              <w:spacing w:before="20" w:after="20" w:line="276" w:lineRule="auto"/>
            </w:pPr>
            <w:r/>
            <w:r>
              <w:rPr>
                <w:rFonts w:ascii="微软雅黑" w:hAnsi="微软雅黑" w:eastAsia="微软雅黑"/>
                <w:b w:val="0"/>
                <w:sz w:val="17"/>
              </w:rPr>
              <w:t>电话状态、网络信息、设备型号/名称/制造商/品牌、API级别、运行程序列表、系统版本/语言、设备标识符（push ID）</w:t>
            </w:r>
          </w:p>
        </w:tc>
        <w:tc>
          <w:tcPr>
            <w:tcW w:type="dxa" w:w="1619"/>
            <w:shd w:fill="F2F2F2"/>
          </w:tcPr>
          <w:p>
            <w:pPr>
              <w:spacing w:before="20" w:after="20" w:line="276" w:lineRule="auto"/>
            </w:pPr>
            <w:r/>
            <w:r>
              <w:rPr>
                <w:rFonts w:ascii="微软雅黑" w:hAnsi="微软雅黑" w:eastAsia="微软雅黑"/>
                <w:b w:val="0"/>
                <w:sz w:val="17"/>
              </w:rPr>
              <w:t>未说明</w:t>
            </w:r>
          </w:p>
        </w:tc>
        <w:tc>
          <w:tcPr>
            <w:tcW w:type="dxa" w:w="1619"/>
            <w:shd w:fill="F2F2F2"/>
          </w:tcPr>
          <w:p>
            <w:pPr>
              <w:spacing w:before="20" w:after="20" w:line="276" w:lineRule="auto"/>
            </w:pPr>
            <w:r/>
            <w:r>
              <w:rPr>
                <w:rFonts w:ascii="微软雅黑" w:hAnsi="微软雅黑" w:eastAsia="微软雅黑"/>
                <w:b w:val="0"/>
                <w:sz w:val="17"/>
              </w:rPr>
              <w:t>https://open.flyme.cn/docs?id=202</w:t>
            </w:r>
          </w:p>
        </w:tc>
        <w:tc>
          <w:tcPr>
            <w:tcW w:type="dxa" w:w="1619"/>
            <w:shd w:fill="F2F2F2"/>
          </w:tcPr>
          <w:p>
            <w:pPr>
              <w:spacing w:before="20" w:after="20" w:line="276" w:lineRule="auto"/>
            </w:pPr>
            <w:r/>
            <w:r>
              <w:rPr>
                <w:rFonts w:ascii="微软雅黑" w:hAnsi="微软雅黑" w:eastAsia="微软雅黑"/>
                <w:b w:val="0"/>
                <w:sz w:val="17"/>
              </w:rPr>
              <w:t>3.2(1)</w:t>
            </w:r>
          </w:p>
        </w:tc>
      </w:tr>
      <w:tr>
        <w:tc>
          <w:tcPr>
            <w:tcW w:type="dxa" w:w="1619"/>
          </w:tcPr>
          <w:p>
            <w:pPr>
              <w:spacing w:before="20" w:after="20" w:line="276" w:lineRule="auto"/>
            </w:pPr>
            <w:r/>
            <w:r>
              <w:rPr>
                <w:rFonts w:ascii="微软雅黑" w:hAnsi="微软雅黑" w:eastAsia="微软雅黑"/>
                <w:b w:val="0"/>
                <w:sz w:val="17"/>
              </w:rPr>
              <w:t>SDK-07</w:t>
            </w:r>
          </w:p>
        </w:tc>
        <w:tc>
          <w:tcPr>
            <w:tcW w:type="dxa" w:w="1619"/>
          </w:tcPr>
          <w:p>
            <w:pPr>
              <w:spacing w:before="20" w:after="20" w:line="276" w:lineRule="auto"/>
            </w:pPr>
            <w:r/>
            <w:r>
              <w:rPr>
                <w:rFonts w:ascii="微软雅黑" w:hAnsi="微软雅黑" w:eastAsia="微软雅黑"/>
                <w:b w:val="0"/>
                <w:sz w:val="17"/>
              </w:rPr>
              <w:t>微信OpenSDK Android</w:t>
            </w:r>
          </w:p>
        </w:tc>
        <w:tc>
          <w:tcPr>
            <w:tcW w:type="dxa" w:w="1619"/>
          </w:tcPr>
          <w:p>
            <w:pPr>
              <w:spacing w:before="20" w:after="20" w:line="276" w:lineRule="auto"/>
            </w:pPr>
            <w:r/>
            <w:r>
              <w:rPr>
                <w:rFonts w:ascii="微软雅黑" w:hAnsi="微软雅黑" w:eastAsia="微软雅黑"/>
                <w:b w:val="0"/>
                <w:sz w:val="17"/>
              </w:rPr>
              <w:t>深圳市腾讯计算机系统有限公司</w:t>
            </w:r>
          </w:p>
        </w:tc>
        <w:tc>
          <w:tcPr>
            <w:tcW w:type="dxa" w:w="1619"/>
          </w:tcPr>
          <w:p>
            <w:pPr>
              <w:spacing w:before="20" w:after="20" w:line="276" w:lineRule="auto"/>
            </w:pPr>
            <w:r/>
            <w:r>
              <w:rPr>
                <w:rFonts w:ascii="微软雅黑" w:hAnsi="微软雅黑" w:eastAsia="微软雅黑"/>
                <w:b w:val="0"/>
                <w:sz w:val="17"/>
              </w:rPr>
              <w:t>安卓</w:t>
            </w:r>
          </w:p>
        </w:tc>
        <w:tc>
          <w:tcPr>
            <w:tcW w:type="dxa" w:w="1619"/>
          </w:tcPr>
          <w:p>
            <w:pPr>
              <w:spacing w:before="20" w:after="20" w:line="276" w:lineRule="auto"/>
            </w:pPr>
            <w:r/>
            <w:r>
              <w:rPr>
                <w:rFonts w:ascii="微软雅黑" w:hAnsi="微软雅黑" w:eastAsia="微软雅黑"/>
                <w:b w:val="0"/>
                <w:sz w:val="17"/>
              </w:rPr>
              <w:t>支付</w:t>
            </w:r>
          </w:p>
        </w:tc>
        <w:tc>
          <w:tcPr>
            <w:tcW w:type="dxa" w:w="1619"/>
          </w:tcPr>
          <w:p>
            <w:pPr>
              <w:spacing w:before="20" w:after="20" w:line="276" w:lineRule="auto"/>
            </w:pPr>
            <w:r/>
            <w:r>
              <w:rPr>
                <w:rFonts w:ascii="微软雅黑" w:hAnsi="微软雅黑" w:eastAsia="微软雅黑"/>
                <w:b w:val="0"/>
                <w:sz w:val="17"/>
              </w:rPr>
              <w:t>网络信息、设备型号/名称/制造商、API级别、微信APP安装状态</w:t>
            </w:r>
          </w:p>
        </w:tc>
        <w:tc>
          <w:tcPr>
            <w:tcW w:type="dxa" w:w="1619"/>
          </w:tcPr>
          <w:p>
            <w:pPr>
              <w:spacing w:before="20" w:after="20" w:line="276" w:lineRule="auto"/>
            </w:pPr>
            <w:r/>
            <w:r>
              <w:rPr>
                <w:rFonts w:ascii="微软雅黑" w:hAnsi="微软雅黑" w:eastAsia="微软雅黑"/>
                <w:b w:val="0"/>
                <w:sz w:val="17"/>
              </w:rPr>
              <w:t>未说明</w:t>
            </w:r>
          </w:p>
        </w:tc>
        <w:tc>
          <w:tcPr>
            <w:tcW w:type="dxa" w:w="1619"/>
          </w:tcPr>
          <w:p>
            <w:pPr>
              <w:spacing w:before="20" w:after="20" w:line="276" w:lineRule="auto"/>
            </w:pPr>
            <w:r/>
            <w:r>
              <w:rPr>
                <w:rFonts w:ascii="微软雅黑" w:hAnsi="微软雅黑" w:eastAsia="微软雅黑"/>
                <w:b w:val="0"/>
                <w:sz w:val="17"/>
              </w:rPr>
              <w:t>https://support.weixin.qq.com/cgi-bin/mmsupportacctnodeweb-bin/pages/RYiYJkLOrQwu0nb8</w:t>
            </w:r>
          </w:p>
        </w:tc>
        <w:tc>
          <w:tcPr>
            <w:tcW w:type="dxa" w:w="1619"/>
          </w:tcPr>
          <w:p>
            <w:pPr>
              <w:spacing w:before="20" w:after="20" w:line="276" w:lineRule="auto"/>
            </w:pPr>
            <w:r/>
            <w:r>
              <w:rPr>
                <w:rFonts w:ascii="微软雅黑" w:hAnsi="微软雅黑" w:eastAsia="微软雅黑"/>
                <w:b w:val="0"/>
                <w:sz w:val="17"/>
              </w:rPr>
              <w:t>3.2(1)</w:t>
            </w:r>
          </w:p>
        </w:tc>
      </w:tr>
      <w:tr>
        <w:tc>
          <w:tcPr>
            <w:tcW w:type="dxa" w:w="1619"/>
            <w:shd w:fill="F2F2F2"/>
          </w:tcPr>
          <w:p>
            <w:pPr>
              <w:spacing w:before="20" w:after="20" w:line="276" w:lineRule="auto"/>
            </w:pPr>
            <w:r/>
            <w:r>
              <w:rPr>
                <w:rFonts w:ascii="微软雅黑" w:hAnsi="微软雅黑" w:eastAsia="微软雅黑"/>
                <w:b w:val="0"/>
                <w:sz w:val="17"/>
              </w:rPr>
              <w:t>SDK-08</w:t>
            </w:r>
          </w:p>
        </w:tc>
        <w:tc>
          <w:tcPr>
            <w:tcW w:type="dxa" w:w="1619"/>
            <w:shd w:fill="F2F2F2"/>
          </w:tcPr>
          <w:p>
            <w:pPr>
              <w:spacing w:before="20" w:after="20" w:line="276" w:lineRule="auto"/>
            </w:pPr>
            <w:r/>
            <w:r>
              <w:rPr>
                <w:rFonts w:ascii="微软雅黑" w:hAnsi="微软雅黑" w:eastAsia="微软雅黑"/>
                <w:b w:val="0"/>
                <w:sz w:val="17"/>
              </w:rPr>
              <w:t>微信OpenSDK iOS</w:t>
            </w:r>
          </w:p>
        </w:tc>
        <w:tc>
          <w:tcPr>
            <w:tcW w:type="dxa" w:w="1619"/>
            <w:shd w:fill="F2F2F2"/>
          </w:tcPr>
          <w:p>
            <w:pPr>
              <w:spacing w:before="20" w:after="20" w:line="276" w:lineRule="auto"/>
            </w:pPr>
            <w:r/>
            <w:r>
              <w:rPr>
                <w:rFonts w:ascii="微软雅黑" w:hAnsi="微软雅黑" w:eastAsia="微软雅黑"/>
                <w:b w:val="0"/>
                <w:sz w:val="17"/>
              </w:rPr>
              <w:t>深圳市腾讯计算机系统有限公司</w:t>
            </w:r>
          </w:p>
        </w:tc>
        <w:tc>
          <w:tcPr>
            <w:tcW w:type="dxa" w:w="1619"/>
            <w:shd w:fill="F2F2F2"/>
          </w:tcPr>
          <w:p>
            <w:pPr>
              <w:spacing w:before="20" w:after="20" w:line="276" w:lineRule="auto"/>
            </w:pPr>
            <w:r/>
            <w:r>
              <w:rPr>
                <w:rFonts w:ascii="微软雅黑" w:hAnsi="微软雅黑" w:eastAsia="微软雅黑"/>
                <w:b w:val="0"/>
                <w:sz w:val="17"/>
              </w:rPr>
              <w:t>苹果</w:t>
            </w:r>
          </w:p>
        </w:tc>
        <w:tc>
          <w:tcPr>
            <w:tcW w:type="dxa" w:w="1619"/>
            <w:shd w:fill="F2F2F2"/>
          </w:tcPr>
          <w:p>
            <w:pPr>
              <w:spacing w:before="20" w:after="20" w:line="276" w:lineRule="auto"/>
            </w:pPr>
            <w:r/>
            <w:r>
              <w:rPr>
                <w:rFonts w:ascii="微软雅黑" w:hAnsi="微软雅黑" w:eastAsia="微软雅黑"/>
                <w:b w:val="0"/>
                <w:sz w:val="17"/>
              </w:rPr>
              <w:t>支付</w:t>
            </w:r>
          </w:p>
        </w:tc>
        <w:tc>
          <w:tcPr>
            <w:tcW w:type="dxa" w:w="1619"/>
            <w:shd w:fill="F2F2F2"/>
          </w:tcPr>
          <w:p>
            <w:pPr>
              <w:spacing w:before="20" w:after="20" w:line="276" w:lineRule="auto"/>
            </w:pPr>
            <w:r/>
            <w:r>
              <w:rPr>
                <w:rFonts w:ascii="微软雅黑" w:hAnsi="微软雅黑" w:eastAsia="微软雅黑"/>
                <w:b w:val="0"/>
                <w:sz w:val="17"/>
              </w:rPr>
              <w:t>同SDK-07</w:t>
            </w:r>
          </w:p>
        </w:tc>
        <w:tc>
          <w:tcPr>
            <w:tcW w:type="dxa" w:w="1619"/>
            <w:shd w:fill="F2F2F2"/>
          </w:tcPr>
          <w:p>
            <w:pPr>
              <w:spacing w:before="20" w:after="20" w:line="276" w:lineRule="auto"/>
            </w:pPr>
            <w:r/>
            <w:r>
              <w:rPr>
                <w:rFonts w:ascii="微软雅黑" w:hAnsi="微软雅黑" w:eastAsia="微软雅黑"/>
                <w:b w:val="0"/>
                <w:sz w:val="17"/>
              </w:rPr>
              <w:t>未说明</w:t>
            </w:r>
          </w:p>
        </w:tc>
        <w:tc>
          <w:tcPr>
            <w:tcW w:type="dxa" w:w="1619"/>
            <w:shd w:fill="F2F2F2"/>
          </w:tcPr>
          <w:p>
            <w:pPr>
              <w:spacing w:before="20" w:after="20" w:line="276" w:lineRule="auto"/>
            </w:pPr>
            <w:r/>
            <w:r>
              <w:rPr>
                <w:rFonts w:ascii="微软雅黑" w:hAnsi="微软雅黑" w:eastAsia="微软雅黑"/>
                <w:b w:val="0"/>
                <w:sz w:val="17"/>
              </w:rPr>
              <w:t>同SDK-07链接</w:t>
            </w:r>
          </w:p>
        </w:tc>
        <w:tc>
          <w:tcPr>
            <w:tcW w:type="dxa" w:w="1619"/>
            <w:shd w:fill="F2F2F2"/>
          </w:tcPr>
          <w:p>
            <w:pPr>
              <w:spacing w:before="20" w:after="20" w:line="276" w:lineRule="auto"/>
            </w:pPr>
            <w:r/>
            <w:r>
              <w:rPr>
                <w:rFonts w:ascii="微软雅黑" w:hAnsi="微软雅黑" w:eastAsia="微软雅黑"/>
                <w:b w:val="0"/>
                <w:sz w:val="17"/>
              </w:rPr>
              <w:t>3.2(1)</w:t>
            </w:r>
          </w:p>
        </w:tc>
      </w:tr>
      <w:tr>
        <w:tc>
          <w:tcPr>
            <w:tcW w:type="dxa" w:w="1619"/>
          </w:tcPr>
          <w:p>
            <w:pPr>
              <w:spacing w:before="20" w:after="20" w:line="276" w:lineRule="auto"/>
            </w:pPr>
            <w:r/>
            <w:r>
              <w:rPr>
                <w:rFonts w:ascii="微软雅黑" w:hAnsi="微软雅黑" w:eastAsia="微软雅黑"/>
                <w:b w:val="0"/>
                <w:sz w:val="17"/>
              </w:rPr>
              <w:t>SDK-09</w:t>
            </w:r>
          </w:p>
        </w:tc>
        <w:tc>
          <w:tcPr>
            <w:tcW w:type="dxa" w:w="1619"/>
          </w:tcPr>
          <w:p>
            <w:pPr>
              <w:spacing w:before="20" w:after="20" w:line="276" w:lineRule="auto"/>
            </w:pPr>
            <w:r/>
            <w:r>
              <w:rPr>
                <w:rFonts w:ascii="微软雅黑" w:hAnsi="微软雅黑" w:eastAsia="微软雅黑"/>
                <w:b w:val="0"/>
                <w:sz w:val="17"/>
              </w:rPr>
              <w:t>微信OpenSDK Harmony</w:t>
            </w:r>
          </w:p>
        </w:tc>
        <w:tc>
          <w:tcPr>
            <w:tcW w:type="dxa" w:w="1619"/>
          </w:tcPr>
          <w:p>
            <w:pPr>
              <w:spacing w:before="20" w:after="20" w:line="276" w:lineRule="auto"/>
            </w:pPr>
            <w:r/>
            <w:r>
              <w:rPr>
                <w:rFonts w:ascii="微软雅黑" w:hAnsi="微软雅黑" w:eastAsia="微软雅黑"/>
                <w:b w:val="0"/>
                <w:sz w:val="17"/>
              </w:rPr>
              <w:t>深圳市腾讯计算机系统有限公司</w:t>
            </w:r>
          </w:p>
        </w:tc>
        <w:tc>
          <w:tcPr>
            <w:tcW w:type="dxa" w:w="1619"/>
          </w:tcPr>
          <w:p>
            <w:pPr>
              <w:spacing w:before="20" w:after="20" w:line="276" w:lineRule="auto"/>
            </w:pPr>
            <w:r/>
            <w:r>
              <w:rPr>
                <w:rFonts w:ascii="微软雅黑" w:hAnsi="微软雅黑" w:eastAsia="微软雅黑"/>
                <w:b w:val="0"/>
                <w:sz w:val="17"/>
              </w:rPr>
              <w:t>鸿蒙</w:t>
            </w:r>
          </w:p>
        </w:tc>
        <w:tc>
          <w:tcPr>
            <w:tcW w:type="dxa" w:w="1619"/>
          </w:tcPr>
          <w:p>
            <w:pPr>
              <w:spacing w:before="20" w:after="20" w:line="276" w:lineRule="auto"/>
            </w:pPr>
            <w:r/>
            <w:r>
              <w:rPr>
                <w:rFonts w:ascii="微软雅黑" w:hAnsi="微软雅黑" w:eastAsia="微软雅黑"/>
                <w:b w:val="0"/>
                <w:sz w:val="17"/>
              </w:rPr>
              <w:t>支付</w:t>
            </w:r>
          </w:p>
        </w:tc>
        <w:tc>
          <w:tcPr>
            <w:tcW w:type="dxa" w:w="1619"/>
          </w:tcPr>
          <w:p>
            <w:pPr>
              <w:spacing w:before="20" w:after="20" w:line="276" w:lineRule="auto"/>
            </w:pPr>
            <w:r/>
            <w:r>
              <w:rPr>
                <w:rFonts w:ascii="微软雅黑" w:hAnsi="微软雅黑" w:eastAsia="微软雅黑"/>
                <w:b w:val="0"/>
                <w:sz w:val="17"/>
              </w:rPr>
              <w:t>同SDK-07</w:t>
            </w:r>
          </w:p>
        </w:tc>
        <w:tc>
          <w:tcPr>
            <w:tcW w:type="dxa" w:w="1619"/>
          </w:tcPr>
          <w:p>
            <w:pPr>
              <w:spacing w:before="20" w:after="20" w:line="276" w:lineRule="auto"/>
            </w:pPr>
            <w:r/>
            <w:r>
              <w:rPr>
                <w:rFonts w:ascii="微软雅黑" w:hAnsi="微软雅黑" w:eastAsia="微软雅黑"/>
                <w:b w:val="0"/>
                <w:sz w:val="17"/>
              </w:rPr>
              <w:t>未说明</w:t>
            </w:r>
          </w:p>
        </w:tc>
        <w:tc>
          <w:tcPr>
            <w:tcW w:type="dxa" w:w="1619"/>
          </w:tcPr>
          <w:p>
            <w:pPr>
              <w:spacing w:before="20" w:after="20" w:line="276" w:lineRule="auto"/>
            </w:pPr>
            <w:r/>
            <w:r>
              <w:rPr>
                <w:rFonts w:ascii="微软雅黑" w:hAnsi="微软雅黑" w:eastAsia="微软雅黑"/>
                <w:b w:val="0"/>
                <w:sz w:val="17"/>
              </w:rPr>
              <w:t>同SDK-07链接</w:t>
            </w:r>
          </w:p>
        </w:tc>
        <w:tc>
          <w:tcPr>
            <w:tcW w:type="dxa" w:w="1619"/>
          </w:tcPr>
          <w:p>
            <w:pPr>
              <w:spacing w:before="20" w:after="20" w:line="276" w:lineRule="auto"/>
            </w:pPr>
            <w:r/>
            <w:r>
              <w:rPr>
                <w:rFonts w:ascii="微软雅黑" w:hAnsi="微软雅黑" w:eastAsia="微软雅黑"/>
                <w:b w:val="0"/>
                <w:sz w:val="17"/>
              </w:rPr>
              <w:t>3.2(1)</w:t>
            </w:r>
          </w:p>
        </w:tc>
      </w:tr>
      <w:tr>
        <w:tc>
          <w:tcPr>
            <w:tcW w:type="dxa" w:w="1619"/>
            <w:shd w:fill="F2F2F2"/>
          </w:tcPr>
          <w:p>
            <w:pPr>
              <w:spacing w:before="20" w:after="20" w:line="276" w:lineRule="auto"/>
            </w:pPr>
            <w:r/>
            <w:r>
              <w:rPr>
                <w:rFonts w:ascii="微软雅黑" w:hAnsi="微软雅黑" w:eastAsia="微软雅黑"/>
                <w:b w:val="0"/>
                <w:sz w:val="17"/>
              </w:rPr>
              <w:t>SDK-10</w:t>
            </w:r>
          </w:p>
        </w:tc>
        <w:tc>
          <w:tcPr>
            <w:tcW w:type="dxa" w:w="1619"/>
            <w:shd w:fill="F2F2F2"/>
          </w:tcPr>
          <w:p>
            <w:pPr>
              <w:spacing w:before="20" w:after="20" w:line="276" w:lineRule="auto"/>
            </w:pPr>
            <w:r/>
            <w:r>
              <w:rPr>
                <w:rFonts w:ascii="微软雅黑" w:hAnsi="微软雅黑" w:eastAsia="微软雅黑"/>
                <w:b w:val="0"/>
                <w:sz w:val="17"/>
              </w:rPr>
              <w:t>微信分享SDK（内嵌腾讯开放平台SDK）</w:t>
            </w:r>
          </w:p>
        </w:tc>
        <w:tc>
          <w:tcPr>
            <w:tcW w:type="dxa" w:w="1619"/>
            <w:shd w:fill="F2F2F2"/>
          </w:tcPr>
          <w:p>
            <w:pPr>
              <w:spacing w:before="20" w:after="20" w:line="276" w:lineRule="auto"/>
            </w:pPr>
            <w:r/>
            <w:r>
              <w:rPr>
                <w:rFonts w:ascii="微软雅黑" w:hAnsi="微软雅黑" w:eastAsia="微软雅黑"/>
                <w:b w:val="0"/>
                <w:sz w:val="17"/>
              </w:rPr>
              <w:t>深圳市腾讯计算机系统有限公司</w:t>
            </w:r>
          </w:p>
        </w:tc>
        <w:tc>
          <w:tcPr>
            <w:tcW w:type="dxa" w:w="1619"/>
            <w:shd w:fill="F2F2F2"/>
          </w:tcPr>
          <w:p>
            <w:pPr>
              <w:spacing w:before="20" w:after="20" w:line="276" w:lineRule="auto"/>
            </w:pPr>
            <w:r/>
            <w:r>
              <w:rPr>
                <w:rFonts w:ascii="微软雅黑" w:hAnsi="微软雅黑" w:eastAsia="微软雅黑"/>
                <w:b w:val="0"/>
                <w:sz w:val="17"/>
              </w:rPr>
              <w:t>安卓/苹果/鸿蒙</w:t>
            </w:r>
          </w:p>
        </w:tc>
        <w:tc>
          <w:tcPr>
            <w:tcW w:type="dxa" w:w="1619"/>
            <w:shd w:fill="F2F2F2"/>
          </w:tcPr>
          <w:p>
            <w:pPr>
              <w:spacing w:before="20" w:after="20" w:line="276" w:lineRule="auto"/>
            </w:pPr>
            <w:r/>
            <w:r>
              <w:rPr>
                <w:rFonts w:ascii="微软雅黑" w:hAnsi="微软雅黑" w:eastAsia="微软雅黑"/>
                <w:b w:val="0"/>
                <w:sz w:val="17"/>
              </w:rPr>
              <w:t>内容分享</w:t>
            </w:r>
          </w:p>
        </w:tc>
        <w:tc>
          <w:tcPr>
            <w:tcW w:type="dxa" w:w="1619"/>
            <w:shd w:fill="F2F2F2"/>
          </w:tcPr>
          <w:p>
            <w:pPr>
              <w:spacing w:before="20" w:after="20" w:line="276" w:lineRule="auto"/>
            </w:pPr>
            <w:r/>
            <w:r>
              <w:rPr>
                <w:rFonts w:ascii="微软雅黑" w:hAnsi="微软雅黑" w:eastAsia="微软雅黑"/>
                <w:b w:val="0"/>
                <w:sz w:val="17"/>
              </w:rPr>
              <w:t>同SDK-07</w:t>
            </w:r>
          </w:p>
        </w:tc>
        <w:tc>
          <w:tcPr>
            <w:tcW w:type="dxa" w:w="1619"/>
            <w:shd w:fill="F2F2F2"/>
          </w:tcPr>
          <w:p>
            <w:pPr>
              <w:spacing w:before="20" w:after="20" w:line="276" w:lineRule="auto"/>
            </w:pPr>
            <w:r/>
            <w:r>
              <w:rPr>
                <w:rFonts w:ascii="微软雅黑" w:hAnsi="微软雅黑" w:eastAsia="微软雅黑"/>
                <w:b w:val="0"/>
                <w:sz w:val="17"/>
              </w:rPr>
              <w:t>未说明</w:t>
            </w:r>
          </w:p>
        </w:tc>
        <w:tc>
          <w:tcPr>
            <w:tcW w:type="dxa" w:w="1619"/>
            <w:shd w:fill="F2F2F2"/>
          </w:tcPr>
          <w:p>
            <w:pPr>
              <w:spacing w:before="20" w:after="20" w:line="276" w:lineRule="auto"/>
            </w:pPr>
            <w:r/>
            <w:r>
              <w:rPr>
                <w:rFonts w:ascii="微软雅黑" w:hAnsi="微软雅黑" w:eastAsia="微软雅黑"/>
                <w:b w:val="0"/>
                <w:sz w:val="17"/>
              </w:rPr>
              <w:t>同SDK-07链接</w:t>
            </w:r>
          </w:p>
        </w:tc>
        <w:tc>
          <w:tcPr>
            <w:tcW w:type="dxa" w:w="1619"/>
            <w:shd w:fill="F2F2F2"/>
          </w:tcPr>
          <w:p>
            <w:pPr>
              <w:spacing w:before="20" w:after="20" w:line="276" w:lineRule="auto"/>
            </w:pPr>
            <w:r/>
            <w:r>
              <w:rPr>
                <w:rFonts w:ascii="微软雅黑" w:hAnsi="微软雅黑" w:eastAsia="微软雅黑"/>
                <w:b w:val="0"/>
                <w:sz w:val="17"/>
              </w:rPr>
              <w:t>3.2(1)</w:t>
            </w:r>
          </w:p>
        </w:tc>
      </w:tr>
      <w:tr>
        <w:tc>
          <w:tcPr>
            <w:tcW w:type="dxa" w:w="1619"/>
          </w:tcPr>
          <w:p>
            <w:pPr>
              <w:spacing w:before="20" w:after="20" w:line="276" w:lineRule="auto"/>
            </w:pPr>
            <w:r/>
            <w:r>
              <w:rPr>
                <w:rFonts w:ascii="微软雅黑" w:hAnsi="微软雅黑" w:eastAsia="微软雅黑"/>
                <w:b w:val="0"/>
                <w:sz w:val="17"/>
              </w:rPr>
              <w:t>SDK-11</w:t>
            </w:r>
          </w:p>
        </w:tc>
        <w:tc>
          <w:tcPr>
            <w:tcW w:type="dxa" w:w="1619"/>
          </w:tcPr>
          <w:p>
            <w:pPr>
              <w:spacing w:before="20" w:after="20" w:line="276" w:lineRule="auto"/>
            </w:pPr>
            <w:r/>
            <w:r>
              <w:rPr>
                <w:rFonts w:ascii="微软雅黑" w:hAnsi="微软雅黑" w:eastAsia="微软雅黑"/>
                <w:b w:val="0"/>
                <w:sz w:val="17"/>
              </w:rPr>
              <w:t>微信网页开发/JS-SDK（腾讯公众号平台SDK）</w:t>
            </w:r>
          </w:p>
        </w:tc>
        <w:tc>
          <w:tcPr>
            <w:tcW w:type="dxa" w:w="1619"/>
          </w:tcPr>
          <w:p>
            <w:pPr>
              <w:spacing w:before="20" w:after="20" w:line="276" w:lineRule="auto"/>
            </w:pPr>
            <w:r/>
            <w:r>
              <w:rPr>
                <w:rFonts w:ascii="微软雅黑" w:hAnsi="微软雅黑" w:eastAsia="微软雅黑"/>
                <w:b w:val="0"/>
                <w:sz w:val="17"/>
              </w:rPr>
              <w:t>深圳市腾讯计算机系统有限公司</w:t>
            </w:r>
          </w:p>
        </w:tc>
        <w:tc>
          <w:tcPr>
            <w:tcW w:type="dxa" w:w="1619"/>
          </w:tcPr>
          <w:p>
            <w:pPr>
              <w:spacing w:before="20" w:after="20" w:line="276" w:lineRule="auto"/>
            </w:pPr>
            <w:r/>
            <w:r>
              <w:rPr>
                <w:rFonts w:ascii="微软雅黑" w:hAnsi="微软雅黑" w:eastAsia="微软雅黑"/>
                <w:b w:val="0"/>
                <w:sz w:val="17"/>
              </w:rPr>
              <w:t>安卓/苹果/鸿蒙</w:t>
            </w:r>
          </w:p>
        </w:tc>
        <w:tc>
          <w:tcPr>
            <w:tcW w:type="dxa" w:w="1619"/>
          </w:tcPr>
          <w:p>
            <w:pPr>
              <w:spacing w:before="20" w:after="20" w:line="276" w:lineRule="auto"/>
            </w:pPr>
            <w:r/>
            <w:r>
              <w:rPr>
                <w:rFonts w:ascii="微软雅黑" w:hAnsi="微软雅黑" w:eastAsia="微软雅黑"/>
                <w:b w:val="0"/>
                <w:sz w:val="17"/>
              </w:rPr>
              <w:t>定义分享内容、位置推荐（仅在微信环境下调用）</w:t>
            </w:r>
          </w:p>
        </w:tc>
        <w:tc>
          <w:tcPr>
            <w:tcW w:type="dxa" w:w="1619"/>
          </w:tcPr>
          <w:p>
            <w:pPr>
              <w:spacing w:before="20" w:after="20" w:line="276" w:lineRule="auto"/>
            </w:pPr>
            <w:r/>
            <w:r>
              <w:rPr>
                <w:rFonts w:ascii="微软雅黑" w:hAnsi="微软雅黑" w:eastAsia="微软雅黑"/>
                <w:b w:val="0"/>
                <w:sz w:val="17"/>
              </w:rPr>
              <w:t>拍照、选图、位置等手机系统能力</w:t>
            </w:r>
          </w:p>
        </w:tc>
        <w:tc>
          <w:tcPr>
            <w:tcW w:type="dxa" w:w="1619"/>
          </w:tcPr>
          <w:p>
            <w:pPr>
              <w:spacing w:before="20" w:after="20" w:line="276" w:lineRule="auto"/>
            </w:pPr>
            <w:r/>
            <w:r>
              <w:rPr>
                <w:rFonts w:ascii="微软雅黑" w:hAnsi="微软雅黑" w:eastAsia="微软雅黑"/>
                <w:b w:val="0"/>
                <w:sz w:val="17"/>
              </w:rPr>
              <w:t>未说明</w:t>
            </w:r>
          </w:p>
        </w:tc>
        <w:tc>
          <w:tcPr>
            <w:tcW w:type="dxa" w:w="1619"/>
          </w:tcPr>
          <w:p>
            <w:pPr>
              <w:spacing w:before="20" w:after="20" w:line="276" w:lineRule="auto"/>
            </w:pPr>
            <w:r/>
            <w:r>
              <w:rPr>
                <w:rFonts w:ascii="微软雅黑" w:hAnsi="微软雅黑" w:eastAsia="微软雅黑"/>
                <w:b w:val="0"/>
                <w:sz w:val="17"/>
              </w:rPr>
              <w:t>https://weixin.qq.com/cgi-bin/readtemplate?lang=zh_CN&amp;t=weixin_agreement&amp;s=privacy</w:t>
            </w:r>
          </w:p>
        </w:tc>
        <w:tc>
          <w:tcPr>
            <w:tcW w:type="dxa" w:w="1619"/>
          </w:tcPr>
          <w:p>
            <w:pPr>
              <w:spacing w:before="20" w:after="20" w:line="276" w:lineRule="auto"/>
            </w:pPr>
            <w:r/>
            <w:r>
              <w:rPr>
                <w:rFonts w:ascii="微软雅黑" w:hAnsi="微软雅黑" w:eastAsia="微软雅黑"/>
                <w:b w:val="0"/>
                <w:sz w:val="17"/>
              </w:rPr>
              <w:t>3.2(1)</w:t>
            </w:r>
          </w:p>
        </w:tc>
      </w:tr>
      <w:tr>
        <w:tc>
          <w:tcPr>
            <w:tcW w:type="dxa" w:w="1619"/>
            <w:shd w:fill="F2F2F2"/>
          </w:tcPr>
          <w:p>
            <w:pPr>
              <w:spacing w:before="20" w:after="20" w:line="276" w:lineRule="auto"/>
            </w:pPr>
            <w:r/>
            <w:r>
              <w:rPr>
                <w:rFonts w:ascii="微软雅黑" w:hAnsi="微软雅黑" w:eastAsia="微软雅黑"/>
                <w:b w:val="0"/>
                <w:sz w:val="17"/>
              </w:rPr>
              <w:t>SDK-12</w:t>
            </w:r>
          </w:p>
        </w:tc>
        <w:tc>
          <w:tcPr>
            <w:tcW w:type="dxa" w:w="1619"/>
            <w:shd w:fill="F2F2F2"/>
          </w:tcPr>
          <w:p>
            <w:pPr>
              <w:spacing w:before="20" w:after="20" w:line="276" w:lineRule="auto"/>
            </w:pPr>
            <w:r/>
            <w:r>
              <w:rPr>
                <w:rFonts w:ascii="微软雅黑" w:hAnsi="微软雅黑" w:eastAsia="微软雅黑"/>
                <w:b w:val="0"/>
                <w:sz w:val="17"/>
              </w:rPr>
              <w:t>移动一键登录SDK</w:t>
            </w:r>
          </w:p>
        </w:tc>
        <w:tc>
          <w:tcPr>
            <w:tcW w:type="dxa" w:w="1619"/>
            <w:shd w:fill="F2F2F2"/>
          </w:tcPr>
          <w:p>
            <w:pPr>
              <w:spacing w:before="20" w:after="20" w:line="276" w:lineRule="auto"/>
            </w:pPr>
            <w:r/>
            <w:r>
              <w:rPr>
                <w:rFonts w:ascii="微软雅黑" w:hAnsi="微软雅黑" w:eastAsia="微软雅黑"/>
                <w:b w:val="0"/>
                <w:sz w:val="17"/>
              </w:rPr>
              <w:t>中国移动通信集团有限公司</w:t>
            </w:r>
          </w:p>
        </w:tc>
        <w:tc>
          <w:tcPr>
            <w:tcW w:type="dxa" w:w="1619"/>
            <w:shd w:fill="F2F2F2"/>
          </w:tcPr>
          <w:p>
            <w:pPr>
              <w:spacing w:before="20" w:after="20" w:line="276" w:lineRule="auto"/>
            </w:pPr>
            <w:r/>
            <w:r>
              <w:rPr>
                <w:rFonts w:ascii="微软雅黑" w:hAnsi="微软雅黑" w:eastAsia="微软雅黑"/>
                <w:b w:val="0"/>
                <w:sz w:val="17"/>
              </w:rPr>
              <w:t>安卓/苹果</w:t>
            </w:r>
          </w:p>
        </w:tc>
        <w:tc>
          <w:tcPr>
            <w:tcW w:type="dxa" w:w="1619"/>
            <w:shd w:fill="F2F2F2"/>
          </w:tcPr>
          <w:p>
            <w:pPr>
              <w:spacing w:before="20" w:after="20" w:line="276" w:lineRule="auto"/>
            </w:pPr>
            <w:r/>
            <w:r>
              <w:rPr>
                <w:rFonts w:ascii="微软雅黑" w:hAnsi="微软雅黑" w:eastAsia="微软雅黑"/>
                <w:b w:val="0"/>
                <w:sz w:val="17"/>
              </w:rPr>
              <w:t>第三方登录</w:t>
            </w:r>
          </w:p>
        </w:tc>
        <w:tc>
          <w:tcPr>
            <w:tcW w:type="dxa" w:w="1619"/>
            <w:shd w:fill="F2F2F2"/>
          </w:tcPr>
          <w:p>
            <w:pPr>
              <w:spacing w:before="20" w:after="20" w:line="276" w:lineRule="auto"/>
            </w:pPr>
            <w:r/>
            <w:r>
              <w:rPr>
                <w:rFonts w:ascii="微软雅黑" w:hAnsi="微软雅黑" w:eastAsia="微软雅黑"/>
                <w:b w:val="0"/>
                <w:sz w:val="17"/>
              </w:rPr>
              <w:t>本机IP、电话状态、改变网络状态、网络信息、设备型号/名称/品牌、API级别</w:t>
            </w:r>
          </w:p>
        </w:tc>
        <w:tc>
          <w:tcPr>
            <w:tcW w:type="dxa" w:w="1619"/>
            <w:shd w:fill="F2F2F2"/>
          </w:tcPr>
          <w:p>
            <w:pPr>
              <w:spacing w:before="20" w:after="20" w:line="276" w:lineRule="auto"/>
            </w:pPr>
            <w:r/>
            <w:r>
              <w:rPr>
                <w:rFonts w:ascii="微软雅黑" w:hAnsi="微软雅黑" w:eastAsia="微软雅黑"/>
                <w:b w:val="0"/>
                <w:sz w:val="17"/>
              </w:rPr>
              <w:t>未说明</w:t>
            </w:r>
          </w:p>
        </w:tc>
        <w:tc>
          <w:tcPr>
            <w:tcW w:type="dxa" w:w="1619"/>
            <w:shd w:fill="F2F2F2"/>
          </w:tcPr>
          <w:p>
            <w:pPr>
              <w:spacing w:before="20" w:after="20" w:line="276" w:lineRule="auto"/>
            </w:pPr>
            <w:r/>
            <w:r>
              <w:rPr>
                <w:rFonts w:ascii="微软雅黑" w:hAnsi="微软雅黑" w:eastAsia="微软雅黑"/>
                <w:b w:val="0"/>
                <w:sz w:val="17"/>
              </w:rPr>
              <w:t>https://wap.cmpassport.com/resources/html/contract.html</w:t>
            </w:r>
          </w:p>
        </w:tc>
        <w:tc>
          <w:tcPr>
            <w:tcW w:type="dxa" w:w="1619"/>
            <w:shd w:fill="F2F2F2"/>
          </w:tcPr>
          <w:p>
            <w:pPr>
              <w:spacing w:before="20" w:after="20" w:line="276" w:lineRule="auto"/>
            </w:pPr>
            <w:r/>
            <w:r>
              <w:rPr>
                <w:rFonts w:ascii="微软雅黑" w:hAnsi="微软雅黑" w:eastAsia="微软雅黑"/>
                <w:b w:val="0"/>
                <w:sz w:val="17"/>
              </w:rPr>
              <w:t>3.2(1)</w:t>
            </w:r>
          </w:p>
        </w:tc>
      </w:tr>
      <w:tr>
        <w:tc>
          <w:tcPr>
            <w:tcW w:type="dxa" w:w="1619"/>
          </w:tcPr>
          <w:p>
            <w:pPr>
              <w:spacing w:before="20" w:after="20" w:line="276" w:lineRule="auto"/>
            </w:pPr>
            <w:r/>
            <w:r>
              <w:rPr>
                <w:rFonts w:ascii="微软雅黑" w:hAnsi="微软雅黑" w:eastAsia="微软雅黑"/>
                <w:b w:val="0"/>
                <w:sz w:val="17"/>
              </w:rPr>
              <w:t>SDK-13</w:t>
            </w:r>
          </w:p>
        </w:tc>
        <w:tc>
          <w:tcPr>
            <w:tcW w:type="dxa" w:w="1619"/>
          </w:tcPr>
          <w:p>
            <w:pPr>
              <w:spacing w:before="20" w:after="20" w:line="276" w:lineRule="auto"/>
            </w:pPr>
            <w:r/>
            <w:r>
              <w:rPr>
                <w:rFonts w:ascii="微软雅黑" w:hAnsi="微软雅黑" w:eastAsia="微软雅黑"/>
                <w:b w:val="0"/>
                <w:sz w:val="17"/>
              </w:rPr>
              <w:t>联通一键登录SDK</w:t>
            </w:r>
          </w:p>
        </w:tc>
        <w:tc>
          <w:tcPr>
            <w:tcW w:type="dxa" w:w="1619"/>
          </w:tcPr>
          <w:p>
            <w:pPr>
              <w:spacing w:before="20" w:after="20" w:line="276" w:lineRule="auto"/>
            </w:pPr>
            <w:r/>
            <w:r>
              <w:rPr>
                <w:rFonts w:ascii="微软雅黑" w:hAnsi="微软雅黑" w:eastAsia="微软雅黑"/>
                <w:b w:val="0"/>
                <w:sz w:val="17"/>
              </w:rPr>
              <w:t>中国联合网络通信股份有限公司</w:t>
            </w:r>
          </w:p>
        </w:tc>
        <w:tc>
          <w:tcPr>
            <w:tcW w:type="dxa" w:w="1619"/>
          </w:tcPr>
          <w:p>
            <w:pPr>
              <w:spacing w:before="20" w:after="20" w:line="276" w:lineRule="auto"/>
            </w:pPr>
            <w:r/>
            <w:r>
              <w:rPr>
                <w:rFonts w:ascii="微软雅黑" w:hAnsi="微软雅黑" w:eastAsia="微软雅黑"/>
                <w:b w:val="0"/>
                <w:sz w:val="17"/>
              </w:rPr>
              <w:t>安卓/苹果</w:t>
            </w:r>
          </w:p>
        </w:tc>
        <w:tc>
          <w:tcPr>
            <w:tcW w:type="dxa" w:w="1619"/>
          </w:tcPr>
          <w:p>
            <w:pPr>
              <w:spacing w:before="20" w:after="20" w:line="276" w:lineRule="auto"/>
            </w:pPr>
            <w:r/>
            <w:r>
              <w:rPr>
                <w:rFonts w:ascii="微软雅黑" w:hAnsi="微软雅黑" w:eastAsia="微软雅黑"/>
                <w:b w:val="0"/>
                <w:sz w:val="17"/>
              </w:rPr>
              <w:t>第三方登录</w:t>
            </w:r>
          </w:p>
        </w:tc>
        <w:tc>
          <w:tcPr>
            <w:tcW w:type="dxa" w:w="1619"/>
          </w:tcPr>
          <w:p>
            <w:pPr>
              <w:spacing w:before="20" w:after="20" w:line="276" w:lineRule="auto"/>
            </w:pPr>
            <w:r/>
            <w:r>
              <w:rPr>
                <w:rFonts w:ascii="微软雅黑" w:hAnsi="微软雅黑" w:eastAsia="微软雅黑"/>
                <w:b w:val="0"/>
                <w:sz w:val="17"/>
              </w:rPr>
              <w:t>本机IP、电话状态、改变网络状态、获取任务信息、网络信息、设备型号/名称/制造商/品牌、API级别、运行程序列表</w:t>
            </w:r>
          </w:p>
        </w:tc>
        <w:tc>
          <w:tcPr>
            <w:tcW w:type="dxa" w:w="1619"/>
          </w:tcPr>
          <w:p>
            <w:pPr>
              <w:spacing w:before="20" w:after="20" w:line="276" w:lineRule="auto"/>
            </w:pPr>
            <w:r/>
            <w:r>
              <w:rPr>
                <w:rFonts w:ascii="微软雅黑" w:hAnsi="微软雅黑" w:eastAsia="微软雅黑"/>
                <w:b w:val="0"/>
                <w:sz w:val="17"/>
              </w:rPr>
              <w:t>未说明</w:t>
            </w:r>
          </w:p>
        </w:tc>
        <w:tc>
          <w:tcPr>
            <w:tcW w:type="dxa" w:w="1619"/>
          </w:tcPr>
          <w:p>
            <w:pPr>
              <w:spacing w:before="20" w:after="20" w:line="276" w:lineRule="auto"/>
            </w:pPr>
            <w:r/>
            <w:r>
              <w:rPr>
                <w:rFonts w:ascii="微软雅黑" w:hAnsi="微软雅黑" w:eastAsia="微软雅黑"/>
                <w:b w:val="0"/>
                <w:sz w:val="17"/>
              </w:rPr>
              <w:t>https://img.client.10010.com/stprototype/clientonekeylogin/onekeyloginyinsi.html</w:t>
            </w:r>
          </w:p>
        </w:tc>
        <w:tc>
          <w:tcPr>
            <w:tcW w:type="dxa" w:w="1619"/>
          </w:tcPr>
          <w:p>
            <w:pPr>
              <w:spacing w:before="20" w:after="20" w:line="276" w:lineRule="auto"/>
            </w:pPr>
            <w:r/>
            <w:r>
              <w:rPr>
                <w:rFonts w:ascii="微软雅黑" w:hAnsi="微软雅黑" w:eastAsia="微软雅黑"/>
                <w:b w:val="0"/>
                <w:sz w:val="17"/>
              </w:rPr>
              <w:t>3.2(1)</w:t>
            </w:r>
          </w:p>
        </w:tc>
      </w:tr>
      <w:tr>
        <w:tc>
          <w:tcPr>
            <w:tcW w:type="dxa" w:w="1619"/>
            <w:shd w:fill="F2F2F2"/>
          </w:tcPr>
          <w:p>
            <w:pPr>
              <w:spacing w:before="20" w:after="20" w:line="276" w:lineRule="auto"/>
            </w:pPr>
            <w:r/>
            <w:r>
              <w:rPr>
                <w:rFonts w:ascii="微软雅黑" w:hAnsi="微软雅黑" w:eastAsia="微软雅黑"/>
                <w:b w:val="0"/>
                <w:sz w:val="17"/>
              </w:rPr>
              <w:t>SDK-14</w:t>
            </w:r>
          </w:p>
        </w:tc>
        <w:tc>
          <w:tcPr>
            <w:tcW w:type="dxa" w:w="1619"/>
            <w:shd w:fill="F2F2F2"/>
          </w:tcPr>
          <w:p>
            <w:pPr>
              <w:spacing w:before="20" w:after="20" w:line="276" w:lineRule="auto"/>
            </w:pPr>
            <w:r/>
            <w:r>
              <w:rPr>
                <w:rFonts w:ascii="微软雅黑" w:hAnsi="微软雅黑" w:eastAsia="微软雅黑"/>
                <w:b w:val="0"/>
                <w:sz w:val="17"/>
              </w:rPr>
              <w:t>天翼账号认证SDK</w:t>
            </w:r>
          </w:p>
        </w:tc>
        <w:tc>
          <w:tcPr>
            <w:tcW w:type="dxa" w:w="1619"/>
            <w:shd w:fill="F2F2F2"/>
          </w:tcPr>
          <w:p>
            <w:pPr>
              <w:spacing w:before="20" w:after="20" w:line="276" w:lineRule="auto"/>
            </w:pPr>
            <w:r/>
            <w:r>
              <w:rPr>
                <w:rFonts w:ascii="微软雅黑" w:hAnsi="微软雅黑" w:eastAsia="微软雅黑"/>
                <w:b w:val="0"/>
                <w:sz w:val="17"/>
              </w:rPr>
              <w:t>天翼数字生活科技有限公司</w:t>
            </w:r>
          </w:p>
        </w:tc>
        <w:tc>
          <w:tcPr>
            <w:tcW w:type="dxa" w:w="1619"/>
            <w:shd w:fill="F2F2F2"/>
          </w:tcPr>
          <w:p>
            <w:pPr>
              <w:spacing w:before="20" w:after="20" w:line="276" w:lineRule="auto"/>
            </w:pPr>
            <w:r/>
            <w:r>
              <w:rPr>
                <w:rFonts w:ascii="微软雅黑" w:hAnsi="微软雅黑" w:eastAsia="微软雅黑"/>
                <w:b w:val="0"/>
                <w:sz w:val="17"/>
              </w:rPr>
              <w:t>安卓/苹果</w:t>
            </w:r>
          </w:p>
        </w:tc>
        <w:tc>
          <w:tcPr>
            <w:tcW w:type="dxa" w:w="1619"/>
            <w:shd w:fill="F2F2F2"/>
          </w:tcPr>
          <w:p>
            <w:pPr>
              <w:spacing w:before="20" w:after="20" w:line="276" w:lineRule="auto"/>
            </w:pPr>
            <w:r/>
            <w:r>
              <w:rPr>
                <w:rFonts w:ascii="微软雅黑" w:hAnsi="微软雅黑" w:eastAsia="微软雅黑"/>
                <w:b w:val="0"/>
                <w:sz w:val="17"/>
              </w:rPr>
              <w:t>第三方登录</w:t>
            </w:r>
          </w:p>
        </w:tc>
        <w:tc>
          <w:tcPr>
            <w:tcW w:type="dxa" w:w="1619"/>
            <w:shd w:fill="F2F2F2"/>
          </w:tcPr>
          <w:p>
            <w:pPr>
              <w:spacing w:before="20" w:after="20" w:line="276" w:lineRule="auto"/>
            </w:pPr>
            <w:r/>
            <w:r>
              <w:rPr>
                <w:rFonts w:ascii="微软雅黑" w:hAnsi="微软雅黑" w:eastAsia="微软雅黑"/>
                <w:b w:val="0"/>
                <w:sz w:val="17"/>
              </w:rPr>
              <w:t>本机IP、电话状态、改变网络状态、网络信息、设备型号/名称/制造商/品牌、API级别</w:t>
            </w:r>
          </w:p>
        </w:tc>
        <w:tc>
          <w:tcPr>
            <w:tcW w:type="dxa" w:w="1619"/>
            <w:shd w:fill="F2F2F2"/>
          </w:tcPr>
          <w:p>
            <w:pPr>
              <w:spacing w:before="20" w:after="20" w:line="276" w:lineRule="auto"/>
            </w:pPr>
            <w:r/>
            <w:r>
              <w:rPr>
                <w:rFonts w:ascii="微软雅黑" w:hAnsi="微软雅黑" w:eastAsia="微软雅黑"/>
                <w:b w:val="0"/>
                <w:sz w:val="17"/>
              </w:rPr>
              <w:t>未说明</w:t>
            </w:r>
          </w:p>
        </w:tc>
        <w:tc>
          <w:tcPr>
            <w:tcW w:type="dxa" w:w="1619"/>
            <w:shd w:fill="F2F2F2"/>
          </w:tcPr>
          <w:p>
            <w:pPr>
              <w:spacing w:before="20" w:after="20" w:line="276" w:lineRule="auto"/>
            </w:pPr>
            <w:r/>
            <w:r>
              <w:rPr>
                <w:rFonts w:ascii="微软雅黑" w:hAnsi="微软雅黑" w:eastAsia="微软雅黑"/>
                <w:b w:val="0"/>
                <w:sz w:val="17"/>
              </w:rPr>
              <w:t>https://id.189.cn/html/agreement_709.html</w:t>
            </w:r>
          </w:p>
        </w:tc>
        <w:tc>
          <w:tcPr>
            <w:tcW w:type="dxa" w:w="1619"/>
            <w:shd w:fill="F2F2F2"/>
          </w:tcPr>
          <w:p>
            <w:pPr>
              <w:spacing w:before="20" w:after="20" w:line="276" w:lineRule="auto"/>
            </w:pPr>
            <w:r/>
            <w:r>
              <w:rPr>
                <w:rFonts w:ascii="微软雅黑" w:hAnsi="微软雅黑" w:eastAsia="微软雅黑"/>
                <w:b w:val="0"/>
                <w:sz w:val="17"/>
              </w:rPr>
              <w:t>3.2(1)</w:t>
            </w:r>
          </w:p>
        </w:tc>
      </w:tr>
      <w:tr>
        <w:tc>
          <w:tcPr>
            <w:tcW w:type="dxa" w:w="1619"/>
          </w:tcPr>
          <w:p>
            <w:pPr>
              <w:spacing w:before="20" w:after="20" w:line="276" w:lineRule="auto"/>
            </w:pPr>
            <w:r/>
            <w:r>
              <w:rPr>
                <w:rFonts w:ascii="微软雅黑" w:hAnsi="微软雅黑" w:eastAsia="微软雅黑"/>
                <w:b w:val="0"/>
                <w:sz w:val="17"/>
              </w:rPr>
              <w:t>SDK-15</w:t>
            </w:r>
          </w:p>
        </w:tc>
        <w:tc>
          <w:tcPr>
            <w:tcW w:type="dxa" w:w="1619"/>
          </w:tcPr>
          <w:p>
            <w:pPr>
              <w:spacing w:before="20" w:after="20" w:line="276" w:lineRule="auto"/>
            </w:pPr>
            <w:r/>
            <w:r>
              <w:rPr>
                <w:rFonts w:ascii="微软雅黑" w:hAnsi="微软雅黑" w:eastAsia="微软雅黑"/>
                <w:b w:val="0"/>
                <w:sz w:val="17"/>
              </w:rPr>
              <w:t>平安任意门SDK（内嵌Talkingdata SDK）</w:t>
            </w:r>
          </w:p>
        </w:tc>
        <w:tc>
          <w:tcPr>
            <w:tcW w:type="dxa" w:w="1619"/>
          </w:tcPr>
          <w:p>
            <w:pPr>
              <w:spacing w:before="20" w:after="20" w:line="276" w:lineRule="auto"/>
            </w:pPr>
            <w:r/>
            <w:r>
              <w:rPr>
                <w:rFonts w:ascii="微软雅黑" w:hAnsi="微软雅黑" w:eastAsia="微软雅黑"/>
                <w:b w:val="0"/>
                <w:sz w:val="17"/>
              </w:rPr>
              <w:t>平安科技有限公司</w:t>
            </w:r>
          </w:p>
        </w:tc>
        <w:tc>
          <w:tcPr>
            <w:tcW w:type="dxa" w:w="1619"/>
          </w:tcPr>
          <w:p>
            <w:pPr>
              <w:spacing w:before="20" w:after="20" w:line="276" w:lineRule="auto"/>
            </w:pPr>
            <w:r/>
            <w:r>
              <w:rPr>
                <w:rFonts w:ascii="微软雅黑" w:hAnsi="微软雅黑" w:eastAsia="微软雅黑"/>
                <w:b w:val="0"/>
                <w:sz w:val="17"/>
              </w:rPr>
              <w:t>安卓/苹果</w:t>
            </w:r>
          </w:p>
        </w:tc>
        <w:tc>
          <w:tcPr>
            <w:tcW w:type="dxa" w:w="1619"/>
          </w:tcPr>
          <w:p>
            <w:pPr>
              <w:spacing w:before="20" w:after="20" w:line="276" w:lineRule="auto"/>
            </w:pPr>
            <w:r/>
            <w:r>
              <w:rPr>
                <w:rFonts w:ascii="微软雅黑" w:hAnsi="微软雅黑" w:eastAsia="微软雅黑"/>
                <w:b w:val="0"/>
                <w:sz w:val="17"/>
              </w:rPr>
              <w:t>用于向用户提供产品浏览、交易、及客服服务</w:t>
            </w:r>
          </w:p>
        </w:tc>
        <w:tc>
          <w:tcPr>
            <w:tcW w:type="dxa" w:w="1619"/>
          </w:tcPr>
          <w:p>
            <w:pPr>
              <w:spacing w:before="20" w:after="20" w:line="276" w:lineRule="auto"/>
            </w:pPr>
            <w:r/>
            <w:r>
              <w:rPr>
                <w:rFonts w:ascii="微软雅黑" w:hAnsi="微软雅黑" w:eastAsia="微软雅黑"/>
                <w:b w:val="0"/>
                <w:sz w:val="17"/>
              </w:rPr>
              <w:t>设备版本号、API级别、设备制造商、粘贴板设置Clip、CPU类型、手机品牌、基站信息（MCC+MNC）、设备型号/名称、编译唯一标识、系统版本字符串、本机IP、粘贴板设置Text、网络信息、屏幕分辨率、应用版本号、网络请求信息</w:t>
            </w:r>
          </w:p>
        </w:tc>
        <w:tc>
          <w:tcPr>
            <w:tcW w:type="dxa" w:w="1619"/>
          </w:tcPr>
          <w:p>
            <w:pPr>
              <w:spacing w:before="20" w:after="20" w:line="276" w:lineRule="auto"/>
            </w:pPr>
            <w:r/>
            <w:r>
              <w:rPr>
                <w:rFonts w:ascii="微软雅黑" w:hAnsi="微软雅黑" w:eastAsia="微软雅黑"/>
                <w:b w:val="0"/>
                <w:sz w:val="17"/>
              </w:rPr>
              <w:t>未说明</w:t>
            </w:r>
          </w:p>
        </w:tc>
        <w:tc>
          <w:tcPr>
            <w:tcW w:type="dxa" w:w="1619"/>
          </w:tcPr>
          <w:p>
            <w:pPr>
              <w:spacing w:before="20" w:after="20" w:line="276" w:lineRule="auto"/>
            </w:pPr>
            <w:r/>
            <w:r>
              <w:rPr>
                <w:rFonts w:ascii="微软雅黑" w:hAnsi="微软雅黑" w:eastAsia="微软雅黑"/>
                <w:b w:val="0"/>
                <w:sz w:val="17"/>
              </w:rPr>
              <w:t>https://maam-res.pingan.com.cn/web/Privacy/index.html</w:t>
            </w:r>
          </w:p>
        </w:tc>
        <w:tc>
          <w:tcPr>
            <w:tcW w:type="dxa" w:w="1619"/>
          </w:tcPr>
          <w:p>
            <w:pPr>
              <w:spacing w:before="20" w:after="20" w:line="276" w:lineRule="auto"/>
            </w:pPr>
            <w:r/>
            <w:r>
              <w:rPr>
                <w:rFonts w:ascii="微软雅黑" w:hAnsi="微软雅黑" w:eastAsia="微软雅黑"/>
                <w:b w:val="0"/>
                <w:sz w:val="17"/>
              </w:rPr>
              <w:t>3.2(1)</w:t>
            </w:r>
          </w:p>
        </w:tc>
      </w:tr>
      <w:tr>
        <w:tc>
          <w:tcPr>
            <w:tcW w:type="dxa" w:w="1619"/>
            <w:shd w:fill="F2F2F2"/>
          </w:tcPr>
          <w:p>
            <w:pPr>
              <w:spacing w:before="20" w:after="20" w:line="276" w:lineRule="auto"/>
            </w:pPr>
            <w:r/>
            <w:r>
              <w:rPr>
                <w:rFonts w:ascii="微软雅黑" w:hAnsi="微软雅黑" w:eastAsia="微软雅黑"/>
                <w:b w:val="0"/>
                <w:sz w:val="17"/>
              </w:rPr>
              <w:t>SDK-16</w:t>
            </w:r>
          </w:p>
        </w:tc>
        <w:tc>
          <w:tcPr>
            <w:tcW w:type="dxa" w:w="1619"/>
            <w:shd w:fill="F2F2F2"/>
          </w:tcPr>
          <w:p>
            <w:pPr>
              <w:spacing w:before="20" w:after="20" w:line="276" w:lineRule="auto"/>
            </w:pPr>
            <w:r/>
            <w:r>
              <w:rPr>
                <w:rFonts w:ascii="微软雅黑" w:hAnsi="微软雅黑" w:eastAsia="微软雅黑"/>
                <w:b w:val="0"/>
                <w:sz w:val="17"/>
              </w:rPr>
              <w:t>vivo PUSH-SDK</w:t>
            </w:r>
          </w:p>
        </w:tc>
        <w:tc>
          <w:tcPr>
            <w:tcW w:type="dxa" w:w="1619"/>
            <w:shd w:fill="F2F2F2"/>
          </w:tcPr>
          <w:p>
            <w:pPr>
              <w:spacing w:before="20" w:after="20" w:line="276" w:lineRule="auto"/>
            </w:pPr>
            <w:r/>
            <w:r>
              <w:rPr>
                <w:rFonts w:ascii="微软雅黑" w:hAnsi="微软雅黑" w:eastAsia="微软雅黑"/>
                <w:b w:val="0"/>
                <w:sz w:val="17"/>
              </w:rPr>
              <w:t>维沃移动通信有限公司</w:t>
            </w:r>
          </w:p>
        </w:tc>
        <w:tc>
          <w:tcPr>
            <w:tcW w:type="dxa" w:w="1619"/>
            <w:shd w:fill="F2F2F2"/>
          </w:tcPr>
          <w:p>
            <w:pPr>
              <w:spacing w:before="20" w:after="20" w:line="276" w:lineRule="auto"/>
            </w:pPr>
            <w:r/>
            <w:r>
              <w:rPr>
                <w:rFonts w:ascii="微软雅黑" w:hAnsi="微软雅黑" w:eastAsia="微软雅黑"/>
                <w:b w:val="0"/>
                <w:sz w:val="17"/>
              </w:rPr>
              <w:t>安卓</w:t>
            </w:r>
          </w:p>
        </w:tc>
        <w:tc>
          <w:tcPr>
            <w:tcW w:type="dxa" w:w="1619"/>
            <w:shd w:fill="F2F2F2"/>
          </w:tcPr>
          <w:p>
            <w:pPr>
              <w:spacing w:before="20" w:after="20" w:line="276" w:lineRule="auto"/>
            </w:pPr>
            <w:r/>
            <w:r>
              <w:rPr>
                <w:rFonts w:ascii="微软雅黑" w:hAnsi="微软雅黑" w:eastAsia="微软雅黑"/>
                <w:b w:val="0"/>
                <w:sz w:val="17"/>
              </w:rPr>
              <w:t>为用户提供推送</w:t>
            </w:r>
          </w:p>
        </w:tc>
        <w:tc>
          <w:tcPr>
            <w:tcW w:type="dxa" w:w="1619"/>
            <w:shd w:fill="F2F2F2"/>
          </w:tcPr>
          <w:p>
            <w:pPr>
              <w:spacing w:before="20" w:after="20" w:line="276" w:lineRule="auto"/>
            </w:pPr>
            <w:r/>
            <w:r>
              <w:rPr>
                <w:rFonts w:ascii="微软雅黑" w:hAnsi="微软雅黑" w:eastAsia="微软雅黑"/>
                <w:b w:val="0"/>
                <w:sz w:val="17"/>
              </w:rPr>
              <w:t>获取任务信息、网络信息、设备制造商、API级别、运行程序列表</w:t>
            </w:r>
          </w:p>
        </w:tc>
        <w:tc>
          <w:tcPr>
            <w:tcW w:type="dxa" w:w="1619"/>
            <w:shd w:fill="F2F2F2"/>
          </w:tcPr>
          <w:p>
            <w:pPr>
              <w:spacing w:before="20" w:after="20" w:line="276" w:lineRule="auto"/>
            </w:pPr>
            <w:r/>
            <w:r>
              <w:rPr>
                <w:rFonts w:ascii="微软雅黑" w:hAnsi="微软雅黑" w:eastAsia="微软雅黑"/>
                <w:b w:val="0"/>
                <w:sz w:val="17"/>
              </w:rPr>
              <w:t>未说明</w:t>
            </w:r>
          </w:p>
        </w:tc>
        <w:tc>
          <w:tcPr>
            <w:tcW w:type="dxa" w:w="1619"/>
            <w:shd w:fill="F2F2F2"/>
          </w:tcPr>
          <w:p>
            <w:pPr>
              <w:spacing w:before="20" w:after="20" w:line="276" w:lineRule="auto"/>
            </w:pPr>
            <w:r/>
            <w:r>
              <w:rPr>
                <w:rFonts w:ascii="微软雅黑" w:hAnsi="微软雅黑" w:eastAsia="微软雅黑"/>
                <w:b w:val="0"/>
                <w:sz w:val="17"/>
              </w:rPr>
              <w:t>https://dev.vivo.com.cn/documentCenter/doc/366</w:t>
            </w:r>
          </w:p>
        </w:tc>
        <w:tc>
          <w:tcPr>
            <w:tcW w:type="dxa" w:w="1619"/>
            <w:shd w:fill="F2F2F2"/>
          </w:tcPr>
          <w:p>
            <w:pPr>
              <w:spacing w:before="20" w:after="20" w:line="276" w:lineRule="auto"/>
            </w:pPr>
            <w:r/>
            <w:r>
              <w:rPr>
                <w:rFonts w:ascii="微软雅黑" w:hAnsi="微软雅黑" w:eastAsia="微软雅黑"/>
                <w:b w:val="0"/>
                <w:sz w:val="17"/>
              </w:rPr>
              <w:t>3.2(1)</w:t>
            </w:r>
          </w:p>
        </w:tc>
      </w:tr>
      <w:tr>
        <w:tc>
          <w:tcPr>
            <w:tcW w:type="dxa" w:w="1619"/>
          </w:tcPr>
          <w:p>
            <w:pPr>
              <w:spacing w:before="20" w:after="20" w:line="276" w:lineRule="auto"/>
            </w:pPr>
            <w:r/>
            <w:r>
              <w:rPr>
                <w:rFonts w:ascii="微软雅黑" w:hAnsi="微软雅黑" w:eastAsia="微软雅黑"/>
                <w:b w:val="0"/>
                <w:sz w:val="17"/>
              </w:rPr>
              <w:t>SDK-17</w:t>
            </w:r>
          </w:p>
        </w:tc>
        <w:tc>
          <w:tcPr>
            <w:tcW w:type="dxa" w:w="1619"/>
          </w:tcPr>
          <w:p>
            <w:pPr>
              <w:spacing w:before="20" w:after="20" w:line="276" w:lineRule="auto"/>
            </w:pPr>
            <w:r/>
            <w:r>
              <w:rPr>
                <w:rFonts w:ascii="微软雅黑" w:hAnsi="微软雅黑" w:eastAsia="微软雅黑"/>
                <w:b w:val="0"/>
                <w:sz w:val="17"/>
              </w:rPr>
              <w:t>OPPO PUSH 客户端SDK</w:t>
            </w:r>
          </w:p>
        </w:tc>
        <w:tc>
          <w:tcPr>
            <w:tcW w:type="dxa" w:w="1619"/>
          </w:tcPr>
          <w:p>
            <w:pPr>
              <w:spacing w:before="20" w:after="20" w:line="276" w:lineRule="auto"/>
            </w:pPr>
            <w:r/>
            <w:r>
              <w:rPr>
                <w:rFonts w:ascii="微软雅黑" w:hAnsi="微软雅黑" w:eastAsia="微软雅黑"/>
                <w:b w:val="0"/>
                <w:sz w:val="17"/>
              </w:rPr>
              <w:t>OPPO广东移动通信有限公司</w:t>
            </w:r>
          </w:p>
        </w:tc>
        <w:tc>
          <w:tcPr>
            <w:tcW w:type="dxa" w:w="1619"/>
          </w:tcPr>
          <w:p>
            <w:pPr>
              <w:spacing w:before="20" w:after="20" w:line="276" w:lineRule="auto"/>
            </w:pPr>
            <w:r/>
            <w:r>
              <w:rPr>
                <w:rFonts w:ascii="微软雅黑" w:hAnsi="微软雅黑" w:eastAsia="微软雅黑"/>
                <w:b w:val="0"/>
                <w:sz w:val="17"/>
              </w:rPr>
              <w:t>安卓</w:t>
            </w:r>
          </w:p>
        </w:tc>
        <w:tc>
          <w:tcPr>
            <w:tcW w:type="dxa" w:w="1619"/>
          </w:tcPr>
          <w:p>
            <w:pPr>
              <w:spacing w:before="20" w:after="20" w:line="276" w:lineRule="auto"/>
            </w:pPr>
            <w:r/>
            <w:r>
              <w:rPr>
                <w:rFonts w:ascii="微软雅黑" w:hAnsi="微软雅黑" w:eastAsia="微软雅黑"/>
                <w:b w:val="0"/>
                <w:sz w:val="17"/>
              </w:rPr>
              <w:t>为用户提供推送</w:t>
            </w:r>
          </w:p>
        </w:tc>
        <w:tc>
          <w:tcPr>
            <w:tcW w:type="dxa" w:w="1619"/>
          </w:tcPr>
          <w:p>
            <w:pPr>
              <w:spacing w:before="20" w:after="20" w:line="276" w:lineRule="auto"/>
            </w:pPr>
            <w:r/>
            <w:r>
              <w:rPr>
                <w:rFonts w:ascii="微软雅黑" w:hAnsi="微软雅黑" w:eastAsia="微软雅黑"/>
                <w:b w:val="0"/>
                <w:sz w:val="17"/>
              </w:rPr>
              <w:t>API级别、RegisterId、MCS应用包名</w:t>
            </w:r>
          </w:p>
        </w:tc>
        <w:tc>
          <w:tcPr>
            <w:tcW w:type="dxa" w:w="1619"/>
          </w:tcPr>
          <w:p>
            <w:pPr>
              <w:spacing w:before="20" w:after="20" w:line="276" w:lineRule="auto"/>
            </w:pPr>
            <w:r/>
            <w:r>
              <w:rPr>
                <w:rFonts w:ascii="微软雅黑" w:hAnsi="微软雅黑" w:eastAsia="微软雅黑"/>
                <w:b w:val="0"/>
                <w:sz w:val="17"/>
              </w:rPr>
              <w:t>未说明</w:t>
            </w:r>
          </w:p>
        </w:tc>
        <w:tc>
          <w:tcPr>
            <w:tcW w:type="dxa" w:w="1619"/>
          </w:tcPr>
          <w:p>
            <w:pPr>
              <w:spacing w:before="20" w:after="20" w:line="276" w:lineRule="auto"/>
            </w:pPr>
            <w:r/>
            <w:r>
              <w:rPr>
                <w:rFonts w:ascii="微软雅黑" w:hAnsi="微软雅黑" w:eastAsia="微软雅黑"/>
                <w:b w:val="0"/>
                <w:sz w:val="17"/>
              </w:rPr>
              <w:t>https://open.oppomobile.com/new/developmentDoc/info?id=11228</w:t>
            </w:r>
          </w:p>
        </w:tc>
        <w:tc>
          <w:tcPr>
            <w:tcW w:type="dxa" w:w="1619"/>
          </w:tcPr>
          <w:p>
            <w:pPr>
              <w:spacing w:before="20" w:after="20" w:line="276" w:lineRule="auto"/>
            </w:pPr>
            <w:r/>
            <w:r>
              <w:rPr>
                <w:rFonts w:ascii="微软雅黑" w:hAnsi="微软雅黑" w:eastAsia="微软雅黑"/>
                <w:b w:val="0"/>
                <w:sz w:val="17"/>
              </w:rPr>
              <w:t>3.2(1)</w:t>
            </w:r>
          </w:p>
        </w:tc>
      </w:tr>
      <w:tr>
        <w:tc>
          <w:tcPr>
            <w:tcW w:type="dxa" w:w="1619"/>
            <w:shd w:fill="F2F2F2"/>
          </w:tcPr>
          <w:p>
            <w:pPr>
              <w:spacing w:before="20" w:after="20" w:line="276" w:lineRule="auto"/>
            </w:pPr>
            <w:r/>
            <w:r>
              <w:rPr>
                <w:rFonts w:ascii="微软雅黑" w:hAnsi="微软雅黑" w:eastAsia="微软雅黑"/>
                <w:b w:val="0"/>
                <w:sz w:val="17"/>
              </w:rPr>
              <w:t>SDK-18</w:t>
            </w:r>
          </w:p>
        </w:tc>
        <w:tc>
          <w:tcPr>
            <w:tcW w:type="dxa" w:w="1619"/>
            <w:shd w:fill="F2F2F2"/>
          </w:tcPr>
          <w:p>
            <w:pPr>
              <w:spacing w:before="20" w:after="20" w:line="276" w:lineRule="auto"/>
            </w:pPr>
            <w:r/>
            <w:r>
              <w:rPr>
                <w:rFonts w:ascii="微软雅黑" w:hAnsi="微软雅黑" w:eastAsia="微软雅黑"/>
                <w:b w:val="0"/>
                <w:sz w:val="17"/>
              </w:rPr>
              <w:t>QQ互联sdk（Android版本）</w:t>
            </w:r>
          </w:p>
        </w:tc>
        <w:tc>
          <w:tcPr>
            <w:tcW w:type="dxa" w:w="1619"/>
            <w:shd w:fill="F2F2F2"/>
          </w:tcPr>
          <w:p>
            <w:pPr>
              <w:spacing w:before="20" w:after="20" w:line="276" w:lineRule="auto"/>
            </w:pPr>
            <w:r/>
            <w:r>
              <w:rPr>
                <w:rFonts w:ascii="微软雅黑" w:hAnsi="微软雅黑" w:eastAsia="微软雅黑"/>
                <w:b w:val="0"/>
                <w:sz w:val="17"/>
              </w:rPr>
              <w:t>深圳市腾讯计算机系统有限公司</w:t>
            </w:r>
          </w:p>
        </w:tc>
        <w:tc>
          <w:tcPr>
            <w:tcW w:type="dxa" w:w="1619"/>
            <w:shd w:fill="F2F2F2"/>
          </w:tcPr>
          <w:p>
            <w:pPr>
              <w:spacing w:before="20" w:after="20" w:line="276" w:lineRule="auto"/>
            </w:pPr>
            <w:r/>
            <w:r>
              <w:rPr>
                <w:rFonts w:ascii="微软雅黑" w:hAnsi="微软雅黑" w:eastAsia="微软雅黑"/>
                <w:b w:val="0"/>
                <w:sz w:val="17"/>
              </w:rPr>
              <w:t>安卓</w:t>
            </w:r>
          </w:p>
        </w:tc>
        <w:tc>
          <w:tcPr>
            <w:tcW w:type="dxa" w:w="1619"/>
            <w:shd w:fill="F2F2F2"/>
          </w:tcPr>
          <w:p>
            <w:pPr>
              <w:spacing w:before="20" w:after="20" w:line="276" w:lineRule="auto"/>
            </w:pPr>
            <w:r/>
            <w:r>
              <w:rPr>
                <w:rFonts w:ascii="微软雅黑" w:hAnsi="微软雅黑" w:eastAsia="微软雅黑"/>
                <w:b w:val="0"/>
                <w:sz w:val="17"/>
              </w:rPr>
              <w:t>内容分享</w:t>
            </w:r>
          </w:p>
        </w:tc>
        <w:tc>
          <w:tcPr>
            <w:tcW w:type="dxa" w:w="1619"/>
            <w:shd w:fill="F2F2F2"/>
          </w:tcPr>
          <w:p>
            <w:pPr>
              <w:spacing w:before="20" w:after="20" w:line="276" w:lineRule="auto"/>
            </w:pPr>
            <w:r/>
            <w:r>
              <w:rPr>
                <w:rFonts w:ascii="微软雅黑" w:hAnsi="微软雅黑" w:eastAsia="微软雅黑"/>
                <w:b w:val="0"/>
                <w:sz w:val="17"/>
              </w:rPr>
              <w:t>WiFi BSSID/SSID/接入点/本机IP、电话状态、网络信息、拍照、设备制造商/型号、API级别、运行程序列表、剪切板信息（iOS版本适用）、内存卡权限、QQ/TIM安装情况</w:t>
            </w:r>
          </w:p>
        </w:tc>
        <w:tc>
          <w:tcPr>
            <w:tcW w:type="dxa" w:w="1619"/>
            <w:shd w:fill="F2F2F2"/>
          </w:tcPr>
          <w:p>
            <w:pPr>
              <w:spacing w:before="20" w:after="20" w:line="276" w:lineRule="auto"/>
            </w:pPr>
            <w:r/>
            <w:r>
              <w:rPr>
                <w:rFonts w:ascii="微软雅黑" w:hAnsi="微软雅黑" w:eastAsia="微软雅黑"/>
                <w:b w:val="0"/>
                <w:sz w:val="17"/>
              </w:rPr>
              <w:t>未说明</w:t>
            </w:r>
          </w:p>
        </w:tc>
        <w:tc>
          <w:tcPr>
            <w:tcW w:type="dxa" w:w="1619"/>
            <w:shd w:fill="F2F2F2"/>
          </w:tcPr>
          <w:p>
            <w:pPr>
              <w:spacing w:before="20" w:after="20" w:line="276" w:lineRule="auto"/>
            </w:pPr>
            <w:r/>
            <w:r>
              <w:rPr>
                <w:rFonts w:ascii="微软雅黑" w:hAnsi="微软雅黑" w:eastAsia="微软雅黑"/>
                <w:b w:val="0"/>
                <w:sz w:val="17"/>
              </w:rPr>
              <w:t>https://wiki.connect.qq.com/qq%e4%ba%92%e8%81%94sdk%e9%9a%90%e7%a7%81%e4%bf%9d%e6%8a%a4%e5%a3%b0%e6%98%8e</w:t>
            </w:r>
          </w:p>
        </w:tc>
        <w:tc>
          <w:tcPr>
            <w:tcW w:type="dxa" w:w="1619"/>
            <w:shd w:fill="F2F2F2"/>
          </w:tcPr>
          <w:p>
            <w:pPr>
              <w:spacing w:before="20" w:after="20" w:line="276" w:lineRule="auto"/>
            </w:pPr>
            <w:r/>
            <w:r>
              <w:rPr>
                <w:rFonts w:ascii="微软雅黑" w:hAnsi="微软雅黑" w:eastAsia="微软雅黑"/>
                <w:b w:val="0"/>
                <w:sz w:val="17"/>
              </w:rPr>
              <w:t>3.2(1)</w:t>
            </w:r>
          </w:p>
        </w:tc>
      </w:tr>
      <w:tr>
        <w:tc>
          <w:tcPr>
            <w:tcW w:type="dxa" w:w="1619"/>
          </w:tcPr>
          <w:p>
            <w:pPr>
              <w:spacing w:before="20" w:after="20" w:line="276" w:lineRule="auto"/>
            </w:pPr>
            <w:r/>
            <w:r>
              <w:rPr>
                <w:rFonts w:ascii="微软雅黑" w:hAnsi="微软雅黑" w:eastAsia="微软雅黑"/>
                <w:b w:val="0"/>
                <w:sz w:val="17"/>
              </w:rPr>
              <w:t>SDK-19</w:t>
            </w:r>
          </w:p>
        </w:tc>
        <w:tc>
          <w:tcPr>
            <w:tcW w:type="dxa" w:w="1619"/>
          </w:tcPr>
          <w:p>
            <w:pPr>
              <w:spacing w:before="20" w:after="20" w:line="276" w:lineRule="auto"/>
            </w:pPr>
            <w:r/>
            <w:r>
              <w:rPr>
                <w:rFonts w:ascii="微软雅黑" w:hAnsi="微软雅黑" w:eastAsia="微软雅黑"/>
                <w:b w:val="0"/>
                <w:sz w:val="17"/>
              </w:rPr>
              <w:t>腾讯QQ互联</w:t>
            </w:r>
          </w:p>
        </w:tc>
        <w:tc>
          <w:tcPr>
            <w:tcW w:type="dxa" w:w="1619"/>
          </w:tcPr>
          <w:p>
            <w:pPr>
              <w:spacing w:before="20" w:after="20" w:line="276" w:lineRule="auto"/>
            </w:pPr>
            <w:r/>
            <w:r>
              <w:rPr>
                <w:rFonts w:ascii="微软雅黑" w:hAnsi="微软雅黑" w:eastAsia="微软雅黑"/>
                <w:b w:val="0"/>
                <w:sz w:val="17"/>
              </w:rPr>
              <w:t>深圳市腾讯计算机系统有限公司</w:t>
            </w:r>
          </w:p>
        </w:tc>
        <w:tc>
          <w:tcPr>
            <w:tcW w:type="dxa" w:w="1619"/>
          </w:tcPr>
          <w:p>
            <w:pPr>
              <w:spacing w:before="20" w:after="20" w:line="276" w:lineRule="auto"/>
            </w:pPr>
            <w:r/>
            <w:r>
              <w:rPr>
                <w:rFonts w:ascii="微软雅黑" w:hAnsi="微软雅黑" w:eastAsia="微软雅黑"/>
                <w:b w:val="0"/>
                <w:sz w:val="17"/>
              </w:rPr>
              <w:t>苹果</w:t>
            </w:r>
          </w:p>
        </w:tc>
        <w:tc>
          <w:tcPr>
            <w:tcW w:type="dxa" w:w="1619"/>
          </w:tcPr>
          <w:p>
            <w:pPr>
              <w:spacing w:before="20" w:after="20" w:line="276" w:lineRule="auto"/>
            </w:pPr>
            <w:r/>
            <w:r>
              <w:rPr>
                <w:rFonts w:ascii="微软雅黑" w:hAnsi="微软雅黑" w:eastAsia="微软雅黑"/>
                <w:b w:val="0"/>
                <w:sz w:val="17"/>
              </w:rPr>
              <w:t>内容分享</w:t>
            </w:r>
          </w:p>
        </w:tc>
        <w:tc>
          <w:tcPr>
            <w:tcW w:type="dxa" w:w="1619"/>
          </w:tcPr>
          <w:p>
            <w:pPr>
              <w:spacing w:before="20" w:after="20" w:line="276" w:lineRule="auto"/>
            </w:pPr>
            <w:r/>
            <w:r>
              <w:rPr>
                <w:rFonts w:ascii="微软雅黑" w:hAnsi="微软雅黑" w:eastAsia="微软雅黑"/>
                <w:b w:val="0"/>
                <w:sz w:val="17"/>
              </w:rPr>
              <w:t>同SDK-18</w:t>
            </w:r>
          </w:p>
        </w:tc>
        <w:tc>
          <w:tcPr>
            <w:tcW w:type="dxa" w:w="1619"/>
          </w:tcPr>
          <w:p>
            <w:pPr>
              <w:spacing w:before="20" w:after="20" w:line="276" w:lineRule="auto"/>
            </w:pPr>
            <w:r/>
            <w:r>
              <w:rPr>
                <w:rFonts w:ascii="微软雅黑" w:hAnsi="微软雅黑" w:eastAsia="微软雅黑"/>
                <w:b w:val="0"/>
                <w:sz w:val="17"/>
              </w:rPr>
              <w:t>未说明</w:t>
            </w:r>
          </w:p>
        </w:tc>
        <w:tc>
          <w:tcPr>
            <w:tcW w:type="dxa" w:w="1619"/>
          </w:tcPr>
          <w:p>
            <w:pPr>
              <w:spacing w:before="20" w:after="20" w:line="276" w:lineRule="auto"/>
            </w:pPr>
            <w:r/>
            <w:r>
              <w:rPr>
                <w:rFonts w:ascii="微软雅黑" w:hAnsi="微软雅黑" w:eastAsia="微软雅黑"/>
                <w:b w:val="0"/>
                <w:sz w:val="17"/>
              </w:rPr>
              <w:t>同SDK-18链接</w:t>
            </w:r>
          </w:p>
        </w:tc>
        <w:tc>
          <w:tcPr>
            <w:tcW w:type="dxa" w:w="1619"/>
          </w:tcPr>
          <w:p>
            <w:pPr>
              <w:spacing w:before="20" w:after="20" w:line="276" w:lineRule="auto"/>
            </w:pPr>
            <w:r/>
            <w:r>
              <w:rPr>
                <w:rFonts w:ascii="微软雅黑" w:hAnsi="微软雅黑" w:eastAsia="微软雅黑"/>
                <w:b w:val="0"/>
                <w:sz w:val="17"/>
              </w:rPr>
              <w:t>3.2(1)</w:t>
            </w:r>
          </w:p>
        </w:tc>
      </w:tr>
      <w:tr>
        <w:tc>
          <w:tcPr>
            <w:tcW w:type="dxa" w:w="1619"/>
            <w:shd w:fill="F2F2F2"/>
          </w:tcPr>
          <w:p>
            <w:pPr>
              <w:spacing w:before="20" w:after="20" w:line="276" w:lineRule="auto"/>
            </w:pPr>
            <w:r/>
            <w:r>
              <w:rPr>
                <w:rFonts w:ascii="微软雅黑" w:hAnsi="微软雅黑" w:eastAsia="微软雅黑"/>
                <w:b w:val="0"/>
                <w:sz w:val="17"/>
              </w:rPr>
              <w:t>SDK-20</w:t>
            </w:r>
          </w:p>
        </w:tc>
        <w:tc>
          <w:tcPr>
            <w:tcW w:type="dxa" w:w="1619"/>
            <w:shd w:fill="F2F2F2"/>
          </w:tcPr>
          <w:p>
            <w:pPr>
              <w:spacing w:before="20" w:after="20" w:line="276" w:lineRule="auto"/>
            </w:pPr>
            <w:r/>
            <w:r>
              <w:rPr>
                <w:rFonts w:ascii="微软雅黑" w:hAnsi="微软雅黑" w:eastAsia="微软雅黑"/>
                <w:b w:val="0"/>
                <w:sz w:val="17"/>
              </w:rPr>
              <w:t>微博移动SDK-android</w:t>
            </w:r>
          </w:p>
        </w:tc>
        <w:tc>
          <w:tcPr>
            <w:tcW w:type="dxa" w:w="1619"/>
            <w:shd w:fill="F2F2F2"/>
          </w:tcPr>
          <w:p>
            <w:pPr>
              <w:spacing w:before="20" w:after="20" w:line="276" w:lineRule="auto"/>
            </w:pPr>
            <w:r/>
            <w:r>
              <w:rPr>
                <w:rFonts w:ascii="微软雅黑" w:hAnsi="微软雅黑" w:eastAsia="微软雅黑"/>
                <w:b w:val="0"/>
                <w:sz w:val="17"/>
              </w:rPr>
              <w:t>北京微梦创科网络技术有限公司</w:t>
            </w:r>
          </w:p>
        </w:tc>
        <w:tc>
          <w:tcPr>
            <w:tcW w:type="dxa" w:w="1619"/>
            <w:shd w:fill="F2F2F2"/>
          </w:tcPr>
          <w:p>
            <w:pPr>
              <w:spacing w:before="20" w:after="20" w:line="276" w:lineRule="auto"/>
            </w:pPr>
            <w:r/>
            <w:r>
              <w:rPr>
                <w:rFonts w:ascii="微软雅黑" w:hAnsi="微软雅黑" w:eastAsia="微软雅黑"/>
                <w:b w:val="0"/>
                <w:sz w:val="17"/>
              </w:rPr>
              <w:t>安卓</w:t>
            </w:r>
          </w:p>
        </w:tc>
        <w:tc>
          <w:tcPr>
            <w:tcW w:type="dxa" w:w="1619"/>
            <w:shd w:fill="F2F2F2"/>
          </w:tcPr>
          <w:p>
            <w:pPr>
              <w:spacing w:before="20" w:after="20" w:line="276" w:lineRule="auto"/>
            </w:pPr>
            <w:r/>
            <w:r>
              <w:rPr>
                <w:rFonts w:ascii="微软雅黑" w:hAnsi="微软雅黑" w:eastAsia="微软雅黑"/>
                <w:b w:val="0"/>
                <w:sz w:val="17"/>
              </w:rPr>
              <w:t>内容分享</w:t>
            </w:r>
          </w:p>
        </w:tc>
        <w:tc>
          <w:tcPr>
            <w:tcW w:type="dxa" w:w="1619"/>
            <w:shd w:fill="F2F2F2"/>
          </w:tcPr>
          <w:p>
            <w:pPr>
              <w:spacing w:before="20" w:after="20" w:line="276" w:lineRule="auto"/>
            </w:pPr>
            <w:r/>
            <w:r>
              <w:rPr>
                <w:rFonts w:ascii="微软雅黑" w:hAnsi="微软雅黑" w:eastAsia="微软雅黑"/>
                <w:b w:val="0"/>
                <w:sz w:val="17"/>
              </w:rPr>
              <w:t>WiFi BSSID/SSID、网络信息、设备型号/名称/制造商/品牌、API级别、运行程序列表、Android ID、分享时获取选择的图片或视频</w:t>
            </w:r>
          </w:p>
        </w:tc>
        <w:tc>
          <w:tcPr>
            <w:tcW w:type="dxa" w:w="1619"/>
            <w:shd w:fill="F2F2F2"/>
          </w:tcPr>
          <w:p>
            <w:pPr>
              <w:spacing w:before="20" w:after="20" w:line="276" w:lineRule="auto"/>
            </w:pPr>
            <w:r/>
            <w:r>
              <w:rPr>
                <w:rFonts w:ascii="微软雅黑" w:hAnsi="微软雅黑" w:eastAsia="微软雅黑"/>
                <w:b w:val="0"/>
                <w:sz w:val="17"/>
              </w:rPr>
              <w:t>未说明</w:t>
            </w:r>
          </w:p>
        </w:tc>
        <w:tc>
          <w:tcPr>
            <w:tcW w:type="dxa" w:w="1619"/>
            <w:shd w:fill="F2F2F2"/>
          </w:tcPr>
          <w:p>
            <w:pPr>
              <w:spacing w:before="20" w:after="20" w:line="276" w:lineRule="auto"/>
            </w:pPr>
            <w:r/>
            <w:r>
              <w:rPr>
                <w:rFonts w:ascii="微软雅黑" w:hAnsi="微软雅黑" w:eastAsia="微软雅黑"/>
                <w:b w:val="0"/>
                <w:sz w:val="17"/>
              </w:rPr>
              <w:t>https://open.weibo.com/wiki/Sdk/privacy</w:t>
            </w:r>
          </w:p>
        </w:tc>
        <w:tc>
          <w:tcPr>
            <w:tcW w:type="dxa" w:w="1619"/>
            <w:shd w:fill="F2F2F2"/>
          </w:tcPr>
          <w:p>
            <w:pPr>
              <w:spacing w:before="20" w:after="20" w:line="276" w:lineRule="auto"/>
            </w:pPr>
            <w:r/>
            <w:r>
              <w:rPr>
                <w:rFonts w:ascii="微软雅黑" w:hAnsi="微软雅黑" w:eastAsia="微软雅黑"/>
                <w:b w:val="0"/>
                <w:sz w:val="17"/>
              </w:rPr>
              <w:t>3.2(1)</w:t>
            </w:r>
          </w:p>
        </w:tc>
      </w:tr>
      <w:tr>
        <w:tc>
          <w:tcPr>
            <w:tcW w:type="dxa" w:w="1619"/>
          </w:tcPr>
          <w:p>
            <w:pPr>
              <w:spacing w:before="20" w:after="20" w:line="276" w:lineRule="auto"/>
            </w:pPr>
            <w:r/>
            <w:r>
              <w:rPr>
                <w:rFonts w:ascii="微软雅黑" w:hAnsi="微软雅黑" w:eastAsia="微软雅黑"/>
                <w:b w:val="0"/>
                <w:sz w:val="17"/>
              </w:rPr>
              <w:t>SDK-21</w:t>
            </w:r>
          </w:p>
        </w:tc>
        <w:tc>
          <w:tcPr>
            <w:tcW w:type="dxa" w:w="1619"/>
          </w:tcPr>
          <w:p>
            <w:pPr>
              <w:spacing w:before="20" w:after="20" w:line="276" w:lineRule="auto"/>
            </w:pPr>
            <w:r/>
            <w:r>
              <w:rPr>
                <w:rFonts w:ascii="微软雅黑" w:hAnsi="微软雅黑" w:eastAsia="微软雅黑"/>
                <w:b w:val="0"/>
                <w:sz w:val="17"/>
              </w:rPr>
              <w:t>微博移动SDK-ios</w:t>
            </w:r>
          </w:p>
        </w:tc>
        <w:tc>
          <w:tcPr>
            <w:tcW w:type="dxa" w:w="1619"/>
          </w:tcPr>
          <w:p>
            <w:pPr>
              <w:spacing w:before="20" w:after="20" w:line="276" w:lineRule="auto"/>
            </w:pPr>
            <w:r/>
            <w:r>
              <w:rPr>
                <w:rFonts w:ascii="微软雅黑" w:hAnsi="微软雅黑" w:eastAsia="微软雅黑"/>
                <w:b w:val="0"/>
                <w:sz w:val="17"/>
              </w:rPr>
              <w:t>北京微梦创科网络技术有限公司</w:t>
            </w:r>
          </w:p>
        </w:tc>
        <w:tc>
          <w:tcPr>
            <w:tcW w:type="dxa" w:w="1619"/>
          </w:tcPr>
          <w:p>
            <w:pPr>
              <w:spacing w:before="20" w:after="20" w:line="276" w:lineRule="auto"/>
            </w:pPr>
            <w:r/>
            <w:r>
              <w:rPr>
                <w:rFonts w:ascii="微软雅黑" w:hAnsi="微软雅黑" w:eastAsia="微软雅黑"/>
                <w:b w:val="0"/>
                <w:sz w:val="17"/>
              </w:rPr>
              <w:t>苹果</w:t>
            </w:r>
          </w:p>
        </w:tc>
        <w:tc>
          <w:tcPr>
            <w:tcW w:type="dxa" w:w="1619"/>
          </w:tcPr>
          <w:p>
            <w:pPr>
              <w:spacing w:before="20" w:after="20" w:line="276" w:lineRule="auto"/>
            </w:pPr>
            <w:r/>
            <w:r>
              <w:rPr>
                <w:rFonts w:ascii="微软雅黑" w:hAnsi="微软雅黑" w:eastAsia="微软雅黑"/>
                <w:b w:val="0"/>
                <w:sz w:val="17"/>
              </w:rPr>
              <w:t>内容分享</w:t>
            </w:r>
          </w:p>
        </w:tc>
        <w:tc>
          <w:tcPr>
            <w:tcW w:type="dxa" w:w="1619"/>
          </w:tcPr>
          <w:p>
            <w:pPr>
              <w:spacing w:before="20" w:after="20" w:line="276" w:lineRule="auto"/>
            </w:pPr>
            <w:r/>
            <w:r>
              <w:rPr>
                <w:rFonts w:ascii="微软雅黑" w:hAnsi="微软雅黑" w:eastAsia="微软雅黑"/>
                <w:b w:val="0"/>
                <w:sz w:val="17"/>
              </w:rPr>
              <w:t>同SDK-20</w:t>
            </w:r>
          </w:p>
        </w:tc>
        <w:tc>
          <w:tcPr>
            <w:tcW w:type="dxa" w:w="1619"/>
          </w:tcPr>
          <w:p>
            <w:pPr>
              <w:spacing w:before="20" w:after="20" w:line="276" w:lineRule="auto"/>
            </w:pPr>
            <w:r/>
            <w:r>
              <w:rPr>
                <w:rFonts w:ascii="微软雅黑" w:hAnsi="微软雅黑" w:eastAsia="微软雅黑"/>
                <w:b w:val="0"/>
                <w:sz w:val="17"/>
              </w:rPr>
              <w:t>未说明</w:t>
            </w:r>
          </w:p>
        </w:tc>
        <w:tc>
          <w:tcPr>
            <w:tcW w:type="dxa" w:w="1619"/>
          </w:tcPr>
          <w:p>
            <w:pPr>
              <w:spacing w:before="20" w:after="20" w:line="276" w:lineRule="auto"/>
            </w:pPr>
            <w:r/>
            <w:r>
              <w:rPr>
                <w:rFonts w:ascii="微软雅黑" w:hAnsi="微软雅黑" w:eastAsia="微软雅黑"/>
                <w:b w:val="0"/>
                <w:sz w:val="17"/>
              </w:rPr>
              <w:t>同SDK-20链接</w:t>
            </w:r>
          </w:p>
        </w:tc>
        <w:tc>
          <w:tcPr>
            <w:tcW w:type="dxa" w:w="1619"/>
          </w:tcPr>
          <w:p>
            <w:pPr>
              <w:spacing w:before="20" w:after="20" w:line="276" w:lineRule="auto"/>
            </w:pPr>
            <w:r/>
            <w:r>
              <w:rPr>
                <w:rFonts w:ascii="微软雅黑" w:hAnsi="微软雅黑" w:eastAsia="微软雅黑"/>
                <w:b w:val="0"/>
                <w:sz w:val="17"/>
              </w:rPr>
              <w:t>3.2(1)</w:t>
            </w:r>
          </w:p>
        </w:tc>
      </w:tr>
    </w:tbl>
    <w:p/>
    <w:p>
      <w:pPr>
        <w:spacing w:before="160" w:after="80"/>
      </w:pPr>
      <w:r>
        <w:rPr>
          <w:rFonts w:ascii="微软雅黑" w:hAnsi="微软雅黑" w:eastAsia="微软雅黑"/>
          <w:b/>
          <w:color w:val="2F5496"/>
          <w:sz w:val="22"/>
        </w:rPr>
        <w:t>表7-2 SDK清单（二）——音视频/语音/图像/AR/统计/风控/登录/基础设施类SDK</w:t>
      </w:r>
    </w:p>
    <w:tbl>
      <w:tblPr>
        <w:tblStyle w:val="TableGrid"/>
        <w:tblW w:type="pct" w:w="5000"/>
        <w:jc w:val="center"/>
        <w:tblLook w:firstColumn="1" w:firstRow="1" w:lastColumn="0" w:lastRow="0" w:noHBand="0" w:noVBand="1" w:val="04A0"/>
      </w:tblPr>
      <w:tblGrid>
        <w:gridCol w:w="1619"/>
        <w:gridCol w:w="1619"/>
        <w:gridCol w:w="1619"/>
        <w:gridCol w:w="1619"/>
        <w:gridCol w:w="1619"/>
        <w:gridCol w:w="1619"/>
        <w:gridCol w:w="1619"/>
        <w:gridCol w:w="1619"/>
        <w:gridCol w:w="1619"/>
      </w:tblGrid>
      <w:tr>
        <w:tc>
          <w:tcPr>
            <w:tcW w:type="dxa" w:w="1619"/>
            <w:shd w:fill="2F5496"/>
          </w:tcPr>
          <w:p>
            <w:pPr>
              <w:spacing w:before="20" w:after="20" w:line="276" w:lineRule="auto"/>
            </w:pPr>
            <w:r>
              <w:rPr>
                <w:color w:val="FFFFFF"/>
              </w:rPr>
            </w:r>
            <w:r>
              <w:rPr>
                <w:rFonts w:ascii="微软雅黑" w:hAnsi="微软雅黑" w:eastAsia="微软雅黑"/>
                <w:b/>
                <w:color w:val="FFFFFF"/>
                <w:sz w:val="17"/>
              </w:rPr>
              <w:t>ID</w:t>
            </w:r>
          </w:p>
        </w:tc>
        <w:tc>
          <w:tcPr>
            <w:tcW w:type="dxa" w:w="1619"/>
            <w:shd w:fill="2F5496"/>
          </w:tcPr>
          <w:p>
            <w:pPr>
              <w:spacing w:before="20" w:after="20" w:line="276" w:lineRule="auto"/>
            </w:pPr>
            <w:r>
              <w:rPr>
                <w:color w:val="FFFFFF"/>
              </w:rPr>
            </w:r>
            <w:r>
              <w:rPr>
                <w:rFonts w:ascii="微软雅黑" w:hAnsi="微软雅黑" w:eastAsia="微软雅黑"/>
                <w:b/>
                <w:color w:val="FFFFFF"/>
                <w:sz w:val="17"/>
              </w:rPr>
              <w:t>SDK名称</w:t>
            </w:r>
          </w:p>
        </w:tc>
        <w:tc>
          <w:tcPr>
            <w:tcW w:type="dxa" w:w="1619"/>
            <w:shd w:fill="2F5496"/>
          </w:tcPr>
          <w:p>
            <w:pPr>
              <w:spacing w:before="20" w:after="20" w:line="276" w:lineRule="auto"/>
            </w:pPr>
            <w:r>
              <w:rPr>
                <w:color w:val="FFFFFF"/>
              </w:rPr>
            </w:r>
            <w:r>
              <w:rPr>
                <w:rFonts w:ascii="微软雅黑" w:hAnsi="微软雅黑" w:eastAsia="微软雅黑"/>
                <w:b/>
                <w:color w:val="FFFFFF"/>
                <w:sz w:val="17"/>
              </w:rPr>
              <w:t>提供方公司</w:t>
            </w:r>
          </w:p>
        </w:tc>
        <w:tc>
          <w:tcPr>
            <w:tcW w:type="dxa" w:w="1619"/>
            <w:shd w:fill="2F5496"/>
          </w:tcPr>
          <w:p>
            <w:pPr>
              <w:spacing w:before="20" w:after="20" w:line="276" w:lineRule="auto"/>
            </w:pPr>
            <w:r>
              <w:rPr>
                <w:color w:val="FFFFFF"/>
              </w:rPr>
            </w:r>
            <w:r>
              <w:rPr>
                <w:rFonts w:ascii="微软雅黑" w:hAnsi="微软雅黑" w:eastAsia="微软雅黑"/>
                <w:b/>
                <w:color w:val="FFFFFF"/>
                <w:sz w:val="17"/>
              </w:rPr>
              <w:t>所属系统</w:t>
            </w:r>
          </w:p>
        </w:tc>
        <w:tc>
          <w:tcPr>
            <w:tcW w:type="dxa" w:w="1619"/>
            <w:shd w:fill="2F5496"/>
          </w:tcPr>
          <w:p>
            <w:pPr>
              <w:spacing w:before="20" w:after="20" w:line="276" w:lineRule="auto"/>
            </w:pPr>
            <w:r>
              <w:rPr>
                <w:color w:val="FFFFFF"/>
              </w:rPr>
            </w:r>
            <w:r>
              <w:rPr>
                <w:rFonts w:ascii="微软雅黑" w:hAnsi="微软雅黑" w:eastAsia="微软雅黑"/>
                <w:b/>
                <w:color w:val="FFFFFF"/>
                <w:sz w:val="17"/>
              </w:rPr>
              <w:t>使用目的</w:t>
            </w:r>
          </w:p>
        </w:tc>
        <w:tc>
          <w:tcPr>
            <w:tcW w:type="dxa" w:w="1619"/>
            <w:shd w:fill="2F5496"/>
          </w:tcPr>
          <w:p>
            <w:pPr>
              <w:spacing w:before="20" w:after="20" w:line="276" w:lineRule="auto"/>
            </w:pPr>
            <w:r>
              <w:rPr>
                <w:color w:val="FFFFFF"/>
              </w:rPr>
            </w:r>
            <w:r>
              <w:rPr>
                <w:rFonts w:ascii="微软雅黑" w:hAnsi="微软雅黑" w:eastAsia="微软雅黑"/>
                <w:b/>
                <w:color w:val="FFFFFF"/>
                <w:sz w:val="17"/>
              </w:rPr>
              <w:t>涉及个人信息类型/字段</w:t>
            </w:r>
          </w:p>
        </w:tc>
        <w:tc>
          <w:tcPr>
            <w:tcW w:type="dxa" w:w="1619"/>
            <w:shd w:fill="2F5496"/>
          </w:tcPr>
          <w:p>
            <w:pPr>
              <w:spacing w:before="20" w:after="20" w:line="276" w:lineRule="auto"/>
            </w:pPr>
            <w:r>
              <w:rPr>
                <w:color w:val="FFFFFF"/>
              </w:rPr>
            </w:r>
            <w:r>
              <w:rPr>
                <w:rFonts w:ascii="微软雅黑" w:hAnsi="微软雅黑" w:eastAsia="微软雅黑"/>
                <w:b/>
                <w:color w:val="FFFFFF"/>
                <w:sz w:val="17"/>
              </w:rPr>
              <w:t>敏感权限</w:t>
            </w:r>
          </w:p>
        </w:tc>
        <w:tc>
          <w:tcPr>
            <w:tcW w:type="dxa" w:w="1619"/>
            <w:shd w:fill="2F5496"/>
          </w:tcPr>
          <w:p>
            <w:pPr>
              <w:spacing w:before="20" w:after="20" w:line="276" w:lineRule="auto"/>
            </w:pPr>
            <w:r>
              <w:rPr>
                <w:color w:val="FFFFFF"/>
              </w:rPr>
            </w:r>
            <w:r>
              <w:rPr>
                <w:rFonts w:ascii="微软雅黑" w:hAnsi="微软雅黑" w:eastAsia="微软雅黑"/>
                <w:b/>
                <w:color w:val="FFFFFF"/>
                <w:sz w:val="17"/>
              </w:rPr>
              <w:t>第三方隐私政策链接</w:t>
            </w:r>
          </w:p>
        </w:tc>
        <w:tc>
          <w:tcPr>
            <w:tcW w:type="dxa" w:w="1619"/>
            <w:shd w:fill="2F5496"/>
          </w:tcPr>
          <w:p>
            <w:pPr>
              <w:spacing w:before="20" w:after="20" w:line="276" w:lineRule="auto"/>
            </w:pPr>
            <w:r>
              <w:rPr>
                <w:color w:val="FFFFFF"/>
              </w:rPr>
            </w:r>
            <w:r>
              <w:rPr>
                <w:rFonts w:ascii="微软雅黑" w:hAnsi="微软雅黑" w:eastAsia="微软雅黑"/>
                <w:b/>
                <w:color w:val="FFFFFF"/>
                <w:sz w:val="17"/>
              </w:rPr>
              <w:t>原文依据</w:t>
            </w:r>
          </w:p>
        </w:tc>
      </w:tr>
      <w:tr>
        <w:tc>
          <w:tcPr>
            <w:tcW w:type="dxa" w:w="1619"/>
          </w:tcPr>
          <w:p>
            <w:pPr>
              <w:spacing w:before="20" w:after="20" w:line="276" w:lineRule="auto"/>
            </w:pPr>
            <w:r/>
            <w:r>
              <w:rPr>
                <w:rFonts w:ascii="微软雅黑" w:hAnsi="微软雅黑" w:eastAsia="微软雅黑"/>
                <w:b w:val="0"/>
                <w:sz w:val="17"/>
              </w:rPr>
              <w:t>SDK-22</w:t>
            </w:r>
          </w:p>
        </w:tc>
        <w:tc>
          <w:tcPr>
            <w:tcW w:type="dxa" w:w="1619"/>
          </w:tcPr>
          <w:p>
            <w:pPr>
              <w:spacing w:before="20" w:after="20" w:line="276" w:lineRule="auto"/>
            </w:pPr>
            <w:r/>
            <w:r>
              <w:rPr>
                <w:rFonts w:ascii="微软雅黑" w:hAnsi="微软雅黑" w:eastAsia="微软雅黑"/>
                <w:b w:val="0"/>
                <w:sz w:val="17"/>
              </w:rPr>
              <w:t>视频 3.x SDK</w:t>
            </w:r>
          </w:p>
        </w:tc>
        <w:tc>
          <w:tcPr>
            <w:tcW w:type="dxa" w:w="1619"/>
          </w:tcPr>
          <w:p>
            <w:pPr>
              <w:spacing w:before="20" w:after="20" w:line="276" w:lineRule="auto"/>
            </w:pPr>
            <w:r/>
            <w:r>
              <w:rPr>
                <w:rFonts w:ascii="微软雅黑" w:hAnsi="微软雅黑" w:eastAsia="微软雅黑"/>
                <w:b w:val="0"/>
                <w:sz w:val="17"/>
              </w:rPr>
              <w:t>上海兆言网络科技有限公司</w:t>
            </w:r>
          </w:p>
        </w:tc>
        <w:tc>
          <w:tcPr>
            <w:tcW w:type="dxa" w:w="1619"/>
          </w:tcPr>
          <w:p>
            <w:pPr>
              <w:spacing w:before="20" w:after="20" w:line="276" w:lineRule="auto"/>
            </w:pPr>
            <w:r/>
            <w:r>
              <w:rPr>
                <w:rFonts w:ascii="微软雅黑" w:hAnsi="微软雅黑" w:eastAsia="微软雅黑"/>
                <w:b w:val="0"/>
                <w:sz w:val="17"/>
              </w:rPr>
              <w:t>安卓/苹果</w:t>
            </w:r>
          </w:p>
        </w:tc>
        <w:tc>
          <w:tcPr>
            <w:tcW w:type="dxa" w:w="1619"/>
          </w:tcPr>
          <w:p>
            <w:pPr>
              <w:spacing w:before="20" w:after="20" w:line="276" w:lineRule="auto"/>
            </w:pPr>
            <w:r/>
            <w:r>
              <w:rPr>
                <w:rFonts w:ascii="微软雅黑" w:hAnsi="微软雅黑" w:eastAsia="微软雅黑"/>
                <w:b w:val="0"/>
                <w:sz w:val="17"/>
              </w:rPr>
              <w:t>视频通话</w:t>
            </w:r>
          </w:p>
        </w:tc>
        <w:tc>
          <w:tcPr>
            <w:tcW w:type="dxa" w:w="1619"/>
          </w:tcPr>
          <w:p>
            <w:pPr>
              <w:spacing w:before="20" w:after="20" w:line="276" w:lineRule="auto"/>
            </w:pPr>
            <w:r/>
            <w:r>
              <w:rPr>
                <w:rFonts w:ascii="微软雅黑" w:hAnsi="微软雅黑" w:eastAsia="微软雅黑"/>
                <w:b w:val="0"/>
                <w:sz w:val="17"/>
              </w:rPr>
              <w:t>DHCP信息/网关、本机IP、任务信息、网络信息、蓝牙管理、录音、拍照、设备型号/名称/制造商/品牌、API级别、运行程序列表</w:t>
            </w:r>
          </w:p>
        </w:tc>
        <w:tc>
          <w:tcPr>
            <w:tcW w:type="dxa" w:w="1619"/>
          </w:tcPr>
          <w:p>
            <w:pPr>
              <w:spacing w:before="20" w:after="20" w:line="276" w:lineRule="auto"/>
            </w:pPr>
            <w:r/>
            <w:r>
              <w:rPr>
                <w:rFonts w:ascii="微软雅黑" w:hAnsi="微软雅黑" w:eastAsia="微软雅黑"/>
                <w:b w:val="0"/>
                <w:sz w:val="17"/>
              </w:rPr>
              <w:t>录音、拍照、蓝牙</w:t>
            </w:r>
          </w:p>
        </w:tc>
        <w:tc>
          <w:tcPr>
            <w:tcW w:type="dxa" w:w="1619"/>
          </w:tcPr>
          <w:p>
            <w:pPr>
              <w:spacing w:before="20" w:after="20" w:line="276" w:lineRule="auto"/>
            </w:pPr>
            <w:r/>
            <w:r>
              <w:rPr>
                <w:rFonts w:ascii="微软雅黑" w:hAnsi="微软雅黑" w:eastAsia="微软雅黑"/>
                <w:b w:val="0"/>
                <w:sz w:val="17"/>
              </w:rPr>
              <w:t>https://www.shengwang.cn/SDK-privacy-policy/</w:t>
            </w:r>
          </w:p>
        </w:tc>
        <w:tc>
          <w:tcPr>
            <w:tcW w:type="dxa" w:w="1619"/>
          </w:tcPr>
          <w:p>
            <w:pPr>
              <w:spacing w:before="20" w:after="20" w:line="276" w:lineRule="auto"/>
            </w:pPr>
            <w:r/>
            <w:r>
              <w:rPr>
                <w:rFonts w:ascii="微软雅黑" w:hAnsi="微软雅黑" w:eastAsia="微软雅黑"/>
                <w:b w:val="0"/>
                <w:sz w:val="17"/>
              </w:rPr>
              <w:t>3.2(1)</w:t>
            </w:r>
          </w:p>
        </w:tc>
      </w:tr>
      <w:tr>
        <w:tc>
          <w:tcPr>
            <w:tcW w:type="dxa" w:w="1619"/>
            <w:shd w:fill="F2F2F2"/>
          </w:tcPr>
          <w:p>
            <w:pPr>
              <w:spacing w:before="20" w:after="20" w:line="276" w:lineRule="auto"/>
            </w:pPr>
            <w:r/>
            <w:r>
              <w:rPr>
                <w:rFonts w:ascii="微软雅黑" w:hAnsi="微软雅黑" w:eastAsia="微软雅黑"/>
                <w:b w:val="0"/>
                <w:sz w:val="17"/>
              </w:rPr>
              <w:t>SDK-23</w:t>
            </w:r>
          </w:p>
        </w:tc>
        <w:tc>
          <w:tcPr>
            <w:tcW w:type="dxa" w:w="1619"/>
            <w:shd w:fill="F2F2F2"/>
          </w:tcPr>
          <w:p>
            <w:pPr>
              <w:spacing w:before="20" w:after="20" w:line="276" w:lineRule="auto"/>
            </w:pPr>
            <w:r/>
            <w:r>
              <w:rPr>
                <w:rFonts w:ascii="微软雅黑" w:hAnsi="微软雅黑" w:eastAsia="微软雅黑"/>
                <w:b w:val="0"/>
                <w:sz w:val="17"/>
              </w:rPr>
              <w:t>七牛 SDK</w:t>
            </w:r>
          </w:p>
        </w:tc>
        <w:tc>
          <w:tcPr>
            <w:tcW w:type="dxa" w:w="1619"/>
            <w:shd w:fill="F2F2F2"/>
          </w:tcPr>
          <w:p>
            <w:pPr>
              <w:spacing w:before="20" w:after="20" w:line="276" w:lineRule="auto"/>
            </w:pPr>
            <w:r/>
            <w:r>
              <w:rPr>
                <w:rFonts w:ascii="微软雅黑" w:hAnsi="微软雅黑" w:eastAsia="微软雅黑"/>
                <w:b w:val="0"/>
                <w:sz w:val="17"/>
              </w:rPr>
              <w:t>上海七牛信息技术有限公司</w:t>
            </w:r>
          </w:p>
        </w:tc>
        <w:tc>
          <w:tcPr>
            <w:tcW w:type="dxa" w:w="1619"/>
            <w:shd w:fill="F2F2F2"/>
          </w:tcPr>
          <w:p>
            <w:pPr>
              <w:spacing w:before="20" w:after="20" w:line="276" w:lineRule="auto"/>
            </w:pPr>
            <w:r/>
            <w:r>
              <w:rPr>
                <w:rFonts w:ascii="微软雅黑" w:hAnsi="微软雅黑" w:eastAsia="微软雅黑"/>
                <w:b w:val="0"/>
                <w:sz w:val="17"/>
              </w:rPr>
              <w:t>安卓/苹果</w:t>
            </w:r>
          </w:p>
        </w:tc>
        <w:tc>
          <w:tcPr>
            <w:tcW w:type="dxa" w:w="1619"/>
            <w:shd w:fill="F2F2F2"/>
          </w:tcPr>
          <w:p>
            <w:pPr>
              <w:spacing w:before="20" w:after="20" w:line="276" w:lineRule="auto"/>
            </w:pPr>
            <w:r/>
            <w:r>
              <w:rPr>
                <w:rFonts w:ascii="微软雅黑" w:hAnsi="微软雅黑" w:eastAsia="微软雅黑"/>
                <w:b w:val="0"/>
                <w:sz w:val="17"/>
              </w:rPr>
              <w:t>播放视频</w:t>
            </w:r>
          </w:p>
        </w:tc>
        <w:tc>
          <w:tcPr>
            <w:tcW w:type="dxa" w:w="1619"/>
            <w:shd w:fill="F2F2F2"/>
          </w:tcPr>
          <w:p>
            <w:pPr>
              <w:spacing w:before="20" w:after="20" w:line="276" w:lineRule="auto"/>
            </w:pPr>
            <w:r/>
            <w:r>
              <w:rPr>
                <w:rFonts w:ascii="微软雅黑" w:hAnsi="微软雅黑" w:eastAsia="微软雅黑"/>
                <w:b w:val="0"/>
                <w:sz w:val="17"/>
              </w:rPr>
              <w:t>本机IP、网络信息、API级别</w:t>
            </w:r>
          </w:p>
        </w:tc>
        <w:tc>
          <w:tcPr>
            <w:tcW w:type="dxa" w:w="1619"/>
            <w:shd w:fill="F2F2F2"/>
          </w:tcPr>
          <w:p>
            <w:pPr>
              <w:spacing w:before="20" w:after="20" w:line="276" w:lineRule="auto"/>
            </w:pPr>
            <w:r/>
            <w:r>
              <w:rPr>
                <w:rFonts w:ascii="微软雅黑" w:hAnsi="微软雅黑" w:eastAsia="微软雅黑"/>
                <w:b w:val="0"/>
                <w:sz w:val="17"/>
              </w:rPr>
              <w:t>未说明</w:t>
            </w:r>
          </w:p>
        </w:tc>
        <w:tc>
          <w:tcPr>
            <w:tcW w:type="dxa" w:w="1619"/>
            <w:shd w:fill="F2F2F2"/>
          </w:tcPr>
          <w:p>
            <w:pPr>
              <w:spacing w:before="20" w:after="20" w:line="276" w:lineRule="auto"/>
            </w:pPr>
            <w:r/>
            <w:r>
              <w:rPr>
                <w:rFonts w:ascii="微软雅黑" w:hAnsi="微软雅黑" w:eastAsia="微软雅黑"/>
                <w:b w:val="0"/>
                <w:sz w:val="17"/>
              </w:rPr>
              <w:t>https://developer.qiniu.io/kodo/11868/the-sdk-privacy-policy</w:t>
            </w:r>
          </w:p>
        </w:tc>
        <w:tc>
          <w:tcPr>
            <w:tcW w:type="dxa" w:w="1619"/>
            <w:shd w:fill="F2F2F2"/>
          </w:tcPr>
          <w:p>
            <w:pPr>
              <w:spacing w:before="20" w:after="20" w:line="276" w:lineRule="auto"/>
            </w:pPr>
            <w:r/>
            <w:r>
              <w:rPr>
                <w:rFonts w:ascii="微软雅黑" w:hAnsi="微软雅黑" w:eastAsia="微软雅黑"/>
                <w:b w:val="0"/>
                <w:sz w:val="17"/>
              </w:rPr>
              <w:t>3.2(1)</w:t>
            </w:r>
          </w:p>
        </w:tc>
      </w:tr>
      <w:tr>
        <w:tc>
          <w:tcPr>
            <w:tcW w:type="dxa" w:w="1619"/>
          </w:tcPr>
          <w:p>
            <w:pPr>
              <w:spacing w:before="20" w:after="20" w:line="276" w:lineRule="auto"/>
            </w:pPr>
            <w:r/>
            <w:r>
              <w:rPr>
                <w:rFonts w:ascii="微软雅黑" w:hAnsi="微软雅黑" w:eastAsia="微软雅黑"/>
                <w:b w:val="0"/>
                <w:sz w:val="17"/>
              </w:rPr>
              <w:t>SDK-24</w:t>
            </w:r>
          </w:p>
        </w:tc>
        <w:tc>
          <w:tcPr>
            <w:tcW w:type="dxa" w:w="1619"/>
          </w:tcPr>
          <w:p>
            <w:pPr>
              <w:spacing w:before="20" w:after="20" w:line="276" w:lineRule="auto"/>
            </w:pPr>
            <w:r/>
            <w:r>
              <w:rPr>
                <w:rFonts w:ascii="微软雅黑" w:hAnsi="微软雅黑" w:eastAsia="微软雅黑"/>
                <w:b w:val="0"/>
                <w:sz w:val="17"/>
              </w:rPr>
              <w:t>腾讯语音SDK</w:t>
            </w:r>
          </w:p>
        </w:tc>
        <w:tc>
          <w:tcPr>
            <w:tcW w:type="dxa" w:w="1619"/>
          </w:tcPr>
          <w:p>
            <w:pPr>
              <w:spacing w:before="20" w:after="20" w:line="276" w:lineRule="auto"/>
            </w:pPr>
            <w:r/>
            <w:r>
              <w:rPr>
                <w:rFonts w:ascii="微软雅黑" w:hAnsi="微软雅黑" w:eastAsia="微软雅黑"/>
                <w:b w:val="0"/>
                <w:sz w:val="17"/>
              </w:rPr>
              <w:t>深圳市腾讯计算机系统有限公司</w:t>
            </w:r>
          </w:p>
        </w:tc>
        <w:tc>
          <w:tcPr>
            <w:tcW w:type="dxa" w:w="1619"/>
          </w:tcPr>
          <w:p>
            <w:pPr>
              <w:spacing w:before="20" w:after="20" w:line="276" w:lineRule="auto"/>
            </w:pPr>
            <w:r/>
            <w:r>
              <w:rPr>
                <w:rFonts w:ascii="微软雅黑" w:hAnsi="微软雅黑" w:eastAsia="微软雅黑"/>
                <w:b w:val="0"/>
                <w:sz w:val="17"/>
              </w:rPr>
              <w:t>安卓/苹果</w:t>
            </w:r>
          </w:p>
        </w:tc>
        <w:tc>
          <w:tcPr>
            <w:tcW w:type="dxa" w:w="1619"/>
          </w:tcPr>
          <w:p>
            <w:pPr>
              <w:spacing w:before="20" w:after="20" w:line="276" w:lineRule="auto"/>
            </w:pPr>
            <w:r/>
            <w:r>
              <w:rPr>
                <w:rFonts w:ascii="微软雅黑" w:hAnsi="微软雅黑" w:eastAsia="微软雅黑"/>
                <w:b w:val="0"/>
                <w:sz w:val="17"/>
              </w:rPr>
              <w:t>语音识别</w:t>
            </w:r>
          </w:p>
        </w:tc>
        <w:tc>
          <w:tcPr>
            <w:tcW w:type="dxa" w:w="1619"/>
          </w:tcPr>
          <w:p>
            <w:pPr>
              <w:spacing w:before="20" w:after="20" w:line="276" w:lineRule="auto"/>
            </w:pPr>
            <w:r/>
            <w:r>
              <w:rPr>
                <w:rFonts w:ascii="微软雅黑" w:hAnsi="微软雅黑" w:eastAsia="微软雅黑"/>
                <w:b w:val="0"/>
                <w:sz w:val="17"/>
              </w:rPr>
              <w:t>电话状态、录音</w:t>
            </w:r>
          </w:p>
        </w:tc>
        <w:tc>
          <w:tcPr>
            <w:tcW w:type="dxa" w:w="1619"/>
          </w:tcPr>
          <w:p>
            <w:pPr>
              <w:spacing w:before="20" w:after="20" w:line="276" w:lineRule="auto"/>
            </w:pPr>
            <w:r/>
            <w:r>
              <w:rPr>
                <w:rFonts w:ascii="微软雅黑" w:hAnsi="微软雅黑" w:eastAsia="微软雅黑"/>
                <w:b w:val="0"/>
                <w:sz w:val="17"/>
              </w:rPr>
              <w:t>录音</w:t>
            </w:r>
          </w:p>
        </w:tc>
        <w:tc>
          <w:tcPr>
            <w:tcW w:type="dxa" w:w="1619"/>
          </w:tcPr>
          <w:p>
            <w:pPr>
              <w:spacing w:before="20" w:after="20" w:line="276" w:lineRule="auto"/>
            </w:pPr>
            <w:r/>
            <w:r>
              <w:rPr>
                <w:rFonts w:ascii="微软雅黑" w:hAnsi="微软雅黑" w:eastAsia="微软雅黑"/>
                <w:b w:val="0"/>
                <w:sz w:val="17"/>
              </w:rPr>
              <w:t>https://privacy.qq.com/document/preview/4871a015a61d4036a1e702a3c26b9698</w:t>
            </w:r>
          </w:p>
        </w:tc>
        <w:tc>
          <w:tcPr>
            <w:tcW w:type="dxa" w:w="1619"/>
          </w:tcPr>
          <w:p>
            <w:pPr>
              <w:spacing w:before="20" w:after="20" w:line="276" w:lineRule="auto"/>
            </w:pPr>
            <w:r/>
            <w:r>
              <w:rPr>
                <w:rFonts w:ascii="微软雅黑" w:hAnsi="微软雅黑" w:eastAsia="微软雅黑"/>
                <w:b w:val="0"/>
                <w:sz w:val="17"/>
              </w:rPr>
              <w:t>3.2(1)</w:t>
            </w:r>
          </w:p>
        </w:tc>
      </w:tr>
      <w:tr>
        <w:tc>
          <w:tcPr>
            <w:tcW w:type="dxa" w:w="1619"/>
            <w:shd w:fill="F2F2F2"/>
          </w:tcPr>
          <w:p>
            <w:pPr>
              <w:spacing w:before="20" w:after="20" w:line="276" w:lineRule="auto"/>
            </w:pPr>
            <w:r/>
            <w:r>
              <w:rPr>
                <w:rFonts w:ascii="微软雅黑" w:hAnsi="微软雅黑" w:eastAsia="微软雅黑"/>
                <w:b w:val="0"/>
                <w:sz w:val="17"/>
              </w:rPr>
              <w:t>SDK-25</w:t>
            </w:r>
          </w:p>
        </w:tc>
        <w:tc>
          <w:tcPr>
            <w:tcW w:type="dxa" w:w="1619"/>
            <w:shd w:fill="F2F2F2"/>
          </w:tcPr>
          <w:p>
            <w:pPr>
              <w:spacing w:before="20" w:after="20" w:line="276" w:lineRule="auto"/>
            </w:pPr>
            <w:r/>
            <w:r>
              <w:rPr>
                <w:rFonts w:ascii="微软雅黑" w:hAnsi="微软雅黑" w:eastAsia="微软雅黑"/>
                <w:b w:val="0"/>
                <w:sz w:val="17"/>
              </w:rPr>
              <w:t>视+SDK（内嵌高德地图）</w:t>
            </w:r>
          </w:p>
        </w:tc>
        <w:tc>
          <w:tcPr>
            <w:tcW w:type="dxa" w:w="1619"/>
            <w:shd w:fill="F2F2F2"/>
          </w:tcPr>
          <w:p>
            <w:pPr>
              <w:spacing w:before="20" w:after="20" w:line="276" w:lineRule="auto"/>
            </w:pPr>
            <w:r/>
            <w:r>
              <w:rPr>
                <w:rFonts w:ascii="微软雅黑" w:hAnsi="微软雅黑" w:eastAsia="微软雅黑"/>
                <w:b w:val="0"/>
                <w:sz w:val="17"/>
              </w:rPr>
              <w:t>视辰信息科技(上海)有限公司</w:t>
            </w:r>
          </w:p>
        </w:tc>
        <w:tc>
          <w:tcPr>
            <w:tcW w:type="dxa" w:w="1619"/>
            <w:shd w:fill="F2F2F2"/>
          </w:tcPr>
          <w:p>
            <w:pPr>
              <w:spacing w:before="20" w:after="20" w:line="276" w:lineRule="auto"/>
            </w:pPr>
            <w:r/>
            <w:r>
              <w:rPr>
                <w:rFonts w:ascii="微软雅黑" w:hAnsi="微软雅黑" w:eastAsia="微软雅黑"/>
                <w:b w:val="0"/>
                <w:sz w:val="17"/>
              </w:rPr>
              <w:t>安卓/苹果</w:t>
            </w:r>
          </w:p>
        </w:tc>
        <w:tc>
          <w:tcPr>
            <w:tcW w:type="dxa" w:w="1619"/>
            <w:shd w:fill="F2F2F2"/>
          </w:tcPr>
          <w:p>
            <w:pPr>
              <w:spacing w:before="20" w:after="20" w:line="276" w:lineRule="auto"/>
            </w:pPr>
            <w:r/>
            <w:r>
              <w:rPr>
                <w:rFonts w:ascii="微软雅黑" w:hAnsi="微软雅黑" w:eastAsia="微软雅黑"/>
                <w:b w:val="0"/>
                <w:sz w:val="17"/>
              </w:rPr>
              <w:t>为用户提供一套完整AR看车系统</w:t>
            </w:r>
          </w:p>
        </w:tc>
        <w:tc>
          <w:tcPr>
            <w:tcW w:type="dxa" w:w="1619"/>
            <w:shd w:fill="F2F2F2"/>
          </w:tcPr>
          <w:p>
            <w:pPr>
              <w:spacing w:before="20" w:after="20" w:line="276" w:lineRule="auto"/>
            </w:pPr>
            <w:r/>
            <w:r>
              <w:rPr>
                <w:rFonts w:ascii="微软雅黑" w:hAnsi="微软雅黑" w:eastAsia="微软雅黑"/>
                <w:b w:val="0"/>
                <w:sz w:val="17"/>
              </w:rPr>
              <w:t>粗略/精确位置、录音、拍照、设备制造商、API级别</w:t>
            </w:r>
          </w:p>
        </w:tc>
        <w:tc>
          <w:tcPr>
            <w:tcW w:type="dxa" w:w="1619"/>
            <w:shd w:fill="F2F2F2"/>
          </w:tcPr>
          <w:p>
            <w:pPr>
              <w:spacing w:before="20" w:after="20" w:line="276" w:lineRule="auto"/>
            </w:pPr>
            <w:r/>
            <w:r>
              <w:rPr>
                <w:rFonts w:ascii="微软雅黑" w:hAnsi="微软雅黑" w:eastAsia="微软雅黑"/>
                <w:b w:val="0"/>
                <w:sz w:val="17"/>
              </w:rPr>
              <w:t>精确位置、录音、拍照</w:t>
            </w:r>
          </w:p>
        </w:tc>
        <w:tc>
          <w:tcPr>
            <w:tcW w:type="dxa" w:w="1619"/>
            <w:shd w:fill="F2F2F2"/>
          </w:tcPr>
          <w:p>
            <w:pPr>
              <w:spacing w:before="20" w:after="20" w:line="276" w:lineRule="auto"/>
            </w:pPr>
            <w:r/>
            <w:r>
              <w:rPr>
                <w:rFonts w:ascii="微软雅黑" w:hAnsi="微软雅黑" w:eastAsia="微软雅黑"/>
                <w:b w:val="0"/>
                <w:sz w:val="17"/>
              </w:rPr>
              <w:t>https://www.easyar.cn/view/protocol.html</w:t>
            </w:r>
          </w:p>
        </w:tc>
        <w:tc>
          <w:tcPr>
            <w:tcW w:type="dxa" w:w="1619"/>
            <w:shd w:fill="F2F2F2"/>
          </w:tcPr>
          <w:p>
            <w:pPr>
              <w:spacing w:before="20" w:after="20" w:line="276" w:lineRule="auto"/>
            </w:pPr>
            <w:r/>
            <w:r>
              <w:rPr>
                <w:rFonts w:ascii="微软雅黑" w:hAnsi="微软雅黑" w:eastAsia="微软雅黑"/>
                <w:b w:val="0"/>
                <w:sz w:val="17"/>
              </w:rPr>
              <w:t>3.2(1)</w:t>
            </w:r>
          </w:p>
        </w:tc>
      </w:tr>
      <w:tr>
        <w:tc>
          <w:tcPr>
            <w:tcW w:type="dxa" w:w="1619"/>
          </w:tcPr>
          <w:p>
            <w:pPr>
              <w:spacing w:before="20" w:after="20" w:line="276" w:lineRule="auto"/>
            </w:pPr>
            <w:r/>
            <w:r>
              <w:rPr>
                <w:rFonts w:ascii="微软雅黑" w:hAnsi="微软雅黑" w:eastAsia="微软雅黑"/>
                <w:b w:val="0"/>
                <w:sz w:val="17"/>
              </w:rPr>
              <w:t>SDK-26</w:t>
            </w:r>
          </w:p>
        </w:tc>
        <w:tc>
          <w:tcPr>
            <w:tcW w:type="dxa" w:w="1619"/>
          </w:tcPr>
          <w:p>
            <w:pPr>
              <w:spacing w:before="20" w:after="20" w:line="276" w:lineRule="auto"/>
            </w:pPr>
            <w:r/>
            <w:r>
              <w:rPr>
                <w:rFonts w:ascii="微软雅黑" w:hAnsi="微软雅黑" w:eastAsia="微软雅黑"/>
                <w:b w:val="0"/>
                <w:sz w:val="17"/>
              </w:rPr>
              <w:t>QuestMobile SDK</w:t>
            </w:r>
          </w:p>
        </w:tc>
        <w:tc>
          <w:tcPr>
            <w:tcW w:type="dxa" w:w="1619"/>
          </w:tcPr>
          <w:p>
            <w:pPr>
              <w:spacing w:before="20" w:after="20" w:line="276" w:lineRule="auto"/>
            </w:pPr>
            <w:r/>
            <w:r>
              <w:rPr>
                <w:rFonts w:ascii="微软雅黑" w:hAnsi="微软雅黑" w:eastAsia="微软雅黑"/>
                <w:b w:val="0"/>
                <w:sz w:val="17"/>
              </w:rPr>
              <w:t>北京贵士信息科技有限公司</w:t>
            </w:r>
          </w:p>
        </w:tc>
        <w:tc>
          <w:tcPr>
            <w:tcW w:type="dxa" w:w="1619"/>
          </w:tcPr>
          <w:p>
            <w:pPr>
              <w:spacing w:before="20" w:after="20" w:line="276" w:lineRule="auto"/>
            </w:pPr>
            <w:r/>
            <w:r>
              <w:rPr>
                <w:rFonts w:ascii="微软雅黑" w:hAnsi="微软雅黑" w:eastAsia="微软雅黑"/>
                <w:b w:val="0"/>
                <w:sz w:val="17"/>
              </w:rPr>
              <w:t>安卓</w:t>
            </w:r>
          </w:p>
        </w:tc>
        <w:tc>
          <w:tcPr>
            <w:tcW w:type="dxa" w:w="1619"/>
          </w:tcPr>
          <w:p>
            <w:pPr>
              <w:spacing w:before="20" w:after="20" w:line="276" w:lineRule="auto"/>
            </w:pPr>
            <w:r/>
            <w:r>
              <w:rPr>
                <w:rFonts w:ascii="微软雅黑" w:hAnsi="微软雅黑" w:eastAsia="微软雅黑"/>
                <w:b w:val="0"/>
                <w:sz w:val="17"/>
              </w:rPr>
              <w:t>有效数据统计或无效数据鉴别</w:t>
            </w:r>
          </w:p>
        </w:tc>
        <w:tc>
          <w:tcPr>
            <w:tcW w:type="dxa" w:w="1619"/>
          </w:tcPr>
          <w:p>
            <w:pPr>
              <w:spacing w:before="20" w:after="20" w:line="276" w:lineRule="auto"/>
            </w:pPr>
            <w:r/>
            <w:r>
              <w:rPr>
                <w:rFonts w:ascii="微软雅黑" w:hAnsi="微软雅黑" w:eastAsia="微软雅黑"/>
                <w:b w:val="0"/>
                <w:sz w:val="17"/>
              </w:rPr>
              <w:t>WiFi SSID、电话状态、任务信息、网络信息、设备型号/名称/制造商/品牌、API级别、运行程序列表、系统版本、屏幕分辨率、网络类型制式、应用包名/名称/版本/使用时间、IP地址、OAID、Android ID、IDFA</w:t>
            </w:r>
          </w:p>
        </w:tc>
        <w:tc>
          <w:tcPr>
            <w:tcW w:type="dxa" w:w="1619"/>
          </w:tcPr>
          <w:p>
            <w:pPr>
              <w:spacing w:before="20" w:after="20" w:line="276" w:lineRule="auto"/>
            </w:pPr>
            <w:r/>
            <w:r>
              <w:rPr>
                <w:rFonts w:ascii="微软雅黑" w:hAnsi="微软雅黑" w:eastAsia="微软雅黑"/>
                <w:b w:val="0"/>
                <w:sz w:val="17"/>
              </w:rPr>
              <w:t>未说明</w:t>
            </w:r>
          </w:p>
        </w:tc>
        <w:tc>
          <w:tcPr>
            <w:tcW w:type="dxa" w:w="1619"/>
          </w:tcPr>
          <w:p>
            <w:pPr>
              <w:spacing w:before="20" w:after="20" w:line="276" w:lineRule="auto"/>
            </w:pPr>
            <w:r/>
            <w:r>
              <w:rPr>
                <w:rFonts w:ascii="微软雅黑" w:hAnsi="微软雅黑" w:eastAsia="微软雅黑"/>
                <w:b w:val="0"/>
                <w:sz w:val="17"/>
              </w:rPr>
              <w:t>https://www.questmobile.com.cn/privacy</w:t>
            </w:r>
          </w:p>
        </w:tc>
        <w:tc>
          <w:tcPr>
            <w:tcW w:type="dxa" w:w="1619"/>
          </w:tcPr>
          <w:p>
            <w:pPr>
              <w:spacing w:before="20" w:after="20" w:line="276" w:lineRule="auto"/>
            </w:pPr>
            <w:r/>
            <w:r>
              <w:rPr>
                <w:rFonts w:ascii="微软雅黑" w:hAnsi="微软雅黑" w:eastAsia="微软雅黑"/>
                <w:b w:val="0"/>
                <w:sz w:val="17"/>
              </w:rPr>
              <w:t>3.2(1)</w:t>
            </w:r>
          </w:p>
        </w:tc>
      </w:tr>
      <w:tr>
        <w:tc>
          <w:tcPr>
            <w:tcW w:type="dxa" w:w="1619"/>
            <w:shd w:fill="F2F2F2"/>
          </w:tcPr>
          <w:p>
            <w:pPr>
              <w:spacing w:before="20" w:after="20" w:line="276" w:lineRule="auto"/>
            </w:pPr>
            <w:r/>
            <w:r>
              <w:rPr>
                <w:rFonts w:ascii="微软雅黑" w:hAnsi="微软雅黑" w:eastAsia="微软雅黑"/>
                <w:b w:val="0"/>
                <w:sz w:val="17"/>
              </w:rPr>
              <w:t>SDK-27</w:t>
            </w:r>
          </w:p>
        </w:tc>
        <w:tc>
          <w:tcPr>
            <w:tcW w:type="dxa" w:w="1619"/>
            <w:shd w:fill="F2F2F2"/>
          </w:tcPr>
          <w:p>
            <w:pPr>
              <w:spacing w:before="20" w:after="20" w:line="276" w:lineRule="auto"/>
            </w:pPr>
            <w:r/>
            <w:r>
              <w:rPr>
                <w:rFonts w:ascii="微软雅黑" w:hAnsi="微软雅黑" w:eastAsia="微软雅黑"/>
                <w:b w:val="0"/>
                <w:sz w:val="17"/>
              </w:rPr>
              <w:t>数美风控SDK</w:t>
            </w:r>
          </w:p>
        </w:tc>
        <w:tc>
          <w:tcPr>
            <w:tcW w:type="dxa" w:w="1619"/>
            <w:shd w:fill="F2F2F2"/>
          </w:tcPr>
          <w:p>
            <w:pPr>
              <w:spacing w:before="20" w:after="20" w:line="276" w:lineRule="auto"/>
            </w:pPr>
            <w:r/>
            <w:r>
              <w:rPr>
                <w:rFonts w:ascii="微软雅黑" w:hAnsi="微软雅黑" w:eastAsia="微软雅黑"/>
                <w:b w:val="0"/>
                <w:sz w:val="17"/>
              </w:rPr>
              <w:t>北京数美时代科技有限公司</w:t>
            </w:r>
          </w:p>
        </w:tc>
        <w:tc>
          <w:tcPr>
            <w:tcW w:type="dxa" w:w="1619"/>
            <w:shd w:fill="F2F2F2"/>
          </w:tcPr>
          <w:p>
            <w:pPr>
              <w:spacing w:before="20" w:after="20" w:line="276" w:lineRule="auto"/>
            </w:pPr>
            <w:r/>
            <w:r>
              <w:rPr>
                <w:rFonts w:ascii="微软雅黑" w:hAnsi="微软雅黑" w:eastAsia="微软雅黑"/>
                <w:b w:val="0"/>
                <w:sz w:val="17"/>
              </w:rPr>
              <w:t>安卓/苹果</w:t>
            </w:r>
          </w:p>
        </w:tc>
        <w:tc>
          <w:tcPr>
            <w:tcW w:type="dxa" w:w="1619"/>
            <w:shd w:fill="F2F2F2"/>
          </w:tcPr>
          <w:p>
            <w:pPr>
              <w:spacing w:before="20" w:after="20" w:line="276" w:lineRule="auto"/>
            </w:pPr>
            <w:r/>
            <w:r>
              <w:rPr>
                <w:rFonts w:ascii="微软雅黑" w:hAnsi="微软雅黑" w:eastAsia="微软雅黑"/>
                <w:b w:val="0"/>
                <w:sz w:val="17"/>
              </w:rPr>
              <w:t>风控</w:t>
            </w:r>
          </w:p>
        </w:tc>
        <w:tc>
          <w:tcPr>
            <w:tcW w:type="dxa" w:w="1619"/>
            <w:shd w:fill="F2F2F2"/>
          </w:tcPr>
          <w:p>
            <w:pPr>
              <w:spacing w:before="20" w:after="20" w:line="276" w:lineRule="auto"/>
            </w:pPr>
            <w:r/>
            <w:r>
              <w:rPr>
                <w:rFonts w:ascii="微软雅黑" w:hAnsi="微软雅黑" w:eastAsia="微软雅黑"/>
                <w:b w:val="0"/>
                <w:sz w:val="17"/>
              </w:rPr>
              <w:t>设备基本信息（品牌/制造商/型号/名称/系统类型及版本/配置/设置/环境/传感器信息（磁场/陀螺仪/加速度）/SD卡）；设备标识（Android ID/IDFV/IDFA/OAID）；设备网络信息（接入形式/BSSID/SSID/IP地址/周边WIFI列表/运营商/基站/连接状态）；设备应用信息（宿主包名/版本/运行进程/应用列表）；粗略/精确位置</w:t>
            </w:r>
          </w:p>
        </w:tc>
        <w:tc>
          <w:tcPr>
            <w:tcW w:type="dxa" w:w="1619"/>
            <w:shd w:fill="F2F2F2"/>
          </w:tcPr>
          <w:p>
            <w:pPr>
              <w:spacing w:before="20" w:after="20" w:line="276" w:lineRule="auto"/>
            </w:pPr>
            <w:r/>
            <w:r>
              <w:rPr>
                <w:rFonts w:ascii="微软雅黑" w:hAnsi="微软雅黑" w:eastAsia="微软雅黑"/>
                <w:b w:val="0"/>
                <w:sz w:val="17"/>
              </w:rPr>
              <w:t>精确位置</w:t>
            </w:r>
          </w:p>
        </w:tc>
        <w:tc>
          <w:tcPr>
            <w:tcW w:type="dxa" w:w="1619"/>
            <w:shd w:fill="F2F2F2"/>
          </w:tcPr>
          <w:p>
            <w:pPr>
              <w:spacing w:before="20" w:after="20" w:line="276" w:lineRule="auto"/>
            </w:pPr>
            <w:r/>
            <w:r>
              <w:rPr>
                <w:rFonts w:ascii="微软雅黑" w:hAnsi="微软雅黑" w:eastAsia="微软雅黑"/>
                <w:b w:val="0"/>
                <w:sz w:val="17"/>
              </w:rPr>
              <w:t>https://www.ishumei.com/legal/cn/privacy.html</w:t>
            </w:r>
          </w:p>
        </w:tc>
        <w:tc>
          <w:tcPr>
            <w:tcW w:type="dxa" w:w="1619"/>
            <w:shd w:fill="F2F2F2"/>
          </w:tcPr>
          <w:p>
            <w:pPr>
              <w:spacing w:before="20" w:after="20" w:line="276" w:lineRule="auto"/>
            </w:pPr>
            <w:r/>
            <w:r>
              <w:rPr>
                <w:rFonts w:ascii="微软雅黑" w:hAnsi="微软雅黑" w:eastAsia="微软雅黑"/>
                <w:b w:val="0"/>
                <w:sz w:val="17"/>
              </w:rPr>
              <w:t>3.2(1)</w:t>
            </w:r>
          </w:p>
        </w:tc>
      </w:tr>
      <w:tr>
        <w:tc>
          <w:tcPr>
            <w:tcW w:type="dxa" w:w="1619"/>
          </w:tcPr>
          <w:p>
            <w:pPr>
              <w:spacing w:before="20" w:after="20" w:line="276" w:lineRule="auto"/>
            </w:pPr>
            <w:r/>
            <w:r>
              <w:rPr>
                <w:rFonts w:ascii="微软雅黑" w:hAnsi="微软雅黑" w:eastAsia="微软雅黑"/>
                <w:b w:val="0"/>
                <w:sz w:val="17"/>
              </w:rPr>
              <w:t>SDK-28</w:t>
            </w:r>
          </w:p>
        </w:tc>
        <w:tc>
          <w:tcPr>
            <w:tcW w:type="dxa" w:w="1619"/>
          </w:tcPr>
          <w:p>
            <w:pPr>
              <w:spacing w:before="20" w:after="20" w:line="276" w:lineRule="auto"/>
            </w:pPr>
            <w:r/>
            <w:r>
              <w:rPr>
                <w:rFonts w:ascii="微软雅黑" w:hAnsi="微软雅黑" w:eastAsia="微软雅黑"/>
                <w:b w:val="0"/>
                <w:sz w:val="17"/>
              </w:rPr>
              <w:t>PLDroidPlayer SDK</w:t>
            </w:r>
          </w:p>
        </w:tc>
        <w:tc>
          <w:tcPr>
            <w:tcW w:type="dxa" w:w="1619"/>
          </w:tcPr>
          <w:p>
            <w:pPr>
              <w:spacing w:before="20" w:after="20" w:line="276" w:lineRule="auto"/>
            </w:pPr>
            <w:r/>
            <w:r>
              <w:rPr>
                <w:rFonts w:ascii="微软雅黑" w:hAnsi="微软雅黑" w:eastAsia="微软雅黑"/>
                <w:b w:val="0"/>
                <w:sz w:val="17"/>
              </w:rPr>
              <w:t>上海七牛技术有限公司</w:t>
            </w:r>
          </w:p>
        </w:tc>
        <w:tc>
          <w:tcPr>
            <w:tcW w:type="dxa" w:w="1619"/>
          </w:tcPr>
          <w:p>
            <w:pPr>
              <w:spacing w:before="20" w:after="20" w:line="276" w:lineRule="auto"/>
            </w:pPr>
            <w:r/>
            <w:r>
              <w:rPr>
                <w:rFonts w:ascii="微软雅黑" w:hAnsi="微软雅黑" w:eastAsia="微软雅黑"/>
                <w:b w:val="0"/>
                <w:sz w:val="17"/>
              </w:rPr>
              <w:t>安卓</w:t>
            </w:r>
          </w:p>
        </w:tc>
        <w:tc>
          <w:tcPr>
            <w:tcW w:type="dxa" w:w="1619"/>
          </w:tcPr>
          <w:p>
            <w:pPr>
              <w:spacing w:before="20" w:after="20" w:line="276" w:lineRule="auto"/>
            </w:pPr>
            <w:r/>
            <w:r>
              <w:rPr>
                <w:rFonts w:ascii="微软雅黑" w:hAnsi="微软雅黑" w:eastAsia="微软雅黑"/>
                <w:b w:val="0"/>
                <w:sz w:val="17"/>
              </w:rPr>
              <w:t>为用户提供音视频播放服务</w:t>
            </w:r>
          </w:p>
        </w:tc>
        <w:tc>
          <w:tcPr>
            <w:tcW w:type="dxa" w:w="1619"/>
          </w:tcPr>
          <w:p>
            <w:pPr>
              <w:spacing w:before="20" w:after="20" w:line="276" w:lineRule="auto"/>
            </w:pPr>
            <w:r/>
            <w:r>
              <w:rPr>
                <w:rFonts w:ascii="微软雅黑" w:hAnsi="微软雅黑" w:eastAsia="微软雅黑"/>
                <w:b w:val="0"/>
                <w:sz w:val="17"/>
              </w:rPr>
              <w:t>WiFi SSID、粗略位置、网络信息、API级别</w:t>
            </w:r>
          </w:p>
        </w:tc>
        <w:tc>
          <w:tcPr>
            <w:tcW w:type="dxa" w:w="1619"/>
          </w:tcPr>
          <w:p>
            <w:pPr>
              <w:spacing w:before="20" w:after="20" w:line="276" w:lineRule="auto"/>
            </w:pPr>
            <w:r/>
            <w:r>
              <w:rPr>
                <w:rFonts w:ascii="微软雅黑" w:hAnsi="微软雅黑" w:eastAsia="微软雅黑"/>
                <w:b w:val="0"/>
                <w:sz w:val="17"/>
              </w:rPr>
              <w:t>未说明</w:t>
            </w:r>
          </w:p>
        </w:tc>
        <w:tc>
          <w:tcPr>
            <w:tcW w:type="dxa" w:w="1619"/>
          </w:tcPr>
          <w:p>
            <w:pPr>
              <w:spacing w:before="20" w:after="20" w:line="276" w:lineRule="auto"/>
            </w:pPr>
            <w:r/>
            <w:r>
              <w:rPr>
                <w:rFonts w:ascii="微软雅黑" w:hAnsi="微软雅黑" w:eastAsia="微软雅黑"/>
                <w:b w:val="0"/>
                <w:sz w:val="17"/>
              </w:rPr>
              <w:t>https://developer.qiniu.com/pili/8027/sdk-privacy-policy</w:t>
            </w:r>
          </w:p>
        </w:tc>
        <w:tc>
          <w:tcPr>
            <w:tcW w:type="dxa" w:w="1619"/>
          </w:tcPr>
          <w:p>
            <w:pPr>
              <w:spacing w:before="20" w:after="20" w:line="276" w:lineRule="auto"/>
            </w:pPr>
            <w:r/>
            <w:r>
              <w:rPr>
                <w:rFonts w:ascii="微软雅黑" w:hAnsi="微软雅黑" w:eastAsia="微软雅黑"/>
                <w:b w:val="0"/>
                <w:sz w:val="17"/>
              </w:rPr>
              <w:t>3.2(1)</w:t>
            </w:r>
          </w:p>
        </w:tc>
      </w:tr>
      <w:tr>
        <w:tc>
          <w:tcPr>
            <w:tcW w:type="dxa" w:w="1619"/>
            <w:shd w:fill="F2F2F2"/>
          </w:tcPr>
          <w:p>
            <w:pPr>
              <w:spacing w:before="20" w:after="20" w:line="276" w:lineRule="auto"/>
            </w:pPr>
            <w:r/>
            <w:r>
              <w:rPr>
                <w:rFonts w:ascii="微软雅黑" w:hAnsi="微软雅黑" w:eastAsia="微软雅黑"/>
                <w:b w:val="0"/>
                <w:sz w:val="17"/>
              </w:rPr>
              <w:t>SDK-29</w:t>
            </w:r>
          </w:p>
        </w:tc>
        <w:tc>
          <w:tcPr>
            <w:tcW w:type="dxa" w:w="1619"/>
            <w:shd w:fill="F2F2F2"/>
          </w:tcPr>
          <w:p>
            <w:pPr>
              <w:spacing w:before="20" w:after="20" w:line="276" w:lineRule="auto"/>
            </w:pPr>
            <w:r/>
            <w:r>
              <w:rPr>
                <w:rFonts w:ascii="微软雅黑" w:hAnsi="微软雅黑" w:eastAsia="微软雅黑"/>
                <w:b w:val="0"/>
                <w:sz w:val="17"/>
              </w:rPr>
              <w:t>乐播云SDK</w:t>
            </w:r>
          </w:p>
        </w:tc>
        <w:tc>
          <w:tcPr>
            <w:tcW w:type="dxa" w:w="1619"/>
            <w:shd w:fill="F2F2F2"/>
          </w:tcPr>
          <w:p>
            <w:pPr>
              <w:spacing w:before="20" w:after="20" w:line="276" w:lineRule="auto"/>
            </w:pPr>
            <w:r/>
            <w:r>
              <w:rPr>
                <w:rFonts w:ascii="微软雅黑" w:hAnsi="微软雅黑" w:eastAsia="微软雅黑"/>
                <w:b w:val="0"/>
                <w:sz w:val="17"/>
              </w:rPr>
              <w:t>深圳乐播科技有限公司</w:t>
            </w:r>
          </w:p>
        </w:tc>
        <w:tc>
          <w:tcPr>
            <w:tcW w:type="dxa" w:w="1619"/>
            <w:shd w:fill="F2F2F2"/>
          </w:tcPr>
          <w:p>
            <w:pPr>
              <w:spacing w:before="20" w:after="20" w:line="276" w:lineRule="auto"/>
            </w:pPr>
            <w:r/>
            <w:r>
              <w:rPr>
                <w:rFonts w:ascii="微软雅黑" w:hAnsi="微软雅黑" w:eastAsia="微软雅黑"/>
                <w:b w:val="0"/>
                <w:sz w:val="17"/>
              </w:rPr>
              <w:t>安卓</w:t>
            </w:r>
          </w:p>
        </w:tc>
        <w:tc>
          <w:tcPr>
            <w:tcW w:type="dxa" w:w="1619"/>
            <w:shd w:fill="F2F2F2"/>
          </w:tcPr>
          <w:p>
            <w:pPr>
              <w:spacing w:before="20" w:after="20" w:line="276" w:lineRule="auto"/>
            </w:pPr>
            <w:r/>
            <w:r>
              <w:rPr>
                <w:rFonts w:ascii="微软雅黑" w:hAnsi="微软雅黑" w:eastAsia="微软雅黑"/>
                <w:b w:val="0"/>
                <w:sz w:val="17"/>
              </w:rPr>
              <w:t>为用户提供手机投屏服务</w:t>
            </w:r>
          </w:p>
        </w:tc>
        <w:tc>
          <w:tcPr>
            <w:tcW w:type="dxa" w:w="1619"/>
            <w:shd w:fill="F2F2F2"/>
          </w:tcPr>
          <w:p>
            <w:pPr>
              <w:spacing w:before="20" w:after="20" w:line="276" w:lineRule="auto"/>
            </w:pPr>
            <w:r/>
            <w:r>
              <w:rPr>
                <w:rFonts w:ascii="微软雅黑" w:hAnsi="微软雅黑" w:eastAsia="微软雅黑"/>
                <w:b w:val="0"/>
                <w:sz w:val="17"/>
              </w:rPr>
              <w:t>WiFi BSSID/SSID/接入点、本机IP、传感器/加速传感器、改变WiFi多播状态、WiFi状态、网络信息、设备型号/名称/制造商/品牌、蓝牙、API级别、运行程序列表、系统语音/版本、网络类型、Android ID、OAID</w:t>
            </w:r>
          </w:p>
        </w:tc>
        <w:tc>
          <w:tcPr>
            <w:tcW w:type="dxa" w:w="1619"/>
            <w:shd w:fill="F2F2F2"/>
          </w:tcPr>
          <w:p>
            <w:pPr>
              <w:spacing w:before="20" w:after="20" w:line="276" w:lineRule="auto"/>
            </w:pPr>
            <w:r/>
            <w:r>
              <w:rPr>
                <w:rFonts w:ascii="微软雅黑" w:hAnsi="微软雅黑" w:eastAsia="微软雅黑"/>
                <w:b w:val="0"/>
                <w:sz w:val="17"/>
              </w:rPr>
              <w:t>未说明</w:t>
            </w:r>
          </w:p>
        </w:tc>
        <w:tc>
          <w:tcPr>
            <w:tcW w:type="dxa" w:w="1619"/>
            <w:shd w:fill="F2F2F2"/>
          </w:tcPr>
          <w:p>
            <w:pPr>
              <w:spacing w:before="20" w:after="20" w:line="276" w:lineRule="auto"/>
            </w:pPr>
            <w:r/>
            <w:r>
              <w:rPr>
                <w:rFonts w:ascii="微软雅黑" w:hAnsi="微软雅黑" w:eastAsia="微软雅黑"/>
                <w:b w:val="0"/>
                <w:sz w:val="17"/>
              </w:rPr>
              <w:t>https://www.lebo.cn/privacy.jsp</w:t>
            </w:r>
          </w:p>
        </w:tc>
        <w:tc>
          <w:tcPr>
            <w:tcW w:type="dxa" w:w="1619"/>
            <w:shd w:fill="F2F2F2"/>
          </w:tcPr>
          <w:p>
            <w:pPr>
              <w:spacing w:before="20" w:after="20" w:line="276" w:lineRule="auto"/>
            </w:pPr>
            <w:r/>
            <w:r>
              <w:rPr>
                <w:rFonts w:ascii="微软雅黑" w:hAnsi="微软雅黑" w:eastAsia="微软雅黑"/>
                <w:b w:val="0"/>
                <w:sz w:val="17"/>
              </w:rPr>
              <w:t>3.2(1)</w:t>
            </w:r>
          </w:p>
        </w:tc>
      </w:tr>
      <w:tr>
        <w:tc>
          <w:tcPr>
            <w:tcW w:type="dxa" w:w="1619"/>
          </w:tcPr>
          <w:p>
            <w:pPr>
              <w:spacing w:before="20" w:after="20" w:line="276" w:lineRule="auto"/>
            </w:pPr>
            <w:r/>
            <w:r>
              <w:rPr>
                <w:rFonts w:ascii="微软雅黑" w:hAnsi="微软雅黑" w:eastAsia="微软雅黑"/>
                <w:b w:val="0"/>
                <w:sz w:val="17"/>
              </w:rPr>
              <w:t>SDK-30</w:t>
            </w:r>
          </w:p>
        </w:tc>
        <w:tc>
          <w:tcPr>
            <w:tcW w:type="dxa" w:w="1619"/>
          </w:tcPr>
          <w:p>
            <w:pPr>
              <w:spacing w:before="20" w:after="20" w:line="276" w:lineRule="auto"/>
            </w:pPr>
            <w:r/>
            <w:r>
              <w:rPr>
                <w:rFonts w:ascii="微软雅黑" w:hAnsi="微软雅黑" w:eastAsia="微软雅黑"/>
                <w:b w:val="0"/>
                <w:sz w:val="17"/>
              </w:rPr>
              <w:t>Facebook React Native</w:t>
            </w:r>
          </w:p>
        </w:tc>
        <w:tc>
          <w:tcPr>
            <w:tcW w:type="dxa" w:w="1619"/>
          </w:tcPr>
          <w:p>
            <w:pPr>
              <w:spacing w:before="20" w:after="20" w:line="276" w:lineRule="auto"/>
            </w:pPr>
            <w:r/>
            <w:r>
              <w:rPr>
                <w:rFonts w:ascii="微软雅黑" w:hAnsi="微软雅黑" w:eastAsia="微软雅黑"/>
                <w:b w:val="0"/>
                <w:sz w:val="17"/>
              </w:rPr>
              <w:t>GitHub Inc</w:t>
            </w:r>
          </w:p>
        </w:tc>
        <w:tc>
          <w:tcPr>
            <w:tcW w:type="dxa" w:w="1619"/>
          </w:tcPr>
          <w:p>
            <w:pPr>
              <w:spacing w:before="20" w:after="20" w:line="276" w:lineRule="auto"/>
            </w:pPr>
            <w:r/>
            <w:r>
              <w:rPr>
                <w:rFonts w:ascii="微软雅黑" w:hAnsi="微软雅黑" w:eastAsia="微软雅黑"/>
                <w:b w:val="0"/>
                <w:sz w:val="17"/>
              </w:rPr>
              <w:t>安卓/苹果</w:t>
            </w:r>
          </w:p>
        </w:tc>
        <w:tc>
          <w:tcPr>
            <w:tcW w:type="dxa" w:w="1619"/>
          </w:tcPr>
          <w:p>
            <w:pPr>
              <w:spacing w:before="20" w:after="20" w:line="276" w:lineRule="auto"/>
            </w:pPr>
            <w:r/>
            <w:r>
              <w:rPr>
                <w:rFonts w:ascii="微软雅黑" w:hAnsi="微软雅黑" w:eastAsia="微软雅黑"/>
                <w:b w:val="0"/>
                <w:sz w:val="17"/>
              </w:rPr>
              <w:t>开源跨平台开发框架</w:t>
            </w:r>
          </w:p>
        </w:tc>
        <w:tc>
          <w:tcPr>
            <w:tcW w:type="dxa" w:w="1619"/>
          </w:tcPr>
          <w:p>
            <w:pPr>
              <w:spacing w:before="20" w:after="20" w:line="276" w:lineRule="auto"/>
            </w:pPr>
            <w:r/>
            <w:r>
              <w:rPr>
                <w:rFonts w:ascii="微软雅黑" w:hAnsi="微软雅黑" w:eastAsia="微软雅黑"/>
                <w:b w:val="0"/>
                <w:sz w:val="17"/>
              </w:rPr>
              <w:t>系统版本号、网络状态、粗略/精确位置</w:t>
            </w:r>
          </w:p>
        </w:tc>
        <w:tc>
          <w:tcPr>
            <w:tcW w:type="dxa" w:w="1619"/>
          </w:tcPr>
          <w:p>
            <w:pPr>
              <w:spacing w:before="20" w:after="20" w:line="276" w:lineRule="auto"/>
            </w:pPr>
            <w:r/>
            <w:r>
              <w:rPr>
                <w:rFonts w:ascii="微软雅黑" w:hAnsi="微软雅黑" w:eastAsia="微软雅黑"/>
                <w:b w:val="0"/>
                <w:sz w:val="17"/>
              </w:rPr>
              <w:t>未说明</w:t>
            </w:r>
          </w:p>
        </w:tc>
        <w:tc>
          <w:tcPr>
            <w:tcW w:type="dxa" w:w="1619"/>
          </w:tcPr>
          <w:p>
            <w:pPr>
              <w:spacing w:before="20" w:after="20" w:line="276" w:lineRule="auto"/>
            </w:pPr>
            <w:r/>
            <w:r>
              <w:rPr>
                <w:rFonts w:ascii="微软雅黑" w:hAnsi="微软雅黑" w:eastAsia="微软雅黑"/>
                <w:b w:val="0"/>
                <w:sz w:val="17"/>
              </w:rPr>
              <w:t>https://github.com/facebook/react-native</w:t>
            </w:r>
          </w:p>
        </w:tc>
        <w:tc>
          <w:tcPr>
            <w:tcW w:type="dxa" w:w="1619"/>
          </w:tcPr>
          <w:p>
            <w:pPr>
              <w:spacing w:before="20" w:after="20" w:line="276" w:lineRule="auto"/>
            </w:pPr>
            <w:r/>
            <w:r>
              <w:rPr>
                <w:rFonts w:ascii="微软雅黑" w:hAnsi="微软雅黑" w:eastAsia="微软雅黑"/>
                <w:b w:val="0"/>
                <w:sz w:val="17"/>
              </w:rPr>
              <w:t>3.2(1)</w:t>
            </w:r>
          </w:p>
        </w:tc>
      </w:tr>
      <w:tr>
        <w:tc>
          <w:tcPr>
            <w:tcW w:type="dxa" w:w="1619"/>
            <w:shd w:fill="F2F2F2"/>
          </w:tcPr>
          <w:p>
            <w:pPr>
              <w:spacing w:before="20" w:after="20" w:line="276" w:lineRule="auto"/>
            </w:pPr>
            <w:r/>
            <w:r>
              <w:rPr>
                <w:rFonts w:ascii="微软雅黑" w:hAnsi="微软雅黑" w:eastAsia="微软雅黑"/>
                <w:b w:val="0"/>
                <w:sz w:val="17"/>
              </w:rPr>
              <w:t>SDK-31</w:t>
            </w:r>
          </w:p>
        </w:tc>
        <w:tc>
          <w:tcPr>
            <w:tcW w:type="dxa" w:w="1619"/>
            <w:shd w:fill="F2F2F2"/>
          </w:tcPr>
          <w:p>
            <w:pPr>
              <w:spacing w:before="20" w:after="20" w:line="276" w:lineRule="auto"/>
            </w:pPr>
            <w:r/>
            <w:r>
              <w:rPr>
                <w:rFonts w:ascii="微软雅黑" w:hAnsi="微软雅黑" w:eastAsia="微软雅黑"/>
                <w:b w:val="0"/>
                <w:sz w:val="17"/>
              </w:rPr>
              <w:t>OkHttp（内嵌Okio）</w:t>
            </w:r>
          </w:p>
        </w:tc>
        <w:tc>
          <w:tcPr>
            <w:tcW w:type="dxa" w:w="1619"/>
            <w:shd w:fill="F2F2F2"/>
          </w:tcPr>
          <w:p>
            <w:pPr>
              <w:spacing w:before="20" w:after="20" w:line="276" w:lineRule="auto"/>
            </w:pPr>
            <w:r/>
            <w:r>
              <w:rPr>
                <w:rFonts w:ascii="微软雅黑" w:hAnsi="微软雅黑" w:eastAsia="微软雅黑"/>
                <w:b w:val="0"/>
                <w:sz w:val="17"/>
              </w:rPr>
              <w:t>GitHub Inc</w:t>
            </w:r>
          </w:p>
        </w:tc>
        <w:tc>
          <w:tcPr>
            <w:tcW w:type="dxa" w:w="1619"/>
            <w:shd w:fill="F2F2F2"/>
          </w:tcPr>
          <w:p>
            <w:pPr>
              <w:spacing w:before="20" w:after="20" w:line="276" w:lineRule="auto"/>
            </w:pPr>
            <w:r/>
            <w:r>
              <w:rPr>
                <w:rFonts w:ascii="微软雅黑" w:hAnsi="微软雅黑" w:eastAsia="微软雅黑"/>
                <w:b w:val="0"/>
                <w:sz w:val="17"/>
              </w:rPr>
              <w:t>安卓</w:t>
            </w:r>
          </w:p>
        </w:tc>
        <w:tc>
          <w:tcPr>
            <w:tcW w:type="dxa" w:w="1619"/>
            <w:shd w:fill="F2F2F2"/>
          </w:tcPr>
          <w:p>
            <w:pPr>
              <w:spacing w:before="20" w:after="20" w:line="276" w:lineRule="auto"/>
            </w:pPr>
            <w:r/>
            <w:r>
              <w:rPr>
                <w:rFonts w:ascii="微软雅黑" w:hAnsi="微软雅黑" w:eastAsia="微软雅黑"/>
                <w:b w:val="0"/>
                <w:sz w:val="17"/>
              </w:rPr>
              <w:t>开源网络请求库</w:t>
            </w:r>
          </w:p>
        </w:tc>
        <w:tc>
          <w:tcPr>
            <w:tcW w:type="dxa" w:w="1619"/>
            <w:shd w:fill="F2F2F2"/>
          </w:tcPr>
          <w:p>
            <w:pPr>
              <w:spacing w:before="20" w:after="20" w:line="276" w:lineRule="auto"/>
            </w:pPr>
            <w:r/>
            <w:r>
              <w:rPr>
                <w:rFonts w:ascii="微软雅黑" w:hAnsi="微软雅黑" w:eastAsia="微软雅黑"/>
                <w:b w:val="0"/>
                <w:sz w:val="17"/>
              </w:rPr>
              <w:t>本机IP、API级别</w:t>
            </w:r>
          </w:p>
        </w:tc>
        <w:tc>
          <w:tcPr>
            <w:tcW w:type="dxa" w:w="1619"/>
            <w:shd w:fill="F2F2F2"/>
          </w:tcPr>
          <w:p>
            <w:pPr>
              <w:spacing w:before="20" w:after="20" w:line="276" w:lineRule="auto"/>
            </w:pPr>
            <w:r/>
            <w:r>
              <w:rPr>
                <w:rFonts w:ascii="微软雅黑" w:hAnsi="微软雅黑" w:eastAsia="微软雅黑"/>
                <w:b w:val="0"/>
                <w:sz w:val="17"/>
              </w:rPr>
              <w:t>未说明</w:t>
            </w:r>
          </w:p>
        </w:tc>
        <w:tc>
          <w:tcPr>
            <w:tcW w:type="dxa" w:w="1619"/>
            <w:shd w:fill="F2F2F2"/>
          </w:tcPr>
          <w:p>
            <w:pPr>
              <w:spacing w:before="20" w:after="20" w:line="276" w:lineRule="auto"/>
            </w:pPr>
            <w:r/>
            <w:r>
              <w:rPr>
                <w:rFonts w:ascii="微软雅黑" w:hAnsi="微软雅黑" w:eastAsia="微软雅黑"/>
                <w:b w:val="0"/>
                <w:sz w:val="17"/>
              </w:rPr>
              <w:t>https://github.com/square/okhttp</w:t>
            </w:r>
          </w:p>
        </w:tc>
        <w:tc>
          <w:tcPr>
            <w:tcW w:type="dxa" w:w="1619"/>
            <w:shd w:fill="F2F2F2"/>
          </w:tcPr>
          <w:p>
            <w:pPr>
              <w:spacing w:before="20" w:after="20" w:line="276" w:lineRule="auto"/>
            </w:pPr>
            <w:r/>
            <w:r>
              <w:rPr>
                <w:rFonts w:ascii="微软雅黑" w:hAnsi="微软雅黑" w:eastAsia="微软雅黑"/>
                <w:b w:val="0"/>
                <w:sz w:val="17"/>
              </w:rPr>
              <w:t>3.2(1)</w:t>
            </w:r>
          </w:p>
        </w:tc>
      </w:tr>
      <w:tr>
        <w:tc>
          <w:tcPr>
            <w:tcW w:type="dxa" w:w="1619"/>
          </w:tcPr>
          <w:p>
            <w:pPr>
              <w:spacing w:before="20" w:after="20" w:line="276" w:lineRule="auto"/>
            </w:pPr>
            <w:r/>
            <w:r>
              <w:rPr>
                <w:rFonts w:ascii="微软雅黑" w:hAnsi="微软雅黑" w:eastAsia="微软雅黑"/>
                <w:b w:val="0"/>
                <w:sz w:val="17"/>
              </w:rPr>
              <w:t>SDK-32</w:t>
            </w:r>
          </w:p>
        </w:tc>
        <w:tc>
          <w:tcPr>
            <w:tcW w:type="dxa" w:w="1619"/>
          </w:tcPr>
          <w:p>
            <w:pPr>
              <w:spacing w:before="20" w:after="20" w:line="276" w:lineRule="auto"/>
            </w:pPr>
            <w:r/>
            <w:r>
              <w:rPr>
                <w:rFonts w:ascii="微软雅黑" w:hAnsi="微软雅黑" w:eastAsia="微软雅黑"/>
                <w:b w:val="0"/>
                <w:sz w:val="17"/>
              </w:rPr>
              <w:t>Android-Universal-Image-Loader</w:t>
            </w:r>
          </w:p>
        </w:tc>
        <w:tc>
          <w:tcPr>
            <w:tcW w:type="dxa" w:w="1619"/>
          </w:tcPr>
          <w:p>
            <w:pPr>
              <w:spacing w:before="20" w:after="20" w:line="276" w:lineRule="auto"/>
            </w:pPr>
            <w:r/>
            <w:r>
              <w:rPr>
                <w:rFonts w:ascii="微软雅黑" w:hAnsi="微软雅黑" w:eastAsia="微软雅黑"/>
                <w:b w:val="0"/>
                <w:sz w:val="17"/>
              </w:rPr>
              <w:t>GitHub Inc</w:t>
            </w:r>
          </w:p>
        </w:tc>
        <w:tc>
          <w:tcPr>
            <w:tcW w:type="dxa" w:w="1619"/>
          </w:tcPr>
          <w:p>
            <w:pPr>
              <w:spacing w:before="20" w:after="20" w:line="276" w:lineRule="auto"/>
            </w:pPr>
            <w:r/>
            <w:r>
              <w:rPr>
                <w:rFonts w:ascii="微软雅黑" w:hAnsi="微软雅黑" w:eastAsia="微软雅黑"/>
                <w:b w:val="0"/>
                <w:sz w:val="17"/>
              </w:rPr>
              <w:t>安卓</w:t>
            </w:r>
          </w:p>
        </w:tc>
        <w:tc>
          <w:tcPr>
            <w:tcW w:type="dxa" w:w="1619"/>
          </w:tcPr>
          <w:p>
            <w:pPr>
              <w:spacing w:before="20" w:after="20" w:line="276" w:lineRule="auto"/>
            </w:pPr>
            <w:r/>
            <w:r>
              <w:rPr>
                <w:rFonts w:ascii="微软雅黑" w:hAnsi="微软雅黑" w:eastAsia="微软雅黑"/>
                <w:b w:val="0"/>
                <w:sz w:val="17"/>
              </w:rPr>
              <w:t>开源图片加载框架</w:t>
            </w:r>
          </w:p>
        </w:tc>
        <w:tc>
          <w:tcPr>
            <w:tcW w:type="dxa" w:w="1619"/>
          </w:tcPr>
          <w:p>
            <w:pPr>
              <w:spacing w:before="20" w:after="20" w:line="276" w:lineRule="auto"/>
            </w:pPr>
            <w:r/>
            <w:r>
              <w:rPr>
                <w:rFonts w:ascii="微软雅黑" w:hAnsi="微软雅黑" w:eastAsia="微软雅黑"/>
                <w:b w:val="0"/>
                <w:sz w:val="17"/>
              </w:rPr>
              <w:t>API级别</w:t>
            </w:r>
          </w:p>
        </w:tc>
        <w:tc>
          <w:tcPr>
            <w:tcW w:type="dxa" w:w="1619"/>
          </w:tcPr>
          <w:p>
            <w:pPr>
              <w:spacing w:before="20" w:after="20" w:line="276" w:lineRule="auto"/>
            </w:pPr>
            <w:r/>
            <w:r>
              <w:rPr>
                <w:rFonts w:ascii="微软雅黑" w:hAnsi="微软雅黑" w:eastAsia="微软雅黑"/>
                <w:b w:val="0"/>
                <w:sz w:val="17"/>
              </w:rPr>
              <w:t>未说明</w:t>
            </w:r>
          </w:p>
        </w:tc>
        <w:tc>
          <w:tcPr>
            <w:tcW w:type="dxa" w:w="1619"/>
          </w:tcPr>
          <w:p>
            <w:pPr>
              <w:spacing w:before="20" w:after="20" w:line="276" w:lineRule="auto"/>
            </w:pPr>
            <w:r/>
            <w:r>
              <w:rPr>
                <w:rFonts w:ascii="微软雅黑" w:hAnsi="微软雅黑" w:eastAsia="微软雅黑"/>
                <w:b w:val="0"/>
                <w:sz w:val="17"/>
              </w:rPr>
              <w:t>https://github.com/nostra13/Android-Universal-Image-Loader</w:t>
            </w:r>
          </w:p>
        </w:tc>
        <w:tc>
          <w:tcPr>
            <w:tcW w:type="dxa" w:w="1619"/>
          </w:tcPr>
          <w:p>
            <w:pPr>
              <w:spacing w:before="20" w:after="20" w:line="276" w:lineRule="auto"/>
            </w:pPr>
            <w:r/>
            <w:r>
              <w:rPr>
                <w:rFonts w:ascii="微软雅黑" w:hAnsi="微软雅黑" w:eastAsia="微软雅黑"/>
                <w:b w:val="0"/>
                <w:sz w:val="17"/>
              </w:rPr>
              <w:t>3.2(1)</w:t>
            </w:r>
          </w:p>
        </w:tc>
      </w:tr>
      <w:tr>
        <w:tc>
          <w:tcPr>
            <w:tcW w:type="dxa" w:w="1619"/>
            <w:shd w:fill="F2F2F2"/>
          </w:tcPr>
          <w:p>
            <w:pPr>
              <w:spacing w:before="20" w:after="20" w:line="276" w:lineRule="auto"/>
            </w:pPr>
            <w:r/>
            <w:r>
              <w:rPr>
                <w:rFonts w:ascii="微软雅黑" w:hAnsi="微软雅黑" w:eastAsia="微软雅黑"/>
                <w:b w:val="0"/>
                <w:sz w:val="17"/>
              </w:rPr>
              <w:t>SDK-33</w:t>
            </w:r>
          </w:p>
        </w:tc>
        <w:tc>
          <w:tcPr>
            <w:tcW w:type="dxa" w:w="1619"/>
            <w:shd w:fill="F2F2F2"/>
          </w:tcPr>
          <w:p>
            <w:pPr>
              <w:spacing w:before="20" w:after="20" w:line="276" w:lineRule="auto"/>
            </w:pPr>
            <w:r/>
            <w:r>
              <w:rPr>
                <w:rFonts w:ascii="微软雅黑" w:hAnsi="微软雅黑" w:eastAsia="微软雅黑"/>
                <w:b w:val="0"/>
                <w:sz w:val="17"/>
              </w:rPr>
              <w:t>Facebook Fresco</w:t>
            </w:r>
          </w:p>
        </w:tc>
        <w:tc>
          <w:tcPr>
            <w:tcW w:type="dxa" w:w="1619"/>
            <w:shd w:fill="F2F2F2"/>
          </w:tcPr>
          <w:p>
            <w:pPr>
              <w:spacing w:before="20" w:after="20" w:line="276" w:lineRule="auto"/>
            </w:pPr>
            <w:r/>
            <w:r>
              <w:rPr>
                <w:rFonts w:ascii="微软雅黑" w:hAnsi="微软雅黑" w:eastAsia="微软雅黑"/>
                <w:b w:val="0"/>
                <w:sz w:val="17"/>
              </w:rPr>
              <w:t>GitHub Inc</w:t>
            </w:r>
          </w:p>
        </w:tc>
        <w:tc>
          <w:tcPr>
            <w:tcW w:type="dxa" w:w="1619"/>
            <w:shd w:fill="F2F2F2"/>
          </w:tcPr>
          <w:p>
            <w:pPr>
              <w:spacing w:before="20" w:after="20" w:line="276" w:lineRule="auto"/>
            </w:pPr>
            <w:r/>
            <w:r>
              <w:rPr>
                <w:rFonts w:ascii="微软雅黑" w:hAnsi="微软雅黑" w:eastAsia="微软雅黑"/>
                <w:b w:val="0"/>
                <w:sz w:val="17"/>
              </w:rPr>
              <w:t>安卓</w:t>
            </w:r>
          </w:p>
        </w:tc>
        <w:tc>
          <w:tcPr>
            <w:tcW w:type="dxa" w:w="1619"/>
            <w:shd w:fill="F2F2F2"/>
          </w:tcPr>
          <w:p>
            <w:pPr>
              <w:spacing w:before="20" w:after="20" w:line="276" w:lineRule="auto"/>
            </w:pPr>
            <w:r/>
            <w:r>
              <w:rPr>
                <w:rFonts w:ascii="微软雅黑" w:hAnsi="微软雅黑" w:eastAsia="微软雅黑"/>
                <w:b w:val="0"/>
                <w:sz w:val="17"/>
              </w:rPr>
              <w:t>开源图片加载框架</w:t>
            </w:r>
          </w:p>
        </w:tc>
        <w:tc>
          <w:tcPr>
            <w:tcW w:type="dxa" w:w="1619"/>
            <w:shd w:fill="F2F2F2"/>
          </w:tcPr>
          <w:p>
            <w:pPr>
              <w:spacing w:before="20" w:after="20" w:line="276" w:lineRule="auto"/>
            </w:pPr>
            <w:r/>
            <w:r>
              <w:rPr>
                <w:rFonts w:ascii="微软雅黑" w:hAnsi="微软雅黑" w:eastAsia="微软雅黑"/>
                <w:b w:val="0"/>
                <w:sz w:val="17"/>
              </w:rPr>
              <w:t>API级别、相册</w:t>
            </w:r>
          </w:p>
        </w:tc>
        <w:tc>
          <w:tcPr>
            <w:tcW w:type="dxa" w:w="1619"/>
            <w:shd w:fill="F2F2F2"/>
          </w:tcPr>
          <w:p>
            <w:pPr>
              <w:spacing w:before="20" w:after="20" w:line="276" w:lineRule="auto"/>
            </w:pPr>
            <w:r/>
            <w:r>
              <w:rPr>
                <w:rFonts w:ascii="微软雅黑" w:hAnsi="微软雅黑" w:eastAsia="微软雅黑"/>
                <w:b w:val="0"/>
                <w:sz w:val="17"/>
              </w:rPr>
              <w:t>未说明</w:t>
            </w:r>
          </w:p>
        </w:tc>
        <w:tc>
          <w:tcPr>
            <w:tcW w:type="dxa" w:w="1619"/>
            <w:shd w:fill="F2F2F2"/>
          </w:tcPr>
          <w:p>
            <w:pPr>
              <w:spacing w:before="20" w:after="20" w:line="276" w:lineRule="auto"/>
            </w:pPr>
            <w:r/>
            <w:r>
              <w:rPr>
                <w:rFonts w:ascii="微软雅黑" w:hAnsi="微软雅黑" w:eastAsia="微软雅黑"/>
                <w:b w:val="0"/>
                <w:sz w:val="17"/>
              </w:rPr>
              <w:t>https://github.com/facebook/fresco</w:t>
            </w:r>
          </w:p>
        </w:tc>
        <w:tc>
          <w:tcPr>
            <w:tcW w:type="dxa" w:w="1619"/>
            <w:shd w:fill="F2F2F2"/>
          </w:tcPr>
          <w:p>
            <w:pPr>
              <w:spacing w:before="20" w:after="20" w:line="276" w:lineRule="auto"/>
            </w:pPr>
            <w:r/>
            <w:r>
              <w:rPr>
                <w:rFonts w:ascii="微软雅黑" w:hAnsi="微软雅黑" w:eastAsia="微软雅黑"/>
                <w:b w:val="0"/>
                <w:sz w:val="17"/>
              </w:rPr>
              <w:t>3.2(1)</w:t>
            </w:r>
          </w:p>
        </w:tc>
      </w:tr>
      <w:tr>
        <w:tc>
          <w:tcPr>
            <w:tcW w:type="dxa" w:w="1619"/>
          </w:tcPr>
          <w:p>
            <w:pPr>
              <w:spacing w:before="20" w:after="20" w:line="276" w:lineRule="auto"/>
            </w:pPr>
            <w:r/>
            <w:r>
              <w:rPr>
                <w:rFonts w:ascii="微软雅黑" w:hAnsi="微软雅黑" w:eastAsia="微软雅黑"/>
                <w:b w:val="0"/>
                <w:sz w:val="17"/>
              </w:rPr>
              <w:t>SDK-34</w:t>
            </w:r>
          </w:p>
        </w:tc>
        <w:tc>
          <w:tcPr>
            <w:tcW w:type="dxa" w:w="1619"/>
          </w:tcPr>
          <w:p>
            <w:pPr>
              <w:spacing w:before="20" w:after="20" w:line="276" w:lineRule="auto"/>
            </w:pPr>
            <w:r/>
            <w:r>
              <w:rPr>
                <w:rFonts w:ascii="微软雅黑" w:hAnsi="微软雅黑" w:eastAsia="微软雅黑"/>
                <w:b w:val="0"/>
                <w:sz w:val="17"/>
              </w:rPr>
              <w:t>Glide</w:t>
            </w:r>
          </w:p>
        </w:tc>
        <w:tc>
          <w:tcPr>
            <w:tcW w:type="dxa" w:w="1619"/>
          </w:tcPr>
          <w:p>
            <w:pPr>
              <w:spacing w:before="20" w:after="20" w:line="276" w:lineRule="auto"/>
            </w:pPr>
            <w:r/>
            <w:r>
              <w:rPr>
                <w:rFonts w:ascii="微软雅黑" w:hAnsi="微软雅黑" w:eastAsia="微软雅黑"/>
                <w:b w:val="0"/>
                <w:sz w:val="17"/>
              </w:rPr>
              <w:t>GitHub Inc</w:t>
            </w:r>
          </w:p>
        </w:tc>
        <w:tc>
          <w:tcPr>
            <w:tcW w:type="dxa" w:w="1619"/>
          </w:tcPr>
          <w:p>
            <w:pPr>
              <w:spacing w:before="20" w:after="20" w:line="276" w:lineRule="auto"/>
            </w:pPr>
            <w:r/>
            <w:r>
              <w:rPr>
                <w:rFonts w:ascii="微软雅黑" w:hAnsi="微软雅黑" w:eastAsia="微软雅黑"/>
                <w:b w:val="0"/>
                <w:sz w:val="17"/>
              </w:rPr>
              <w:t>安卓</w:t>
            </w:r>
          </w:p>
        </w:tc>
        <w:tc>
          <w:tcPr>
            <w:tcW w:type="dxa" w:w="1619"/>
          </w:tcPr>
          <w:p>
            <w:pPr>
              <w:spacing w:before="20" w:after="20" w:line="276" w:lineRule="auto"/>
            </w:pPr>
            <w:r/>
            <w:r>
              <w:rPr>
                <w:rFonts w:ascii="微软雅黑" w:hAnsi="微软雅黑" w:eastAsia="微软雅黑"/>
                <w:b w:val="0"/>
                <w:sz w:val="17"/>
              </w:rPr>
              <w:t>开源图片加载框架</w:t>
            </w:r>
          </w:p>
        </w:tc>
        <w:tc>
          <w:tcPr>
            <w:tcW w:type="dxa" w:w="1619"/>
          </w:tcPr>
          <w:p>
            <w:pPr>
              <w:spacing w:before="20" w:after="20" w:line="276" w:lineRule="auto"/>
            </w:pPr>
            <w:r/>
            <w:r>
              <w:rPr>
                <w:rFonts w:ascii="微软雅黑" w:hAnsi="微软雅黑" w:eastAsia="微软雅黑"/>
                <w:b w:val="0"/>
                <w:sz w:val="17"/>
              </w:rPr>
              <w:t>网络信息、设备型号/名称、API级别</w:t>
            </w:r>
          </w:p>
        </w:tc>
        <w:tc>
          <w:tcPr>
            <w:tcW w:type="dxa" w:w="1619"/>
          </w:tcPr>
          <w:p>
            <w:pPr>
              <w:spacing w:before="20" w:after="20" w:line="276" w:lineRule="auto"/>
            </w:pPr>
            <w:r/>
            <w:r>
              <w:rPr>
                <w:rFonts w:ascii="微软雅黑" w:hAnsi="微软雅黑" w:eastAsia="微软雅黑"/>
                <w:b w:val="0"/>
                <w:sz w:val="17"/>
              </w:rPr>
              <w:t>未说明</w:t>
            </w:r>
          </w:p>
        </w:tc>
        <w:tc>
          <w:tcPr>
            <w:tcW w:type="dxa" w:w="1619"/>
          </w:tcPr>
          <w:p>
            <w:pPr>
              <w:spacing w:before="20" w:after="20" w:line="276" w:lineRule="auto"/>
            </w:pPr>
            <w:r/>
            <w:r>
              <w:rPr>
                <w:rFonts w:ascii="微软雅黑" w:hAnsi="微软雅黑" w:eastAsia="微软雅黑"/>
                <w:b w:val="0"/>
                <w:sz w:val="17"/>
              </w:rPr>
              <w:t>https://github.com/bumptech/glide</w:t>
            </w:r>
          </w:p>
        </w:tc>
        <w:tc>
          <w:tcPr>
            <w:tcW w:type="dxa" w:w="1619"/>
          </w:tcPr>
          <w:p>
            <w:pPr>
              <w:spacing w:before="20" w:after="20" w:line="276" w:lineRule="auto"/>
            </w:pPr>
            <w:r/>
            <w:r>
              <w:rPr>
                <w:rFonts w:ascii="微软雅黑" w:hAnsi="微软雅黑" w:eastAsia="微软雅黑"/>
                <w:b w:val="0"/>
                <w:sz w:val="17"/>
              </w:rPr>
              <w:t>3.2(1)</w:t>
            </w:r>
          </w:p>
        </w:tc>
      </w:tr>
      <w:tr>
        <w:tc>
          <w:tcPr>
            <w:tcW w:type="dxa" w:w="1619"/>
            <w:shd w:fill="F2F2F2"/>
          </w:tcPr>
          <w:p>
            <w:pPr>
              <w:spacing w:before="20" w:after="20" w:line="276" w:lineRule="auto"/>
            </w:pPr>
            <w:r/>
            <w:r>
              <w:rPr>
                <w:rFonts w:ascii="微软雅黑" w:hAnsi="微软雅黑" w:eastAsia="微软雅黑"/>
                <w:b w:val="0"/>
                <w:sz w:val="17"/>
              </w:rPr>
              <w:t>SDK-35</w:t>
            </w:r>
          </w:p>
        </w:tc>
        <w:tc>
          <w:tcPr>
            <w:tcW w:type="dxa" w:w="1619"/>
            <w:shd w:fill="F2F2F2"/>
          </w:tcPr>
          <w:p>
            <w:pPr>
              <w:spacing w:before="20" w:after="20" w:line="276" w:lineRule="auto"/>
            </w:pPr>
            <w:r/>
            <w:r>
              <w:rPr>
                <w:rFonts w:ascii="微软雅黑" w:hAnsi="微软雅黑" w:eastAsia="微软雅黑"/>
                <w:b w:val="0"/>
                <w:sz w:val="17"/>
              </w:rPr>
              <w:t>Zxing</w:t>
            </w:r>
          </w:p>
        </w:tc>
        <w:tc>
          <w:tcPr>
            <w:tcW w:type="dxa" w:w="1619"/>
            <w:shd w:fill="F2F2F2"/>
          </w:tcPr>
          <w:p>
            <w:pPr>
              <w:spacing w:before="20" w:after="20" w:line="276" w:lineRule="auto"/>
            </w:pPr>
            <w:r/>
            <w:r>
              <w:rPr>
                <w:rFonts w:ascii="微软雅黑" w:hAnsi="微软雅黑" w:eastAsia="微软雅黑"/>
                <w:b w:val="0"/>
                <w:sz w:val="17"/>
              </w:rPr>
              <w:t>GitHub Inc</w:t>
            </w:r>
          </w:p>
        </w:tc>
        <w:tc>
          <w:tcPr>
            <w:tcW w:type="dxa" w:w="1619"/>
            <w:shd w:fill="F2F2F2"/>
          </w:tcPr>
          <w:p>
            <w:pPr>
              <w:spacing w:before="20" w:after="20" w:line="276" w:lineRule="auto"/>
            </w:pPr>
            <w:r/>
            <w:r>
              <w:rPr>
                <w:rFonts w:ascii="微软雅黑" w:hAnsi="微软雅黑" w:eastAsia="微软雅黑"/>
                <w:b w:val="0"/>
                <w:sz w:val="17"/>
              </w:rPr>
              <w:t>安卓</w:t>
            </w:r>
          </w:p>
        </w:tc>
        <w:tc>
          <w:tcPr>
            <w:tcW w:type="dxa" w:w="1619"/>
            <w:shd w:fill="F2F2F2"/>
          </w:tcPr>
          <w:p>
            <w:pPr>
              <w:spacing w:before="20" w:after="20" w:line="276" w:lineRule="auto"/>
            </w:pPr>
            <w:r/>
            <w:r>
              <w:rPr>
                <w:rFonts w:ascii="微软雅黑" w:hAnsi="微软雅黑" w:eastAsia="微软雅黑"/>
                <w:b w:val="0"/>
                <w:sz w:val="17"/>
              </w:rPr>
              <w:t>开源二维码扫描库</w:t>
            </w:r>
          </w:p>
        </w:tc>
        <w:tc>
          <w:tcPr>
            <w:tcW w:type="dxa" w:w="1619"/>
            <w:shd w:fill="F2F2F2"/>
          </w:tcPr>
          <w:p>
            <w:pPr>
              <w:spacing w:before="20" w:after="20" w:line="276" w:lineRule="auto"/>
            </w:pPr>
            <w:r/>
            <w:r>
              <w:rPr>
                <w:rFonts w:ascii="微软雅黑" w:hAnsi="微软雅黑" w:eastAsia="微软雅黑"/>
                <w:b w:val="0"/>
                <w:sz w:val="17"/>
              </w:rPr>
              <w:t>无</w:t>
            </w:r>
          </w:p>
        </w:tc>
        <w:tc>
          <w:tcPr>
            <w:tcW w:type="dxa" w:w="1619"/>
            <w:shd w:fill="F2F2F2"/>
          </w:tcPr>
          <w:p>
            <w:pPr>
              <w:spacing w:before="20" w:after="20" w:line="276" w:lineRule="auto"/>
            </w:pPr>
            <w:r/>
            <w:r>
              <w:rPr>
                <w:rFonts w:ascii="微软雅黑" w:hAnsi="微软雅黑" w:eastAsia="微软雅黑"/>
                <w:b w:val="0"/>
                <w:sz w:val="17"/>
              </w:rPr>
              <w:t>未说明</w:t>
            </w:r>
          </w:p>
        </w:tc>
        <w:tc>
          <w:tcPr>
            <w:tcW w:type="dxa" w:w="1619"/>
            <w:shd w:fill="F2F2F2"/>
          </w:tcPr>
          <w:p>
            <w:pPr>
              <w:spacing w:before="20" w:after="20" w:line="276" w:lineRule="auto"/>
            </w:pPr>
            <w:r/>
            <w:r>
              <w:rPr>
                <w:rFonts w:ascii="微软雅黑" w:hAnsi="微软雅黑" w:eastAsia="微软雅黑"/>
                <w:b w:val="0"/>
                <w:sz w:val="17"/>
              </w:rPr>
              <w:t>https://github.com/zxing/zxing</w:t>
            </w:r>
          </w:p>
        </w:tc>
        <w:tc>
          <w:tcPr>
            <w:tcW w:type="dxa" w:w="1619"/>
            <w:shd w:fill="F2F2F2"/>
          </w:tcPr>
          <w:p>
            <w:pPr>
              <w:spacing w:before="20" w:after="20" w:line="276" w:lineRule="auto"/>
            </w:pPr>
            <w:r/>
            <w:r>
              <w:rPr>
                <w:rFonts w:ascii="微软雅黑" w:hAnsi="微软雅黑" w:eastAsia="微软雅黑"/>
                <w:b w:val="0"/>
                <w:sz w:val="17"/>
              </w:rPr>
              <w:t>3.2(1)</w:t>
            </w:r>
          </w:p>
        </w:tc>
      </w:tr>
      <w:tr>
        <w:tc>
          <w:tcPr>
            <w:tcW w:type="dxa" w:w="1619"/>
          </w:tcPr>
          <w:p>
            <w:pPr>
              <w:spacing w:before="20" w:after="20" w:line="276" w:lineRule="auto"/>
            </w:pPr>
            <w:r/>
            <w:r>
              <w:rPr>
                <w:rFonts w:ascii="微软雅黑" w:hAnsi="微软雅黑" w:eastAsia="微软雅黑"/>
                <w:b w:val="0"/>
                <w:sz w:val="17"/>
              </w:rPr>
              <w:t>SDK-36</w:t>
            </w:r>
          </w:p>
        </w:tc>
        <w:tc>
          <w:tcPr>
            <w:tcW w:type="dxa" w:w="1619"/>
          </w:tcPr>
          <w:p>
            <w:pPr>
              <w:spacing w:before="20" w:after="20" w:line="276" w:lineRule="auto"/>
            </w:pPr>
            <w:r/>
            <w:r>
              <w:rPr>
                <w:rFonts w:ascii="微软雅黑" w:hAnsi="微软雅黑" w:eastAsia="微软雅黑"/>
                <w:b w:val="0"/>
                <w:sz w:val="17"/>
              </w:rPr>
              <w:t>LeakCanary（内嵌Trove）</w:t>
            </w:r>
          </w:p>
        </w:tc>
        <w:tc>
          <w:tcPr>
            <w:tcW w:type="dxa" w:w="1619"/>
          </w:tcPr>
          <w:p>
            <w:pPr>
              <w:spacing w:before="20" w:after="20" w:line="276" w:lineRule="auto"/>
            </w:pPr>
            <w:r/>
            <w:r>
              <w:rPr>
                <w:rFonts w:ascii="微软雅黑" w:hAnsi="微软雅黑" w:eastAsia="微软雅黑"/>
                <w:b w:val="0"/>
                <w:sz w:val="17"/>
              </w:rPr>
              <w:t>GitHub Inc</w:t>
            </w:r>
          </w:p>
        </w:tc>
        <w:tc>
          <w:tcPr>
            <w:tcW w:type="dxa" w:w="1619"/>
          </w:tcPr>
          <w:p>
            <w:pPr>
              <w:spacing w:before="20" w:after="20" w:line="276" w:lineRule="auto"/>
            </w:pPr>
            <w:r/>
            <w:r>
              <w:rPr>
                <w:rFonts w:ascii="微软雅黑" w:hAnsi="微软雅黑" w:eastAsia="微软雅黑"/>
                <w:b w:val="0"/>
                <w:sz w:val="17"/>
              </w:rPr>
              <w:t>安卓</w:t>
            </w:r>
          </w:p>
        </w:tc>
        <w:tc>
          <w:tcPr>
            <w:tcW w:type="dxa" w:w="1619"/>
          </w:tcPr>
          <w:p>
            <w:pPr>
              <w:spacing w:before="20" w:after="20" w:line="276" w:lineRule="auto"/>
            </w:pPr>
            <w:r/>
            <w:r>
              <w:rPr>
                <w:rFonts w:ascii="微软雅黑" w:hAnsi="微软雅黑" w:eastAsia="微软雅黑"/>
                <w:b w:val="0"/>
                <w:sz w:val="17"/>
              </w:rPr>
              <w:t>开源质量检测工具</w:t>
            </w:r>
          </w:p>
        </w:tc>
        <w:tc>
          <w:tcPr>
            <w:tcW w:type="dxa" w:w="1619"/>
          </w:tcPr>
          <w:p>
            <w:pPr>
              <w:spacing w:before="20" w:after="20" w:line="276" w:lineRule="auto"/>
            </w:pPr>
            <w:r/>
            <w:r>
              <w:rPr>
                <w:rFonts w:ascii="微软雅黑" w:hAnsi="微软雅黑" w:eastAsia="微软雅黑"/>
                <w:b w:val="0"/>
                <w:sz w:val="17"/>
              </w:rPr>
              <w:t>设备型号/名称/制造商/品牌、API级别、运行程序列表</w:t>
            </w:r>
          </w:p>
        </w:tc>
        <w:tc>
          <w:tcPr>
            <w:tcW w:type="dxa" w:w="1619"/>
          </w:tcPr>
          <w:p>
            <w:pPr>
              <w:spacing w:before="20" w:after="20" w:line="276" w:lineRule="auto"/>
            </w:pPr>
            <w:r/>
            <w:r>
              <w:rPr>
                <w:rFonts w:ascii="微软雅黑" w:hAnsi="微软雅黑" w:eastAsia="微软雅黑"/>
                <w:b w:val="0"/>
                <w:sz w:val="17"/>
              </w:rPr>
              <w:t>未说明</w:t>
            </w:r>
          </w:p>
        </w:tc>
        <w:tc>
          <w:tcPr>
            <w:tcW w:type="dxa" w:w="1619"/>
          </w:tcPr>
          <w:p>
            <w:pPr>
              <w:spacing w:before="20" w:after="20" w:line="276" w:lineRule="auto"/>
            </w:pPr>
            <w:r/>
            <w:r>
              <w:rPr>
                <w:rFonts w:ascii="微软雅黑" w:hAnsi="微软雅黑" w:eastAsia="微软雅黑"/>
                <w:b w:val="0"/>
                <w:sz w:val="17"/>
              </w:rPr>
              <w:t>https://github.com/square/leakcanary</w:t>
            </w:r>
          </w:p>
        </w:tc>
        <w:tc>
          <w:tcPr>
            <w:tcW w:type="dxa" w:w="1619"/>
          </w:tcPr>
          <w:p>
            <w:pPr>
              <w:spacing w:before="20" w:after="20" w:line="276" w:lineRule="auto"/>
            </w:pPr>
            <w:r/>
            <w:r>
              <w:rPr>
                <w:rFonts w:ascii="微软雅黑" w:hAnsi="微软雅黑" w:eastAsia="微软雅黑"/>
                <w:b w:val="0"/>
                <w:sz w:val="17"/>
              </w:rPr>
              <w:t>3.2(1)</w:t>
            </w:r>
          </w:p>
        </w:tc>
      </w:tr>
      <w:tr>
        <w:tc>
          <w:tcPr>
            <w:tcW w:type="dxa" w:w="1619"/>
            <w:shd w:fill="F2F2F2"/>
          </w:tcPr>
          <w:p>
            <w:pPr>
              <w:spacing w:before="20" w:after="20" w:line="276" w:lineRule="auto"/>
            </w:pPr>
            <w:r/>
            <w:r>
              <w:rPr>
                <w:rFonts w:ascii="微软雅黑" w:hAnsi="微软雅黑" w:eastAsia="微软雅黑"/>
                <w:b w:val="0"/>
                <w:sz w:val="17"/>
              </w:rPr>
              <w:t>SDK-37</w:t>
            </w:r>
          </w:p>
        </w:tc>
        <w:tc>
          <w:tcPr>
            <w:tcW w:type="dxa" w:w="1619"/>
            <w:shd w:fill="F2F2F2"/>
          </w:tcPr>
          <w:p>
            <w:pPr>
              <w:spacing w:before="20" w:after="20" w:line="276" w:lineRule="auto"/>
            </w:pPr>
            <w:r/>
            <w:r>
              <w:rPr>
                <w:rFonts w:ascii="微软雅黑" w:hAnsi="微软雅黑" w:eastAsia="微软雅黑"/>
                <w:b w:val="0"/>
                <w:sz w:val="17"/>
              </w:rPr>
              <w:t>pinyin4j</w:t>
            </w:r>
          </w:p>
        </w:tc>
        <w:tc>
          <w:tcPr>
            <w:tcW w:type="dxa" w:w="1619"/>
            <w:shd w:fill="F2F2F2"/>
          </w:tcPr>
          <w:p>
            <w:pPr>
              <w:spacing w:before="20" w:after="20" w:line="276" w:lineRule="auto"/>
            </w:pPr>
            <w:r/>
            <w:r>
              <w:rPr>
                <w:rFonts w:ascii="微软雅黑" w:hAnsi="微软雅黑" w:eastAsia="微软雅黑"/>
                <w:b w:val="0"/>
                <w:sz w:val="17"/>
              </w:rPr>
              <w:t>Geeknet Inc</w:t>
            </w:r>
          </w:p>
        </w:tc>
        <w:tc>
          <w:tcPr>
            <w:tcW w:type="dxa" w:w="1619"/>
            <w:shd w:fill="F2F2F2"/>
          </w:tcPr>
          <w:p>
            <w:pPr>
              <w:spacing w:before="20" w:after="20" w:line="276" w:lineRule="auto"/>
            </w:pPr>
            <w:r/>
            <w:r>
              <w:rPr>
                <w:rFonts w:ascii="微软雅黑" w:hAnsi="微软雅黑" w:eastAsia="微软雅黑"/>
                <w:b w:val="0"/>
                <w:sz w:val="17"/>
              </w:rPr>
              <w:t>安卓</w:t>
            </w:r>
          </w:p>
        </w:tc>
        <w:tc>
          <w:tcPr>
            <w:tcW w:type="dxa" w:w="1619"/>
            <w:shd w:fill="F2F2F2"/>
          </w:tcPr>
          <w:p>
            <w:pPr>
              <w:spacing w:before="20" w:after="20" w:line="276" w:lineRule="auto"/>
            </w:pPr>
            <w:r/>
            <w:r>
              <w:rPr>
                <w:rFonts w:ascii="微软雅黑" w:hAnsi="微软雅黑" w:eastAsia="微软雅黑"/>
                <w:b w:val="0"/>
                <w:sz w:val="17"/>
              </w:rPr>
              <w:t>开源拼音开发工具</w:t>
            </w:r>
          </w:p>
        </w:tc>
        <w:tc>
          <w:tcPr>
            <w:tcW w:type="dxa" w:w="1619"/>
            <w:shd w:fill="F2F2F2"/>
          </w:tcPr>
          <w:p>
            <w:pPr>
              <w:spacing w:before="20" w:after="20" w:line="276" w:lineRule="auto"/>
            </w:pPr>
            <w:r/>
            <w:r>
              <w:rPr>
                <w:rFonts w:ascii="微软雅黑" w:hAnsi="微软雅黑" w:eastAsia="微软雅黑"/>
                <w:b w:val="0"/>
                <w:sz w:val="17"/>
              </w:rPr>
              <w:t>无</w:t>
            </w:r>
          </w:p>
        </w:tc>
        <w:tc>
          <w:tcPr>
            <w:tcW w:type="dxa" w:w="1619"/>
            <w:shd w:fill="F2F2F2"/>
          </w:tcPr>
          <w:p>
            <w:pPr>
              <w:spacing w:before="20" w:after="20" w:line="276" w:lineRule="auto"/>
            </w:pPr>
            <w:r/>
            <w:r>
              <w:rPr>
                <w:rFonts w:ascii="微软雅黑" w:hAnsi="微软雅黑" w:eastAsia="微软雅黑"/>
                <w:b w:val="0"/>
                <w:sz w:val="17"/>
              </w:rPr>
              <w:t>未说明</w:t>
            </w:r>
          </w:p>
        </w:tc>
        <w:tc>
          <w:tcPr>
            <w:tcW w:type="dxa" w:w="1619"/>
            <w:shd w:fill="F2F2F2"/>
          </w:tcPr>
          <w:p>
            <w:pPr>
              <w:spacing w:before="20" w:after="20" w:line="276" w:lineRule="auto"/>
            </w:pPr>
            <w:r/>
            <w:r>
              <w:rPr>
                <w:rFonts w:ascii="微软雅黑" w:hAnsi="微软雅黑" w:eastAsia="微软雅黑"/>
                <w:b w:val="0"/>
                <w:sz w:val="17"/>
              </w:rPr>
              <w:t>https://sourceforge.net/</w:t>
            </w:r>
          </w:p>
        </w:tc>
        <w:tc>
          <w:tcPr>
            <w:tcW w:type="dxa" w:w="1619"/>
            <w:shd w:fill="F2F2F2"/>
          </w:tcPr>
          <w:p>
            <w:pPr>
              <w:spacing w:before="20" w:after="20" w:line="276" w:lineRule="auto"/>
            </w:pPr>
            <w:r/>
            <w:r>
              <w:rPr>
                <w:rFonts w:ascii="微软雅黑" w:hAnsi="微软雅黑" w:eastAsia="微软雅黑"/>
                <w:b w:val="0"/>
                <w:sz w:val="17"/>
              </w:rPr>
              <w:t>3.2(1)</w:t>
            </w:r>
          </w:p>
        </w:tc>
      </w:tr>
      <w:tr>
        <w:tc>
          <w:tcPr>
            <w:tcW w:type="dxa" w:w="1619"/>
          </w:tcPr>
          <w:p>
            <w:pPr>
              <w:spacing w:before="20" w:after="20" w:line="276" w:lineRule="auto"/>
            </w:pPr>
            <w:r/>
            <w:r>
              <w:rPr>
                <w:rFonts w:ascii="微软雅黑" w:hAnsi="微软雅黑" w:eastAsia="微软雅黑"/>
                <w:b w:val="0"/>
                <w:sz w:val="17"/>
              </w:rPr>
              <w:t>SDK-38</w:t>
            </w:r>
          </w:p>
        </w:tc>
        <w:tc>
          <w:tcPr>
            <w:tcW w:type="dxa" w:w="1619"/>
          </w:tcPr>
          <w:p>
            <w:pPr>
              <w:spacing w:before="20" w:after="20" w:line="276" w:lineRule="auto"/>
            </w:pPr>
            <w:r/>
            <w:r>
              <w:rPr>
                <w:rFonts w:ascii="微软雅黑" w:hAnsi="微软雅黑" w:eastAsia="微软雅黑"/>
                <w:b w:val="0"/>
                <w:sz w:val="17"/>
              </w:rPr>
              <w:t>Protobuf</w:t>
            </w:r>
          </w:p>
        </w:tc>
        <w:tc>
          <w:tcPr>
            <w:tcW w:type="dxa" w:w="1619"/>
          </w:tcPr>
          <w:p>
            <w:pPr>
              <w:spacing w:before="20" w:after="20" w:line="276" w:lineRule="auto"/>
            </w:pPr>
            <w:r/>
            <w:r>
              <w:rPr>
                <w:rFonts w:ascii="微软雅黑" w:hAnsi="微软雅黑" w:eastAsia="微软雅黑"/>
                <w:b w:val="0"/>
                <w:sz w:val="17"/>
              </w:rPr>
              <w:t>GitHub Inc</w:t>
            </w:r>
          </w:p>
        </w:tc>
        <w:tc>
          <w:tcPr>
            <w:tcW w:type="dxa" w:w="1619"/>
          </w:tcPr>
          <w:p>
            <w:pPr>
              <w:spacing w:before="20" w:after="20" w:line="276" w:lineRule="auto"/>
            </w:pPr>
            <w:r/>
            <w:r>
              <w:rPr>
                <w:rFonts w:ascii="微软雅黑" w:hAnsi="微软雅黑" w:eastAsia="微软雅黑"/>
                <w:b w:val="0"/>
                <w:sz w:val="17"/>
              </w:rPr>
              <w:t>安卓</w:t>
            </w:r>
          </w:p>
        </w:tc>
        <w:tc>
          <w:tcPr>
            <w:tcW w:type="dxa" w:w="1619"/>
          </w:tcPr>
          <w:p>
            <w:pPr>
              <w:spacing w:before="20" w:after="20" w:line="276" w:lineRule="auto"/>
            </w:pPr>
            <w:r/>
            <w:r>
              <w:rPr>
                <w:rFonts w:ascii="微软雅黑" w:hAnsi="微软雅黑" w:eastAsia="微软雅黑"/>
                <w:b w:val="0"/>
                <w:sz w:val="17"/>
              </w:rPr>
              <w:t>开源网络数据传输协议</w:t>
            </w:r>
          </w:p>
        </w:tc>
        <w:tc>
          <w:tcPr>
            <w:tcW w:type="dxa" w:w="1619"/>
          </w:tcPr>
          <w:p>
            <w:pPr>
              <w:spacing w:before="20" w:after="20" w:line="276" w:lineRule="auto"/>
            </w:pPr>
            <w:r/>
            <w:r>
              <w:rPr>
                <w:rFonts w:ascii="微软雅黑" w:hAnsi="微软雅黑" w:eastAsia="微软雅黑"/>
                <w:b w:val="0"/>
                <w:sz w:val="17"/>
              </w:rPr>
              <w:t>无</w:t>
            </w:r>
          </w:p>
        </w:tc>
        <w:tc>
          <w:tcPr>
            <w:tcW w:type="dxa" w:w="1619"/>
          </w:tcPr>
          <w:p>
            <w:pPr>
              <w:spacing w:before="20" w:after="20" w:line="276" w:lineRule="auto"/>
            </w:pPr>
            <w:r/>
            <w:r>
              <w:rPr>
                <w:rFonts w:ascii="微软雅黑" w:hAnsi="微软雅黑" w:eastAsia="微软雅黑"/>
                <w:b w:val="0"/>
                <w:sz w:val="17"/>
              </w:rPr>
              <w:t>未说明</w:t>
            </w:r>
          </w:p>
        </w:tc>
        <w:tc>
          <w:tcPr>
            <w:tcW w:type="dxa" w:w="1619"/>
          </w:tcPr>
          <w:p>
            <w:pPr>
              <w:spacing w:before="20" w:after="20" w:line="276" w:lineRule="auto"/>
            </w:pPr>
            <w:r/>
            <w:r>
              <w:rPr>
                <w:rFonts w:ascii="微软雅黑" w:hAnsi="微软雅黑" w:eastAsia="微软雅黑"/>
                <w:b w:val="0"/>
                <w:sz w:val="17"/>
              </w:rPr>
              <w:t>https://github.com/protocolbuffers/protobuf</w:t>
            </w:r>
          </w:p>
        </w:tc>
        <w:tc>
          <w:tcPr>
            <w:tcW w:type="dxa" w:w="1619"/>
          </w:tcPr>
          <w:p>
            <w:pPr>
              <w:spacing w:before="20" w:after="20" w:line="276" w:lineRule="auto"/>
            </w:pPr>
            <w:r/>
            <w:r>
              <w:rPr>
                <w:rFonts w:ascii="微软雅黑" w:hAnsi="微软雅黑" w:eastAsia="微软雅黑"/>
                <w:b w:val="0"/>
                <w:sz w:val="17"/>
              </w:rPr>
              <w:t>3.2(1)</w:t>
            </w:r>
          </w:p>
        </w:tc>
      </w:tr>
      <w:tr>
        <w:tc>
          <w:tcPr>
            <w:tcW w:type="dxa" w:w="1619"/>
            <w:shd w:fill="F2F2F2"/>
          </w:tcPr>
          <w:p>
            <w:pPr>
              <w:spacing w:before="20" w:after="20" w:line="276" w:lineRule="auto"/>
            </w:pPr>
            <w:r/>
            <w:r>
              <w:rPr>
                <w:rFonts w:ascii="微软雅黑" w:hAnsi="微软雅黑" w:eastAsia="微软雅黑"/>
                <w:b w:val="0"/>
                <w:sz w:val="17"/>
              </w:rPr>
              <w:t>SDK-39</w:t>
            </w:r>
          </w:p>
        </w:tc>
        <w:tc>
          <w:tcPr>
            <w:tcW w:type="dxa" w:w="1619"/>
            <w:shd w:fill="F2F2F2"/>
          </w:tcPr>
          <w:p>
            <w:pPr>
              <w:spacing w:before="20" w:after="20" w:line="276" w:lineRule="auto"/>
            </w:pPr>
            <w:r/>
            <w:r>
              <w:rPr>
                <w:rFonts w:ascii="微软雅黑" w:hAnsi="微软雅黑" w:eastAsia="微软雅黑"/>
                <w:b w:val="0"/>
                <w:sz w:val="17"/>
              </w:rPr>
              <w:t>Gson</w:t>
            </w:r>
          </w:p>
        </w:tc>
        <w:tc>
          <w:tcPr>
            <w:tcW w:type="dxa" w:w="1619"/>
            <w:shd w:fill="F2F2F2"/>
          </w:tcPr>
          <w:p>
            <w:pPr>
              <w:spacing w:before="20" w:after="20" w:line="276" w:lineRule="auto"/>
            </w:pPr>
            <w:r/>
            <w:r>
              <w:rPr>
                <w:rFonts w:ascii="微软雅黑" w:hAnsi="微软雅黑" w:eastAsia="微软雅黑"/>
                <w:b w:val="0"/>
                <w:sz w:val="17"/>
              </w:rPr>
              <w:t>GitHub Inc</w:t>
            </w:r>
          </w:p>
        </w:tc>
        <w:tc>
          <w:tcPr>
            <w:tcW w:type="dxa" w:w="1619"/>
            <w:shd w:fill="F2F2F2"/>
          </w:tcPr>
          <w:p>
            <w:pPr>
              <w:spacing w:before="20" w:after="20" w:line="276" w:lineRule="auto"/>
            </w:pPr>
            <w:r/>
            <w:r>
              <w:rPr>
                <w:rFonts w:ascii="微软雅黑" w:hAnsi="微软雅黑" w:eastAsia="微软雅黑"/>
                <w:b w:val="0"/>
                <w:sz w:val="17"/>
              </w:rPr>
              <w:t>安卓</w:t>
            </w:r>
          </w:p>
        </w:tc>
        <w:tc>
          <w:tcPr>
            <w:tcW w:type="dxa" w:w="1619"/>
            <w:shd w:fill="F2F2F2"/>
          </w:tcPr>
          <w:p>
            <w:pPr>
              <w:spacing w:before="20" w:after="20" w:line="276" w:lineRule="auto"/>
            </w:pPr>
            <w:r/>
            <w:r>
              <w:rPr>
                <w:rFonts w:ascii="微软雅黑" w:hAnsi="微软雅黑" w:eastAsia="微软雅黑"/>
                <w:b w:val="0"/>
                <w:sz w:val="17"/>
              </w:rPr>
              <w:t>开源Json解析库</w:t>
            </w:r>
          </w:p>
        </w:tc>
        <w:tc>
          <w:tcPr>
            <w:tcW w:type="dxa" w:w="1619"/>
            <w:shd w:fill="F2F2F2"/>
          </w:tcPr>
          <w:p>
            <w:pPr>
              <w:spacing w:before="20" w:after="20" w:line="276" w:lineRule="auto"/>
            </w:pPr>
            <w:r/>
            <w:r>
              <w:rPr>
                <w:rFonts w:ascii="微软雅黑" w:hAnsi="微软雅黑" w:eastAsia="微软雅黑"/>
                <w:b w:val="0"/>
                <w:sz w:val="17"/>
              </w:rPr>
              <w:t>本机IP</w:t>
            </w:r>
          </w:p>
        </w:tc>
        <w:tc>
          <w:tcPr>
            <w:tcW w:type="dxa" w:w="1619"/>
            <w:shd w:fill="F2F2F2"/>
          </w:tcPr>
          <w:p>
            <w:pPr>
              <w:spacing w:before="20" w:after="20" w:line="276" w:lineRule="auto"/>
            </w:pPr>
            <w:r/>
            <w:r>
              <w:rPr>
                <w:rFonts w:ascii="微软雅黑" w:hAnsi="微软雅黑" w:eastAsia="微软雅黑"/>
                <w:b w:val="0"/>
                <w:sz w:val="17"/>
              </w:rPr>
              <w:t>未说明</w:t>
            </w:r>
          </w:p>
        </w:tc>
        <w:tc>
          <w:tcPr>
            <w:tcW w:type="dxa" w:w="1619"/>
            <w:shd w:fill="F2F2F2"/>
          </w:tcPr>
          <w:p>
            <w:pPr>
              <w:spacing w:before="20" w:after="20" w:line="276" w:lineRule="auto"/>
            </w:pPr>
            <w:r/>
            <w:r>
              <w:rPr>
                <w:rFonts w:ascii="微软雅黑" w:hAnsi="微软雅黑" w:eastAsia="微软雅黑"/>
                <w:b w:val="0"/>
                <w:sz w:val="17"/>
              </w:rPr>
              <w:t>https://github.com/google/gson</w:t>
            </w:r>
          </w:p>
        </w:tc>
        <w:tc>
          <w:tcPr>
            <w:tcW w:type="dxa" w:w="1619"/>
            <w:shd w:fill="F2F2F2"/>
          </w:tcPr>
          <w:p>
            <w:pPr>
              <w:spacing w:before="20" w:after="20" w:line="276" w:lineRule="auto"/>
            </w:pPr>
            <w:r/>
            <w:r>
              <w:rPr>
                <w:rFonts w:ascii="微软雅黑" w:hAnsi="微软雅黑" w:eastAsia="微软雅黑"/>
                <w:b w:val="0"/>
                <w:sz w:val="17"/>
              </w:rPr>
              <w:t>3.2(1)</w:t>
            </w:r>
          </w:p>
        </w:tc>
      </w:tr>
      <w:tr>
        <w:tc>
          <w:tcPr>
            <w:tcW w:type="dxa" w:w="1619"/>
          </w:tcPr>
          <w:p>
            <w:pPr>
              <w:spacing w:before="20" w:after="20" w:line="276" w:lineRule="auto"/>
            </w:pPr>
            <w:r/>
            <w:r>
              <w:rPr>
                <w:rFonts w:ascii="微软雅黑" w:hAnsi="微软雅黑" w:eastAsia="微软雅黑"/>
                <w:b w:val="0"/>
                <w:sz w:val="17"/>
              </w:rPr>
              <w:t>SDK-40</w:t>
            </w:r>
          </w:p>
        </w:tc>
        <w:tc>
          <w:tcPr>
            <w:tcW w:type="dxa" w:w="1619"/>
          </w:tcPr>
          <w:p>
            <w:pPr>
              <w:spacing w:before="20" w:after="20" w:line="276" w:lineRule="auto"/>
            </w:pPr>
            <w:r/>
            <w:r>
              <w:rPr>
                <w:rFonts w:ascii="微软雅黑" w:hAnsi="微软雅黑" w:eastAsia="微软雅黑"/>
                <w:b w:val="0"/>
                <w:sz w:val="17"/>
              </w:rPr>
              <w:t>Tinker</w:t>
            </w:r>
          </w:p>
        </w:tc>
        <w:tc>
          <w:tcPr>
            <w:tcW w:type="dxa" w:w="1619"/>
          </w:tcPr>
          <w:p>
            <w:pPr>
              <w:spacing w:before="20" w:after="20" w:line="276" w:lineRule="auto"/>
            </w:pPr>
            <w:r/>
            <w:r>
              <w:rPr>
                <w:rFonts w:ascii="微软雅黑" w:hAnsi="微软雅黑" w:eastAsia="微软雅黑"/>
                <w:b w:val="0"/>
                <w:sz w:val="17"/>
              </w:rPr>
              <w:t>GitHub Inc</w:t>
            </w:r>
          </w:p>
        </w:tc>
        <w:tc>
          <w:tcPr>
            <w:tcW w:type="dxa" w:w="1619"/>
          </w:tcPr>
          <w:p>
            <w:pPr>
              <w:spacing w:before="20" w:after="20" w:line="276" w:lineRule="auto"/>
            </w:pPr>
            <w:r/>
            <w:r>
              <w:rPr>
                <w:rFonts w:ascii="微软雅黑" w:hAnsi="微软雅黑" w:eastAsia="微软雅黑"/>
                <w:b w:val="0"/>
                <w:sz w:val="17"/>
              </w:rPr>
              <w:t>安卓</w:t>
            </w:r>
          </w:p>
        </w:tc>
        <w:tc>
          <w:tcPr>
            <w:tcW w:type="dxa" w:w="1619"/>
          </w:tcPr>
          <w:p>
            <w:pPr>
              <w:spacing w:before="20" w:after="20" w:line="276" w:lineRule="auto"/>
            </w:pPr>
            <w:r/>
            <w:r>
              <w:rPr>
                <w:rFonts w:ascii="微软雅黑" w:hAnsi="微软雅黑" w:eastAsia="微软雅黑"/>
                <w:b w:val="0"/>
                <w:sz w:val="17"/>
              </w:rPr>
              <w:t>开源热修复框架</w:t>
            </w:r>
          </w:p>
        </w:tc>
        <w:tc>
          <w:tcPr>
            <w:tcW w:type="dxa" w:w="1619"/>
          </w:tcPr>
          <w:p>
            <w:pPr>
              <w:spacing w:before="20" w:after="20" w:line="276" w:lineRule="auto"/>
            </w:pPr>
            <w:r/>
            <w:r>
              <w:rPr>
                <w:rFonts w:ascii="微软雅黑" w:hAnsi="微软雅黑" w:eastAsia="微软雅黑"/>
                <w:b w:val="0"/>
                <w:sz w:val="17"/>
              </w:rPr>
              <w:t>设备制造商、API级别、运行程序列表、任务列表、Android ID、加速度传感器信息、OAID</w:t>
            </w:r>
          </w:p>
        </w:tc>
        <w:tc>
          <w:tcPr>
            <w:tcW w:type="dxa" w:w="1619"/>
          </w:tcPr>
          <w:p>
            <w:pPr>
              <w:spacing w:before="20" w:after="20" w:line="276" w:lineRule="auto"/>
            </w:pPr>
            <w:r/>
            <w:r>
              <w:rPr>
                <w:rFonts w:ascii="微软雅黑" w:hAnsi="微软雅黑" w:eastAsia="微软雅黑"/>
                <w:b w:val="0"/>
                <w:sz w:val="17"/>
              </w:rPr>
              <w:t>未说明</w:t>
            </w:r>
          </w:p>
        </w:tc>
        <w:tc>
          <w:tcPr>
            <w:tcW w:type="dxa" w:w="1619"/>
          </w:tcPr>
          <w:p>
            <w:pPr>
              <w:spacing w:before="20" w:after="20" w:line="276" w:lineRule="auto"/>
            </w:pPr>
            <w:r/>
            <w:r>
              <w:rPr>
                <w:rFonts w:ascii="微软雅黑" w:hAnsi="微软雅黑" w:eastAsia="微软雅黑"/>
                <w:b w:val="0"/>
                <w:sz w:val="17"/>
              </w:rPr>
              <w:t>https://github.com/Tencent/tinker</w:t>
            </w:r>
          </w:p>
        </w:tc>
        <w:tc>
          <w:tcPr>
            <w:tcW w:type="dxa" w:w="1619"/>
          </w:tcPr>
          <w:p>
            <w:pPr>
              <w:spacing w:before="20" w:after="20" w:line="276" w:lineRule="auto"/>
            </w:pPr>
            <w:r/>
            <w:r>
              <w:rPr>
                <w:rFonts w:ascii="微软雅黑" w:hAnsi="微软雅黑" w:eastAsia="微软雅黑"/>
                <w:b w:val="0"/>
                <w:sz w:val="17"/>
              </w:rPr>
              <w:t>3.2(1)</w:t>
            </w:r>
          </w:p>
        </w:tc>
      </w:tr>
      <w:tr>
        <w:tc>
          <w:tcPr>
            <w:tcW w:type="dxa" w:w="1619"/>
            <w:shd w:fill="F2F2F2"/>
          </w:tcPr>
          <w:p>
            <w:pPr>
              <w:spacing w:before="20" w:after="20" w:line="276" w:lineRule="auto"/>
            </w:pPr>
            <w:r/>
            <w:r>
              <w:rPr>
                <w:rFonts w:ascii="微软雅黑" w:hAnsi="微软雅黑" w:eastAsia="微软雅黑"/>
                <w:b w:val="0"/>
                <w:sz w:val="17"/>
              </w:rPr>
              <w:t>SDK-41</w:t>
            </w:r>
          </w:p>
        </w:tc>
        <w:tc>
          <w:tcPr>
            <w:tcW w:type="dxa" w:w="1619"/>
            <w:shd w:fill="F2F2F2"/>
          </w:tcPr>
          <w:p>
            <w:pPr>
              <w:spacing w:before="20" w:after="20" w:line="276" w:lineRule="auto"/>
            </w:pPr>
            <w:r/>
            <w:r>
              <w:rPr>
                <w:rFonts w:ascii="微软雅黑" w:hAnsi="微软雅黑" w:eastAsia="微软雅黑"/>
                <w:b w:val="0"/>
                <w:sz w:val="17"/>
              </w:rPr>
              <w:t>Lottie</w:t>
            </w:r>
          </w:p>
        </w:tc>
        <w:tc>
          <w:tcPr>
            <w:tcW w:type="dxa" w:w="1619"/>
            <w:shd w:fill="F2F2F2"/>
          </w:tcPr>
          <w:p>
            <w:pPr>
              <w:spacing w:before="20" w:after="20" w:line="276" w:lineRule="auto"/>
            </w:pPr>
            <w:r/>
            <w:r>
              <w:rPr>
                <w:rFonts w:ascii="微软雅黑" w:hAnsi="微软雅黑" w:eastAsia="微软雅黑"/>
                <w:b w:val="0"/>
                <w:sz w:val="17"/>
              </w:rPr>
              <w:t>GitHub Inc</w:t>
            </w:r>
          </w:p>
        </w:tc>
        <w:tc>
          <w:tcPr>
            <w:tcW w:type="dxa" w:w="1619"/>
            <w:shd w:fill="F2F2F2"/>
          </w:tcPr>
          <w:p>
            <w:pPr>
              <w:spacing w:before="20" w:after="20" w:line="276" w:lineRule="auto"/>
            </w:pPr>
            <w:r/>
            <w:r>
              <w:rPr>
                <w:rFonts w:ascii="微软雅黑" w:hAnsi="微软雅黑" w:eastAsia="微软雅黑"/>
                <w:b w:val="0"/>
                <w:sz w:val="17"/>
              </w:rPr>
              <w:t>安卓/鸿蒙</w:t>
            </w:r>
          </w:p>
        </w:tc>
        <w:tc>
          <w:tcPr>
            <w:tcW w:type="dxa" w:w="1619"/>
            <w:shd w:fill="F2F2F2"/>
          </w:tcPr>
          <w:p>
            <w:pPr>
              <w:spacing w:before="20" w:after="20" w:line="276" w:lineRule="auto"/>
            </w:pPr>
            <w:r/>
            <w:r>
              <w:rPr>
                <w:rFonts w:ascii="微软雅黑" w:hAnsi="微软雅黑" w:eastAsia="微软雅黑"/>
                <w:b w:val="0"/>
                <w:sz w:val="17"/>
              </w:rPr>
              <w:t>开源动画库</w:t>
            </w:r>
          </w:p>
        </w:tc>
        <w:tc>
          <w:tcPr>
            <w:tcW w:type="dxa" w:w="1619"/>
            <w:shd w:fill="F2F2F2"/>
          </w:tcPr>
          <w:p>
            <w:pPr>
              <w:spacing w:before="20" w:after="20" w:line="276" w:lineRule="auto"/>
            </w:pPr>
            <w:r/>
            <w:r>
              <w:rPr>
                <w:rFonts w:ascii="微软雅黑" w:hAnsi="微软雅黑" w:eastAsia="微软雅黑"/>
                <w:b w:val="0"/>
                <w:sz w:val="17"/>
              </w:rPr>
              <w:t>API级别</w:t>
            </w:r>
          </w:p>
        </w:tc>
        <w:tc>
          <w:tcPr>
            <w:tcW w:type="dxa" w:w="1619"/>
            <w:shd w:fill="F2F2F2"/>
          </w:tcPr>
          <w:p>
            <w:pPr>
              <w:spacing w:before="20" w:after="20" w:line="276" w:lineRule="auto"/>
            </w:pPr>
            <w:r/>
            <w:r>
              <w:rPr>
                <w:rFonts w:ascii="微软雅黑" w:hAnsi="微软雅黑" w:eastAsia="微软雅黑"/>
                <w:b w:val="0"/>
                <w:sz w:val="17"/>
              </w:rPr>
              <w:t>未说明</w:t>
            </w:r>
          </w:p>
        </w:tc>
        <w:tc>
          <w:tcPr>
            <w:tcW w:type="dxa" w:w="1619"/>
            <w:shd w:fill="F2F2F2"/>
          </w:tcPr>
          <w:p>
            <w:pPr>
              <w:spacing w:before="20" w:after="20" w:line="276" w:lineRule="auto"/>
            </w:pPr>
            <w:r/>
            <w:r>
              <w:rPr>
                <w:rFonts w:ascii="微软雅黑" w:hAnsi="微软雅黑" w:eastAsia="微软雅黑"/>
                <w:b w:val="0"/>
                <w:sz w:val="17"/>
              </w:rPr>
              <w:t>https://lottie.airbnb.tech/</w:t>
            </w:r>
          </w:p>
        </w:tc>
        <w:tc>
          <w:tcPr>
            <w:tcW w:type="dxa" w:w="1619"/>
            <w:shd w:fill="F2F2F2"/>
          </w:tcPr>
          <w:p>
            <w:pPr>
              <w:spacing w:before="20" w:after="20" w:line="276" w:lineRule="auto"/>
            </w:pPr>
            <w:r/>
            <w:r>
              <w:rPr>
                <w:rFonts w:ascii="微软雅黑" w:hAnsi="微软雅黑" w:eastAsia="微软雅黑"/>
                <w:b w:val="0"/>
                <w:sz w:val="17"/>
              </w:rPr>
              <w:t>3.2(1)</w:t>
            </w:r>
          </w:p>
        </w:tc>
      </w:tr>
      <w:tr>
        <w:tc>
          <w:tcPr>
            <w:tcW w:type="dxa" w:w="1619"/>
          </w:tcPr>
          <w:p>
            <w:pPr>
              <w:spacing w:before="20" w:after="20" w:line="276" w:lineRule="auto"/>
            </w:pPr>
            <w:r/>
            <w:r>
              <w:rPr>
                <w:rFonts w:ascii="微软雅黑" w:hAnsi="微软雅黑" w:eastAsia="微软雅黑"/>
                <w:b w:val="0"/>
                <w:sz w:val="17"/>
              </w:rPr>
              <w:t>SDK-42</w:t>
            </w:r>
          </w:p>
        </w:tc>
        <w:tc>
          <w:tcPr>
            <w:tcW w:type="dxa" w:w="1619"/>
          </w:tcPr>
          <w:p>
            <w:pPr>
              <w:spacing w:before="20" w:after="20" w:line="276" w:lineRule="auto"/>
            </w:pPr>
            <w:r/>
            <w:r>
              <w:rPr>
                <w:rFonts w:ascii="微软雅黑" w:hAnsi="微软雅黑" w:eastAsia="微软雅黑"/>
                <w:b w:val="0"/>
                <w:sz w:val="17"/>
              </w:rPr>
              <w:t>Photoview</w:t>
            </w:r>
          </w:p>
        </w:tc>
        <w:tc>
          <w:tcPr>
            <w:tcW w:type="dxa" w:w="1619"/>
          </w:tcPr>
          <w:p>
            <w:pPr>
              <w:spacing w:before="20" w:after="20" w:line="276" w:lineRule="auto"/>
            </w:pPr>
            <w:r/>
            <w:r>
              <w:rPr>
                <w:rFonts w:ascii="微软雅黑" w:hAnsi="微软雅黑" w:eastAsia="微软雅黑"/>
                <w:b w:val="0"/>
                <w:sz w:val="17"/>
              </w:rPr>
              <w:t>GitHub Inc</w:t>
            </w:r>
          </w:p>
        </w:tc>
        <w:tc>
          <w:tcPr>
            <w:tcW w:type="dxa" w:w="1619"/>
          </w:tcPr>
          <w:p>
            <w:pPr>
              <w:spacing w:before="20" w:after="20" w:line="276" w:lineRule="auto"/>
            </w:pPr>
            <w:r/>
            <w:r>
              <w:rPr>
                <w:rFonts w:ascii="微软雅黑" w:hAnsi="微软雅黑" w:eastAsia="微软雅黑"/>
                <w:b w:val="0"/>
                <w:sz w:val="17"/>
              </w:rPr>
              <w:t>安卓</w:t>
            </w:r>
          </w:p>
        </w:tc>
        <w:tc>
          <w:tcPr>
            <w:tcW w:type="dxa" w:w="1619"/>
          </w:tcPr>
          <w:p>
            <w:pPr>
              <w:spacing w:before="20" w:after="20" w:line="276" w:lineRule="auto"/>
            </w:pPr>
            <w:r/>
            <w:r>
              <w:rPr>
                <w:rFonts w:ascii="微软雅黑" w:hAnsi="微软雅黑" w:eastAsia="微软雅黑"/>
                <w:b w:val="0"/>
                <w:sz w:val="17"/>
              </w:rPr>
              <w:t>开源图片库</w:t>
            </w:r>
          </w:p>
        </w:tc>
        <w:tc>
          <w:tcPr>
            <w:tcW w:type="dxa" w:w="1619"/>
          </w:tcPr>
          <w:p>
            <w:pPr>
              <w:spacing w:before="20" w:after="20" w:line="276" w:lineRule="auto"/>
            </w:pPr>
            <w:r/>
            <w:r>
              <w:rPr>
                <w:rFonts w:ascii="微软雅黑" w:hAnsi="微软雅黑" w:eastAsia="微软雅黑"/>
                <w:b w:val="0"/>
                <w:sz w:val="17"/>
              </w:rPr>
              <w:t>API级别</w:t>
            </w:r>
          </w:p>
        </w:tc>
        <w:tc>
          <w:tcPr>
            <w:tcW w:type="dxa" w:w="1619"/>
          </w:tcPr>
          <w:p>
            <w:pPr>
              <w:spacing w:before="20" w:after="20" w:line="276" w:lineRule="auto"/>
            </w:pPr>
            <w:r/>
            <w:r>
              <w:rPr>
                <w:rFonts w:ascii="微软雅黑" w:hAnsi="微软雅黑" w:eastAsia="微软雅黑"/>
                <w:b w:val="0"/>
                <w:sz w:val="17"/>
              </w:rPr>
              <w:t>未说明</w:t>
            </w:r>
          </w:p>
        </w:tc>
        <w:tc>
          <w:tcPr>
            <w:tcW w:type="dxa" w:w="1619"/>
          </w:tcPr>
          <w:p>
            <w:pPr>
              <w:spacing w:before="20" w:after="20" w:line="276" w:lineRule="auto"/>
            </w:pPr>
            <w:r/>
            <w:r>
              <w:rPr>
                <w:rFonts w:ascii="微软雅黑" w:hAnsi="微软雅黑" w:eastAsia="微软雅黑"/>
                <w:b w:val="0"/>
                <w:sz w:val="17"/>
              </w:rPr>
              <w:t>https://github.com/Baseflow/PhotoView</w:t>
            </w:r>
          </w:p>
        </w:tc>
        <w:tc>
          <w:tcPr>
            <w:tcW w:type="dxa" w:w="1619"/>
          </w:tcPr>
          <w:p>
            <w:pPr>
              <w:spacing w:before="20" w:after="20" w:line="276" w:lineRule="auto"/>
            </w:pPr>
            <w:r/>
            <w:r>
              <w:rPr>
                <w:rFonts w:ascii="微软雅黑" w:hAnsi="微软雅黑" w:eastAsia="微软雅黑"/>
                <w:b w:val="0"/>
                <w:sz w:val="17"/>
              </w:rPr>
              <w:t>3.2(1)</w:t>
            </w:r>
          </w:p>
        </w:tc>
      </w:tr>
      <w:tr>
        <w:tc>
          <w:tcPr>
            <w:tcW w:type="dxa" w:w="1619"/>
            <w:shd w:fill="F2F2F2"/>
          </w:tcPr>
          <w:p>
            <w:pPr>
              <w:spacing w:before="20" w:after="20" w:line="276" w:lineRule="auto"/>
            </w:pPr>
            <w:r/>
            <w:r>
              <w:rPr>
                <w:rFonts w:ascii="微软雅黑" w:hAnsi="微软雅黑" w:eastAsia="微软雅黑"/>
                <w:b w:val="0"/>
                <w:sz w:val="17"/>
              </w:rPr>
              <w:t>SDK-43</w:t>
            </w:r>
          </w:p>
        </w:tc>
        <w:tc>
          <w:tcPr>
            <w:tcW w:type="dxa" w:w="1619"/>
            <w:shd w:fill="F2F2F2"/>
          </w:tcPr>
          <w:p>
            <w:pPr>
              <w:spacing w:before="20" w:after="20" w:line="276" w:lineRule="auto"/>
            </w:pPr>
            <w:r/>
            <w:r>
              <w:rPr>
                <w:rFonts w:ascii="微软雅黑" w:hAnsi="微软雅黑" w:eastAsia="微软雅黑"/>
                <w:b w:val="0"/>
                <w:sz w:val="17"/>
              </w:rPr>
              <w:t>Aspectj</w:t>
            </w:r>
          </w:p>
        </w:tc>
        <w:tc>
          <w:tcPr>
            <w:tcW w:type="dxa" w:w="1619"/>
            <w:shd w:fill="F2F2F2"/>
          </w:tcPr>
          <w:p>
            <w:pPr>
              <w:spacing w:before="20" w:after="20" w:line="276" w:lineRule="auto"/>
            </w:pPr>
            <w:r/>
            <w:r>
              <w:rPr>
                <w:rFonts w:ascii="微软雅黑" w:hAnsi="微软雅黑" w:eastAsia="微软雅黑"/>
                <w:b w:val="0"/>
                <w:sz w:val="17"/>
              </w:rPr>
              <w:t>Eclipse Inc</w:t>
            </w:r>
          </w:p>
        </w:tc>
        <w:tc>
          <w:tcPr>
            <w:tcW w:type="dxa" w:w="1619"/>
            <w:shd w:fill="F2F2F2"/>
          </w:tcPr>
          <w:p>
            <w:pPr>
              <w:spacing w:before="20" w:after="20" w:line="276" w:lineRule="auto"/>
            </w:pPr>
            <w:r/>
            <w:r>
              <w:rPr>
                <w:rFonts w:ascii="微软雅黑" w:hAnsi="微软雅黑" w:eastAsia="微软雅黑"/>
                <w:b w:val="0"/>
                <w:sz w:val="17"/>
              </w:rPr>
              <w:t>安卓</w:t>
            </w:r>
          </w:p>
        </w:tc>
        <w:tc>
          <w:tcPr>
            <w:tcW w:type="dxa" w:w="1619"/>
            <w:shd w:fill="F2F2F2"/>
          </w:tcPr>
          <w:p>
            <w:pPr>
              <w:spacing w:before="20" w:after="20" w:line="276" w:lineRule="auto"/>
            </w:pPr>
            <w:r/>
            <w:r>
              <w:rPr>
                <w:rFonts w:ascii="微软雅黑" w:hAnsi="微软雅黑" w:eastAsia="微软雅黑"/>
                <w:b w:val="0"/>
                <w:sz w:val="17"/>
              </w:rPr>
              <w:t>开源代码注入框架</w:t>
            </w:r>
          </w:p>
        </w:tc>
        <w:tc>
          <w:tcPr>
            <w:tcW w:type="dxa" w:w="1619"/>
            <w:shd w:fill="F2F2F2"/>
          </w:tcPr>
          <w:p>
            <w:pPr>
              <w:spacing w:before="20" w:after="20" w:line="276" w:lineRule="auto"/>
            </w:pPr>
            <w:r/>
            <w:r>
              <w:rPr>
                <w:rFonts w:ascii="微软雅黑" w:hAnsi="微软雅黑" w:eastAsia="微软雅黑"/>
                <w:b w:val="0"/>
                <w:sz w:val="17"/>
              </w:rPr>
              <w:t>无</w:t>
            </w:r>
          </w:p>
        </w:tc>
        <w:tc>
          <w:tcPr>
            <w:tcW w:type="dxa" w:w="1619"/>
            <w:shd w:fill="F2F2F2"/>
          </w:tcPr>
          <w:p>
            <w:pPr>
              <w:spacing w:before="20" w:after="20" w:line="276" w:lineRule="auto"/>
            </w:pPr>
            <w:r/>
            <w:r>
              <w:rPr>
                <w:rFonts w:ascii="微软雅黑" w:hAnsi="微软雅黑" w:eastAsia="微软雅黑"/>
                <w:b w:val="0"/>
                <w:sz w:val="17"/>
              </w:rPr>
              <w:t>未说明</w:t>
            </w:r>
          </w:p>
        </w:tc>
        <w:tc>
          <w:tcPr>
            <w:tcW w:type="dxa" w:w="1619"/>
            <w:shd w:fill="F2F2F2"/>
          </w:tcPr>
          <w:p>
            <w:pPr>
              <w:spacing w:before="20" w:after="20" w:line="276" w:lineRule="auto"/>
            </w:pPr>
            <w:r/>
            <w:r>
              <w:rPr>
                <w:rFonts w:ascii="微软雅黑" w:hAnsi="微软雅黑" w:eastAsia="微软雅黑"/>
                <w:b w:val="0"/>
                <w:sz w:val="17"/>
              </w:rPr>
              <w:t>https://www.eclipse.org/aspectj/</w:t>
            </w:r>
          </w:p>
        </w:tc>
        <w:tc>
          <w:tcPr>
            <w:tcW w:type="dxa" w:w="1619"/>
            <w:shd w:fill="F2F2F2"/>
          </w:tcPr>
          <w:p>
            <w:pPr>
              <w:spacing w:before="20" w:after="20" w:line="276" w:lineRule="auto"/>
            </w:pPr>
            <w:r/>
            <w:r>
              <w:rPr>
                <w:rFonts w:ascii="微软雅黑" w:hAnsi="微软雅黑" w:eastAsia="微软雅黑"/>
                <w:b w:val="0"/>
                <w:sz w:val="17"/>
              </w:rPr>
              <w:t>3.2(1)</w:t>
            </w:r>
          </w:p>
        </w:tc>
      </w:tr>
      <w:tr>
        <w:tc>
          <w:tcPr>
            <w:tcW w:type="dxa" w:w="1619"/>
          </w:tcPr>
          <w:p>
            <w:pPr>
              <w:spacing w:before="20" w:after="20" w:line="276" w:lineRule="auto"/>
            </w:pPr>
            <w:r/>
            <w:r>
              <w:rPr>
                <w:rFonts w:ascii="微软雅黑" w:hAnsi="微软雅黑" w:eastAsia="微软雅黑"/>
                <w:b w:val="0"/>
                <w:sz w:val="17"/>
              </w:rPr>
              <w:t>SDK-44</w:t>
            </w:r>
          </w:p>
        </w:tc>
        <w:tc>
          <w:tcPr>
            <w:tcW w:type="dxa" w:w="1619"/>
          </w:tcPr>
          <w:p>
            <w:pPr>
              <w:spacing w:before="20" w:after="20" w:line="276" w:lineRule="auto"/>
            </w:pPr>
            <w:r/>
            <w:r>
              <w:rPr>
                <w:rFonts w:ascii="微软雅黑" w:hAnsi="微软雅黑" w:eastAsia="微软雅黑"/>
                <w:b w:val="0"/>
                <w:sz w:val="17"/>
              </w:rPr>
              <w:t>GreenDao</w:t>
            </w:r>
          </w:p>
        </w:tc>
        <w:tc>
          <w:tcPr>
            <w:tcW w:type="dxa" w:w="1619"/>
          </w:tcPr>
          <w:p>
            <w:pPr>
              <w:spacing w:before="20" w:after="20" w:line="276" w:lineRule="auto"/>
            </w:pPr>
            <w:r/>
            <w:r>
              <w:rPr>
                <w:rFonts w:ascii="微软雅黑" w:hAnsi="微软雅黑" w:eastAsia="微软雅黑"/>
                <w:b w:val="0"/>
                <w:sz w:val="17"/>
              </w:rPr>
              <w:t>GitHub Inc</w:t>
            </w:r>
          </w:p>
        </w:tc>
        <w:tc>
          <w:tcPr>
            <w:tcW w:type="dxa" w:w="1619"/>
          </w:tcPr>
          <w:p>
            <w:pPr>
              <w:spacing w:before="20" w:after="20" w:line="276" w:lineRule="auto"/>
            </w:pPr>
            <w:r/>
            <w:r>
              <w:rPr>
                <w:rFonts w:ascii="微软雅黑" w:hAnsi="微软雅黑" w:eastAsia="微软雅黑"/>
                <w:b w:val="0"/>
                <w:sz w:val="17"/>
              </w:rPr>
              <w:t>安卓</w:t>
            </w:r>
          </w:p>
        </w:tc>
        <w:tc>
          <w:tcPr>
            <w:tcW w:type="dxa" w:w="1619"/>
          </w:tcPr>
          <w:p>
            <w:pPr>
              <w:spacing w:before="20" w:after="20" w:line="276" w:lineRule="auto"/>
            </w:pPr>
            <w:r/>
            <w:r>
              <w:rPr>
                <w:rFonts w:ascii="微软雅黑" w:hAnsi="微软雅黑" w:eastAsia="微软雅黑"/>
                <w:b w:val="0"/>
                <w:sz w:val="17"/>
              </w:rPr>
              <w:t>开源轻量级数据库</w:t>
            </w:r>
          </w:p>
        </w:tc>
        <w:tc>
          <w:tcPr>
            <w:tcW w:type="dxa" w:w="1619"/>
          </w:tcPr>
          <w:p>
            <w:pPr>
              <w:spacing w:before="20" w:after="20" w:line="276" w:lineRule="auto"/>
            </w:pPr>
            <w:r/>
            <w:r>
              <w:rPr>
                <w:rFonts w:ascii="微软雅黑" w:hAnsi="微软雅黑" w:eastAsia="微软雅黑"/>
                <w:b w:val="0"/>
                <w:sz w:val="17"/>
              </w:rPr>
              <w:t>无</w:t>
            </w:r>
          </w:p>
        </w:tc>
        <w:tc>
          <w:tcPr>
            <w:tcW w:type="dxa" w:w="1619"/>
          </w:tcPr>
          <w:p>
            <w:pPr>
              <w:spacing w:before="20" w:after="20" w:line="276" w:lineRule="auto"/>
            </w:pPr>
            <w:r/>
            <w:r>
              <w:rPr>
                <w:rFonts w:ascii="微软雅黑" w:hAnsi="微软雅黑" w:eastAsia="微软雅黑"/>
                <w:b w:val="0"/>
                <w:sz w:val="17"/>
              </w:rPr>
              <w:t>未说明</w:t>
            </w:r>
          </w:p>
        </w:tc>
        <w:tc>
          <w:tcPr>
            <w:tcW w:type="dxa" w:w="1619"/>
          </w:tcPr>
          <w:p>
            <w:pPr>
              <w:spacing w:before="20" w:after="20" w:line="276" w:lineRule="auto"/>
            </w:pPr>
            <w:r/>
            <w:r>
              <w:rPr>
                <w:rFonts w:ascii="微软雅黑" w:hAnsi="微软雅黑" w:eastAsia="微软雅黑"/>
                <w:b w:val="0"/>
                <w:sz w:val="17"/>
              </w:rPr>
              <w:t>https://github.com/greenrobot/greenDAO</w:t>
            </w:r>
          </w:p>
        </w:tc>
        <w:tc>
          <w:tcPr>
            <w:tcW w:type="dxa" w:w="1619"/>
          </w:tcPr>
          <w:p>
            <w:pPr>
              <w:spacing w:before="20" w:after="20" w:line="276" w:lineRule="auto"/>
            </w:pPr>
            <w:r/>
            <w:r>
              <w:rPr>
                <w:rFonts w:ascii="微软雅黑" w:hAnsi="微软雅黑" w:eastAsia="微软雅黑"/>
                <w:b w:val="0"/>
                <w:sz w:val="17"/>
              </w:rPr>
              <w:t>3.2(1)</w:t>
            </w:r>
          </w:p>
        </w:tc>
      </w:tr>
      <w:tr>
        <w:tc>
          <w:tcPr>
            <w:tcW w:type="dxa" w:w="1619"/>
            <w:shd w:fill="F2F2F2"/>
          </w:tcPr>
          <w:p>
            <w:pPr>
              <w:spacing w:before="20" w:after="20" w:line="276" w:lineRule="auto"/>
            </w:pPr>
            <w:r/>
            <w:r>
              <w:rPr>
                <w:rFonts w:ascii="微软雅黑" w:hAnsi="微软雅黑" w:eastAsia="微软雅黑"/>
                <w:b w:val="0"/>
                <w:sz w:val="17"/>
              </w:rPr>
              <w:t>SDK-45</w:t>
            </w:r>
          </w:p>
        </w:tc>
        <w:tc>
          <w:tcPr>
            <w:tcW w:type="dxa" w:w="1619"/>
            <w:shd w:fill="F2F2F2"/>
          </w:tcPr>
          <w:p>
            <w:pPr>
              <w:spacing w:before="20" w:after="20" w:line="276" w:lineRule="auto"/>
            </w:pPr>
            <w:r/>
            <w:r>
              <w:rPr>
                <w:rFonts w:ascii="微软雅黑" w:hAnsi="微软雅黑" w:eastAsia="微软雅黑"/>
                <w:b w:val="0"/>
                <w:sz w:val="17"/>
              </w:rPr>
              <w:t>GifDrawable</w:t>
            </w:r>
          </w:p>
        </w:tc>
        <w:tc>
          <w:tcPr>
            <w:tcW w:type="dxa" w:w="1619"/>
            <w:shd w:fill="F2F2F2"/>
          </w:tcPr>
          <w:p>
            <w:pPr>
              <w:spacing w:before="20" w:after="20" w:line="276" w:lineRule="auto"/>
            </w:pPr>
            <w:r/>
            <w:r>
              <w:rPr>
                <w:rFonts w:ascii="微软雅黑" w:hAnsi="微软雅黑" w:eastAsia="微软雅黑"/>
                <w:b w:val="0"/>
                <w:sz w:val="17"/>
              </w:rPr>
              <w:t>GitHub Inc</w:t>
            </w:r>
          </w:p>
        </w:tc>
        <w:tc>
          <w:tcPr>
            <w:tcW w:type="dxa" w:w="1619"/>
            <w:shd w:fill="F2F2F2"/>
          </w:tcPr>
          <w:p>
            <w:pPr>
              <w:spacing w:before="20" w:after="20" w:line="276" w:lineRule="auto"/>
            </w:pPr>
            <w:r/>
            <w:r>
              <w:rPr>
                <w:rFonts w:ascii="微软雅黑" w:hAnsi="微软雅黑" w:eastAsia="微软雅黑"/>
                <w:b w:val="0"/>
                <w:sz w:val="17"/>
              </w:rPr>
              <w:t>安卓</w:t>
            </w:r>
          </w:p>
        </w:tc>
        <w:tc>
          <w:tcPr>
            <w:tcW w:type="dxa" w:w="1619"/>
            <w:shd w:fill="F2F2F2"/>
          </w:tcPr>
          <w:p>
            <w:pPr>
              <w:spacing w:before="20" w:after="20" w:line="276" w:lineRule="auto"/>
            </w:pPr>
            <w:r/>
            <w:r>
              <w:rPr>
                <w:rFonts w:ascii="微软雅黑" w:hAnsi="微软雅黑" w:eastAsia="微软雅黑"/>
                <w:b w:val="0"/>
                <w:sz w:val="17"/>
              </w:rPr>
              <w:t>开源Gif图片库</w:t>
            </w:r>
          </w:p>
        </w:tc>
        <w:tc>
          <w:tcPr>
            <w:tcW w:type="dxa" w:w="1619"/>
            <w:shd w:fill="F2F2F2"/>
          </w:tcPr>
          <w:p>
            <w:pPr>
              <w:spacing w:before="20" w:after="20" w:line="276" w:lineRule="auto"/>
            </w:pPr>
            <w:r/>
            <w:r>
              <w:rPr>
                <w:rFonts w:ascii="微软雅黑" w:hAnsi="微软雅黑" w:eastAsia="微软雅黑"/>
                <w:b w:val="0"/>
                <w:sz w:val="17"/>
              </w:rPr>
              <w:t>API级别</w:t>
            </w:r>
          </w:p>
        </w:tc>
        <w:tc>
          <w:tcPr>
            <w:tcW w:type="dxa" w:w="1619"/>
            <w:shd w:fill="F2F2F2"/>
          </w:tcPr>
          <w:p>
            <w:pPr>
              <w:spacing w:before="20" w:after="20" w:line="276" w:lineRule="auto"/>
            </w:pPr>
            <w:r/>
            <w:r>
              <w:rPr>
                <w:rFonts w:ascii="微软雅黑" w:hAnsi="微软雅黑" w:eastAsia="微软雅黑"/>
                <w:b w:val="0"/>
                <w:sz w:val="17"/>
              </w:rPr>
              <w:t>未说明</w:t>
            </w:r>
          </w:p>
        </w:tc>
        <w:tc>
          <w:tcPr>
            <w:tcW w:type="dxa" w:w="1619"/>
            <w:shd w:fill="F2F2F2"/>
          </w:tcPr>
          <w:p>
            <w:pPr>
              <w:spacing w:before="20" w:after="20" w:line="276" w:lineRule="auto"/>
            </w:pPr>
            <w:r/>
            <w:r>
              <w:rPr>
                <w:rFonts w:ascii="微软雅黑" w:hAnsi="微软雅黑" w:eastAsia="微软雅黑"/>
                <w:b w:val="0"/>
                <w:sz w:val="17"/>
              </w:rPr>
              <w:t>https://github.com/koral--/android-gif-drawable</w:t>
            </w:r>
          </w:p>
        </w:tc>
        <w:tc>
          <w:tcPr>
            <w:tcW w:type="dxa" w:w="1619"/>
            <w:shd w:fill="F2F2F2"/>
          </w:tcPr>
          <w:p>
            <w:pPr>
              <w:spacing w:before="20" w:after="20" w:line="276" w:lineRule="auto"/>
            </w:pPr>
            <w:r/>
            <w:r>
              <w:rPr>
                <w:rFonts w:ascii="微软雅黑" w:hAnsi="微软雅黑" w:eastAsia="微软雅黑"/>
                <w:b w:val="0"/>
                <w:sz w:val="17"/>
              </w:rPr>
              <w:t>3.2(1)</w:t>
            </w:r>
          </w:p>
        </w:tc>
      </w:tr>
      <w:tr>
        <w:tc>
          <w:tcPr>
            <w:tcW w:type="dxa" w:w="1619"/>
          </w:tcPr>
          <w:p>
            <w:pPr>
              <w:spacing w:before="20" w:after="20" w:line="276" w:lineRule="auto"/>
            </w:pPr>
            <w:r/>
            <w:r>
              <w:rPr>
                <w:rFonts w:ascii="微软雅黑" w:hAnsi="微软雅黑" w:eastAsia="微软雅黑"/>
                <w:b w:val="0"/>
                <w:sz w:val="17"/>
              </w:rPr>
              <w:t>SDK-46</w:t>
            </w:r>
          </w:p>
        </w:tc>
        <w:tc>
          <w:tcPr>
            <w:tcW w:type="dxa" w:w="1619"/>
          </w:tcPr>
          <w:p>
            <w:pPr>
              <w:spacing w:before="20" w:after="20" w:line="276" w:lineRule="auto"/>
            </w:pPr>
            <w:r/>
            <w:r>
              <w:rPr>
                <w:rFonts w:ascii="微软雅黑" w:hAnsi="微软雅黑" w:eastAsia="微软雅黑"/>
                <w:b w:val="0"/>
                <w:sz w:val="17"/>
              </w:rPr>
              <w:t>HzyLib7z</w:t>
            </w:r>
          </w:p>
        </w:tc>
        <w:tc>
          <w:tcPr>
            <w:tcW w:type="dxa" w:w="1619"/>
          </w:tcPr>
          <w:p>
            <w:pPr>
              <w:spacing w:before="20" w:after="20" w:line="276" w:lineRule="auto"/>
            </w:pPr>
            <w:r/>
            <w:r>
              <w:rPr>
                <w:rFonts w:ascii="微软雅黑" w:hAnsi="微软雅黑" w:eastAsia="微软雅黑"/>
                <w:b w:val="0"/>
                <w:sz w:val="17"/>
              </w:rPr>
              <w:t>Igor Pavlov Inc</w:t>
            </w:r>
          </w:p>
        </w:tc>
        <w:tc>
          <w:tcPr>
            <w:tcW w:type="dxa" w:w="1619"/>
          </w:tcPr>
          <w:p>
            <w:pPr>
              <w:spacing w:before="20" w:after="20" w:line="276" w:lineRule="auto"/>
            </w:pPr>
            <w:r/>
            <w:r>
              <w:rPr>
                <w:rFonts w:ascii="微软雅黑" w:hAnsi="微软雅黑" w:eastAsia="微软雅黑"/>
                <w:b w:val="0"/>
                <w:sz w:val="17"/>
              </w:rPr>
              <w:t>安卓</w:t>
            </w:r>
          </w:p>
        </w:tc>
        <w:tc>
          <w:tcPr>
            <w:tcW w:type="dxa" w:w="1619"/>
          </w:tcPr>
          <w:p>
            <w:pPr>
              <w:spacing w:before="20" w:after="20" w:line="276" w:lineRule="auto"/>
            </w:pPr>
            <w:r/>
            <w:r>
              <w:rPr>
                <w:rFonts w:ascii="微软雅黑" w:hAnsi="微软雅黑" w:eastAsia="微软雅黑"/>
                <w:b w:val="0"/>
                <w:sz w:val="17"/>
              </w:rPr>
              <w:t>开源7Zzip压缩库</w:t>
            </w:r>
          </w:p>
        </w:tc>
        <w:tc>
          <w:tcPr>
            <w:tcW w:type="dxa" w:w="1619"/>
          </w:tcPr>
          <w:p>
            <w:pPr>
              <w:spacing w:before="20" w:after="20" w:line="276" w:lineRule="auto"/>
            </w:pPr>
            <w:r/>
            <w:r>
              <w:rPr>
                <w:rFonts w:ascii="微软雅黑" w:hAnsi="微软雅黑" w:eastAsia="微软雅黑"/>
                <w:b w:val="0"/>
                <w:sz w:val="17"/>
              </w:rPr>
              <w:t>无</w:t>
            </w:r>
          </w:p>
        </w:tc>
        <w:tc>
          <w:tcPr>
            <w:tcW w:type="dxa" w:w="1619"/>
          </w:tcPr>
          <w:p>
            <w:pPr>
              <w:spacing w:before="20" w:after="20" w:line="276" w:lineRule="auto"/>
            </w:pPr>
            <w:r/>
            <w:r>
              <w:rPr>
                <w:rFonts w:ascii="微软雅黑" w:hAnsi="微软雅黑" w:eastAsia="微软雅黑"/>
                <w:b w:val="0"/>
                <w:sz w:val="17"/>
              </w:rPr>
              <w:t>未说明</w:t>
            </w:r>
          </w:p>
        </w:tc>
        <w:tc>
          <w:tcPr>
            <w:tcW w:type="dxa" w:w="1619"/>
          </w:tcPr>
          <w:p>
            <w:pPr>
              <w:spacing w:before="20" w:after="20" w:line="276" w:lineRule="auto"/>
            </w:pPr>
            <w:r/>
            <w:r>
              <w:rPr>
                <w:rFonts w:ascii="微软雅黑" w:hAnsi="微软雅黑" w:eastAsia="微软雅黑"/>
                <w:b w:val="0"/>
                <w:sz w:val="17"/>
              </w:rPr>
              <w:t>https://www.7-zip.org/sdk.html</w:t>
            </w:r>
          </w:p>
        </w:tc>
        <w:tc>
          <w:tcPr>
            <w:tcW w:type="dxa" w:w="1619"/>
          </w:tcPr>
          <w:p>
            <w:pPr>
              <w:spacing w:before="20" w:after="20" w:line="276" w:lineRule="auto"/>
            </w:pPr>
            <w:r/>
            <w:r>
              <w:rPr>
                <w:rFonts w:ascii="微软雅黑" w:hAnsi="微软雅黑" w:eastAsia="微软雅黑"/>
                <w:b w:val="0"/>
                <w:sz w:val="17"/>
              </w:rPr>
              <w:t>3.2(1)</w:t>
            </w:r>
          </w:p>
        </w:tc>
      </w:tr>
      <w:tr>
        <w:tc>
          <w:tcPr>
            <w:tcW w:type="dxa" w:w="1619"/>
            <w:shd w:fill="F2F2F2"/>
          </w:tcPr>
          <w:p>
            <w:pPr>
              <w:spacing w:before="20" w:after="20" w:line="276" w:lineRule="auto"/>
            </w:pPr>
            <w:r/>
            <w:r>
              <w:rPr>
                <w:rFonts w:ascii="微软雅黑" w:hAnsi="微软雅黑" w:eastAsia="微软雅黑"/>
                <w:b w:val="0"/>
                <w:sz w:val="17"/>
              </w:rPr>
              <w:t>SDK-47</w:t>
            </w:r>
          </w:p>
        </w:tc>
        <w:tc>
          <w:tcPr>
            <w:tcW w:type="dxa" w:w="1619"/>
            <w:shd w:fill="F2F2F2"/>
          </w:tcPr>
          <w:p>
            <w:pPr>
              <w:spacing w:before="20" w:after="20" w:line="276" w:lineRule="auto"/>
            </w:pPr>
            <w:r/>
            <w:r>
              <w:rPr>
                <w:rFonts w:ascii="微软雅黑" w:hAnsi="微软雅黑" w:eastAsia="微软雅黑"/>
                <w:b w:val="0"/>
                <w:sz w:val="17"/>
              </w:rPr>
              <w:t>Java-WebSocket</w:t>
            </w:r>
          </w:p>
        </w:tc>
        <w:tc>
          <w:tcPr>
            <w:tcW w:type="dxa" w:w="1619"/>
            <w:shd w:fill="F2F2F2"/>
          </w:tcPr>
          <w:p>
            <w:pPr>
              <w:spacing w:before="20" w:after="20" w:line="276" w:lineRule="auto"/>
            </w:pPr>
            <w:r/>
            <w:r>
              <w:rPr>
                <w:rFonts w:ascii="微软雅黑" w:hAnsi="微软雅黑" w:eastAsia="微软雅黑"/>
                <w:b w:val="0"/>
                <w:sz w:val="17"/>
              </w:rPr>
              <w:t>GitHub Inc</w:t>
            </w:r>
          </w:p>
        </w:tc>
        <w:tc>
          <w:tcPr>
            <w:tcW w:type="dxa" w:w="1619"/>
            <w:shd w:fill="F2F2F2"/>
          </w:tcPr>
          <w:p>
            <w:pPr>
              <w:spacing w:before="20" w:after="20" w:line="276" w:lineRule="auto"/>
            </w:pPr>
            <w:r/>
            <w:r>
              <w:rPr>
                <w:rFonts w:ascii="微软雅黑" w:hAnsi="微软雅黑" w:eastAsia="微软雅黑"/>
                <w:b w:val="0"/>
                <w:sz w:val="17"/>
              </w:rPr>
              <w:t>安卓</w:t>
            </w:r>
          </w:p>
        </w:tc>
        <w:tc>
          <w:tcPr>
            <w:tcW w:type="dxa" w:w="1619"/>
            <w:shd w:fill="F2F2F2"/>
          </w:tcPr>
          <w:p>
            <w:pPr>
              <w:spacing w:before="20" w:after="20" w:line="276" w:lineRule="auto"/>
            </w:pPr>
            <w:r/>
            <w:r>
              <w:rPr>
                <w:rFonts w:ascii="微软雅黑" w:hAnsi="微软雅黑" w:eastAsia="微软雅黑"/>
                <w:b w:val="0"/>
                <w:sz w:val="17"/>
              </w:rPr>
              <w:t>开源Socket通信框架</w:t>
            </w:r>
          </w:p>
        </w:tc>
        <w:tc>
          <w:tcPr>
            <w:tcW w:type="dxa" w:w="1619"/>
            <w:shd w:fill="F2F2F2"/>
          </w:tcPr>
          <w:p>
            <w:pPr>
              <w:spacing w:before="20" w:after="20" w:line="276" w:lineRule="auto"/>
            </w:pPr>
            <w:r/>
            <w:r>
              <w:rPr>
                <w:rFonts w:ascii="微软雅黑" w:hAnsi="微软雅黑" w:eastAsia="微软雅黑"/>
                <w:b w:val="0"/>
                <w:sz w:val="17"/>
              </w:rPr>
              <w:t>无</w:t>
            </w:r>
          </w:p>
        </w:tc>
        <w:tc>
          <w:tcPr>
            <w:tcW w:type="dxa" w:w="1619"/>
            <w:shd w:fill="F2F2F2"/>
          </w:tcPr>
          <w:p>
            <w:pPr>
              <w:spacing w:before="20" w:after="20" w:line="276" w:lineRule="auto"/>
            </w:pPr>
            <w:r/>
            <w:r>
              <w:rPr>
                <w:rFonts w:ascii="微软雅黑" w:hAnsi="微软雅黑" w:eastAsia="微软雅黑"/>
                <w:b w:val="0"/>
                <w:sz w:val="17"/>
              </w:rPr>
              <w:t>未说明</w:t>
            </w:r>
          </w:p>
        </w:tc>
        <w:tc>
          <w:tcPr>
            <w:tcW w:type="dxa" w:w="1619"/>
            <w:shd w:fill="F2F2F2"/>
          </w:tcPr>
          <w:p>
            <w:pPr>
              <w:spacing w:before="20" w:after="20" w:line="276" w:lineRule="auto"/>
            </w:pPr>
            <w:r/>
            <w:r>
              <w:rPr>
                <w:rFonts w:ascii="微软雅黑" w:hAnsi="微软雅黑" w:eastAsia="微软雅黑"/>
                <w:b w:val="0"/>
                <w:sz w:val="17"/>
              </w:rPr>
              <w:t>https://github.com/DreamJavaGit/Java-WebSocket</w:t>
            </w:r>
          </w:p>
        </w:tc>
        <w:tc>
          <w:tcPr>
            <w:tcW w:type="dxa" w:w="1619"/>
            <w:shd w:fill="F2F2F2"/>
          </w:tcPr>
          <w:p>
            <w:pPr>
              <w:spacing w:before="20" w:after="20" w:line="276" w:lineRule="auto"/>
            </w:pPr>
            <w:r/>
            <w:r>
              <w:rPr>
                <w:rFonts w:ascii="微软雅黑" w:hAnsi="微软雅黑" w:eastAsia="微软雅黑"/>
                <w:b w:val="0"/>
                <w:sz w:val="17"/>
              </w:rPr>
              <w:t>3.2(1)</w:t>
            </w:r>
          </w:p>
        </w:tc>
      </w:tr>
      <w:tr>
        <w:tc>
          <w:tcPr>
            <w:tcW w:type="dxa" w:w="1619"/>
          </w:tcPr>
          <w:p>
            <w:pPr>
              <w:spacing w:before="20" w:after="20" w:line="276" w:lineRule="auto"/>
            </w:pPr>
            <w:r/>
            <w:r>
              <w:rPr>
                <w:rFonts w:ascii="微软雅黑" w:hAnsi="微软雅黑" w:eastAsia="微软雅黑"/>
                <w:b w:val="0"/>
                <w:sz w:val="17"/>
              </w:rPr>
              <w:t>SDK-48</w:t>
            </w:r>
          </w:p>
        </w:tc>
        <w:tc>
          <w:tcPr>
            <w:tcW w:type="dxa" w:w="1619"/>
          </w:tcPr>
          <w:p>
            <w:pPr>
              <w:spacing w:before="20" w:after="20" w:line="276" w:lineRule="auto"/>
            </w:pPr>
            <w:r/>
            <w:r>
              <w:rPr>
                <w:rFonts w:ascii="微软雅黑" w:hAnsi="微软雅黑" w:eastAsia="微软雅黑"/>
                <w:b w:val="0"/>
                <w:sz w:val="17"/>
              </w:rPr>
              <w:t>Android-Wheel</w:t>
            </w:r>
          </w:p>
        </w:tc>
        <w:tc>
          <w:tcPr>
            <w:tcW w:type="dxa" w:w="1619"/>
          </w:tcPr>
          <w:p>
            <w:pPr>
              <w:spacing w:before="20" w:after="20" w:line="276" w:lineRule="auto"/>
            </w:pPr>
            <w:r/>
            <w:r>
              <w:rPr>
                <w:rFonts w:ascii="微软雅黑" w:hAnsi="微软雅黑" w:eastAsia="微软雅黑"/>
                <w:b w:val="0"/>
                <w:sz w:val="17"/>
              </w:rPr>
              <w:t>GitHub Inc</w:t>
            </w:r>
          </w:p>
        </w:tc>
        <w:tc>
          <w:tcPr>
            <w:tcW w:type="dxa" w:w="1619"/>
          </w:tcPr>
          <w:p>
            <w:pPr>
              <w:spacing w:before="20" w:after="20" w:line="276" w:lineRule="auto"/>
            </w:pPr>
            <w:r/>
            <w:r>
              <w:rPr>
                <w:rFonts w:ascii="微软雅黑" w:hAnsi="微软雅黑" w:eastAsia="微软雅黑"/>
                <w:b w:val="0"/>
                <w:sz w:val="17"/>
              </w:rPr>
              <w:t>安卓</w:t>
            </w:r>
          </w:p>
        </w:tc>
        <w:tc>
          <w:tcPr>
            <w:tcW w:type="dxa" w:w="1619"/>
          </w:tcPr>
          <w:p>
            <w:pPr>
              <w:spacing w:before="20" w:after="20" w:line="276" w:lineRule="auto"/>
            </w:pPr>
            <w:r/>
            <w:r>
              <w:rPr>
                <w:rFonts w:ascii="微软雅黑" w:hAnsi="微软雅黑" w:eastAsia="微软雅黑"/>
                <w:b w:val="0"/>
                <w:sz w:val="17"/>
              </w:rPr>
              <w:t>开源滚轮控件</w:t>
            </w:r>
          </w:p>
        </w:tc>
        <w:tc>
          <w:tcPr>
            <w:tcW w:type="dxa" w:w="1619"/>
          </w:tcPr>
          <w:p>
            <w:pPr>
              <w:spacing w:before="20" w:after="20" w:line="276" w:lineRule="auto"/>
            </w:pPr>
            <w:r/>
            <w:r>
              <w:rPr>
                <w:rFonts w:ascii="微软雅黑" w:hAnsi="微软雅黑" w:eastAsia="微软雅黑"/>
                <w:b w:val="0"/>
                <w:sz w:val="17"/>
              </w:rPr>
              <w:t>API级别</w:t>
            </w:r>
          </w:p>
        </w:tc>
        <w:tc>
          <w:tcPr>
            <w:tcW w:type="dxa" w:w="1619"/>
          </w:tcPr>
          <w:p>
            <w:pPr>
              <w:spacing w:before="20" w:after="20" w:line="276" w:lineRule="auto"/>
            </w:pPr>
            <w:r/>
            <w:r>
              <w:rPr>
                <w:rFonts w:ascii="微软雅黑" w:hAnsi="微软雅黑" w:eastAsia="微软雅黑"/>
                <w:b w:val="0"/>
                <w:sz w:val="17"/>
              </w:rPr>
              <w:t>未说明</w:t>
            </w:r>
          </w:p>
        </w:tc>
        <w:tc>
          <w:tcPr>
            <w:tcW w:type="dxa" w:w="1619"/>
          </w:tcPr>
          <w:p>
            <w:pPr>
              <w:spacing w:before="20" w:after="20" w:line="276" w:lineRule="auto"/>
            </w:pPr>
            <w:r/>
            <w:r>
              <w:rPr>
                <w:rFonts w:ascii="微软雅黑" w:hAnsi="微软雅黑" w:eastAsia="微软雅黑"/>
                <w:b w:val="0"/>
                <w:sz w:val="17"/>
              </w:rPr>
              <w:t>https://github.com/maarek/android-wheel</w:t>
            </w:r>
          </w:p>
        </w:tc>
        <w:tc>
          <w:tcPr>
            <w:tcW w:type="dxa" w:w="1619"/>
          </w:tcPr>
          <w:p>
            <w:pPr>
              <w:spacing w:before="20" w:after="20" w:line="276" w:lineRule="auto"/>
            </w:pPr>
            <w:r/>
            <w:r>
              <w:rPr>
                <w:rFonts w:ascii="微软雅黑" w:hAnsi="微软雅黑" w:eastAsia="微软雅黑"/>
                <w:b w:val="0"/>
                <w:sz w:val="17"/>
              </w:rPr>
              <w:t>3.2(1)</w:t>
            </w:r>
          </w:p>
        </w:tc>
      </w:tr>
      <w:tr>
        <w:tc>
          <w:tcPr>
            <w:tcW w:type="dxa" w:w="1619"/>
            <w:shd w:fill="F2F2F2"/>
          </w:tcPr>
          <w:p>
            <w:pPr>
              <w:spacing w:before="20" w:after="20" w:line="276" w:lineRule="auto"/>
            </w:pPr>
            <w:r/>
            <w:r>
              <w:rPr>
                <w:rFonts w:ascii="微软雅黑" w:hAnsi="微软雅黑" w:eastAsia="微软雅黑"/>
                <w:b w:val="0"/>
                <w:sz w:val="17"/>
              </w:rPr>
              <w:t>SDK-49</w:t>
            </w:r>
          </w:p>
        </w:tc>
        <w:tc>
          <w:tcPr>
            <w:tcW w:type="dxa" w:w="1619"/>
            <w:shd w:fill="F2F2F2"/>
          </w:tcPr>
          <w:p>
            <w:pPr>
              <w:spacing w:before="20" w:after="20" w:line="276" w:lineRule="auto"/>
            </w:pPr>
            <w:r/>
            <w:r>
              <w:rPr>
                <w:rFonts w:ascii="微软雅黑" w:hAnsi="微软雅黑" w:eastAsia="微软雅黑"/>
                <w:b w:val="0"/>
                <w:sz w:val="17"/>
              </w:rPr>
              <w:t>MD360Player4Android(内嵌Cardboard)</w:t>
            </w:r>
          </w:p>
        </w:tc>
        <w:tc>
          <w:tcPr>
            <w:tcW w:type="dxa" w:w="1619"/>
            <w:shd w:fill="F2F2F2"/>
          </w:tcPr>
          <w:p>
            <w:pPr>
              <w:spacing w:before="20" w:after="20" w:line="276" w:lineRule="auto"/>
            </w:pPr>
            <w:r/>
            <w:r>
              <w:rPr>
                <w:rFonts w:ascii="微软雅黑" w:hAnsi="微软雅黑" w:eastAsia="微软雅黑"/>
                <w:b w:val="0"/>
                <w:sz w:val="17"/>
              </w:rPr>
              <w:t>GitHub Inc</w:t>
            </w:r>
          </w:p>
        </w:tc>
        <w:tc>
          <w:tcPr>
            <w:tcW w:type="dxa" w:w="1619"/>
            <w:shd w:fill="F2F2F2"/>
          </w:tcPr>
          <w:p>
            <w:pPr>
              <w:spacing w:before="20" w:after="20" w:line="276" w:lineRule="auto"/>
            </w:pPr>
            <w:r/>
            <w:r>
              <w:rPr>
                <w:rFonts w:ascii="微软雅黑" w:hAnsi="微软雅黑" w:eastAsia="微软雅黑"/>
                <w:b w:val="0"/>
                <w:sz w:val="17"/>
              </w:rPr>
              <w:t>安卓</w:t>
            </w:r>
          </w:p>
        </w:tc>
        <w:tc>
          <w:tcPr>
            <w:tcW w:type="dxa" w:w="1619"/>
            <w:shd w:fill="F2F2F2"/>
          </w:tcPr>
          <w:p>
            <w:pPr>
              <w:spacing w:before="20" w:after="20" w:line="276" w:lineRule="auto"/>
            </w:pPr>
            <w:r/>
            <w:r>
              <w:rPr>
                <w:rFonts w:ascii="微软雅黑" w:hAnsi="微软雅黑" w:eastAsia="微软雅黑"/>
                <w:b w:val="0"/>
                <w:sz w:val="17"/>
              </w:rPr>
              <w:t>开源全景视频VR播放器</w:t>
            </w:r>
          </w:p>
        </w:tc>
        <w:tc>
          <w:tcPr>
            <w:tcW w:type="dxa" w:w="1619"/>
            <w:shd w:fill="F2F2F2"/>
          </w:tcPr>
          <w:p>
            <w:pPr>
              <w:spacing w:before="20" w:after="20" w:line="276" w:lineRule="auto"/>
            </w:pPr>
            <w:r/>
            <w:r>
              <w:rPr>
                <w:rFonts w:ascii="微软雅黑" w:hAnsi="微软雅黑" w:eastAsia="微软雅黑"/>
                <w:b w:val="0"/>
                <w:sz w:val="17"/>
              </w:rPr>
              <w:t>设备制造商</w:t>
            </w:r>
          </w:p>
        </w:tc>
        <w:tc>
          <w:tcPr>
            <w:tcW w:type="dxa" w:w="1619"/>
            <w:shd w:fill="F2F2F2"/>
          </w:tcPr>
          <w:p>
            <w:pPr>
              <w:spacing w:before="20" w:after="20" w:line="276" w:lineRule="auto"/>
            </w:pPr>
            <w:r/>
            <w:r>
              <w:rPr>
                <w:rFonts w:ascii="微软雅黑" w:hAnsi="微软雅黑" w:eastAsia="微软雅黑"/>
                <w:b w:val="0"/>
                <w:sz w:val="17"/>
              </w:rPr>
              <w:t>未说明</w:t>
            </w:r>
          </w:p>
        </w:tc>
        <w:tc>
          <w:tcPr>
            <w:tcW w:type="dxa" w:w="1619"/>
            <w:shd w:fill="F2F2F2"/>
          </w:tcPr>
          <w:p>
            <w:pPr>
              <w:spacing w:before="20" w:after="20" w:line="276" w:lineRule="auto"/>
            </w:pPr>
            <w:r/>
            <w:r>
              <w:rPr>
                <w:rFonts w:ascii="微软雅黑" w:hAnsi="微软雅黑" w:eastAsia="微软雅黑"/>
                <w:b w:val="0"/>
                <w:sz w:val="17"/>
              </w:rPr>
              <w:t>https://github.com/ashqal/MD360Player4Android</w:t>
            </w:r>
          </w:p>
        </w:tc>
        <w:tc>
          <w:tcPr>
            <w:tcW w:type="dxa" w:w="1619"/>
            <w:shd w:fill="F2F2F2"/>
          </w:tcPr>
          <w:p>
            <w:pPr>
              <w:spacing w:before="20" w:after="20" w:line="276" w:lineRule="auto"/>
            </w:pPr>
            <w:r/>
            <w:r>
              <w:rPr>
                <w:rFonts w:ascii="微软雅黑" w:hAnsi="微软雅黑" w:eastAsia="微软雅黑"/>
                <w:b w:val="0"/>
                <w:sz w:val="17"/>
              </w:rPr>
              <w:t>3.2(1)</w:t>
            </w:r>
          </w:p>
        </w:tc>
      </w:tr>
      <w:tr>
        <w:tc>
          <w:tcPr>
            <w:tcW w:type="dxa" w:w="1619"/>
          </w:tcPr>
          <w:p>
            <w:pPr>
              <w:spacing w:before="20" w:after="20" w:line="276" w:lineRule="auto"/>
            </w:pPr>
            <w:r/>
            <w:r>
              <w:rPr>
                <w:rFonts w:ascii="微软雅黑" w:hAnsi="微软雅黑" w:eastAsia="微软雅黑"/>
                <w:b w:val="0"/>
                <w:sz w:val="17"/>
              </w:rPr>
              <w:t>SDK-50</w:t>
            </w:r>
          </w:p>
        </w:tc>
        <w:tc>
          <w:tcPr>
            <w:tcW w:type="dxa" w:w="1619"/>
          </w:tcPr>
          <w:p>
            <w:pPr>
              <w:spacing w:before="20" w:after="20" w:line="276" w:lineRule="auto"/>
            </w:pPr>
            <w:r/>
            <w:r>
              <w:rPr>
                <w:rFonts w:ascii="微软雅黑" w:hAnsi="微软雅黑" w:eastAsia="微软雅黑"/>
                <w:b w:val="0"/>
                <w:sz w:val="17"/>
              </w:rPr>
              <w:t>商汤美颜SDK</w:t>
            </w:r>
          </w:p>
        </w:tc>
        <w:tc>
          <w:tcPr>
            <w:tcW w:type="dxa" w:w="1619"/>
          </w:tcPr>
          <w:p>
            <w:pPr>
              <w:spacing w:before="20" w:after="20" w:line="276" w:lineRule="auto"/>
            </w:pPr>
            <w:r/>
            <w:r>
              <w:rPr>
                <w:rFonts w:ascii="微软雅黑" w:hAnsi="微软雅黑" w:eastAsia="微软雅黑"/>
                <w:b w:val="0"/>
                <w:sz w:val="17"/>
              </w:rPr>
              <w:t>上海商汤智能科技有限公司</w:t>
            </w:r>
          </w:p>
        </w:tc>
        <w:tc>
          <w:tcPr>
            <w:tcW w:type="dxa" w:w="1619"/>
          </w:tcPr>
          <w:p>
            <w:pPr>
              <w:spacing w:before="20" w:after="20" w:line="276" w:lineRule="auto"/>
            </w:pPr>
            <w:r/>
            <w:r>
              <w:rPr>
                <w:rFonts w:ascii="微软雅黑" w:hAnsi="微软雅黑" w:eastAsia="微软雅黑"/>
                <w:b w:val="0"/>
                <w:sz w:val="17"/>
              </w:rPr>
              <w:t>安卓/苹果</w:t>
            </w:r>
          </w:p>
        </w:tc>
        <w:tc>
          <w:tcPr>
            <w:tcW w:type="dxa" w:w="1619"/>
          </w:tcPr>
          <w:p>
            <w:pPr>
              <w:spacing w:before="20" w:after="20" w:line="276" w:lineRule="auto"/>
            </w:pPr>
            <w:r/>
            <w:r>
              <w:rPr>
                <w:rFonts w:ascii="微软雅黑" w:hAnsi="微软雅黑" w:eastAsia="微软雅黑"/>
                <w:b w:val="0"/>
                <w:sz w:val="17"/>
              </w:rPr>
              <w:t>美颜SDK</w:t>
            </w:r>
          </w:p>
        </w:tc>
        <w:tc>
          <w:tcPr>
            <w:tcW w:type="dxa" w:w="1619"/>
          </w:tcPr>
          <w:p>
            <w:pPr>
              <w:spacing w:before="20" w:after="20" w:line="276" w:lineRule="auto"/>
            </w:pPr>
            <w:r/>
            <w:r>
              <w:rPr>
                <w:rFonts w:ascii="微软雅黑" w:hAnsi="微软雅黑" w:eastAsia="微软雅黑"/>
                <w:b w:val="0"/>
                <w:sz w:val="17"/>
              </w:rPr>
              <w:t>传感器信息、加速传感器、网络信息、API级别</w:t>
            </w:r>
          </w:p>
        </w:tc>
        <w:tc>
          <w:tcPr>
            <w:tcW w:type="dxa" w:w="1619"/>
          </w:tcPr>
          <w:p>
            <w:pPr>
              <w:spacing w:before="20" w:after="20" w:line="276" w:lineRule="auto"/>
            </w:pPr>
            <w:r/>
            <w:r>
              <w:rPr>
                <w:rFonts w:ascii="微软雅黑" w:hAnsi="微软雅黑" w:eastAsia="微软雅黑"/>
                <w:b w:val="0"/>
                <w:sz w:val="17"/>
              </w:rPr>
              <w:t>未说明</w:t>
            </w:r>
          </w:p>
        </w:tc>
        <w:tc>
          <w:tcPr>
            <w:tcW w:type="dxa" w:w="1619"/>
          </w:tcPr>
          <w:p>
            <w:pPr>
              <w:spacing w:before="20" w:after="20" w:line="276" w:lineRule="auto"/>
            </w:pPr>
            <w:r/>
            <w:r>
              <w:rPr>
                <w:rFonts w:ascii="微软雅黑" w:hAnsi="微软雅黑" w:eastAsia="微软雅黑"/>
                <w:b w:val="0"/>
                <w:sz w:val="17"/>
              </w:rPr>
              <w:t>https://www.sensetime.com/cn/clause</w:t>
            </w:r>
          </w:p>
        </w:tc>
        <w:tc>
          <w:tcPr>
            <w:tcW w:type="dxa" w:w="1619"/>
          </w:tcPr>
          <w:p>
            <w:pPr>
              <w:spacing w:before="20" w:after="20" w:line="276" w:lineRule="auto"/>
            </w:pPr>
            <w:r/>
            <w:r>
              <w:rPr>
                <w:rFonts w:ascii="微软雅黑" w:hAnsi="微软雅黑" w:eastAsia="微软雅黑"/>
                <w:b w:val="0"/>
                <w:sz w:val="17"/>
              </w:rPr>
              <w:t>3.2(1)</w:t>
            </w:r>
          </w:p>
        </w:tc>
      </w:tr>
      <w:tr>
        <w:tc>
          <w:tcPr>
            <w:tcW w:type="dxa" w:w="1619"/>
            <w:shd w:fill="F2F2F2"/>
          </w:tcPr>
          <w:p>
            <w:pPr>
              <w:spacing w:before="20" w:after="20" w:line="276" w:lineRule="auto"/>
            </w:pPr>
            <w:r/>
            <w:r>
              <w:rPr>
                <w:rFonts w:ascii="微软雅黑" w:hAnsi="微软雅黑" w:eastAsia="微软雅黑"/>
                <w:b w:val="0"/>
                <w:sz w:val="17"/>
              </w:rPr>
              <w:t>SDK-51</w:t>
            </w:r>
          </w:p>
        </w:tc>
        <w:tc>
          <w:tcPr>
            <w:tcW w:type="dxa" w:w="1619"/>
            <w:shd w:fill="F2F2F2"/>
          </w:tcPr>
          <w:p>
            <w:pPr>
              <w:spacing w:before="20" w:after="20" w:line="276" w:lineRule="auto"/>
            </w:pPr>
            <w:r/>
            <w:r>
              <w:rPr>
                <w:rFonts w:ascii="微软雅黑" w:hAnsi="微软雅黑" w:eastAsia="微软雅黑"/>
                <w:b w:val="0"/>
                <w:sz w:val="17"/>
              </w:rPr>
              <w:t>MMKV</w:t>
            </w:r>
          </w:p>
        </w:tc>
        <w:tc>
          <w:tcPr>
            <w:tcW w:type="dxa" w:w="1619"/>
            <w:shd w:fill="F2F2F2"/>
          </w:tcPr>
          <w:p>
            <w:pPr>
              <w:spacing w:before="20" w:after="20" w:line="276" w:lineRule="auto"/>
            </w:pPr>
            <w:r/>
            <w:r>
              <w:rPr>
                <w:rFonts w:ascii="微软雅黑" w:hAnsi="微软雅黑" w:eastAsia="微软雅黑"/>
                <w:b w:val="0"/>
                <w:sz w:val="17"/>
              </w:rPr>
              <w:t>深圳市腾讯计算机系统有限公司</w:t>
            </w:r>
          </w:p>
        </w:tc>
        <w:tc>
          <w:tcPr>
            <w:tcW w:type="dxa" w:w="1619"/>
            <w:shd w:fill="F2F2F2"/>
          </w:tcPr>
          <w:p>
            <w:pPr>
              <w:spacing w:before="20" w:after="20" w:line="276" w:lineRule="auto"/>
            </w:pPr>
            <w:r/>
            <w:r>
              <w:rPr>
                <w:rFonts w:ascii="微软雅黑" w:hAnsi="微软雅黑" w:eastAsia="微软雅黑"/>
                <w:b w:val="0"/>
                <w:sz w:val="17"/>
              </w:rPr>
              <w:t>安卓/鸿蒙</w:t>
            </w:r>
          </w:p>
        </w:tc>
        <w:tc>
          <w:tcPr>
            <w:tcW w:type="dxa" w:w="1619"/>
            <w:shd w:fill="F2F2F2"/>
          </w:tcPr>
          <w:p>
            <w:pPr>
              <w:spacing w:before="20" w:after="20" w:line="276" w:lineRule="auto"/>
            </w:pPr>
            <w:r/>
            <w:r>
              <w:rPr>
                <w:rFonts w:ascii="微软雅黑" w:hAnsi="微软雅黑" w:eastAsia="微软雅黑"/>
                <w:b w:val="0"/>
                <w:sz w:val="17"/>
              </w:rPr>
              <w:t>键值对数据库</w:t>
            </w:r>
          </w:p>
        </w:tc>
        <w:tc>
          <w:tcPr>
            <w:tcW w:type="dxa" w:w="1619"/>
            <w:shd w:fill="F2F2F2"/>
          </w:tcPr>
          <w:p>
            <w:pPr>
              <w:spacing w:before="20" w:after="20" w:line="276" w:lineRule="auto"/>
            </w:pPr>
            <w:r/>
            <w:r>
              <w:rPr>
                <w:rFonts w:ascii="微软雅黑" w:hAnsi="微软雅黑" w:eastAsia="微软雅黑"/>
                <w:b w:val="0"/>
                <w:sz w:val="17"/>
              </w:rPr>
              <w:t>运行程序列表</w:t>
            </w:r>
          </w:p>
        </w:tc>
        <w:tc>
          <w:tcPr>
            <w:tcW w:type="dxa" w:w="1619"/>
            <w:shd w:fill="F2F2F2"/>
          </w:tcPr>
          <w:p>
            <w:pPr>
              <w:spacing w:before="20" w:after="20" w:line="276" w:lineRule="auto"/>
            </w:pPr>
            <w:r/>
            <w:r>
              <w:rPr>
                <w:rFonts w:ascii="微软雅黑" w:hAnsi="微软雅黑" w:eastAsia="微软雅黑"/>
                <w:b w:val="0"/>
                <w:sz w:val="17"/>
              </w:rPr>
              <w:t>未说明</w:t>
            </w:r>
          </w:p>
        </w:tc>
        <w:tc>
          <w:tcPr>
            <w:tcW w:type="dxa" w:w="1619"/>
            <w:shd w:fill="F2F2F2"/>
          </w:tcPr>
          <w:p>
            <w:pPr>
              <w:spacing w:before="20" w:after="20" w:line="276" w:lineRule="auto"/>
            </w:pPr>
            <w:r/>
            <w:r>
              <w:rPr>
                <w:rFonts w:ascii="微软雅黑" w:hAnsi="微软雅黑" w:eastAsia="微软雅黑"/>
                <w:b w:val="0"/>
                <w:sz w:val="17"/>
              </w:rPr>
              <w:t>https://github.com/Tencent/MMKV</w:t>
            </w:r>
          </w:p>
        </w:tc>
        <w:tc>
          <w:tcPr>
            <w:tcW w:type="dxa" w:w="1619"/>
            <w:shd w:fill="F2F2F2"/>
          </w:tcPr>
          <w:p>
            <w:pPr>
              <w:spacing w:before="20" w:after="20" w:line="276" w:lineRule="auto"/>
            </w:pPr>
            <w:r/>
            <w:r>
              <w:rPr>
                <w:rFonts w:ascii="微软雅黑" w:hAnsi="微软雅黑" w:eastAsia="微软雅黑"/>
                <w:b w:val="0"/>
                <w:sz w:val="17"/>
              </w:rPr>
              <w:t>3.2(1)</w:t>
            </w:r>
          </w:p>
        </w:tc>
      </w:tr>
      <w:tr>
        <w:tc>
          <w:tcPr>
            <w:tcW w:type="dxa" w:w="1619"/>
          </w:tcPr>
          <w:p>
            <w:pPr>
              <w:spacing w:before="20" w:after="20" w:line="276" w:lineRule="auto"/>
            </w:pPr>
            <w:r/>
            <w:r>
              <w:rPr>
                <w:rFonts w:ascii="微软雅黑" w:hAnsi="微软雅黑" w:eastAsia="微软雅黑"/>
                <w:b w:val="0"/>
                <w:sz w:val="17"/>
              </w:rPr>
              <w:t>SDK-52</w:t>
            </w:r>
          </w:p>
        </w:tc>
        <w:tc>
          <w:tcPr>
            <w:tcW w:type="dxa" w:w="1619"/>
          </w:tcPr>
          <w:p>
            <w:pPr>
              <w:spacing w:before="20" w:after="20" w:line="276" w:lineRule="auto"/>
            </w:pPr>
            <w:r/>
            <w:r>
              <w:rPr>
                <w:rFonts w:ascii="微软雅黑" w:hAnsi="微软雅黑" w:eastAsia="微软雅黑"/>
                <w:b w:val="0"/>
                <w:sz w:val="17"/>
              </w:rPr>
              <w:t>七牛推流端SDK</w:t>
            </w:r>
          </w:p>
        </w:tc>
        <w:tc>
          <w:tcPr>
            <w:tcW w:type="dxa" w:w="1619"/>
          </w:tcPr>
          <w:p>
            <w:pPr>
              <w:spacing w:before="20" w:after="20" w:line="276" w:lineRule="auto"/>
            </w:pPr>
            <w:r/>
            <w:r>
              <w:rPr>
                <w:rFonts w:ascii="微软雅黑" w:hAnsi="微软雅黑" w:eastAsia="微软雅黑"/>
                <w:b w:val="0"/>
                <w:sz w:val="17"/>
              </w:rPr>
              <w:t>上海七牛技术有限公司</w:t>
            </w:r>
          </w:p>
        </w:tc>
        <w:tc>
          <w:tcPr>
            <w:tcW w:type="dxa" w:w="1619"/>
          </w:tcPr>
          <w:p>
            <w:pPr>
              <w:spacing w:before="20" w:after="20" w:line="276" w:lineRule="auto"/>
            </w:pPr>
            <w:r/>
            <w:r>
              <w:rPr>
                <w:rFonts w:ascii="微软雅黑" w:hAnsi="微软雅黑" w:eastAsia="微软雅黑"/>
                <w:b w:val="0"/>
                <w:sz w:val="17"/>
              </w:rPr>
              <w:t>安卓</w:t>
            </w:r>
          </w:p>
        </w:tc>
        <w:tc>
          <w:tcPr>
            <w:tcW w:type="dxa" w:w="1619"/>
          </w:tcPr>
          <w:p>
            <w:pPr>
              <w:spacing w:before="20" w:after="20" w:line="276" w:lineRule="auto"/>
            </w:pPr>
            <w:r/>
            <w:r>
              <w:rPr>
                <w:rFonts w:ascii="微软雅黑" w:hAnsi="微软雅黑" w:eastAsia="微软雅黑"/>
                <w:b w:val="0"/>
                <w:sz w:val="17"/>
              </w:rPr>
              <w:t>直播推流</w:t>
            </w:r>
          </w:p>
        </w:tc>
        <w:tc>
          <w:tcPr>
            <w:tcW w:type="dxa" w:w="1619"/>
          </w:tcPr>
          <w:p>
            <w:pPr>
              <w:spacing w:before="20" w:after="20" w:line="276" w:lineRule="auto"/>
            </w:pPr>
            <w:r/>
            <w:r>
              <w:rPr>
                <w:rFonts w:ascii="微软雅黑" w:hAnsi="微软雅黑" w:eastAsia="微软雅黑"/>
                <w:b w:val="0"/>
                <w:sz w:val="17"/>
              </w:rPr>
              <w:t>API级别、设备制造商、手机品牌/型号、网络信息、WIFI SSID、本机IP、粗略位置、设备版本ID、网络类型、处理器信息、内存使用情况、系统版本、IDFV</w:t>
            </w:r>
          </w:p>
        </w:tc>
        <w:tc>
          <w:tcPr>
            <w:tcW w:type="dxa" w:w="1619"/>
          </w:tcPr>
          <w:p>
            <w:pPr>
              <w:spacing w:before="20" w:after="20" w:line="276" w:lineRule="auto"/>
            </w:pPr>
            <w:r/>
            <w:r>
              <w:rPr>
                <w:rFonts w:ascii="微软雅黑" w:hAnsi="微软雅黑" w:eastAsia="微软雅黑"/>
                <w:b w:val="0"/>
                <w:sz w:val="17"/>
              </w:rPr>
              <w:t>未说明</w:t>
            </w:r>
          </w:p>
        </w:tc>
        <w:tc>
          <w:tcPr>
            <w:tcW w:type="dxa" w:w="1619"/>
          </w:tcPr>
          <w:p>
            <w:pPr>
              <w:spacing w:before="20" w:after="20" w:line="276" w:lineRule="auto"/>
            </w:pPr>
            <w:r/>
            <w:r>
              <w:rPr>
                <w:rFonts w:ascii="微软雅黑" w:hAnsi="微软雅黑" w:eastAsia="微软雅黑"/>
                <w:b w:val="0"/>
                <w:sz w:val="17"/>
              </w:rPr>
              <w:t>https://developer.qiniu.com/pili/8027/sdk-privacy-policy</w:t>
            </w:r>
          </w:p>
        </w:tc>
        <w:tc>
          <w:tcPr>
            <w:tcW w:type="dxa" w:w="1619"/>
          </w:tcPr>
          <w:p>
            <w:pPr>
              <w:spacing w:before="20" w:after="20" w:line="276" w:lineRule="auto"/>
            </w:pPr>
            <w:r/>
            <w:r>
              <w:rPr>
                <w:rFonts w:ascii="微软雅黑" w:hAnsi="微软雅黑" w:eastAsia="微软雅黑"/>
                <w:b w:val="0"/>
                <w:sz w:val="17"/>
              </w:rPr>
              <w:t>3.2(1)</w:t>
            </w:r>
          </w:p>
        </w:tc>
      </w:tr>
      <w:tr>
        <w:tc>
          <w:tcPr>
            <w:tcW w:type="dxa" w:w="1619"/>
            <w:shd w:fill="F2F2F2"/>
          </w:tcPr>
          <w:p>
            <w:pPr>
              <w:spacing w:before="20" w:after="20" w:line="276" w:lineRule="auto"/>
            </w:pPr>
            <w:r/>
            <w:r>
              <w:rPr>
                <w:rFonts w:ascii="微软雅黑" w:hAnsi="微软雅黑" w:eastAsia="微软雅黑"/>
                <w:b w:val="0"/>
                <w:sz w:val="17"/>
              </w:rPr>
              <w:t>SDK-53</w:t>
            </w:r>
          </w:p>
        </w:tc>
        <w:tc>
          <w:tcPr>
            <w:tcW w:type="dxa" w:w="1619"/>
            <w:shd w:fill="F2F2F2"/>
          </w:tcPr>
          <w:p>
            <w:pPr>
              <w:spacing w:before="20" w:after="20" w:line="276" w:lineRule="auto"/>
            </w:pPr>
            <w:r/>
            <w:r>
              <w:rPr>
                <w:rFonts w:ascii="微软雅黑" w:hAnsi="微软雅黑" w:eastAsia="微软雅黑"/>
                <w:b w:val="0"/>
                <w:sz w:val="17"/>
              </w:rPr>
              <w:t>腾讯HttpDNS</w:t>
            </w:r>
          </w:p>
        </w:tc>
        <w:tc>
          <w:tcPr>
            <w:tcW w:type="dxa" w:w="1619"/>
            <w:shd w:fill="F2F2F2"/>
          </w:tcPr>
          <w:p>
            <w:pPr>
              <w:spacing w:before="20" w:after="20" w:line="276" w:lineRule="auto"/>
            </w:pPr>
            <w:r/>
            <w:r>
              <w:rPr>
                <w:rFonts w:ascii="微软雅黑" w:hAnsi="微软雅黑" w:eastAsia="微软雅黑"/>
                <w:b w:val="0"/>
                <w:sz w:val="17"/>
              </w:rPr>
              <w:t>深圳市腾讯计算机系统有限公司</w:t>
            </w:r>
          </w:p>
        </w:tc>
        <w:tc>
          <w:tcPr>
            <w:tcW w:type="dxa" w:w="1619"/>
            <w:shd w:fill="F2F2F2"/>
          </w:tcPr>
          <w:p>
            <w:pPr>
              <w:spacing w:before="20" w:after="20" w:line="276" w:lineRule="auto"/>
            </w:pPr>
            <w:r/>
            <w:r>
              <w:rPr>
                <w:rFonts w:ascii="微软雅黑" w:hAnsi="微软雅黑" w:eastAsia="微软雅黑"/>
                <w:b w:val="0"/>
                <w:sz w:val="17"/>
              </w:rPr>
              <w:t>安卓/苹果/鸿蒙</w:t>
            </w:r>
          </w:p>
        </w:tc>
        <w:tc>
          <w:tcPr>
            <w:tcW w:type="dxa" w:w="1619"/>
            <w:shd w:fill="F2F2F2"/>
          </w:tcPr>
          <w:p>
            <w:pPr>
              <w:spacing w:before="20" w:after="20" w:line="276" w:lineRule="auto"/>
            </w:pPr>
            <w:r/>
            <w:r>
              <w:rPr>
                <w:rFonts w:ascii="微软雅黑" w:hAnsi="微软雅黑" w:eastAsia="微软雅黑"/>
                <w:b w:val="0"/>
                <w:sz w:val="17"/>
              </w:rPr>
              <w:t>DNS解析优化</w:t>
            </w:r>
          </w:p>
        </w:tc>
        <w:tc>
          <w:tcPr>
            <w:tcW w:type="dxa" w:w="1619"/>
            <w:shd w:fill="F2F2F2"/>
          </w:tcPr>
          <w:p>
            <w:pPr>
              <w:spacing w:before="20" w:after="20" w:line="276" w:lineRule="auto"/>
            </w:pPr>
            <w:r/>
            <w:r>
              <w:rPr>
                <w:rFonts w:ascii="微软雅黑" w:hAnsi="微软雅黑" w:eastAsia="微软雅黑"/>
                <w:b w:val="0"/>
                <w:sz w:val="17"/>
              </w:rPr>
              <w:t>无</w:t>
            </w:r>
          </w:p>
        </w:tc>
        <w:tc>
          <w:tcPr>
            <w:tcW w:type="dxa" w:w="1619"/>
            <w:shd w:fill="F2F2F2"/>
          </w:tcPr>
          <w:p>
            <w:pPr>
              <w:spacing w:before="20" w:after="20" w:line="276" w:lineRule="auto"/>
            </w:pPr>
            <w:r/>
            <w:r>
              <w:rPr>
                <w:rFonts w:ascii="微软雅黑" w:hAnsi="微软雅黑" w:eastAsia="微软雅黑"/>
                <w:b w:val="0"/>
                <w:sz w:val="17"/>
              </w:rPr>
              <w:t>未说明</w:t>
            </w:r>
          </w:p>
        </w:tc>
        <w:tc>
          <w:tcPr>
            <w:tcW w:type="dxa" w:w="1619"/>
            <w:shd w:fill="F2F2F2"/>
          </w:tcPr>
          <w:p>
            <w:pPr>
              <w:spacing w:before="20" w:after="20" w:line="276" w:lineRule="auto"/>
            </w:pPr>
            <w:r/>
            <w:r>
              <w:rPr>
                <w:rFonts w:ascii="微软雅黑" w:hAnsi="微软雅黑" w:eastAsia="微软雅黑"/>
                <w:b w:val="0"/>
                <w:sz w:val="17"/>
              </w:rPr>
              <w:t>https://www.dnspod.cn</w:t>
            </w:r>
          </w:p>
        </w:tc>
        <w:tc>
          <w:tcPr>
            <w:tcW w:type="dxa" w:w="1619"/>
            <w:shd w:fill="F2F2F2"/>
          </w:tcPr>
          <w:p>
            <w:pPr>
              <w:spacing w:before="20" w:after="20" w:line="276" w:lineRule="auto"/>
            </w:pPr>
            <w:r/>
            <w:r>
              <w:rPr>
                <w:rFonts w:ascii="微软雅黑" w:hAnsi="微软雅黑" w:eastAsia="微软雅黑"/>
                <w:b w:val="0"/>
                <w:sz w:val="17"/>
              </w:rPr>
              <w:t>3.2(1)</w:t>
            </w:r>
          </w:p>
        </w:tc>
      </w:tr>
      <w:tr>
        <w:tc>
          <w:tcPr>
            <w:tcW w:type="dxa" w:w="1619"/>
          </w:tcPr>
          <w:p>
            <w:pPr>
              <w:spacing w:before="20" w:after="20" w:line="276" w:lineRule="auto"/>
            </w:pPr>
            <w:r/>
            <w:r>
              <w:rPr>
                <w:rFonts w:ascii="微软雅黑" w:hAnsi="微软雅黑" w:eastAsia="微软雅黑"/>
                <w:b w:val="0"/>
                <w:sz w:val="17"/>
              </w:rPr>
              <w:t>SDK-54</w:t>
            </w:r>
          </w:p>
        </w:tc>
        <w:tc>
          <w:tcPr>
            <w:tcW w:type="dxa" w:w="1619"/>
          </w:tcPr>
          <w:p>
            <w:pPr>
              <w:spacing w:before="20" w:after="20" w:line="276" w:lineRule="auto"/>
            </w:pPr>
            <w:r/>
            <w:r>
              <w:rPr>
                <w:rFonts w:ascii="微软雅黑" w:hAnsi="微软雅黑" w:eastAsia="微软雅黑"/>
                <w:b w:val="0"/>
                <w:sz w:val="17"/>
              </w:rPr>
              <w:t>Chromium</w:t>
            </w:r>
          </w:p>
        </w:tc>
        <w:tc>
          <w:tcPr>
            <w:tcW w:type="dxa" w:w="1619"/>
          </w:tcPr>
          <w:p>
            <w:pPr>
              <w:spacing w:before="20" w:after="20" w:line="276" w:lineRule="auto"/>
            </w:pPr>
            <w:r/>
            <w:r>
              <w:rPr>
                <w:rFonts w:ascii="微软雅黑" w:hAnsi="微软雅黑" w:eastAsia="微软雅黑"/>
                <w:b w:val="0"/>
                <w:sz w:val="17"/>
              </w:rPr>
              <w:t>Google</w:t>
            </w:r>
          </w:p>
        </w:tc>
        <w:tc>
          <w:tcPr>
            <w:tcW w:type="dxa" w:w="1619"/>
          </w:tcPr>
          <w:p>
            <w:pPr>
              <w:spacing w:before="20" w:after="20" w:line="276" w:lineRule="auto"/>
            </w:pPr>
            <w:r/>
            <w:r>
              <w:rPr>
                <w:rFonts w:ascii="微软雅黑" w:hAnsi="微软雅黑" w:eastAsia="微软雅黑"/>
                <w:b w:val="0"/>
                <w:sz w:val="17"/>
              </w:rPr>
              <w:t>安卓</w:t>
            </w:r>
          </w:p>
        </w:tc>
        <w:tc>
          <w:tcPr>
            <w:tcW w:type="dxa" w:w="1619"/>
          </w:tcPr>
          <w:p>
            <w:pPr>
              <w:spacing w:before="20" w:after="20" w:line="276" w:lineRule="auto"/>
            </w:pPr>
            <w:r/>
            <w:r>
              <w:rPr>
                <w:rFonts w:ascii="微软雅黑" w:hAnsi="微软雅黑" w:eastAsia="微软雅黑"/>
                <w:b w:val="0"/>
                <w:sz w:val="17"/>
              </w:rPr>
              <w:t>浏览器引擎</w:t>
            </w:r>
          </w:p>
        </w:tc>
        <w:tc>
          <w:tcPr>
            <w:tcW w:type="dxa" w:w="1619"/>
          </w:tcPr>
          <w:p>
            <w:pPr>
              <w:spacing w:before="20" w:after="20" w:line="276" w:lineRule="auto"/>
            </w:pPr>
            <w:r/>
            <w:r>
              <w:rPr>
                <w:rFonts w:ascii="微软雅黑" w:hAnsi="微软雅黑" w:eastAsia="微软雅黑"/>
                <w:b w:val="0"/>
                <w:sz w:val="17"/>
              </w:rPr>
              <w:t>WiFi信息（高频获取，不存储不传递给App）、WiFi SSID</w:t>
            </w:r>
          </w:p>
        </w:tc>
        <w:tc>
          <w:tcPr>
            <w:tcW w:type="dxa" w:w="1619"/>
          </w:tcPr>
          <w:p>
            <w:pPr>
              <w:spacing w:before="20" w:after="20" w:line="276" w:lineRule="auto"/>
            </w:pPr>
            <w:r/>
            <w:r>
              <w:rPr>
                <w:rFonts w:ascii="微软雅黑" w:hAnsi="微软雅黑" w:eastAsia="微软雅黑"/>
                <w:b w:val="0"/>
                <w:sz w:val="17"/>
              </w:rPr>
              <w:t>未说明</w:t>
            </w:r>
          </w:p>
        </w:tc>
        <w:tc>
          <w:tcPr>
            <w:tcW w:type="dxa" w:w="1619"/>
          </w:tcPr>
          <w:p>
            <w:pPr>
              <w:spacing w:before="20" w:after="20" w:line="276" w:lineRule="auto"/>
            </w:pPr>
            <w:r/>
            <w:r>
              <w:rPr>
                <w:rFonts w:ascii="微软雅黑" w:hAnsi="微软雅黑" w:eastAsia="微软雅黑"/>
                <w:b w:val="0"/>
                <w:sz w:val="17"/>
              </w:rPr>
              <w:t>https://www.chromium.org/chromium-projects</w:t>
            </w:r>
          </w:p>
        </w:tc>
        <w:tc>
          <w:tcPr>
            <w:tcW w:type="dxa" w:w="1619"/>
          </w:tcPr>
          <w:p>
            <w:pPr>
              <w:spacing w:before="20" w:after="20" w:line="276" w:lineRule="auto"/>
            </w:pPr>
            <w:r/>
            <w:r>
              <w:rPr>
                <w:rFonts w:ascii="微软雅黑" w:hAnsi="微软雅黑" w:eastAsia="微软雅黑"/>
                <w:b w:val="0"/>
                <w:sz w:val="17"/>
              </w:rPr>
              <w:t>3.2(1)</w:t>
            </w:r>
          </w:p>
        </w:tc>
      </w:tr>
      <w:tr>
        <w:tc>
          <w:tcPr>
            <w:tcW w:type="dxa" w:w="1619"/>
            <w:shd w:fill="F2F2F2"/>
          </w:tcPr>
          <w:p>
            <w:pPr>
              <w:spacing w:before="20" w:after="20" w:line="276" w:lineRule="auto"/>
            </w:pPr>
            <w:r/>
            <w:r>
              <w:rPr>
                <w:rFonts w:ascii="微软雅黑" w:hAnsi="微软雅黑" w:eastAsia="微软雅黑"/>
                <w:b w:val="0"/>
                <w:sz w:val="17"/>
              </w:rPr>
              <w:t>SDK-55</w:t>
            </w:r>
          </w:p>
        </w:tc>
        <w:tc>
          <w:tcPr>
            <w:tcW w:type="dxa" w:w="1619"/>
            <w:shd w:fill="F2F2F2"/>
          </w:tcPr>
          <w:p>
            <w:pPr>
              <w:spacing w:before="20" w:after="20" w:line="276" w:lineRule="auto"/>
            </w:pPr>
            <w:r/>
            <w:r>
              <w:rPr>
                <w:rFonts w:ascii="微软雅黑" w:hAnsi="微软雅黑" w:eastAsia="微软雅黑"/>
                <w:b w:val="0"/>
                <w:sz w:val="17"/>
              </w:rPr>
              <w:t>Danmaku</w:t>
            </w:r>
          </w:p>
        </w:tc>
        <w:tc>
          <w:tcPr>
            <w:tcW w:type="dxa" w:w="1619"/>
            <w:shd w:fill="F2F2F2"/>
          </w:tcPr>
          <w:p>
            <w:pPr>
              <w:spacing w:before="20" w:after="20" w:line="276" w:lineRule="auto"/>
            </w:pPr>
            <w:r/>
            <w:r>
              <w:rPr>
                <w:rFonts w:ascii="微软雅黑" w:hAnsi="微软雅黑" w:eastAsia="微软雅黑"/>
                <w:b w:val="0"/>
                <w:sz w:val="17"/>
              </w:rPr>
              <w:t>GitHub Inc</w:t>
            </w:r>
          </w:p>
        </w:tc>
        <w:tc>
          <w:tcPr>
            <w:tcW w:type="dxa" w:w="1619"/>
            <w:shd w:fill="F2F2F2"/>
          </w:tcPr>
          <w:p>
            <w:pPr>
              <w:spacing w:before="20" w:after="20" w:line="276" w:lineRule="auto"/>
            </w:pPr>
            <w:r/>
            <w:r>
              <w:rPr>
                <w:rFonts w:ascii="微软雅黑" w:hAnsi="微软雅黑" w:eastAsia="微软雅黑"/>
                <w:b w:val="0"/>
                <w:sz w:val="17"/>
              </w:rPr>
              <w:t>安卓</w:t>
            </w:r>
          </w:p>
        </w:tc>
        <w:tc>
          <w:tcPr>
            <w:tcW w:type="dxa" w:w="1619"/>
            <w:shd w:fill="F2F2F2"/>
          </w:tcPr>
          <w:p>
            <w:pPr>
              <w:spacing w:before="20" w:after="20" w:line="276" w:lineRule="auto"/>
            </w:pPr>
            <w:r/>
            <w:r>
              <w:rPr>
                <w:rFonts w:ascii="微软雅黑" w:hAnsi="微软雅黑" w:eastAsia="微软雅黑"/>
                <w:b w:val="0"/>
                <w:sz w:val="17"/>
              </w:rPr>
              <w:t>视频弹幕</w:t>
            </w:r>
          </w:p>
        </w:tc>
        <w:tc>
          <w:tcPr>
            <w:tcW w:type="dxa" w:w="1619"/>
            <w:shd w:fill="F2F2F2"/>
          </w:tcPr>
          <w:p>
            <w:pPr>
              <w:spacing w:before="20" w:after="20" w:line="276" w:lineRule="auto"/>
            </w:pPr>
            <w:r/>
            <w:r>
              <w:rPr>
                <w:rFonts w:ascii="微软雅黑" w:hAnsi="微软雅黑" w:eastAsia="微软雅黑"/>
                <w:b w:val="0"/>
                <w:sz w:val="17"/>
              </w:rPr>
              <w:t>网络运营商</w:t>
            </w:r>
          </w:p>
        </w:tc>
        <w:tc>
          <w:tcPr>
            <w:tcW w:type="dxa" w:w="1619"/>
            <w:shd w:fill="F2F2F2"/>
          </w:tcPr>
          <w:p>
            <w:pPr>
              <w:spacing w:before="20" w:after="20" w:line="276" w:lineRule="auto"/>
            </w:pPr>
            <w:r/>
            <w:r>
              <w:rPr>
                <w:rFonts w:ascii="微软雅黑" w:hAnsi="微软雅黑" w:eastAsia="微软雅黑"/>
                <w:b w:val="0"/>
                <w:sz w:val="17"/>
              </w:rPr>
              <w:t>未说明</w:t>
            </w:r>
          </w:p>
        </w:tc>
        <w:tc>
          <w:tcPr>
            <w:tcW w:type="dxa" w:w="1619"/>
            <w:shd w:fill="F2F2F2"/>
          </w:tcPr>
          <w:p>
            <w:pPr>
              <w:spacing w:before="20" w:after="20" w:line="276" w:lineRule="auto"/>
            </w:pPr>
            <w:r/>
            <w:r>
              <w:rPr>
                <w:rFonts w:ascii="微软雅黑" w:hAnsi="微软雅黑" w:eastAsia="微软雅黑"/>
                <w:b w:val="0"/>
                <w:sz w:val="17"/>
              </w:rPr>
              <w:t>https://github.com/bilibili/DanmakuFlameMaster</w:t>
            </w:r>
          </w:p>
        </w:tc>
        <w:tc>
          <w:tcPr>
            <w:tcW w:type="dxa" w:w="1619"/>
            <w:shd w:fill="F2F2F2"/>
          </w:tcPr>
          <w:p>
            <w:pPr>
              <w:spacing w:before="20" w:after="20" w:line="276" w:lineRule="auto"/>
            </w:pPr>
            <w:r/>
            <w:r>
              <w:rPr>
                <w:rFonts w:ascii="微软雅黑" w:hAnsi="微软雅黑" w:eastAsia="微软雅黑"/>
                <w:b w:val="0"/>
                <w:sz w:val="17"/>
              </w:rPr>
              <w:t>3.2(1)</w:t>
            </w:r>
          </w:p>
        </w:tc>
      </w:tr>
      <w:tr>
        <w:tc>
          <w:tcPr>
            <w:tcW w:type="dxa" w:w="1619"/>
          </w:tcPr>
          <w:p>
            <w:pPr>
              <w:spacing w:before="20" w:after="20" w:line="276" w:lineRule="auto"/>
            </w:pPr>
            <w:r/>
            <w:r>
              <w:rPr>
                <w:rFonts w:ascii="微软雅黑" w:hAnsi="微软雅黑" w:eastAsia="微软雅黑"/>
                <w:b w:val="0"/>
                <w:sz w:val="17"/>
              </w:rPr>
              <w:t>SDK-56</w:t>
            </w:r>
          </w:p>
        </w:tc>
        <w:tc>
          <w:tcPr>
            <w:tcW w:type="dxa" w:w="1619"/>
          </w:tcPr>
          <w:p>
            <w:pPr>
              <w:spacing w:before="20" w:after="20" w:line="276" w:lineRule="auto"/>
            </w:pPr>
            <w:r/>
            <w:r>
              <w:rPr>
                <w:rFonts w:ascii="微软雅黑" w:hAnsi="微软雅黑" w:eastAsia="微软雅黑"/>
                <w:b w:val="0"/>
                <w:sz w:val="17"/>
              </w:rPr>
              <w:t>VAP</w:t>
            </w:r>
          </w:p>
        </w:tc>
        <w:tc>
          <w:tcPr>
            <w:tcW w:type="dxa" w:w="1619"/>
          </w:tcPr>
          <w:p>
            <w:pPr>
              <w:spacing w:before="20" w:after="20" w:line="276" w:lineRule="auto"/>
            </w:pPr>
            <w:r/>
            <w:r>
              <w:rPr>
                <w:rFonts w:ascii="微软雅黑" w:hAnsi="微软雅黑" w:eastAsia="微软雅黑"/>
                <w:b w:val="0"/>
                <w:sz w:val="17"/>
              </w:rPr>
              <w:t>GitHub Inc</w:t>
            </w:r>
          </w:p>
        </w:tc>
        <w:tc>
          <w:tcPr>
            <w:tcW w:type="dxa" w:w="1619"/>
          </w:tcPr>
          <w:p>
            <w:pPr>
              <w:spacing w:before="20" w:after="20" w:line="276" w:lineRule="auto"/>
            </w:pPr>
            <w:r/>
            <w:r>
              <w:rPr>
                <w:rFonts w:ascii="微软雅黑" w:hAnsi="微软雅黑" w:eastAsia="微软雅黑"/>
                <w:b w:val="0"/>
                <w:sz w:val="17"/>
              </w:rPr>
              <w:t>安卓/苹果</w:t>
            </w:r>
          </w:p>
        </w:tc>
        <w:tc>
          <w:tcPr>
            <w:tcW w:type="dxa" w:w="1619"/>
          </w:tcPr>
          <w:p>
            <w:pPr>
              <w:spacing w:before="20" w:after="20" w:line="276" w:lineRule="auto"/>
            </w:pPr>
            <w:r/>
            <w:r>
              <w:rPr>
                <w:rFonts w:ascii="微软雅黑" w:hAnsi="微软雅黑" w:eastAsia="微软雅黑"/>
                <w:b w:val="0"/>
                <w:sz w:val="17"/>
              </w:rPr>
              <w:t>播放特效动画</w:t>
            </w:r>
          </w:p>
        </w:tc>
        <w:tc>
          <w:tcPr>
            <w:tcW w:type="dxa" w:w="1619"/>
          </w:tcPr>
          <w:p>
            <w:pPr>
              <w:spacing w:before="20" w:after="20" w:line="276" w:lineRule="auto"/>
            </w:pPr>
            <w:r/>
            <w:r>
              <w:rPr>
                <w:rFonts w:ascii="微软雅黑" w:hAnsi="微软雅黑" w:eastAsia="微软雅黑"/>
                <w:b w:val="0"/>
                <w:sz w:val="17"/>
              </w:rPr>
              <w:t>API级别</w:t>
            </w:r>
          </w:p>
        </w:tc>
        <w:tc>
          <w:tcPr>
            <w:tcW w:type="dxa" w:w="1619"/>
          </w:tcPr>
          <w:p>
            <w:pPr>
              <w:spacing w:before="20" w:after="20" w:line="276" w:lineRule="auto"/>
            </w:pPr>
            <w:r/>
            <w:r>
              <w:rPr>
                <w:rFonts w:ascii="微软雅黑" w:hAnsi="微软雅黑" w:eastAsia="微软雅黑"/>
                <w:b w:val="0"/>
                <w:sz w:val="17"/>
              </w:rPr>
              <w:t>未说明</w:t>
            </w:r>
          </w:p>
        </w:tc>
        <w:tc>
          <w:tcPr>
            <w:tcW w:type="dxa" w:w="1619"/>
          </w:tcPr>
          <w:p>
            <w:pPr>
              <w:spacing w:before="20" w:after="20" w:line="276" w:lineRule="auto"/>
            </w:pPr>
            <w:r/>
            <w:r>
              <w:rPr>
                <w:rFonts w:ascii="微软雅黑" w:hAnsi="微软雅黑" w:eastAsia="微软雅黑"/>
                <w:b w:val="0"/>
                <w:sz w:val="17"/>
              </w:rPr>
              <w:t>https://github.com/Tencent/vap</w:t>
            </w:r>
          </w:p>
        </w:tc>
        <w:tc>
          <w:tcPr>
            <w:tcW w:type="dxa" w:w="1619"/>
          </w:tcPr>
          <w:p>
            <w:pPr>
              <w:spacing w:before="20" w:after="20" w:line="276" w:lineRule="auto"/>
            </w:pPr>
            <w:r/>
            <w:r>
              <w:rPr>
                <w:rFonts w:ascii="微软雅黑" w:hAnsi="微软雅黑" w:eastAsia="微软雅黑"/>
                <w:b w:val="0"/>
                <w:sz w:val="17"/>
              </w:rPr>
              <w:t>3.2(1)</w:t>
            </w:r>
          </w:p>
        </w:tc>
      </w:tr>
      <w:tr>
        <w:tc>
          <w:tcPr>
            <w:tcW w:type="dxa" w:w="1619"/>
            <w:shd w:fill="F2F2F2"/>
          </w:tcPr>
          <w:p>
            <w:pPr>
              <w:spacing w:before="20" w:after="20" w:line="276" w:lineRule="auto"/>
            </w:pPr>
            <w:r/>
            <w:r>
              <w:rPr>
                <w:rFonts w:ascii="微软雅黑" w:hAnsi="微软雅黑" w:eastAsia="微软雅黑"/>
                <w:b w:val="0"/>
                <w:sz w:val="17"/>
              </w:rPr>
              <w:t>SDK-57</w:t>
            </w:r>
          </w:p>
        </w:tc>
        <w:tc>
          <w:tcPr>
            <w:tcW w:type="dxa" w:w="1619"/>
            <w:shd w:fill="F2F2F2"/>
          </w:tcPr>
          <w:p>
            <w:pPr>
              <w:spacing w:before="20" w:after="20" w:line="276" w:lineRule="auto"/>
            </w:pPr>
            <w:r/>
            <w:r>
              <w:rPr>
                <w:rFonts w:ascii="微软雅黑" w:hAnsi="微软雅黑" w:eastAsia="微软雅黑"/>
                <w:b w:val="0"/>
                <w:sz w:val="17"/>
              </w:rPr>
              <w:t>videocache</w:t>
            </w:r>
          </w:p>
        </w:tc>
        <w:tc>
          <w:tcPr>
            <w:tcW w:type="dxa" w:w="1619"/>
            <w:shd w:fill="F2F2F2"/>
          </w:tcPr>
          <w:p>
            <w:pPr>
              <w:spacing w:before="20" w:after="20" w:line="276" w:lineRule="auto"/>
            </w:pPr>
            <w:r/>
            <w:r>
              <w:rPr>
                <w:rFonts w:ascii="微软雅黑" w:hAnsi="微软雅黑" w:eastAsia="微软雅黑"/>
                <w:b w:val="0"/>
                <w:sz w:val="17"/>
              </w:rPr>
              <w:t>danikula</w:t>
            </w:r>
          </w:p>
        </w:tc>
        <w:tc>
          <w:tcPr>
            <w:tcW w:type="dxa" w:w="1619"/>
            <w:shd w:fill="F2F2F2"/>
          </w:tcPr>
          <w:p>
            <w:pPr>
              <w:spacing w:before="20" w:after="20" w:line="276" w:lineRule="auto"/>
            </w:pPr>
            <w:r/>
            <w:r>
              <w:rPr>
                <w:rFonts w:ascii="微软雅黑" w:hAnsi="微软雅黑" w:eastAsia="微软雅黑"/>
                <w:b w:val="0"/>
                <w:sz w:val="17"/>
              </w:rPr>
              <w:t>安卓</w:t>
            </w:r>
          </w:p>
        </w:tc>
        <w:tc>
          <w:tcPr>
            <w:tcW w:type="dxa" w:w="1619"/>
            <w:shd w:fill="F2F2F2"/>
          </w:tcPr>
          <w:p>
            <w:pPr>
              <w:spacing w:before="20" w:after="20" w:line="276" w:lineRule="auto"/>
            </w:pPr>
            <w:r/>
            <w:r>
              <w:rPr>
                <w:rFonts w:ascii="微软雅黑" w:hAnsi="微软雅黑" w:eastAsia="微软雅黑"/>
                <w:b w:val="0"/>
                <w:sz w:val="17"/>
              </w:rPr>
              <w:t>对视频进行预缓存</w:t>
            </w:r>
          </w:p>
        </w:tc>
        <w:tc>
          <w:tcPr>
            <w:tcW w:type="dxa" w:w="1619"/>
            <w:shd w:fill="F2F2F2"/>
          </w:tcPr>
          <w:p>
            <w:pPr>
              <w:spacing w:before="20" w:after="20" w:line="276" w:lineRule="auto"/>
            </w:pPr>
            <w:r/>
            <w:r>
              <w:rPr>
                <w:rFonts w:ascii="微软雅黑" w:hAnsi="微软雅黑" w:eastAsia="微软雅黑"/>
                <w:b w:val="0"/>
                <w:sz w:val="17"/>
              </w:rPr>
              <w:t>无</w:t>
            </w:r>
          </w:p>
        </w:tc>
        <w:tc>
          <w:tcPr>
            <w:tcW w:type="dxa" w:w="1619"/>
            <w:shd w:fill="F2F2F2"/>
          </w:tcPr>
          <w:p>
            <w:pPr>
              <w:spacing w:before="20" w:after="20" w:line="276" w:lineRule="auto"/>
            </w:pPr>
            <w:r/>
            <w:r>
              <w:rPr>
                <w:rFonts w:ascii="微软雅黑" w:hAnsi="微软雅黑" w:eastAsia="微软雅黑"/>
                <w:b w:val="0"/>
                <w:sz w:val="17"/>
              </w:rPr>
              <w:t>未说明</w:t>
            </w:r>
          </w:p>
        </w:tc>
        <w:tc>
          <w:tcPr>
            <w:tcW w:type="dxa" w:w="1619"/>
            <w:shd w:fill="F2F2F2"/>
          </w:tcPr>
          <w:p>
            <w:pPr>
              <w:spacing w:before="20" w:after="20" w:line="276" w:lineRule="auto"/>
            </w:pPr>
            <w:r/>
            <w:r>
              <w:rPr>
                <w:rFonts w:ascii="微软雅黑" w:hAnsi="微软雅黑" w:eastAsia="微软雅黑"/>
                <w:b w:val="0"/>
                <w:sz w:val="17"/>
              </w:rPr>
              <w:t>https://github.com/danikula/AndroidVideoCache</w:t>
            </w:r>
          </w:p>
        </w:tc>
        <w:tc>
          <w:tcPr>
            <w:tcW w:type="dxa" w:w="1619"/>
            <w:shd w:fill="F2F2F2"/>
          </w:tcPr>
          <w:p>
            <w:pPr>
              <w:spacing w:before="20" w:after="20" w:line="276" w:lineRule="auto"/>
            </w:pPr>
            <w:r/>
            <w:r>
              <w:rPr>
                <w:rFonts w:ascii="微软雅黑" w:hAnsi="微软雅黑" w:eastAsia="微软雅黑"/>
                <w:b w:val="0"/>
                <w:sz w:val="17"/>
              </w:rPr>
              <w:t>3.2(1)</w:t>
            </w:r>
          </w:p>
        </w:tc>
      </w:tr>
      <w:tr>
        <w:tc>
          <w:tcPr>
            <w:tcW w:type="dxa" w:w="1619"/>
          </w:tcPr>
          <w:p>
            <w:pPr>
              <w:spacing w:before="20" w:after="20" w:line="276" w:lineRule="auto"/>
            </w:pPr>
            <w:r/>
            <w:r>
              <w:rPr>
                <w:rFonts w:ascii="微软雅黑" w:hAnsi="微软雅黑" w:eastAsia="微软雅黑"/>
                <w:b w:val="0"/>
                <w:sz w:val="17"/>
              </w:rPr>
              <w:t>SDK-58</w:t>
            </w:r>
          </w:p>
        </w:tc>
        <w:tc>
          <w:tcPr>
            <w:tcW w:type="dxa" w:w="1619"/>
          </w:tcPr>
          <w:p>
            <w:pPr>
              <w:spacing w:before="20" w:after="20" w:line="276" w:lineRule="auto"/>
            </w:pPr>
            <w:r/>
            <w:r>
              <w:rPr>
                <w:rFonts w:ascii="微软雅黑" w:hAnsi="微软雅黑" w:eastAsia="微软雅黑"/>
                <w:b w:val="0"/>
                <w:sz w:val="17"/>
              </w:rPr>
              <w:t>FusionSearch SDK</w:t>
            </w:r>
          </w:p>
        </w:tc>
        <w:tc>
          <w:tcPr>
            <w:tcW w:type="dxa" w:w="1619"/>
          </w:tcPr>
          <w:p>
            <w:pPr>
              <w:spacing w:before="20" w:after="20" w:line="276" w:lineRule="auto"/>
            </w:pPr>
            <w:r/>
            <w:r>
              <w:rPr>
                <w:rFonts w:ascii="微软雅黑" w:hAnsi="微软雅黑" w:eastAsia="微软雅黑"/>
                <w:b w:val="0"/>
                <w:sz w:val="17"/>
              </w:rPr>
              <w:t>华为软件技术有限公司</w:t>
            </w:r>
          </w:p>
        </w:tc>
        <w:tc>
          <w:tcPr>
            <w:tcW w:type="dxa" w:w="1619"/>
          </w:tcPr>
          <w:p>
            <w:pPr>
              <w:spacing w:before="20" w:after="20" w:line="276" w:lineRule="auto"/>
            </w:pPr>
            <w:r/>
            <w:r>
              <w:rPr>
                <w:rFonts w:ascii="微软雅黑" w:hAnsi="微软雅黑" w:eastAsia="微软雅黑"/>
                <w:b w:val="0"/>
                <w:sz w:val="17"/>
              </w:rPr>
              <w:t>安卓</w:t>
            </w:r>
          </w:p>
        </w:tc>
        <w:tc>
          <w:tcPr>
            <w:tcW w:type="dxa" w:w="1619"/>
          </w:tcPr>
          <w:p>
            <w:pPr>
              <w:spacing w:before="20" w:after="20" w:line="276" w:lineRule="auto"/>
            </w:pPr>
            <w:r/>
            <w:r>
              <w:rPr>
                <w:rFonts w:ascii="微软雅黑" w:hAnsi="微软雅黑" w:eastAsia="微软雅黑"/>
                <w:b w:val="0"/>
                <w:sz w:val="17"/>
              </w:rPr>
              <w:t>支持华为搜索卡片跳转直播间</w:t>
            </w:r>
          </w:p>
        </w:tc>
        <w:tc>
          <w:tcPr>
            <w:tcW w:type="dxa" w:w="1619"/>
          </w:tcPr>
          <w:p>
            <w:pPr>
              <w:spacing w:before="20" w:after="20" w:line="276" w:lineRule="auto"/>
            </w:pPr>
            <w:r/>
            <w:r>
              <w:rPr>
                <w:rFonts w:ascii="微软雅黑" w:hAnsi="微软雅黑" w:eastAsia="微软雅黑"/>
                <w:b w:val="0"/>
                <w:sz w:val="17"/>
              </w:rPr>
              <w:t>无</w:t>
            </w:r>
          </w:p>
        </w:tc>
        <w:tc>
          <w:tcPr>
            <w:tcW w:type="dxa" w:w="1619"/>
          </w:tcPr>
          <w:p>
            <w:pPr>
              <w:spacing w:before="20" w:after="20" w:line="276" w:lineRule="auto"/>
            </w:pPr>
            <w:r/>
            <w:r>
              <w:rPr>
                <w:rFonts w:ascii="微软雅黑" w:hAnsi="微软雅黑" w:eastAsia="微软雅黑"/>
                <w:b w:val="0"/>
                <w:sz w:val="17"/>
              </w:rPr>
              <w:t>未说明</w:t>
            </w:r>
          </w:p>
        </w:tc>
        <w:tc>
          <w:tcPr>
            <w:tcW w:type="dxa" w:w="1619"/>
          </w:tcPr>
          <w:p>
            <w:pPr>
              <w:spacing w:before="20" w:after="20" w:line="276" w:lineRule="auto"/>
            </w:pPr>
            <w:r/>
            <w:r>
              <w:rPr>
                <w:rFonts w:ascii="微软雅黑" w:hAnsi="微软雅黑" w:eastAsia="微软雅黑"/>
                <w:b w:val="0"/>
                <w:sz w:val="17"/>
              </w:rPr>
              <w:t>https://developer.huawei.com/consumer/cn/doc/development/HMSCore-Guides/sdk-data-security-0000001568851345</w:t>
            </w:r>
          </w:p>
        </w:tc>
        <w:tc>
          <w:tcPr>
            <w:tcW w:type="dxa" w:w="1619"/>
          </w:tcPr>
          <w:p>
            <w:pPr>
              <w:spacing w:before="20" w:after="20" w:line="276" w:lineRule="auto"/>
            </w:pPr>
            <w:r/>
            <w:r>
              <w:rPr>
                <w:rFonts w:ascii="微软雅黑" w:hAnsi="微软雅黑" w:eastAsia="微软雅黑"/>
                <w:b w:val="0"/>
                <w:sz w:val="17"/>
              </w:rPr>
              <w:t>3.2(1)</w:t>
            </w:r>
          </w:p>
        </w:tc>
      </w:tr>
      <w:tr>
        <w:tc>
          <w:tcPr>
            <w:tcW w:type="dxa" w:w="1619"/>
            <w:shd w:fill="F2F2F2"/>
          </w:tcPr>
          <w:p>
            <w:pPr>
              <w:spacing w:before="20" w:after="20" w:line="276" w:lineRule="auto"/>
            </w:pPr>
            <w:r/>
            <w:r>
              <w:rPr>
                <w:rFonts w:ascii="微软雅黑" w:hAnsi="微软雅黑" w:eastAsia="微软雅黑"/>
                <w:b w:val="0"/>
                <w:sz w:val="17"/>
              </w:rPr>
              <w:t>SDK-59</w:t>
            </w:r>
          </w:p>
        </w:tc>
        <w:tc>
          <w:tcPr>
            <w:tcW w:type="dxa" w:w="1619"/>
            <w:shd w:fill="F2F2F2"/>
          </w:tcPr>
          <w:p>
            <w:pPr>
              <w:spacing w:before="20" w:after="20" w:line="276" w:lineRule="auto"/>
            </w:pPr>
            <w:r/>
            <w:r>
              <w:rPr>
                <w:rFonts w:ascii="微软雅黑" w:hAnsi="微软雅黑" w:eastAsia="微软雅黑"/>
                <w:b w:val="0"/>
                <w:sz w:val="17"/>
              </w:rPr>
              <w:t>梆梆加固</w:t>
            </w:r>
          </w:p>
        </w:tc>
        <w:tc>
          <w:tcPr>
            <w:tcW w:type="dxa" w:w="1619"/>
            <w:shd w:fill="F2F2F2"/>
          </w:tcPr>
          <w:p>
            <w:pPr>
              <w:spacing w:before="20" w:after="20" w:line="276" w:lineRule="auto"/>
            </w:pPr>
            <w:r/>
            <w:r>
              <w:rPr>
                <w:rFonts w:ascii="微软雅黑" w:hAnsi="微软雅黑" w:eastAsia="微软雅黑"/>
                <w:b w:val="0"/>
                <w:sz w:val="17"/>
              </w:rPr>
              <w:t>北京梆梆安全科技有限公司</w:t>
            </w:r>
          </w:p>
        </w:tc>
        <w:tc>
          <w:tcPr>
            <w:tcW w:type="dxa" w:w="1619"/>
            <w:shd w:fill="F2F2F2"/>
          </w:tcPr>
          <w:p>
            <w:pPr>
              <w:spacing w:before="20" w:after="20" w:line="276" w:lineRule="auto"/>
            </w:pPr>
            <w:r/>
            <w:r>
              <w:rPr>
                <w:rFonts w:ascii="微软雅黑" w:hAnsi="微软雅黑" w:eastAsia="微软雅黑"/>
                <w:b w:val="0"/>
                <w:sz w:val="17"/>
              </w:rPr>
              <w:t>安卓</w:t>
            </w:r>
          </w:p>
        </w:tc>
        <w:tc>
          <w:tcPr>
            <w:tcW w:type="dxa" w:w="1619"/>
            <w:shd w:fill="F2F2F2"/>
          </w:tcPr>
          <w:p>
            <w:pPr>
              <w:spacing w:before="20" w:after="20" w:line="276" w:lineRule="auto"/>
            </w:pPr>
            <w:r/>
            <w:r>
              <w:rPr>
                <w:rFonts w:ascii="微软雅黑" w:hAnsi="微软雅黑" w:eastAsia="微软雅黑"/>
                <w:b w:val="0"/>
                <w:sz w:val="17"/>
              </w:rPr>
              <w:t>安全加固</w:t>
            </w:r>
          </w:p>
        </w:tc>
        <w:tc>
          <w:tcPr>
            <w:tcW w:type="dxa" w:w="1619"/>
            <w:shd w:fill="F2F2F2"/>
          </w:tcPr>
          <w:p>
            <w:pPr>
              <w:spacing w:before="20" w:after="20" w:line="276" w:lineRule="auto"/>
            </w:pPr>
            <w:r/>
            <w:r>
              <w:rPr>
                <w:rFonts w:ascii="微软雅黑" w:hAnsi="微软雅黑" w:eastAsia="微软雅黑"/>
                <w:b w:val="0"/>
                <w:sz w:val="17"/>
              </w:rPr>
              <w:t>无</w:t>
            </w:r>
          </w:p>
        </w:tc>
        <w:tc>
          <w:tcPr>
            <w:tcW w:type="dxa" w:w="1619"/>
            <w:shd w:fill="F2F2F2"/>
          </w:tcPr>
          <w:p>
            <w:pPr>
              <w:spacing w:before="20" w:after="20" w:line="276" w:lineRule="auto"/>
            </w:pPr>
            <w:r/>
            <w:r>
              <w:rPr>
                <w:rFonts w:ascii="微软雅黑" w:hAnsi="微软雅黑" w:eastAsia="微软雅黑"/>
                <w:b w:val="0"/>
                <w:sz w:val="17"/>
              </w:rPr>
              <w:t>未说明</w:t>
            </w:r>
          </w:p>
        </w:tc>
        <w:tc>
          <w:tcPr>
            <w:tcW w:type="dxa" w:w="1619"/>
            <w:shd w:fill="F2F2F2"/>
          </w:tcPr>
          <w:p>
            <w:pPr>
              <w:spacing w:before="20" w:after="20" w:line="276" w:lineRule="auto"/>
            </w:pPr>
            <w:r/>
            <w:r>
              <w:rPr>
                <w:rFonts w:ascii="微软雅黑" w:hAnsi="微软雅黑" w:eastAsia="微软雅黑"/>
                <w:b w:val="0"/>
                <w:sz w:val="17"/>
              </w:rPr>
              <w:t>https://passport.bangcle.com/authcenter/users/agreement</w:t>
            </w:r>
          </w:p>
        </w:tc>
        <w:tc>
          <w:tcPr>
            <w:tcW w:type="dxa" w:w="1619"/>
            <w:shd w:fill="F2F2F2"/>
          </w:tcPr>
          <w:p>
            <w:pPr>
              <w:spacing w:before="20" w:after="20" w:line="276" w:lineRule="auto"/>
            </w:pPr>
            <w:r/>
            <w:r>
              <w:rPr>
                <w:rFonts w:ascii="微软雅黑" w:hAnsi="微软雅黑" w:eastAsia="微软雅黑"/>
                <w:b w:val="0"/>
                <w:sz w:val="17"/>
              </w:rPr>
              <w:t>3.2(1)</w:t>
            </w:r>
          </w:p>
        </w:tc>
      </w:tr>
    </w:tbl>
    <w:p/>
    <w:p>
      <w:pPr>
        <w:spacing w:before="160" w:after="80"/>
      </w:pPr>
      <w:r>
        <w:rPr>
          <w:rFonts w:ascii="微软雅黑" w:hAnsi="微软雅黑" w:eastAsia="微软雅黑"/>
          <w:b/>
          <w:color w:val="2F5496"/>
          <w:sz w:val="22"/>
        </w:rPr>
        <w:t>表7-3 SDK清单（三）——鸿蒙/苹果/语音/支付类SDK</w:t>
      </w:r>
    </w:p>
    <w:tbl>
      <w:tblPr>
        <w:tblStyle w:val="TableGrid"/>
        <w:tblW w:type="pct" w:w="5000"/>
        <w:jc w:val="center"/>
        <w:tblLook w:firstColumn="1" w:firstRow="1" w:lastColumn="0" w:lastRow="0" w:noHBand="0" w:noVBand="1" w:val="04A0"/>
      </w:tblPr>
      <w:tblGrid>
        <w:gridCol w:w="1619"/>
        <w:gridCol w:w="1619"/>
        <w:gridCol w:w="1619"/>
        <w:gridCol w:w="1619"/>
        <w:gridCol w:w="1619"/>
        <w:gridCol w:w="1619"/>
        <w:gridCol w:w="1619"/>
        <w:gridCol w:w="1619"/>
        <w:gridCol w:w="1619"/>
      </w:tblGrid>
      <w:tr>
        <w:tc>
          <w:tcPr>
            <w:tcW w:type="dxa" w:w="1619"/>
            <w:shd w:fill="2F5496"/>
          </w:tcPr>
          <w:p>
            <w:pPr>
              <w:spacing w:before="20" w:after="20" w:line="276" w:lineRule="auto"/>
            </w:pPr>
            <w:r>
              <w:rPr>
                <w:color w:val="FFFFFF"/>
              </w:rPr>
            </w:r>
            <w:r>
              <w:rPr>
                <w:rFonts w:ascii="微软雅黑" w:hAnsi="微软雅黑" w:eastAsia="微软雅黑"/>
                <w:b/>
                <w:color w:val="FFFFFF"/>
                <w:sz w:val="17"/>
              </w:rPr>
              <w:t>ID</w:t>
            </w:r>
          </w:p>
        </w:tc>
        <w:tc>
          <w:tcPr>
            <w:tcW w:type="dxa" w:w="1619"/>
            <w:shd w:fill="2F5496"/>
          </w:tcPr>
          <w:p>
            <w:pPr>
              <w:spacing w:before="20" w:after="20" w:line="276" w:lineRule="auto"/>
            </w:pPr>
            <w:r>
              <w:rPr>
                <w:color w:val="FFFFFF"/>
              </w:rPr>
            </w:r>
            <w:r>
              <w:rPr>
                <w:rFonts w:ascii="微软雅黑" w:hAnsi="微软雅黑" w:eastAsia="微软雅黑"/>
                <w:b/>
                <w:color w:val="FFFFFF"/>
                <w:sz w:val="17"/>
              </w:rPr>
              <w:t>SDK名称</w:t>
            </w:r>
          </w:p>
        </w:tc>
        <w:tc>
          <w:tcPr>
            <w:tcW w:type="dxa" w:w="1619"/>
            <w:shd w:fill="2F5496"/>
          </w:tcPr>
          <w:p>
            <w:pPr>
              <w:spacing w:before="20" w:after="20" w:line="276" w:lineRule="auto"/>
            </w:pPr>
            <w:r>
              <w:rPr>
                <w:color w:val="FFFFFF"/>
              </w:rPr>
            </w:r>
            <w:r>
              <w:rPr>
                <w:rFonts w:ascii="微软雅黑" w:hAnsi="微软雅黑" w:eastAsia="微软雅黑"/>
                <w:b/>
                <w:color w:val="FFFFFF"/>
                <w:sz w:val="17"/>
              </w:rPr>
              <w:t>提供方公司</w:t>
            </w:r>
          </w:p>
        </w:tc>
        <w:tc>
          <w:tcPr>
            <w:tcW w:type="dxa" w:w="1619"/>
            <w:shd w:fill="2F5496"/>
          </w:tcPr>
          <w:p>
            <w:pPr>
              <w:spacing w:before="20" w:after="20" w:line="276" w:lineRule="auto"/>
            </w:pPr>
            <w:r>
              <w:rPr>
                <w:color w:val="FFFFFF"/>
              </w:rPr>
            </w:r>
            <w:r>
              <w:rPr>
                <w:rFonts w:ascii="微软雅黑" w:hAnsi="微软雅黑" w:eastAsia="微软雅黑"/>
                <w:b/>
                <w:color w:val="FFFFFF"/>
                <w:sz w:val="17"/>
              </w:rPr>
              <w:t>所属系统</w:t>
            </w:r>
          </w:p>
        </w:tc>
        <w:tc>
          <w:tcPr>
            <w:tcW w:type="dxa" w:w="1619"/>
            <w:shd w:fill="2F5496"/>
          </w:tcPr>
          <w:p>
            <w:pPr>
              <w:spacing w:before="20" w:after="20" w:line="276" w:lineRule="auto"/>
            </w:pPr>
            <w:r>
              <w:rPr>
                <w:color w:val="FFFFFF"/>
              </w:rPr>
            </w:r>
            <w:r>
              <w:rPr>
                <w:rFonts w:ascii="微软雅黑" w:hAnsi="微软雅黑" w:eastAsia="微软雅黑"/>
                <w:b/>
                <w:color w:val="FFFFFF"/>
                <w:sz w:val="17"/>
              </w:rPr>
              <w:t>使用目的</w:t>
            </w:r>
          </w:p>
        </w:tc>
        <w:tc>
          <w:tcPr>
            <w:tcW w:type="dxa" w:w="1619"/>
            <w:shd w:fill="2F5496"/>
          </w:tcPr>
          <w:p>
            <w:pPr>
              <w:spacing w:before="20" w:after="20" w:line="276" w:lineRule="auto"/>
            </w:pPr>
            <w:r>
              <w:rPr>
                <w:color w:val="FFFFFF"/>
              </w:rPr>
            </w:r>
            <w:r>
              <w:rPr>
                <w:rFonts w:ascii="微软雅黑" w:hAnsi="微软雅黑" w:eastAsia="微软雅黑"/>
                <w:b/>
                <w:color w:val="FFFFFF"/>
                <w:sz w:val="17"/>
              </w:rPr>
              <w:t>涉及个人信息类型/字段</w:t>
            </w:r>
          </w:p>
        </w:tc>
        <w:tc>
          <w:tcPr>
            <w:tcW w:type="dxa" w:w="1619"/>
            <w:shd w:fill="2F5496"/>
          </w:tcPr>
          <w:p>
            <w:pPr>
              <w:spacing w:before="20" w:after="20" w:line="276" w:lineRule="auto"/>
            </w:pPr>
            <w:r>
              <w:rPr>
                <w:color w:val="FFFFFF"/>
              </w:rPr>
            </w:r>
            <w:r>
              <w:rPr>
                <w:rFonts w:ascii="微软雅黑" w:hAnsi="微软雅黑" w:eastAsia="微软雅黑"/>
                <w:b/>
                <w:color w:val="FFFFFF"/>
                <w:sz w:val="17"/>
              </w:rPr>
              <w:t>敏感权限</w:t>
            </w:r>
          </w:p>
        </w:tc>
        <w:tc>
          <w:tcPr>
            <w:tcW w:type="dxa" w:w="1619"/>
            <w:shd w:fill="2F5496"/>
          </w:tcPr>
          <w:p>
            <w:pPr>
              <w:spacing w:before="20" w:after="20" w:line="276" w:lineRule="auto"/>
            </w:pPr>
            <w:r>
              <w:rPr>
                <w:color w:val="FFFFFF"/>
              </w:rPr>
            </w:r>
            <w:r>
              <w:rPr>
                <w:rFonts w:ascii="微软雅黑" w:hAnsi="微软雅黑" w:eastAsia="微软雅黑"/>
                <w:b/>
                <w:color w:val="FFFFFF"/>
                <w:sz w:val="17"/>
              </w:rPr>
              <w:t>第三方隐私政策链接</w:t>
            </w:r>
          </w:p>
        </w:tc>
        <w:tc>
          <w:tcPr>
            <w:tcW w:type="dxa" w:w="1619"/>
            <w:shd w:fill="2F5496"/>
          </w:tcPr>
          <w:p>
            <w:pPr>
              <w:spacing w:before="20" w:after="20" w:line="276" w:lineRule="auto"/>
            </w:pPr>
            <w:r>
              <w:rPr>
                <w:color w:val="FFFFFF"/>
              </w:rPr>
            </w:r>
            <w:r>
              <w:rPr>
                <w:rFonts w:ascii="微软雅黑" w:hAnsi="微软雅黑" w:eastAsia="微软雅黑"/>
                <w:b/>
                <w:color w:val="FFFFFF"/>
                <w:sz w:val="17"/>
              </w:rPr>
              <w:t>原文依据</w:t>
            </w:r>
          </w:p>
        </w:tc>
      </w:tr>
      <w:tr>
        <w:tc>
          <w:tcPr>
            <w:tcW w:type="dxa" w:w="1619"/>
          </w:tcPr>
          <w:p>
            <w:pPr>
              <w:spacing w:before="20" w:after="20" w:line="276" w:lineRule="auto"/>
            </w:pPr>
            <w:r/>
            <w:r>
              <w:rPr>
                <w:rFonts w:ascii="微软雅黑" w:hAnsi="微软雅黑" w:eastAsia="微软雅黑"/>
                <w:b w:val="0"/>
                <w:sz w:val="17"/>
              </w:rPr>
              <w:t>SDK-60</w:t>
            </w:r>
          </w:p>
        </w:tc>
        <w:tc>
          <w:tcPr>
            <w:tcW w:type="dxa" w:w="1619"/>
          </w:tcPr>
          <w:p>
            <w:pPr>
              <w:spacing w:before="20" w:after="20" w:line="276" w:lineRule="auto"/>
            </w:pPr>
            <w:r/>
            <w:r>
              <w:rPr>
                <w:rFonts w:ascii="微软雅黑" w:hAnsi="微软雅黑" w:eastAsia="微软雅黑"/>
                <w:b w:val="0"/>
                <w:sz w:val="17"/>
              </w:rPr>
              <w:t>Crypto-js</w:t>
            </w:r>
          </w:p>
        </w:tc>
        <w:tc>
          <w:tcPr>
            <w:tcW w:type="dxa" w:w="1619"/>
          </w:tcPr>
          <w:p>
            <w:pPr>
              <w:spacing w:before="20" w:after="20" w:line="276" w:lineRule="auto"/>
            </w:pPr>
            <w:r/>
            <w:r>
              <w:rPr>
                <w:rFonts w:ascii="微软雅黑" w:hAnsi="微软雅黑" w:eastAsia="微软雅黑"/>
                <w:b w:val="0"/>
                <w:sz w:val="17"/>
              </w:rPr>
              <w:t>Gitee Inc</w:t>
            </w:r>
          </w:p>
        </w:tc>
        <w:tc>
          <w:tcPr>
            <w:tcW w:type="dxa" w:w="1619"/>
          </w:tcPr>
          <w:p>
            <w:pPr>
              <w:spacing w:before="20" w:after="20" w:line="276" w:lineRule="auto"/>
            </w:pPr>
            <w:r/>
            <w:r>
              <w:rPr>
                <w:rFonts w:ascii="微软雅黑" w:hAnsi="微软雅黑" w:eastAsia="微软雅黑"/>
                <w:b w:val="0"/>
                <w:sz w:val="17"/>
              </w:rPr>
              <w:t>鸿蒙</w:t>
            </w:r>
          </w:p>
        </w:tc>
        <w:tc>
          <w:tcPr>
            <w:tcW w:type="dxa" w:w="1619"/>
          </w:tcPr>
          <w:p>
            <w:pPr>
              <w:spacing w:before="20" w:after="20" w:line="276" w:lineRule="auto"/>
            </w:pPr>
            <w:r/>
            <w:r>
              <w:rPr>
                <w:rFonts w:ascii="微软雅黑" w:hAnsi="微软雅黑" w:eastAsia="微软雅黑"/>
                <w:b w:val="0"/>
                <w:sz w:val="17"/>
              </w:rPr>
              <w:t>开源加密库</w:t>
            </w:r>
          </w:p>
        </w:tc>
        <w:tc>
          <w:tcPr>
            <w:tcW w:type="dxa" w:w="1619"/>
          </w:tcPr>
          <w:p>
            <w:pPr>
              <w:spacing w:before="20" w:after="20" w:line="276" w:lineRule="auto"/>
            </w:pPr>
            <w:r/>
            <w:r>
              <w:rPr>
                <w:rFonts w:ascii="微软雅黑" w:hAnsi="微软雅黑" w:eastAsia="微软雅黑"/>
                <w:b w:val="0"/>
                <w:sz w:val="17"/>
              </w:rPr>
              <w:t>无</w:t>
            </w:r>
          </w:p>
        </w:tc>
        <w:tc>
          <w:tcPr>
            <w:tcW w:type="dxa" w:w="1619"/>
          </w:tcPr>
          <w:p>
            <w:pPr>
              <w:spacing w:before="20" w:after="20" w:line="276" w:lineRule="auto"/>
            </w:pPr>
            <w:r/>
            <w:r>
              <w:rPr>
                <w:rFonts w:ascii="微软雅黑" w:hAnsi="微软雅黑" w:eastAsia="微软雅黑"/>
                <w:b w:val="0"/>
                <w:sz w:val="17"/>
              </w:rPr>
              <w:t>未说明</w:t>
            </w:r>
          </w:p>
        </w:tc>
        <w:tc>
          <w:tcPr>
            <w:tcW w:type="dxa" w:w="1619"/>
          </w:tcPr>
          <w:p>
            <w:pPr>
              <w:spacing w:before="20" w:after="20" w:line="276" w:lineRule="auto"/>
            </w:pPr>
            <w:r/>
            <w:r>
              <w:rPr>
                <w:rFonts w:ascii="微软雅黑" w:hAnsi="微软雅黑" w:eastAsia="微软雅黑"/>
                <w:b w:val="0"/>
                <w:sz w:val="17"/>
              </w:rPr>
              <w:t>https://gitee.com/openharmony-sig/ohos_crypto_js</w:t>
            </w:r>
          </w:p>
        </w:tc>
        <w:tc>
          <w:tcPr>
            <w:tcW w:type="dxa" w:w="1619"/>
          </w:tcPr>
          <w:p>
            <w:pPr>
              <w:spacing w:before="20" w:after="20" w:line="276" w:lineRule="auto"/>
            </w:pPr>
            <w:r/>
            <w:r>
              <w:rPr>
                <w:rFonts w:ascii="微软雅黑" w:hAnsi="微软雅黑" w:eastAsia="微软雅黑"/>
                <w:b w:val="0"/>
                <w:sz w:val="17"/>
              </w:rPr>
              <w:t>3.2(1)</w:t>
            </w:r>
          </w:p>
        </w:tc>
      </w:tr>
      <w:tr>
        <w:tc>
          <w:tcPr>
            <w:tcW w:type="dxa" w:w="1619"/>
            <w:shd w:fill="F2F2F2"/>
          </w:tcPr>
          <w:p>
            <w:pPr>
              <w:spacing w:before="20" w:after="20" w:line="276" w:lineRule="auto"/>
            </w:pPr>
            <w:r/>
            <w:r>
              <w:rPr>
                <w:rFonts w:ascii="微软雅黑" w:hAnsi="微软雅黑" w:eastAsia="微软雅黑"/>
                <w:b w:val="0"/>
                <w:sz w:val="17"/>
              </w:rPr>
              <w:t>SDK-61</w:t>
            </w:r>
          </w:p>
        </w:tc>
        <w:tc>
          <w:tcPr>
            <w:tcW w:type="dxa" w:w="1619"/>
            <w:shd w:fill="F2F2F2"/>
          </w:tcPr>
          <w:p>
            <w:pPr>
              <w:spacing w:before="20" w:after="20" w:line="276" w:lineRule="auto"/>
            </w:pPr>
            <w:r/>
            <w:r>
              <w:rPr>
                <w:rFonts w:ascii="微软雅黑" w:hAnsi="微软雅黑" w:eastAsia="微软雅黑"/>
                <w:b w:val="0"/>
                <w:sz w:val="17"/>
              </w:rPr>
              <w:t>Disklrucache</w:t>
            </w:r>
          </w:p>
        </w:tc>
        <w:tc>
          <w:tcPr>
            <w:tcW w:type="dxa" w:w="1619"/>
            <w:shd w:fill="F2F2F2"/>
          </w:tcPr>
          <w:p>
            <w:pPr>
              <w:spacing w:before="20" w:after="20" w:line="276" w:lineRule="auto"/>
            </w:pPr>
            <w:r/>
            <w:r>
              <w:rPr>
                <w:rFonts w:ascii="微软雅黑" w:hAnsi="微软雅黑" w:eastAsia="微软雅黑"/>
                <w:b w:val="0"/>
                <w:sz w:val="17"/>
              </w:rPr>
              <w:t>Gitee Inc</w:t>
            </w:r>
          </w:p>
        </w:tc>
        <w:tc>
          <w:tcPr>
            <w:tcW w:type="dxa" w:w="1619"/>
            <w:shd w:fill="F2F2F2"/>
          </w:tcPr>
          <w:p>
            <w:pPr>
              <w:spacing w:before="20" w:after="20" w:line="276" w:lineRule="auto"/>
            </w:pPr>
            <w:r/>
            <w:r>
              <w:rPr>
                <w:rFonts w:ascii="微软雅黑" w:hAnsi="微软雅黑" w:eastAsia="微软雅黑"/>
                <w:b w:val="0"/>
                <w:sz w:val="17"/>
              </w:rPr>
              <w:t>鸿蒙</w:t>
            </w:r>
          </w:p>
        </w:tc>
        <w:tc>
          <w:tcPr>
            <w:tcW w:type="dxa" w:w="1619"/>
            <w:shd w:fill="F2F2F2"/>
          </w:tcPr>
          <w:p>
            <w:pPr>
              <w:spacing w:before="20" w:after="20" w:line="276" w:lineRule="auto"/>
            </w:pPr>
            <w:r/>
            <w:r>
              <w:rPr>
                <w:rFonts w:ascii="微软雅黑" w:hAnsi="微软雅黑" w:eastAsia="微软雅黑"/>
                <w:b w:val="0"/>
                <w:sz w:val="17"/>
              </w:rPr>
              <w:t>开源磁盘加载库</w:t>
            </w:r>
          </w:p>
        </w:tc>
        <w:tc>
          <w:tcPr>
            <w:tcW w:type="dxa" w:w="1619"/>
            <w:shd w:fill="F2F2F2"/>
          </w:tcPr>
          <w:p>
            <w:pPr>
              <w:spacing w:before="20" w:after="20" w:line="276" w:lineRule="auto"/>
            </w:pPr>
            <w:r/>
            <w:r>
              <w:rPr>
                <w:rFonts w:ascii="微软雅黑" w:hAnsi="微软雅黑" w:eastAsia="微软雅黑"/>
                <w:b w:val="0"/>
                <w:sz w:val="17"/>
              </w:rPr>
              <w:t>无</w:t>
            </w:r>
          </w:p>
        </w:tc>
        <w:tc>
          <w:tcPr>
            <w:tcW w:type="dxa" w:w="1619"/>
            <w:shd w:fill="F2F2F2"/>
          </w:tcPr>
          <w:p>
            <w:pPr>
              <w:spacing w:before="20" w:after="20" w:line="276" w:lineRule="auto"/>
            </w:pPr>
            <w:r/>
            <w:r>
              <w:rPr>
                <w:rFonts w:ascii="微软雅黑" w:hAnsi="微软雅黑" w:eastAsia="微软雅黑"/>
                <w:b w:val="0"/>
                <w:sz w:val="17"/>
              </w:rPr>
              <w:t>未说明</w:t>
            </w:r>
          </w:p>
        </w:tc>
        <w:tc>
          <w:tcPr>
            <w:tcW w:type="dxa" w:w="1619"/>
            <w:shd w:fill="F2F2F2"/>
          </w:tcPr>
          <w:p>
            <w:pPr>
              <w:spacing w:before="20" w:after="20" w:line="276" w:lineRule="auto"/>
            </w:pPr>
            <w:r/>
            <w:r>
              <w:rPr>
                <w:rFonts w:ascii="微软雅黑" w:hAnsi="微软雅黑" w:eastAsia="微软雅黑"/>
                <w:b w:val="0"/>
                <w:sz w:val="17"/>
              </w:rPr>
              <w:t>https://gitee.com/openharmony-sig/ohos_disklrucache</w:t>
            </w:r>
          </w:p>
        </w:tc>
        <w:tc>
          <w:tcPr>
            <w:tcW w:type="dxa" w:w="1619"/>
            <w:shd w:fill="F2F2F2"/>
          </w:tcPr>
          <w:p>
            <w:pPr>
              <w:spacing w:before="20" w:after="20" w:line="276" w:lineRule="auto"/>
            </w:pPr>
            <w:r/>
            <w:r>
              <w:rPr>
                <w:rFonts w:ascii="微软雅黑" w:hAnsi="微软雅黑" w:eastAsia="微软雅黑"/>
                <w:b w:val="0"/>
                <w:sz w:val="17"/>
              </w:rPr>
              <w:t>3.2(1)</w:t>
            </w:r>
          </w:p>
        </w:tc>
      </w:tr>
      <w:tr>
        <w:tc>
          <w:tcPr>
            <w:tcW w:type="dxa" w:w="1619"/>
          </w:tcPr>
          <w:p>
            <w:pPr>
              <w:spacing w:before="20" w:after="20" w:line="276" w:lineRule="auto"/>
            </w:pPr>
            <w:r/>
            <w:r>
              <w:rPr>
                <w:rFonts w:ascii="微软雅黑" w:hAnsi="微软雅黑" w:eastAsia="微软雅黑"/>
                <w:b w:val="0"/>
                <w:sz w:val="17"/>
              </w:rPr>
              <w:t>SDK-62</w:t>
            </w:r>
          </w:p>
        </w:tc>
        <w:tc>
          <w:tcPr>
            <w:tcW w:type="dxa" w:w="1619"/>
          </w:tcPr>
          <w:p>
            <w:pPr>
              <w:spacing w:before="20" w:after="20" w:line="276" w:lineRule="auto"/>
            </w:pPr>
            <w:r/>
            <w:r>
              <w:rPr>
                <w:rFonts w:ascii="微软雅黑" w:hAnsi="微软雅黑" w:eastAsia="微软雅黑"/>
                <w:b w:val="0"/>
                <w:sz w:val="17"/>
              </w:rPr>
              <w:t>Httpclient</w:t>
            </w:r>
          </w:p>
        </w:tc>
        <w:tc>
          <w:tcPr>
            <w:tcW w:type="dxa" w:w="1619"/>
          </w:tcPr>
          <w:p>
            <w:pPr>
              <w:spacing w:before="20" w:after="20" w:line="276" w:lineRule="auto"/>
            </w:pPr>
            <w:r/>
            <w:r>
              <w:rPr>
                <w:rFonts w:ascii="微软雅黑" w:hAnsi="微软雅黑" w:eastAsia="微软雅黑"/>
                <w:b w:val="0"/>
                <w:sz w:val="17"/>
              </w:rPr>
              <w:t>Gitee Inc</w:t>
            </w:r>
          </w:p>
        </w:tc>
        <w:tc>
          <w:tcPr>
            <w:tcW w:type="dxa" w:w="1619"/>
          </w:tcPr>
          <w:p>
            <w:pPr>
              <w:spacing w:before="20" w:after="20" w:line="276" w:lineRule="auto"/>
            </w:pPr>
            <w:r/>
            <w:r>
              <w:rPr>
                <w:rFonts w:ascii="微软雅黑" w:hAnsi="微软雅黑" w:eastAsia="微软雅黑"/>
                <w:b w:val="0"/>
                <w:sz w:val="17"/>
              </w:rPr>
              <w:t>鸿蒙</w:t>
            </w:r>
          </w:p>
        </w:tc>
        <w:tc>
          <w:tcPr>
            <w:tcW w:type="dxa" w:w="1619"/>
          </w:tcPr>
          <w:p>
            <w:pPr>
              <w:spacing w:before="20" w:after="20" w:line="276" w:lineRule="auto"/>
            </w:pPr>
            <w:r/>
            <w:r>
              <w:rPr>
                <w:rFonts w:ascii="微软雅黑" w:hAnsi="微软雅黑" w:eastAsia="微软雅黑"/>
                <w:b w:val="0"/>
                <w:sz w:val="17"/>
              </w:rPr>
              <w:t>开源网络请求库</w:t>
            </w:r>
          </w:p>
        </w:tc>
        <w:tc>
          <w:tcPr>
            <w:tcW w:type="dxa" w:w="1619"/>
          </w:tcPr>
          <w:p>
            <w:pPr>
              <w:spacing w:before="20" w:after="20" w:line="276" w:lineRule="auto"/>
            </w:pPr>
            <w:r/>
            <w:r>
              <w:rPr>
                <w:rFonts w:ascii="微软雅黑" w:hAnsi="微软雅黑" w:eastAsia="微软雅黑"/>
                <w:b w:val="0"/>
                <w:sz w:val="17"/>
              </w:rPr>
              <w:t>无</w:t>
            </w:r>
          </w:p>
        </w:tc>
        <w:tc>
          <w:tcPr>
            <w:tcW w:type="dxa" w:w="1619"/>
          </w:tcPr>
          <w:p>
            <w:pPr>
              <w:spacing w:before="20" w:after="20" w:line="276" w:lineRule="auto"/>
            </w:pPr>
            <w:r/>
            <w:r>
              <w:rPr>
                <w:rFonts w:ascii="微软雅黑" w:hAnsi="微软雅黑" w:eastAsia="微软雅黑"/>
                <w:b w:val="0"/>
                <w:sz w:val="17"/>
              </w:rPr>
              <w:t>未说明</w:t>
            </w:r>
          </w:p>
        </w:tc>
        <w:tc>
          <w:tcPr>
            <w:tcW w:type="dxa" w:w="1619"/>
          </w:tcPr>
          <w:p>
            <w:pPr>
              <w:spacing w:before="20" w:after="20" w:line="276" w:lineRule="auto"/>
            </w:pPr>
            <w:r/>
            <w:r>
              <w:rPr>
                <w:rFonts w:ascii="微软雅黑" w:hAnsi="微软雅黑" w:eastAsia="微软雅黑"/>
                <w:b w:val="0"/>
                <w:sz w:val="17"/>
              </w:rPr>
              <w:t>https://gitee.com/openharmony-tpc/httpclient</w:t>
            </w:r>
          </w:p>
        </w:tc>
        <w:tc>
          <w:tcPr>
            <w:tcW w:type="dxa" w:w="1619"/>
          </w:tcPr>
          <w:p>
            <w:pPr>
              <w:spacing w:before="20" w:after="20" w:line="276" w:lineRule="auto"/>
            </w:pPr>
            <w:r/>
            <w:r>
              <w:rPr>
                <w:rFonts w:ascii="微软雅黑" w:hAnsi="微软雅黑" w:eastAsia="微软雅黑"/>
                <w:b w:val="0"/>
                <w:sz w:val="17"/>
              </w:rPr>
              <w:t>3.2(1)</w:t>
            </w:r>
          </w:p>
        </w:tc>
      </w:tr>
      <w:tr>
        <w:tc>
          <w:tcPr>
            <w:tcW w:type="dxa" w:w="1619"/>
            <w:shd w:fill="F2F2F2"/>
          </w:tcPr>
          <w:p>
            <w:pPr>
              <w:spacing w:before="20" w:after="20" w:line="276" w:lineRule="auto"/>
            </w:pPr>
            <w:r/>
            <w:r>
              <w:rPr>
                <w:rFonts w:ascii="微软雅黑" w:hAnsi="微软雅黑" w:eastAsia="微软雅黑"/>
                <w:b w:val="0"/>
                <w:sz w:val="17"/>
              </w:rPr>
              <w:t>SDK-63</w:t>
            </w:r>
          </w:p>
        </w:tc>
        <w:tc>
          <w:tcPr>
            <w:tcW w:type="dxa" w:w="1619"/>
            <w:shd w:fill="F2F2F2"/>
          </w:tcPr>
          <w:p>
            <w:pPr>
              <w:spacing w:before="20" w:after="20" w:line="276" w:lineRule="auto"/>
            </w:pPr>
            <w:r/>
            <w:r>
              <w:rPr>
                <w:rFonts w:ascii="微软雅黑" w:hAnsi="微软雅黑" w:eastAsia="微软雅黑"/>
                <w:b w:val="0"/>
                <w:sz w:val="17"/>
              </w:rPr>
              <w:t>ImageKnife</w:t>
            </w:r>
          </w:p>
        </w:tc>
        <w:tc>
          <w:tcPr>
            <w:tcW w:type="dxa" w:w="1619"/>
            <w:shd w:fill="F2F2F2"/>
          </w:tcPr>
          <w:p>
            <w:pPr>
              <w:spacing w:before="20" w:after="20" w:line="276" w:lineRule="auto"/>
            </w:pPr>
            <w:r/>
            <w:r>
              <w:rPr>
                <w:rFonts w:ascii="微软雅黑" w:hAnsi="微软雅黑" w:eastAsia="微软雅黑"/>
                <w:b w:val="0"/>
                <w:sz w:val="17"/>
              </w:rPr>
              <w:t>Gitee Inc</w:t>
            </w:r>
          </w:p>
        </w:tc>
        <w:tc>
          <w:tcPr>
            <w:tcW w:type="dxa" w:w="1619"/>
            <w:shd w:fill="F2F2F2"/>
          </w:tcPr>
          <w:p>
            <w:pPr>
              <w:spacing w:before="20" w:after="20" w:line="276" w:lineRule="auto"/>
            </w:pPr>
            <w:r/>
            <w:r>
              <w:rPr>
                <w:rFonts w:ascii="微软雅黑" w:hAnsi="微软雅黑" w:eastAsia="微软雅黑"/>
                <w:b w:val="0"/>
                <w:sz w:val="17"/>
              </w:rPr>
              <w:t>鸿蒙</w:t>
            </w:r>
          </w:p>
        </w:tc>
        <w:tc>
          <w:tcPr>
            <w:tcW w:type="dxa" w:w="1619"/>
            <w:shd w:fill="F2F2F2"/>
          </w:tcPr>
          <w:p>
            <w:pPr>
              <w:spacing w:before="20" w:after="20" w:line="276" w:lineRule="auto"/>
            </w:pPr>
            <w:r/>
            <w:r>
              <w:rPr>
                <w:rFonts w:ascii="微软雅黑" w:hAnsi="微软雅黑" w:eastAsia="微软雅黑"/>
                <w:b w:val="0"/>
                <w:sz w:val="17"/>
              </w:rPr>
              <w:t>开源图片加载库</w:t>
            </w:r>
          </w:p>
        </w:tc>
        <w:tc>
          <w:tcPr>
            <w:tcW w:type="dxa" w:w="1619"/>
            <w:shd w:fill="F2F2F2"/>
          </w:tcPr>
          <w:p>
            <w:pPr>
              <w:spacing w:before="20" w:after="20" w:line="276" w:lineRule="auto"/>
            </w:pPr>
            <w:r/>
            <w:r>
              <w:rPr>
                <w:rFonts w:ascii="微软雅黑" w:hAnsi="微软雅黑" w:eastAsia="微软雅黑"/>
                <w:b w:val="0"/>
                <w:sz w:val="17"/>
              </w:rPr>
              <w:t>API级别</w:t>
            </w:r>
          </w:p>
        </w:tc>
        <w:tc>
          <w:tcPr>
            <w:tcW w:type="dxa" w:w="1619"/>
            <w:shd w:fill="F2F2F2"/>
          </w:tcPr>
          <w:p>
            <w:pPr>
              <w:spacing w:before="20" w:after="20" w:line="276" w:lineRule="auto"/>
            </w:pPr>
            <w:r/>
            <w:r>
              <w:rPr>
                <w:rFonts w:ascii="微软雅黑" w:hAnsi="微软雅黑" w:eastAsia="微软雅黑"/>
                <w:b w:val="0"/>
                <w:sz w:val="17"/>
              </w:rPr>
              <w:t>未说明</w:t>
            </w:r>
          </w:p>
        </w:tc>
        <w:tc>
          <w:tcPr>
            <w:tcW w:type="dxa" w:w="1619"/>
            <w:shd w:fill="F2F2F2"/>
          </w:tcPr>
          <w:p>
            <w:pPr>
              <w:spacing w:before="20" w:after="20" w:line="276" w:lineRule="auto"/>
            </w:pPr>
            <w:r/>
            <w:r>
              <w:rPr>
                <w:rFonts w:ascii="微软雅黑" w:hAnsi="微软雅黑" w:eastAsia="微软雅黑"/>
                <w:b w:val="0"/>
                <w:sz w:val="17"/>
              </w:rPr>
              <w:t>https://gitee.com/openharmony-tpc/ImageKnife</w:t>
            </w:r>
          </w:p>
        </w:tc>
        <w:tc>
          <w:tcPr>
            <w:tcW w:type="dxa" w:w="1619"/>
            <w:shd w:fill="F2F2F2"/>
          </w:tcPr>
          <w:p>
            <w:pPr>
              <w:spacing w:before="20" w:after="20" w:line="276" w:lineRule="auto"/>
            </w:pPr>
            <w:r/>
            <w:r>
              <w:rPr>
                <w:rFonts w:ascii="微软雅黑" w:hAnsi="微软雅黑" w:eastAsia="微软雅黑"/>
                <w:b w:val="0"/>
                <w:sz w:val="17"/>
              </w:rPr>
              <w:t>3.2(1)</w:t>
            </w:r>
          </w:p>
        </w:tc>
      </w:tr>
      <w:tr>
        <w:tc>
          <w:tcPr>
            <w:tcW w:type="dxa" w:w="1619"/>
          </w:tcPr>
          <w:p>
            <w:pPr>
              <w:spacing w:before="20" w:after="20" w:line="276" w:lineRule="auto"/>
            </w:pPr>
            <w:r/>
            <w:r>
              <w:rPr>
                <w:rFonts w:ascii="微软雅黑" w:hAnsi="微软雅黑" w:eastAsia="微软雅黑"/>
                <w:b w:val="0"/>
                <w:sz w:val="17"/>
              </w:rPr>
              <w:t>SDK-64</w:t>
            </w:r>
          </w:p>
        </w:tc>
        <w:tc>
          <w:tcPr>
            <w:tcW w:type="dxa" w:w="1619"/>
          </w:tcPr>
          <w:p>
            <w:pPr>
              <w:spacing w:before="20" w:after="20" w:line="276" w:lineRule="auto"/>
            </w:pPr>
            <w:r/>
            <w:r>
              <w:rPr>
                <w:rFonts w:ascii="微软雅黑" w:hAnsi="微软雅黑" w:eastAsia="微软雅黑"/>
                <w:b w:val="0"/>
                <w:sz w:val="17"/>
              </w:rPr>
              <w:t>微博移动SDK-harmony</w:t>
            </w:r>
          </w:p>
        </w:tc>
        <w:tc>
          <w:tcPr>
            <w:tcW w:type="dxa" w:w="1619"/>
          </w:tcPr>
          <w:p>
            <w:pPr>
              <w:spacing w:before="20" w:after="20" w:line="276" w:lineRule="auto"/>
            </w:pPr>
            <w:r/>
            <w:r>
              <w:rPr>
                <w:rFonts w:ascii="微软雅黑" w:hAnsi="微软雅黑" w:eastAsia="微软雅黑"/>
                <w:b w:val="0"/>
                <w:sz w:val="17"/>
              </w:rPr>
              <w:t>北京微梦创科网络技术有限公司</w:t>
            </w:r>
          </w:p>
        </w:tc>
        <w:tc>
          <w:tcPr>
            <w:tcW w:type="dxa" w:w="1619"/>
          </w:tcPr>
          <w:p>
            <w:pPr>
              <w:spacing w:before="20" w:after="20" w:line="276" w:lineRule="auto"/>
            </w:pPr>
            <w:r/>
            <w:r>
              <w:rPr>
                <w:rFonts w:ascii="微软雅黑" w:hAnsi="微软雅黑" w:eastAsia="微软雅黑"/>
                <w:b w:val="0"/>
                <w:sz w:val="17"/>
              </w:rPr>
              <w:t>鸿蒙</w:t>
            </w:r>
          </w:p>
        </w:tc>
        <w:tc>
          <w:tcPr>
            <w:tcW w:type="dxa" w:w="1619"/>
          </w:tcPr>
          <w:p>
            <w:pPr>
              <w:spacing w:before="20" w:after="20" w:line="276" w:lineRule="auto"/>
            </w:pPr>
            <w:r/>
            <w:r>
              <w:rPr>
                <w:rFonts w:ascii="微软雅黑" w:hAnsi="微软雅黑" w:eastAsia="微软雅黑"/>
                <w:b w:val="0"/>
                <w:sz w:val="17"/>
              </w:rPr>
              <w:t>内容分享</w:t>
            </w:r>
          </w:p>
        </w:tc>
        <w:tc>
          <w:tcPr>
            <w:tcW w:type="dxa" w:w="1619"/>
          </w:tcPr>
          <w:p>
            <w:pPr>
              <w:spacing w:before="20" w:after="20" w:line="276" w:lineRule="auto"/>
            </w:pPr>
            <w:r/>
            <w:r>
              <w:rPr>
                <w:rFonts w:ascii="微软雅黑" w:hAnsi="微软雅黑" w:eastAsia="微软雅黑"/>
                <w:b w:val="0"/>
                <w:sz w:val="17"/>
              </w:rPr>
              <w:t>WiFi BSSID/SSID、网络信息、设备型号/名称/制造商/品牌、API级别、运行程序列表、Android ID、HarmonyOS OAID/AAID/ODID/UUID</w:t>
            </w:r>
          </w:p>
        </w:tc>
        <w:tc>
          <w:tcPr>
            <w:tcW w:type="dxa" w:w="1619"/>
          </w:tcPr>
          <w:p>
            <w:pPr>
              <w:spacing w:before="20" w:after="20" w:line="276" w:lineRule="auto"/>
            </w:pPr>
            <w:r/>
            <w:r>
              <w:rPr>
                <w:rFonts w:ascii="微软雅黑" w:hAnsi="微软雅黑" w:eastAsia="微软雅黑"/>
                <w:b w:val="0"/>
                <w:sz w:val="17"/>
              </w:rPr>
              <w:t>未说明</w:t>
            </w:r>
          </w:p>
        </w:tc>
        <w:tc>
          <w:tcPr>
            <w:tcW w:type="dxa" w:w="1619"/>
          </w:tcPr>
          <w:p>
            <w:pPr>
              <w:spacing w:before="20" w:after="20" w:line="276" w:lineRule="auto"/>
            </w:pPr>
            <w:r/>
            <w:r>
              <w:rPr>
                <w:rFonts w:ascii="微软雅黑" w:hAnsi="微软雅黑" w:eastAsia="微软雅黑"/>
                <w:b w:val="0"/>
                <w:sz w:val="17"/>
              </w:rPr>
              <w:t>https://open.weibo.com/wiki/Sdk/privacy</w:t>
            </w:r>
          </w:p>
        </w:tc>
        <w:tc>
          <w:tcPr>
            <w:tcW w:type="dxa" w:w="1619"/>
          </w:tcPr>
          <w:p>
            <w:pPr>
              <w:spacing w:before="20" w:after="20" w:line="276" w:lineRule="auto"/>
            </w:pPr>
            <w:r/>
            <w:r>
              <w:rPr>
                <w:rFonts w:ascii="微软雅黑" w:hAnsi="微软雅黑" w:eastAsia="微软雅黑"/>
                <w:b w:val="0"/>
                <w:sz w:val="17"/>
              </w:rPr>
              <w:t>3.2(1)</w:t>
            </w:r>
          </w:p>
        </w:tc>
      </w:tr>
      <w:tr>
        <w:tc>
          <w:tcPr>
            <w:tcW w:type="dxa" w:w="1619"/>
            <w:shd w:fill="F2F2F2"/>
          </w:tcPr>
          <w:p>
            <w:pPr>
              <w:spacing w:before="20" w:after="20" w:line="276" w:lineRule="auto"/>
            </w:pPr>
            <w:r/>
            <w:r>
              <w:rPr>
                <w:rFonts w:ascii="微软雅黑" w:hAnsi="微软雅黑" w:eastAsia="微软雅黑"/>
                <w:b w:val="0"/>
                <w:sz w:val="17"/>
              </w:rPr>
              <w:t>SDK-65</w:t>
            </w:r>
          </w:p>
        </w:tc>
        <w:tc>
          <w:tcPr>
            <w:tcW w:type="dxa" w:w="1619"/>
            <w:shd w:fill="F2F2F2"/>
          </w:tcPr>
          <w:p>
            <w:pPr>
              <w:spacing w:before="20" w:after="20" w:line="276" w:lineRule="auto"/>
            </w:pPr>
            <w:r/>
            <w:r>
              <w:rPr>
                <w:rFonts w:ascii="微软雅黑" w:hAnsi="微软雅黑" w:eastAsia="微软雅黑"/>
                <w:b w:val="0"/>
                <w:sz w:val="17"/>
              </w:rPr>
              <w:t>百度智能云千帆大模型平台</w:t>
            </w:r>
          </w:p>
        </w:tc>
        <w:tc>
          <w:tcPr>
            <w:tcW w:type="dxa" w:w="1619"/>
            <w:shd w:fill="F2F2F2"/>
          </w:tcPr>
          <w:p>
            <w:pPr>
              <w:spacing w:before="20" w:after="20" w:line="276" w:lineRule="auto"/>
            </w:pPr>
            <w:r/>
            <w:r>
              <w:rPr>
                <w:rFonts w:ascii="微软雅黑" w:hAnsi="微软雅黑" w:eastAsia="微软雅黑"/>
                <w:b w:val="0"/>
                <w:sz w:val="17"/>
              </w:rPr>
              <w:t>北京百度网讯科技有限公司</w:t>
            </w:r>
          </w:p>
        </w:tc>
        <w:tc>
          <w:tcPr>
            <w:tcW w:type="dxa" w:w="1619"/>
            <w:shd w:fill="F2F2F2"/>
          </w:tcPr>
          <w:p>
            <w:pPr>
              <w:spacing w:before="20" w:after="20" w:line="276" w:lineRule="auto"/>
            </w:pPr>
            <w:r/>
            <w:r>
              <w:rPr>
                <w:rFonts w:ascii="微软雅黑" w:hAnsi="微软雅黑" w:eastAsia="微软雅黑"/>
                <w:b w:val="0"/>
                <w:sz w:val="17"/>
              </w:rPr>
              <w:t>安卓/苹果</w:t>
            </w:r>
          </w:p>
        </w:tc>
        <w:tc>
          <w:tcPr>
            <w:tcW w:type="dxa" w:w="1619"/>
            <w:shd w:fill="F2F2F2"/>
          </w:tcPr>
          <w:p>
            <w:pPr>
              <w:spacing w:before="20" w:after="20" w:line="276" w:lineRule="auto"/>
            </w:pPr>
            <w:r/>
            <w:r>
              <w:rPr>
                <w:rFonts w:ascii="微软雅黑" w:hAnsi="微软雅黑" w:eastAsia="微软雅黑"/>
                <w:b w:val="0"/>
                <w:sz w:val="17"/>
              </w:rPr>
              <w:t>搜索历史信息：用户在汽车之家平台内搜索汽车相关内容的关键词和搜索时间</w:t>
            </w:r>
          </w:p>
        </w:tc>
        <w:tc>
          <w:tcPr>
            <w:tcW w:type="dxa" w:w="1619"/>
            <w:shd w:fill="F2F2F2"/>
          </w:tcPr>
          <w:p>
            <w:pPr>
              <w:spacing w:before="20" w:after="20" w:line="276" w:lineRule="auto"/>
            </w:pPr>
            <w:r/>
            <w:r>
              <w:rPr>
                <w:rFonts w:ascii="微软雅黑" w:hAnsi="微软雅黑" w:eastAsia="微软雅黑"/>
                <w:b w:val="0"/>
                <w:sz w:val="17"/>
              </w:rPr>
              <w:t>（原文该行的类型字段为空）</w:t>
            </w:r>
          </w:p>
        </w:tc>
        <w:tc>
          <w:tcPr>
            <w:tcW w:type="dxa" w:w="1619"/>
            <w:shd w:fill="F2F2F2"/>
          </w:tcPr>
          <w:p>
            <w:pPr>
              <w:spacing w:before="20" w:after="20" w:line="276" w:lineRule="auto"/>
            </w:pPr>
            <w:r/>
            <w:r>
              <w:rPr>
                <w:rFonts w:ascii="微软雅黑" w:hAnsi="微软雅黑" w:eastAsia="微软雅黑"/>
                <w:b w:val="0"/>
                <w:sz w:val="17"/>
              </w:rPr>
              <w:t>未说明</w:t>
            </w:r>
          </w:p>
        </w:tc>
        <w:tc>
          <w:tcPr>
            <w:tcW w:type="dxa" w:w="1619"/>
            <w:shd w:fill="F2F2F2"/>
          </w:tcPr>
          <w:p>
            <w:pPr>
              <w:spacing w:before="20" w:after="20" w:line="276" w:lineRule="auto"/>
            </w:pPr>
            <w:r/>
            <w:r>
              <w:rPr>
                <w:rFonts w:ascii="微软雅黑" w:hAnsi="微软雅黑" w:eastAsia="微软雅黑"/>
                <w:b w:val="0"/>
                <w:sz w:val="17"/>
              </w:rPr>
              <w:t>https://privacy.baidu.com/policy</w:t>
            </w:r>
          </w:p>
        </w:tc>
        <w:tc>
          <w:tcPr>
            <w:tcW w:type="dxa" w:w="1619"/>
            <w:shd w:fill="F2F2F2"/>
          </w:tcPr>
          <w:p>
            <w:pPr>
              <w:spacing w:before="20" w:after="20" w:line="276" w:lineRule="auto"/>
            </w:pPr>
            <w:r/>
            <w:r>
              <w:rPr>
                <w:rFonts w:ascii="微软雅黑" w:hAnsi="微软雅黑" w:eastAsia="微软雅黑"/>
                <w:b w:val="0"/>
                <w:sz w:val="17"/>
              </w:rPr>
              <w:t>3.2(1)</w:t>
            </w:r>
          </w:p>
        </w:tc>
      </w:tr>
      <w:tr>
        <w:tc>
          <w:tcPr>
            <w:tcW w:type="dxa" w:w="1619"/>
          </w:tcPr>
          <w:p>
            <w:pPr>
              <w:spacing w:before="20" w:after="20" w:line="276" w:lineRule="auto"/>
            </w:pPr>
            <w:r/>
            <w:r>
              <w:rPr>
                <w:rFonts w:ascii="微软雅黑" w:hAnsi="微软雅黑" w:eastAsia="微软雅黑"/>
                <w:b w:val="0"/>
                <w:sz w:val="17"/>
              </w:rPr>
              <w:t>SDK-66</w:t>
            </w:r>
          </w:p>
        </w:tc>
        <w:tc>
          <w:tcPr>
            <w:tcW w:type="dxa" w:w="1619"/>
          </w:tcPr>
          <w:p>
            <w:pPr>
              <w:spacing w:before="20" w:after="20" w:line="276" w:lineRule="auto"/>
            </w:pPr>
            <w:r/>
            <w:r>
              <w:rPr>
                <w:rFonts w:ascii="微软雅黑" w:hAnsi="微软雅黑" w:eastAsia="微软雅黑"/>
                <w:b w:val="0"/>
                <w:sz w:val="17"/>
              </w:rPr>
              <w:t>Markwon</w:t>
            </w:r>
          </w:p>
        </w:tc>
        <w:tc>
          <w:tcPr>
            <w:tcW w:type="dxa" w:w="1619"/>
          </w:tcPr>
          <w:p>
            <w:pPr>
              <w:spacing w:before="20" w:after="20" w:line="276" w:lineRule="auto"/>
            </w:pPr>
            <w:r/>
            <w:r>
              <w:rPr>
                <w:rFonts w:ascii="微软雅黑" w:hAnsi="微软雅黑" w:eastAsia="微软雅黑"/>
                <w:b w:val="0"/>
                <w:sz w:val="17"/>
              </w:rPr>
              <w:t>GitHub Inc</w:t>
            </w:r>
          </w:p>
        </w:tc>
        <w:tc>
          <w:tcPr>
            <w:tcW w:type="dxa" w:w="1619"/>
          </w:tcPr>
          <w:p>
            <w:pPr>
              <w:spacing w:before="20" w:after="20" w:line="276" w:lineRule="auto"/>
            </w:pPr>
            <w:r/>
            <w:r>
              <w:rPr>
                <w:rFonts w:ascii="微软雅黑" w:hAnsi="微软雅黑" w:eastAsia="微软雅黑"/>
                <w:b w:val="0"/>
                <w:sz w:val="17"/>
              </w:rPr>
              <w:t>安卓</w:t>
            </w:r>
          </w:p>
        </w:tc>
        <w:tc>
          <w:tcPr>
            <w:tcW w:type="dxa" w:w="1619"/>
          </w:tcPr>
          <w:p>
            <w:pPr>
              <w:spacing w:before="20" w:after="20" w:line="276" w:lineRule="auto"/>
            </w:pPr>
            <w:r/>
            <w:r>
              <w:rPr>
                <w:rFonts w:ascii="微软雅黑" w:hAnsi="微软雅黑" w:eastAsia="微软雅黑"/>
                <w:b w:val="0"/>
                <w:sz w:val="17"/>
              </w:rPr>
              <w:t>解析和渲染Markdown</w:t>
            </w:r>
          </w:p>
        </w:tc>
        <w:tc>
          <w:tcPr>
            <w:tcW w:type="dxa" w:w="1619"/>
          </w:tcPr>
          <w:p>
            <w:pPr>
              <w:spacing w:before="20" w:after="20" w:line="276" w:lineRule="auto"/>
            </w:pPr>
            <w:r/>
            <w:r>
              <w:rPr>
                <w:rFonts w:ascii="微软雅黑" w:hAnsi="微软雅黑" w:eastAsia="微软雅黑"/>
                <w:b w:val="0"/>
                <w:sz w:val="17"/>
              </w:rPr>
              <w:t>无</w:t>
            </w:r>
          </w:p>
        </w:tc>
        <w:tc>
          <w:tcPr>
            <w:tcW w:type="dxa" w:w="1619"/>
          </w:tcPr>
          <w:p>
            <w:pPr>
              <w:spacing w:before="20" w:after="20" w:line="276" w:lineRule="auto"/>
            </w:pPr>
            <w:r/>
            <w:r>
              <w:rPr>
                <w:rFonts w:ascii="微软雅黑" w:hAnsi="微软雅黑" w:eastAsia="微软雅黑"/>
                <w:b w:val="0"/>
                <w:sz w:val="17"/>
              </w:rPr>
              <w:t>未说明</w:t>
            </w:r>
          </w:p>
        </w:tc>
        <w:tc>
          <w:tcPr>
            <w:tcW w:type="dxa" w:w="1619"/>
          </w:tcPr>
          <w:p>
            <w:pPr>
              <w:spacing w:before="20" w:after="20" w:line="276" w:lineRule="auto"/>
            </w:pPr>
            <w:r/>
            <w:r>
              <w:rPr>
                <w:rFonts w:ascii="微软雅黑" w:hAnsi="微软雅黑" w:eastAsia="微软雅黑"/>
                <w:b w:val="0"/>
                <w:sz w:val="17"/>
              </w:rPr>
              <w:t>https://github.com/noties/Markwon</w:t>
            </w:r>
          </w:p>
        </w:tc>
        <w:tc>
          <w:tcPr>
            <w:tcW w:type="dxa" w:w="1619"/>
          </w:tcPr>
          <w:p>
            <w:pPr>
              <w:spacing w:before="20" w:after="20" w:line="276" w:lineRule="auto"/>
            </w:pPr>
            <w:r/>
            <w:r>
              <w:rPr>
                <w:rFonts w:ascii="微软雅黑" w:hAnsi="微软雅黑" w:eastAsia="微软雅黑"/>
                <w:b w:val="0"/>
                <w:sz w:val="17"/>
              </w:rPr>
              <w:t>3.2(1)</w:t>
            </w:r>
          </w:p>
        </w:tc>
      </w:tr>
      <w:tr>
        <w:tc>
          <w:tcPr>
            <w:tcW w:type="dxa" w:w="1619"/>
            <w:shd w:fill="F2F2F2"/>
          </w:tcPr>
          <w:p>
            <w:pPr>
              <w:spacing w:before="20" w:after="20" w:line="276" w:lineRule="auto"/>
            </w:pPr>
            <w:r/>
            <w:r>
              <w:rPr>
                <w:rFonts w:ascii="微软雅黑" w:hAnsi="微软雅黑" w:eastAsia="微软雅黑"/>
                <w:b w:val="0"/>
                <w:sz w:val="17"/>
              </w:rPr>
              <w:t>SDK-67</w:t>
            </w:r>
          </w:p>
        </w:tc>
        <w:tc>
          <w:tcPr>
            <w:tcW w:type="dxa" w:w="1619"/>
            <w:shd w:fill="F2F2F2"/>
          </w:tcPr>
          <w:p>
            <w:pPr>
              <w:spacing w:before="20" w:after="20" w:line="276" w:lineRule="auto"/>
            </w:pPr>
            <w:r/>
            <w:r>
              <w:rPr>
                <w:rFonts w:ascii="微软雅黑" w:hAnsi="微软雅黑" w:eastAsia="微软雅黑"/>
                <w:b w:val="0"/>
                <w:sz w:val="17"/>
              </w:rPr>
              <w:t>swift-cmark</w:t>
            </w:r>
          </w:p>
        </w:tc>
        <w:tc>
          <w:tcPr>
            <w:tcW w:type="dxa" w:w="1619"/>
            <w:shd w:fill="F2F2F2"/>
          </w:tcPr>
          <w:p>
            <w:pPr>
              <w:spacing w:before="20" w:after="20" w:line="276" w:lineRule="auto"/>
            </w:pPr>
            <w:r/>
            <w:r>
              <w:rPr>
                <w:rFonts w:ascii="微软雅黑" w:hAnsi="微软雅黑" w:eastAsia="微软雅黑"/>
                <w:b w:val="0"/>
                <w:sz w:val="17"/>
              </w:rPr>
              <w:t>GitHub Inc</w:t>
            </w:r>
          </w:p>
        </w:tc>
        <w:tc>
          <w:tcPr>
            <w:tcW w:type="dxa" w:w="1619"/>
            <w:shd w:fill="F2F2F2"/>
          </w:tcPr>
          <w:p>
            <w:pPr>
              <w:spacing w:before="20" w:after="20" w:line="276" w:lineRule="auto"/>
            </w:pPr>
            <w:r/>
            <w:r>
              <w:rPr>
                <w:rFonts w:ascii="微软雅黑" w:hAnsi="微软雅黑" w:eastAsia="微软雅黑"/>
                <w:b w:val="0"/>
                <w:sz w:val="17"/>
              </w:rPr>
              <w:t>苹果</w:t>
            </w:r>
          </w:p>
        </w:tc>
        <w:tc>
          <w:tcPr>
            <w:tcW w:type="dxa" w:w="1619"/>
            <w:shd w:fill="F2F2F2"/>
          </w:tcPr>
          <w:p>
            <w:pPr>
              <w:spacing w:before="20" w:after="20" w:line="276" w:lineRule="auto"/>
            </w:pPr>
            <w:r/>
            <w:r>
              <w:rPr>
                <w:rFonts w:ascii="微软雅黑" w:hAnsi="微软雅黑" w:eastAsia="微软雅黑"/>
                <w:b w:val="0"/>
                <w:sz w:val="17"/>
              </w:rPr>
              <w:t>解析和渲染Markdown</w:t>
            </w:r>
          </w:p>
        </w:tc>
        <w:tc>
          <w:tcPr>
            <w:tcW w:type="dxa" w:w="1619"/>
            <w:shd w:fill="F2F2F2"/>
          </w:tcPr>
          <w:p>
            <w:pPr>
              <w:spacing w:before="20" w:after="20" w:line="276" w:lineRule="auto"/>
            </w:pPr>
            <w:r/>
            <w:r>
              <w:rPr>
                <w:rFonts w:ascii="微软雅黑" w:hAnsi="微软雅黑" w:eastAsia="微软雅黑"/>
                <w:b w:val="0"/>
                <w:sz w:val="17"/>
              </w:rPr>
              <w:t>无</w:t>
            </w:r>
          </w:p>
        </w:tc>
        <w:tc>
          <w:tcPr>
            <w:tcW w:type="dxa" w:w="1619"/>
            <w:shd w:fill="F2F2F2"/>
          </w:tcPr>
          <w:p>
            <w:pPr>
              <w:spacing w:before="20" w:after="20" w:line="276" w:lineRule="auto"/>
            </w:pPr>
            <w:r/>
            <w:r>
              <w:rPr>
                <w:rFonts w:ascii="微软雅黑" w:hAnsi="微软雅黑" w:eastAsia="微软雅黑"/>
                <w:b w:val="0"/>
                <w:sz w:val="17"/>
              </w:rPr>
              <w:t>未说明</w:t>
            </w:r>
          </w:p>
        </w:tc>
        <w:tc>
          <w:tcPr>
            <w:tcW w:type="dxa" w:w="1619"/>
            <w:shd w:fill="F2F2F2"/>
          </w:tcPr>
          <w:p>
            <w:pPr>
              <w:spacing w:before="20" w:after="20" w:line="276" w:lineRule="auto"/>
            </w:pPr>
            <w:r/>
            <w:r>
              <w:rPr>
                <w:rFonts w:ascii="微软雅黑" w:hAnsi="微软雅黑" w:eastAsia="微软雅黑"/>
                <w:b w:val="0"/>
                <w:sz w:val="17"/>
              </w:rPr>
              <w:t>https://github.com/swiftlang/swift-cmark</w:t>
            </w:r>
          </w:p>
        </w:tc>
        <w:tc>
          <w:tcPr>
            <w:tcW w:type="dxa" w:w="1619"/>
            <w:shd w:fill="F2F2F2"/>
          </w:tcPr>
          <w:p>
            <w:pPr>
              <w:spacing w:before="20" w:after="20" w:line="276" w:lineRule="auto"/>
            </w:pPr>
            <w:r/>
            <w:r>
              <w:rPr>
                <w:rFonts w:ascii="微软雅黑" w:hAnsi="微软雅黑" w:eastAsia="微软雅黑"/>
                <w:b w:val="0"/>
                <w:sz w:val="17"/>
              </w:rPr>
              <w:t>3.2(1)</w:t>
            </w:r>
          </w:p>
        </w:tc>
      </w:tr>
      <w:tr>
        <w:tc>
          <w:tcPr>
            <w:tcW w:type="dxa" w:w="1619"/>
          </w:tcPr>
          <w:p>
            <w:pPr>
              <w:spacing w:before="20" w:after="20" w:line="276" w:lineRule="auto"/>
            </w:pPr>
            <w:r/>
            <w:r>
              <w:rPr>
                <w:rFonts w:ascii="微软雅黑" w:hAnsi="微软雅黑" w:eastAsia="微软雅黑"/>
                <w:b w:val="0"/>
                <w:sz w:val="17"/>
              </w:rPr>
              <w:t>SDK-68</w:t>
            </w:r>
          </w:p>
        </w:tc>
        <w:tc>
          <w:tcPr>
            <w:tcW w:type="dxa" w:w="1619"/>
          </w:tcPr>
          <w:p>
            <w:pPr>
              <w:spacing w:before="20" w:after="20" w:line="276" w:lineRule="auto"/>
            </w:pPr>
            <w:r/>
            <w:r>
              <w:rPr>
                <w:rFonts w:ascii="微软雅黑" w:hAnsi="微软雅黑" w:eastAsia="微软雅黑"/>
                <w:b w:val="0"/>
                <w:sz w:val="17"/>
              </w:rPr>
              <w:t>阿里云设备端语音交互NUI SDK</w:t>
            </w:r>
          </w:p>
        </w:tc>
        <w:tc>
          <w:tcPr>
            <w:tcW w:type="dxa" w:w="1619"/>
          </w:tcPr>
          <w:p>
            <w:pPr>
              <w:spacing w:before="20" w:after="20" w:line="276" w:lineRule="auto"/>
            </w:pPr>
            <w:r/>
            <w:r>
              <w:rPr>
                <w:rFonts w:ascii="微软雅黑" w:hAnsi="微软雅黑" w:eastAsia="微软雅黑"/>
                <w:b w:val="0"/>
                <w:sz w:val="17"/>
              </w:rPr>
              <w:t>阿里云计算有限公司</w:t>
            </w:r>
          </w:p>
        </w:tc>
        <w:tc>
          <w:tcPr>
            <w:tcW w:type="dxa" w:w="1619"/>
          </w:tcPr>
          <w:p>
            <w:pPr>
              <w:spacing w:before="20" w:after="20" w:line="276" w:lineRule="auto"/>
            </w:pPr>
            <w:r/>
            <w:r>
              <w:rPr>
                <w:rFonts w:ascii="微软雅黑" w:hAnsi="微软雅黑" w:eastAsia="微软雅黑"/>
                <w:b w:val="0"/>
                <w:sz w:val="17"/>
              </w:rPr>
              <w:t>安卓/苹果</w:t>
            </w:r>
          </w:p>
        </w:tc>
        <w:tc>
          <w:tcPr>
            <w:tcW w:type="dxa" w:w="1619"/>
          </w:tcPr>
          <w:p>
            <w:pPr>
              <w:spacing w:before="20" w:after="20" w:line="276" w:lineRule="auto"/>
            </w:pPr>
            <w:r/>
            <w:r>
              <w:rPr>
                <w:rFonts w:ascii="微软雅黑" w:hAnsi="微软雅黑" w:eastAsia="微软雅黑"/>
                <w:b w:val="0"/>
                <w:sz w:val="17"/>
              </w:rPr>
              <w:t>语音识别</w:t>
            </w:r>
          </w:p>
        </w:tc>
        <w:tc>
          <w:tcPr>
            <w:tcW w:type="dxa" w:w="1619"/>
          </w:tcPr>
          <w:p>
            <w:pPr>
              <w:spacing w:before="20" w:after="20" w:line="276" w:lineRule="auto"/>
            </w:pPr>
            <w:r/>
            <w:r>
              <w:rPr>
                <w:rFonts w:ascii="微软雅黑" w:hAnsi="微软雅黑" w:eastAsia="微软雅黑"/>
                <w:b w:val="0"/>
                <w:sz w:val="17"/>
              </w:rPr>
              <w:t>设备硬件名称、产品名称、设备制造商、手机品牌、设备型号/名称</w:t>
            </w:r>
          </w:p>
        </w:tc>
        <w:tc>
          <w:tcPr>
            <w:tcW w:type="dxa" w:w="1619"/>
          </w:tcPr>
          <w:p>
            <w:pPr>
              <w:spacing w:before="20" w:after="20" w:line="276" w:lineRule="auto"/>
            </w:pPr>
            <w:r/>
            <w:r>
              <w:rPr>
                <w:rFonts w:ascii="微软雅黑" w:hAnsi="微软雅黑" w:eastAsia="微软雅黑"/>
                <w:b w:val="0"/>
                <w:sz w:val="17"/>
              </w:rPr>
              <w:t>未说明</w:t>
            </w:r>
          </w:p>
        </w:tc>
        <w:tc>
          <w:tcPr>
            <w:tcW w:type="dxa" w:w="1619"/>
          </w:tcPr>
          <w:p>
            <w:pPr>
              <w:spacing w:before="20" w:after="20" w:line="276" w:lineRule="auto"/>
            </w:pPr>
            <w:r/>
            <w:r>
              <w:rPr>
                <w:rFonts w:ascii="微软雅黑" w:hAnsi="微软雅黑" w:eastAsia="微软雅黑"/>
                <w:b w:val="0"/>
                <w:sz w:val="17"/>
              </w:rPr>
              <w:t>https://terms.alicdn.com/legal-agreement/terms/b_platform_service_agreement/20240325163900980/20240325163900980.html</w:t>
            </w:r>
          </w:p>
        </w:tc>
        <w:tc>
          <w:tcPr>
            <w:tcW w:type="dxa" w:w="1619"/>
          </w:tcPr>
          <w:p>
            <w:pPr>
              <w:spacing w:before="20" w:after="20" w:line="276" w:lineRule="auto"/>
            </w:pPr>
            <w:r/>
            <w:r>
              <w:rPr>
                <w:rFonts w:ascii="微软雅黑" w:hAnsi="微软雅黑" w:eastAsia="微软雅黑"/>
                <w:b w:val="0"/>
                <w:sz w:val="17"/>
              </w:rPr>
              <w:t>3.2(1)</w:t>
            </w:r>
          </w:p>
        </w:tc>
      </w:tr>
      <w:tr>
        <w:tc>
          <w:tcPr>
            <w:tcW w:type="dxa" w:w="1619"/>
            <w:shd w:fill="F2F2F2"/>
          </w:tcPr>
          <w:p>
            <w:pPr>
              <w:spacing w:before="20" w:after="20" w:line="276" w:lineRule="auto"/>
            </w:pPr>
            <w:r/>
            <w:r>
              <w:rPr>
                <w:rFonts w:ascii="微软雅黑" w:hAnsi="微软雅黑" w:eastAsia="微软雅黑"/>
                <w:b w:val="0"/>
                <w:sz w:val="17"/>
              </w:rPr>
              <w:t>SDK-69</w:t>
            </w:r>
          </w:p>
        </w:tc>
        <w:tc>
          <w:tcPr>
            <w:tcW w:type="dxa" w:w="1619"/>
            <w:shd w:fill="F2F2F2"/>
          </w:tcPr>
          <w:p>
            <w:pPr>
              <w:spacing w:before="20" w:after="20" w:line="276" w:lineRule="auto"/>
            </w:pPr>
            <w:r/>
            <w:r>
              <w:rPr>
                <w:rFonts w:ascii="微软雅黑" w:hAnsi="微软雅黑" w:eastAsia="微软雅黑"/>
                <w:b w:val="0"/>
                <w:sz w:val="17"/>
              </w:rPr>
              <w:t>云闪付支付SDK</w:t>
            </w:r>
          </w:p>
        </w:tc>
        <w:tc>
          <w:tcPr>
            <w:tcW w:type="dxa" w:w="1619"/>
            <w:shd w:fill="F2F2F2"/>
          </w:tcPr>
          <w:p>
            <w:pPr>
              <w:spacing w:before="20" w:after="20" w:line="276" w:lineRule="auto"/>
            </w:pPr>
            <w:r/>
            <w:r>
              <w:rPr>
                <w:rFonts w:ascii="微软雅黑" w:hAnsi="微软雅黑" w:eastAsia="微软雅黑"/>
                <w:b w:val="0"/>
                <w:sz w:val="17"/>
              </w:rPr>
              <w:t>中国银联股份有限公司</w:t>
            </w:r>
          </w:p>
        </w:tc>
        <w:tc>
          <w:tcPr>
            <w:tcW w:type="dxa" w:w="1619"/>
            <w:shd w:fill="F2F2F2"/>
          </w:tcPr>
          <w:p>
            <w:pPr>
              <w:spacing w:before="20" w:after="20" w:line="276" w:lineRule="auto"/>
            </w:pPr>
            <w:r/>
            <w:r>
              <w:rPr>
                <w:rFonts w:ascii="微软雅黑" w:hAnsi="微软雅黑" w:eastAsia="微软雅黑"/>
                <w:b w:val="0"/>
                <w:sz w:val="17"/>
              </w:rPr>
              <w:t>安卓/苹果</w:t>
            </w:r>
          </w:p>
        </w:tc>
        <w:tc>
          <w:tcPr>
            <w:tcW w:type="dxa" w:w="1619"/>
            <w:shd w:fill="F2F2F2"/>
          </w:tcPr>
          <w:p>
            <w:pPr>
              <w:spacing w:before="20" w:after="20" w:line="276" w:lineRule="auto"/>
            </w:pPr>
            <w:r/>
            <w:r>
              <w:rPr>
                <w:rFonts w:ascii="微软雅黑" w:hAnsi="微软雅黑" w:eastAsia="微软雅黑"/>
                <w:b w:val="0"/>
                <w:sz w:val="17"/>
              </w:rPr>
              <w:t>支付</w:t>
            </w:r>
          </w:p>
        </w:tc>
        <w:tc>
          <w:tcPr>
            <w:tcW w:type="dxa" w:w="1619"/>
            <w:shd w:fill="F2F2F2"/>
          </w:tcPr>
          <w:p>
            <w:pPr>
              <w:spacing w:before="20" w:after="20" w:line="276" w:lineRule="auto"/>
            </w:pPr>
            <w:r/>
            <w:r>
              <w:rPr>
                <w:rFonts w:ascii="微软雅黑" w:hAnsi="微软雅黑" w:eastAsia="微软雅黑"/>
                <w:b w:val="0"/>
                <w:sz w:val="17"/>
              </w:rPr>
              <w:t>API级别、设备制造商、设备型号（设备名称）、系统版本字符串</w:t>
            </w:r>
          </w:p>
        </w:tc>
        <w:tc>
          <w:tcPr>
            <w:tcW w:type="dxa" w:w="1619"/>
            <w:shd w:fill="F2F2F2"/>
          </w:tcPr>
          <w:p>
            <w:pPr>
              <w:spacing w:before="20" w:after="20" w:line="276" w:lineRule="auto"/>
            </w:pPr>
            <w:r/>
            <w:r>
              <w:rPr>
                <w:rFonts w:ascii="微软雅黑" w:hAnsi="微软雅黑" w:eastAsia="微软雅黑"/>
                <w:b w:val="0"/>
                <w:sz w:val="17"/>
              </w:rPr>
              <w:t>未说明</w:t>
            </w:r>
          </w:p>
        </w:tc>
        <w:tc>
          <w:tcPr>
            <w:tcW w:type="dxa" w:w="1619"/>
            <w:shd w:fill="F2F2F2"/>
          </w:tcPr>
          <w:p>
            <w:pPr>
              <w:spacing w:before="20" w:after="20" w:line="276" w:lineRule="auto"/>
            </w:pPr>
            <w:r/>
            <w:r>
              <w:rPr>
                <w:rFonts w:ascii="微软雅黑" w:hAnsi="微软雅黑" w:eastAsia="微软雅黑"/>
                <w:b w:val="0"/>
                <w:sz w:val="17"/>
              </w:rPr>
              <w:t>https://user.95516.com/pages/misc/newAgree.html</w:t>
            </w:r>
          </w:p>
        </w:tc>
        <w:tc>
          <w:tcPr>
            <w:tcW w:type="dxa" w:w="1619"/>
            <w:shd w:fill="F2F2F2"/>
          </w:tcPr>
          <w:p>
            <w:pPr>
              <w:spacing w:before="20" w:after="20" w:line="276" w:lineRule="auto"/>
            </w:pPr>
            <w:r/>
            <w:r>
              <w:rPr>
                <w:rFonts w:ascii="微软雅黑" w:hAnsi="微软雅黑" w:eastAsia="微软雅黑"/>
                <w:b w:val="0"/>
                <w:sz w:val="17"/>
              </w:rPr>
              <w:t>3.2(1)</w:t>
            </w:r>
          </w:p>
        </w:tc>
      </w:tr>
      <w:tr>
        <w:tc>
          <w:tcPr>
            <w:tcW w:type="dxa" w:w="1619"/>
          </w:tcPr>
          <w:p>
            <w:pPr>
              <w:spacing w:before="20" w:after="20" w:line="276" w:lineRule="auto"/>
            </w:pPr>
            <w:r/>
            <w:r>
              <w:rPr>
                <w:rFonts w:ascii="微软雅黑" w:hAnsi="微软雅黑" w:eastAsia="微软雅黑"/>
                <w:b w:val="0"/>
                <w:sz w:val="17"/>
              </w:rPr>
              <w:t>SDK-70</w:t>
            </w:r>
          </w:p>
        </w:tc>
        <w:tc>
          <w:tcPr>
            <w:tcW w:type="dxa" w:w="1619"/>
          </w:tcPr>
          <w:p>
            <w:pPr>
              <w:spacing w:before="20" w:after="20" w:line="276" w:lineRule="auto"/>
            </w:pPr>
            <w:r/>
            <w:r>
              <w:rPr>
                <w:rFonts w:ascii="微软雅黑" w:hAnsi="微软雅黑" w:eastAsia="微软雅黑"/>
                <w:b w:val="0"/>
                <w:sz w:val="17"/>
              </w:rPr>
              <w:t>声网SDK</w:t>
            </w:r>
          </w:p>
        </w:tc>
        <w:tc>
          <w:tcPr>
            <w:tcW w:type="dxa" w:w="1619"/>
          </w:tcPr>
          <w:p>
            <w:pPr>
              <w:spacing w:before="20" w:after="20" w:line="276" w:lineRule="auto"/>
            </w:pPr>
            <w:r/>
            <w:r>
              <w:rPr>
                <w:rFonts w:ascii="微软雅黑" w:hAnsi="微软雅黑" w:eastAsia="微软雅黑"/>
                <w:b w:val="0"/>
                <w:sz w:val="17"/>
              </w:rPr>
              <w:t>上海声网科技有限公司</w:t>
            </w:r>
          </w:p>
        </w:tc>
        <w:tc>
          <w:tcPr>
            <w:tcW w:type="dxa" w:w="1619"/>
          </w:tcPr>
          <w:p>
            <w:pPr>
              <w:spacing w:before="20" w:after="20" w:line="276" w:lineRule="auto"/>
            </w:pPr>
            <w:r/>
            <w:r>
              <w:rPr>
                <w:rFonts w:ascii="微软雅黑" w:hAnsi="微软雅黑" w:eastAsia="微软雅黑"/>
                <w:b w:val="0"/>
                <w:sz w:val="17"/>
              </w:rPr>
              <w:t>安卓/苹果</w:t>
            </w:r>
          </w:p>
        </w:tc>
        <w:tc>
          <w:tcPr>
            <w:tcW w:type="dxa" w:w="1619"/>
          </w:tcPr>
          <w:p>
            <w:pPr>
              <w:spacing w:before="20" w:after="20" w:line="276" w:lineRule="auto"/>
            </w:pPr>
            <w:r/>
            <w:r>
              <w:rPr>
                <w:rFonts w:ascii="微软雅黑" w:hAnsi="微软雅黑" w:eastAsia="微软雅黑"/>
                <w:b w:val="0"/>
                <w:sz w:val="17"/>
              </w:rPr>
              <w:t>音视频通信</w:t>
            </w:r>
          </w:p>
        </w:tc>
        <w:tc>
          <w:tcPr>
            <w:tcW w:type="dxa" w:w="1619"/>
          </w:tcPr>
          <w:p>
            <w:pPr>
              <w:spacing w:before="20" w:after="20" w:line="276" w:lineRule="auto"/>
            </w:pPr>
            <w:r/>
            <w:r>
              <w:rPr>
                <w:rFonts w:ascii="微软雅黑" w:hAnsi="微软雅黑" w:eastAsia="微软雅黑"/>
                <w:b w:val="0"/>
                <w:sz w:val="17"/>
              </w:rPr>
              <w:t>设备硬件名称/版本号、API级别、产品名称、设备制造商/品牌、DHCP信息/网关、系统版本字符串/类型、设备型号/名称/驱动名称、本机IP、CPU信息、内存使用情况、电池电量、屏幕分辨率、网络接入方式和类型、频道内用户ID、传感器信息（屏幕旋转方向）</w:t>
            </w:r>
          </w:p>
        </w:tc>
        <w:tc>
          <w:tcPr>
            <w:tcW w:type="dxa" w:w="1619"/>
          </w:tcPr>
          <w:p>
            <w:pPr>
              <w:spacing w:before="20" w:after="20" w:line="276" w:lineRule="auto"/>
            </w:pPr>
            <w:r/>
            <w:r>
              <w:rPr>
                <w:rFonts w:ascii="微软雅黑" w:hAnsi="微软雅黑" w:eastAsia="微软雅黑"/>
                <w:b w:val="0"/>
                <w:sz w:val="17"/>
              </w:rPr>
              <w:t>未说明</w:t>
            </w:r>
          </w:p>
        </w:tc>
        <w:tc>
          <w:tcPr>
            <w:tcW w:type="dxa" w:w="1619"/>
          </w:tcPr>
          <w:p>
            <w:pPr>
              <w:spacing w:before="20" w:after="20" w:line="276" w:lineRule="auto"/>
            </w:pPr>
            <w:r/>
            <w:r>
              <w:rPr>
                <w:rFonts w:ascii="微软雅黑" w:hAnsi="微软雅黑" w:eastAsia="微软雅黑"/>
                <w:b w:val="0"/>
                <w:sz w:val="17"/>
              </w:rPr>
              <w:t>https://www.shengwang.cn/SDK-privacy-policy/</w:t>
            </w:r>
          </w:p>
        </w:tc>
        <w:tc>
          <w:tcPr>
            <w:tcW w:type="dxa" w:w="1619"/>
          </w:tcPr>
          <w:p>
            <w:pPr>
              <w:spacing w:before="20" w:after="20" w:line="276" w:lineRule="auto"/>
            </w:pPr>
            <w:r/>
            <w:r>
              <w:rPr>
                <w:rFonts w:ascii="微软雅黑" w:hAnsi="微软雅黑" w:eastAsia="微软雅黑"/>
                <w:b w:val="0"/>
                <w:sz w:val="17"/>
              </w:rPr>
              <w:t>3.2(1)</w:t>
            </w:r>
          </w:p>
        </w:tc>
      </w:tr>
      <w:tr>
        <w:tc>
          <w:tcPr>
            <w:tcW w:type="dxa" w:w="1619"/>
            <w:shd w:fill="F2F2F2"/>
          </w:tcPr>
          <w:p>
            <w:pPr>
              <w:spacing w:before="20" w:after="20" w:line="276" w:lineRule="auto"/>
            </w:pPr>
            <w:r/>
            <w:r>
              <w:rPr>
                <w:rFonts w:ascii="微软雅黑" w:hAnsi="微软雅黑" w:eastAsia="微软雅黑"/>
                <w:b w:val="0"/>
                <w:sz w:val="17"/>
              </w:rPr>
              <w:t>SDK-71</w:t>
            </w:r>
          </w:p>
        </w:tc>
        <w:tc>
          <w:tcPr>
            <w:tcW w:type="dxa" w:w="1619"/>
            <w:shd w:fill="F2F2F2"/>
          </w:tcPr>
          <w:p>
            <w:pPr>
              <w:spacing w:before="20" w:after="20" w:line="276" w:lineRule="auto"/>
            </w:pPr>
            <w:r/>
            <w:r>
              <w:rPr>
                <w:rFonts w:ascii="微软雅黑" w:hAnsi="微软雅黑" w:eastAsia="微软雅黑"/>
                <w:b w:val="0"/>
                <w:sz w:val="17"/>
              </w:rPr>
              <w:t>高德开放平台 iOS 搜索 SDK（AMapSearchKit）</w:t>
            </w:r>
          </w:p>
        </w:tc>
        <w:tc>
          <w:tcPr>
            <w:tcW w:type="dxa" w:w="1619"/>
            <w:shd w:fill="F2F2F2"/>
          </w:tcPr>
          <w:p>
            <w:pPr>
              <w:spacing w:before="20" w:after="20" w:line="276" w:lineRule="auto"/>
            </w:pPr>
            <w:r/>
            <w:r>
              <w:rPr>
                <w:rFonts w:ascii="微软雅黑" w:hAnsi="微软雅黑" w:eastAsia="微软雅黑"/>
                <w:b w:val="0"/>
                <w:sz w:val="17"/>
              </w:rPr>
              <w:t>高德软件有限公司（运营主体：北京高德图强科技有限公司）</w:t>
            </w:r>
          </w:p>
        </w:tc>
        <w:tc>
          <w:tcPr>
            <w:tcW w:type="dxa" w:w="1619"/>
            <w:shd w:fill="F2F2F2"/>
          </w:tcPr>
          <w:p>
            <w:pPr>
              <w:spacing w:before="20" w:after="20" w:line="276" w:lineRule="auto"/>
            </w:pPr>
            <w:r/>
            <w:r>
              <w:rPr>
                <w:rFonts w:ascii="微软雅黑" w:hAnsi="微软雅黑" w:eastAsia="微软雅黑"/>
                <w:b w:val="0"/>
                <w:sz w:val="17"/>
              </w:rPr>
              <w:t>苹果</w:t>
            </w:r>
          </w:p>
        </w:tc>
        <w:tc>
          <w:tcPr>
            <w:tcW w:type="dxa" w:w="1619"/>
            <w:shd w:fill="F2F2F2"/>
          </w:tcPr>
          <w:p>
            <w:pPr>
              <w:spacing w:before="20" w:after="20" w:line="276" w:lineRule="auto"/>
            </w:pPr>
            <w:r/>
            <w:r>
              <w:rPr>
                <w:rFonts w:ascii="微软雅黑" w:hAnsi="微软雅黑" w:eastAsia="微软雅黑"/>
                <w:b w:val="0"/>
                <w:sz w:val="17"/>
              </w:rPr>
              <w:t>为您提供地点关键词搜索、地理/逆地理编码地图搜索服务</w:t>
            </w:r>
          </w:p>
        </w:tc>
        <w:tc>
          <w:tcPr>
            <w:tcW w:type="dxa" w:w="1619"/>
            <w:shd w:fill="F2F2F2"/>
          </w:tcPr>
          <w:p>
            <w:pPr>
              <w:spacing w:before="20" w:after="20" w:line="276" w:lineRule="auto"/>
            </w:pPr>
            <w:r/>
            <w:r>
              <w:rPr>
                <w:rFonts w:ascii="微软雅黑" w:hAnsi="微软雅黑" w:eastAsia="微软雅黑"/>
                <w:b w:val="0"/>
                <w:sz w:val="17"/>
              </w:rPr>
              <w:t>搜索关键词、设备标识信息（IDFA）、设备参数及系统信息（设备型号、操作系统版本）、当前应用信息（应用名称、应用版本号）</w:t>
            </w:r>
          </w:p>
        </w:tc>
        <w:tc>
          <w:tcPr>
            <w:tcW w:type="dxa" w:w="1619"/>
            <w:shd w:fill="F2F2F2"/>
          </w:tcPr>
          <w:p>
            <w:pPr>
              <w:spacing w:before="20" w:after="20" w:line="276" w:lineRule="auto"/>
            </w:pPr>
            <w:r/>
            <w:r>
              <w:rPr>
                <w:rFonts w:ascii="微软雅黑" w:hAnsi="微软雅黑" w:eastAsia="微软雅黑"/>
                <w:b w:val="0"/>
                <w:sz w:val="17"/>
              </w:rPr>
              <w:t>未说明</w:t>
            </w:r>
          </w:p>
        </w:tc>
        <w:tc>
          <w:tcPr>
            <w:tcW w:type="dxa" w:w="1619"/>
            <w:shd w:fill="F2F2F2"/>
          </w:tcPr>
          <w:p>
            <w:pPr>
              <w:spacing w:before="20" w:after="20" w:line="276" w:lineRule="auto"/>
            </w:pPr>
            <w:r/>
            <w:r>
              <w:rPr>
                <w:rFonts w:ascii="微软雅黑" w:hAnsi="微软雅黑" w:eastAsia="微软雅黑"/>
                <w:b w:val="0"/>
                <w:sz w:val="17"/>
              </w:rPr>
              <w:t>https://lbs.amap.com/pages/privacy/</w:t>
            </w:r>
          </w:p>
        </w:tc>
        <w:tc>
          <w:tcPr>
            <w:tcW w:type="dxa" w:w="1619"/>
            <w:shd w:fill="F2F2F2"/>
          </w:tcPr>
          <w:p>
            <w:pPr>
              <w:spacing w:before="20" w:after="20" w:line="276" w:lineRule="auto"/>
            </w:pPr>
            <w:r/>
            <w:r>
              <w:rPr>
                <w:rFonts w:ascii="微软雅黑" w:hAnsi="微软雅黑" w:eastAsia="微软雅黑"/>
                <w:b w:val="0"/>
                <w:sz w:val="17"/>
              </w:rPr>
              <w:t>3.2(1)</w:t>
            </w:r>
          </w:p>
        </w:tc>
      </w:tr>
    </w:tbl>
    <w:p/>
    <w:p>
      <w:pPr>
        <w:spacing w:before="80" w:after="80"/>
      </w:pPr>
      <w:r>
        <w:rPr>
          <w:rFonts w:ascii="微软雅黑" w:hAnsi="微软雅黑" w:eastAsia="微软雅黑"/>
          <w:i/>
          <w:color w:val="505050"/>
          <w:sz w:val="18"/>
        </w:rPr>
        <w:t>**说明**：原文SDK清单表格中部分SDK（如百度智能云千帆大模型平台）的"第三方收集个人信息的类型"列为空，如实标注。原文该表格中大部分开源SDK（GitHub/Gitee来源）标记为"无"收集个人信息。关于"敏感权限"一列，原文SDK表格未单独列明各SDK调用的系统权限名称，而是以"录音""拍照""蓝牙"等形式在实际字段中出现，表中按此如实提取；未在字段中出现的权限标注为"未说明"。百度Android地图SDK/定位SDK的字段中均含"录音"，视+SDK含"录音""拍照"，声网SDK（视频3.x）含"录音""拍照""蓝牙"管理。</w:t>
      </w:r>
    </w:p>
    <w:p>
      <w:pPr>
        <w:spacing w:before="240" w:after="120"/>
        <w:jc w:val="left"/>
      </w:pPr>
      <w:r>
        <w:rPr>
          <w:rFonts w:ascii="微软雅黑" w:hAnsi="微软雅黑" w:eastAsia="微软雅黑"/>
          <w:b/>
          <w:color w:val="2F5496"/>
          <w:sz w:val="26"/>
        </w:rPr>
        <w:t>模块八、个人信息安全保护措施提取（单份，B型）</w:t>
      </w:r>
    </w:p>
    <w:tbl>
      <w:tblPr>
        <w:tblStyle w:val="TableGrid"/>
        <w:tblW w:type="pct" w:w="5000"/>
        <w:jc w:val="center"/>
        <w:tblLook w:firstColumn="1" w:firstRow="1" w:lastColumn="0" w:lastRow="0" w:noHBand="0" w:noVBand="1" w:val="04A0"/>
      </w:tblPr>
      <w:tblGrid>
        <w:gridCol w:w="2914"/>
        <w:gridCol w:w="2914"/>
        <w:gridCol w:w="2914"/>
        <w:gridCol w:w="2914"/>
        <w:gridCol w:w="2914"/>
      </w:tblGrid>
      <w:tr>
        <w:tc>
          <w:tcPr>
            <w:tcW w:type="dxa" w:w="2914"/>
            <w:shd w:fill="2F5496"/>
          </w:tcPr>
          <w:p>
            <w:pPr>
              <w:spacing w:before="20" w:after="20" w:line="276" w:lineRule="auto"/>
            </w:pPr>
            <w:r>
              <w:rPr>
                <w:color w:val="FFFFFF"/>
              </w:rPr>
            </w:r>
            <w:r>
              <w:rPr>
                <w:rFonts w:ascii="微软雅黑" w:hAnsi="微软雅黑" w:eastAsia="微软雅黑"/>
                <w:b/>
                <w:color w:val="FFFFFF"/>
                <w:sz w:val="17"/>
              </w:rPr>
              <w:t>ID</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措施类别</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措施内容（原文归纳）</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2914"/>
          </w:tcPr>
          <w:p>
            <w:pPr>
              <w:spacing w:before="20" w:after="20" w:line="276" w:lineRule="auto"/>
            </w:pPr>
            <w:r/>
            <w:r>
              <w:rPr>
                <w:rFonts w:ascii="微软雅黑" w:hAnsi="微软雅黑" w:eastAsia="微软雅黑"/>
                <w:b w:val="0"/>
                <w:sz w:val="17"/>
              </w:rPr>
              <w:t>SEC-01</w:t>
            </w:r>
          </w:p>
        </w:tc>
        <w:tc>
          <w:tcPr>
            <w:tcW w:type="dxa" w:w="2914"/>
          </w:tcPr>
          <w:p>
            <w:pPr>
              <w:spacing w:before="20" w:after="20" w:line="276" w:lineRule="auto"/>
            </w:pPr>
            <w:r/>
            <w:r>
              <w:rPr>
                <w:rFonts w:ascii="微软雅黑" w:hAnsi="微软雅黑" w:eastAsia="微软雅黑"/>
                <w:b w:val="0"/>
                <w:sz w:val="17"/>
              </w:rPr>
              <w:t>技术安全措施</w:t>
            </w:r>
          </w:p>
        </w:tc>
        <w:tc>
          <w:tcPr>
            <w:tcW w:type="dxa" w:w="2914"/>
          </w:tcPr>
          <w:p>
            <w:pPr>
              <w:spacing w:before="20" w:after="20" w:line="276" w:lineRule="auto"/>
            </w:pPr>
            <w:r/>
            <w:r>
              <w:rPr>
                <w:rFonts w:ascii="微软雅黑" w:hAnsi="微软雅黑" w:eastAsia="微软雅黑"/>
                <w:b w:val="0"/>
                <w:sz w:val="17"/>
              </w:rPr>
              <w:t>使用加密技术（例如SSL）保护个人信息；匿名化处理；使用安全保护机制防止恶意攻击</w:t>
            </w:r>
          </w:p>
        </w:tc>
        <w:tc>
          <w:tcPr>
            <w:tcW w:type="dxa" w:w="2914"/>
          </w:tcPr>
          <w:p>
            <w:pPr>
              <w:spacing w:before="20" w:after="20" w:line="276" w:lineRule="auto"/>
            </w:pPr>
            <w:r/>
            <w:r>
              <w:rPr>
                <w:rFonts w:ascii="微软雅黑" w:hAnsi="微软雅黑" w:eastAsia="微软雅黑"/>
                <w:b w:val="0"/>
                <w:sz w:val="17"/>
              </w:rPr>
              <w:t>"我们将使用加密技术（例如SSL）、匿名化处理及相关合理可行的手段保护您的个人信息并使用安全保护机制防止您的个人信息遭到恶意攻击"</w:t>
            </w:r>
          </w:p>
        </w:tc>
        <w:tc>
          <w:tcPr>
            <w:tcW w:type="dxa" w:w="2914"/>
          </w:tcPr>
          <w:p>
            <w:pPr>
              <w:spacing w:before="20" w:after="20" w:line="276" w:lineRule="auto"/>
            </w:pPr>
            <w:r/>
            <w:r>
              <w:rPr>
                <w:rFonts w:ascii="微软雅黑" w:hAnsi="微软雅黑" w:eastAsia="微软雅黑"/>
                <w:b w:val="0"/>
                <w:sz w:val="17"/>
              </w:rPr>
              <w:t>5.1.1</w:t>
            </w:r>
          </w:p>
        </w:tc>
      </w:tr>
      <w:tr>
        <w:tc>
          <w:tcPr>
            <w:tcW w:type="dxa" w:w="2914"/>
            <w:shd w:fill="F2F2F2"/>
          </w:tcPr>
          <w:p>
            <w:pPr>
              <w:spacing w:before="20" w:after="20" w:line="276" w:lineRule="auto"/>
            </w:pPr>
            <w:r/>
            <w:r>
              <w:rPr>
                <w:rFonts w:ascii="微软雅黑" w:hAnsi="微软雅黑" w:eastAsia="微软雅黑"/>
                <w:b w:val="0"/>
                <w:sz w:val="17"/>
              </w:rPr>
              <w:t>SEC-02</w:t>
            </w:r>
          </w:p>
        </w:tc>
        <w:tc>
          <w:tcPr>
            <w:tcW w:type="dxa" w:w="2914"/>
            <w:shd w:fill="F2F2F2"/>
          </w:tcPr>
          <w:p>
            <w:pPr>
              <w:spacing w:before="20" w:after="20" w:line="276" w:lineRule="auto"/>
            </w:pPr>
            <w:r/>
            <w:r>
              <w:rPr>
                <w:rFonts w:ascii="微软雅黑" w:hAnsi="微软雅黑" w:eastAsia="微软雅黑"/>
                <w:b w:val="0"/>
                <w:sz w:val="17"/>
              </w:rPr>
              <w:t>技术安全措施</w:t>
            </w:r>
          </w:p>
        </w:tc>
        <w:tc>
          <w:tcPr>
            <w:tcW w:type="dxa" w:w="2914"/>
            <w:shd w:fill="F2F2F2"/>
          </w:tcPr>
          <w:p>
            <w:pPr>
              <w:spacing w:before="20" w:after="20" w:line="276" w:lineRule="auto"/>
            </w:pPr>
            <w:r/>
            <w:r>
              <w:rPr>
                <w:rFonts w:ascii="微软雅黑" w:hAnsi="微软雅黑" w:eastAsia="微软雅黑"/>
                <w:b w:val="0"/>
                <w:sz w:val="17"/>
              </w:rPr>
              <w:t>实施严格的数据权限控制机制，采取多重身份认证技术；对能够处理个人信息的行为进行监控，避免违规访问和未授权使用</w:t>
            </w:r>
          </w:p>
        </w:tc>
        <w:tc>
          <w:tcPr>
            <w:tcW w:type="dxa" w:w="2914"/>
            <w:shd w:fill="F2F2F2"/>
          </w:tcPr>
          <w:p>
            <w:pPr>
              <w:spacing w:before="20" w:after="20" w:line="276" w:lineRule="auto"/>
            </w:pPr>
            <w:r/>
            <w:r>
              <w:rPr>
                <w:rFonts w:ascii="微软雅黑" w:hAnsi="微软雅黑" w:eastAsia="微软雅黑"/>
                <w:b w:val="0"/>
                <w:sz w:val="17"/>
              </w:rPr>
              <w:t>"实施了严格的数据权限控制机制，采取多重身份认证技术，并对能够处理您的个人信息的行为进行监控，避免数据被违规访问和未授权使用"</w:t>
            </w:r>
          </w:p>
        </w:tc>
        <w:tc>
          <w:tcPr>
            <w:tcW w:type="dxa" w:w="2914"/>
            <w:shd w:fill="F2F2F2"/>
          </w:tcPr>
          <w:p>
            <w:pPr>
              <w:spacing w:before="20" w:after="20" w:line="276" w:lineRule="auto"/>
            </w:pPr>
            <w:r/>
            <w:r>
              <w:rPr>
                <w:rFonts w:ascii="微软雅黑" w:hAnsi="微软雅黑" w:eastAsia="微软雅黑"/>
                <w:b w:val="0"/>
                <w:sz w:val="17"/>
              </w:rPr>
              <w:t>5.1.2</w:t>
            </w:r>
          </w:p>
        </w:tc>
      </w:tr>
      <w:tr>
        <w:tc>
          <w:tcPr>
            <w:tcW w:type="dxa" w:w="2914"/>
          </w:tcPr>
          <w:p>
            <w:pPr>
              <w:spacing w:before="20" w:after="20" w:line="276" w:lineRule="auto"/>
            </w:pPr>
            <w:r/>
            <w:r>
              <w:rPr>
                <w:rFonts w:ascii="微软雅黑" w:hAnsi="微软雅黑" w:eastAsia="微软雅黑"/>
                <w:b w:val="0"/>
                <w:sz w:val="17"/>
              </w:rPr>
              <w:t>SEC-03</w:t>
            </w:r>
          </w:p>
        </w:tc>
        <w:tc>
          <w:tcPr>
            <w:tcW w:type="dxa" w:w="2914"/>
          </w:tcPr>
          <w:p>
            <w:pPr>
              <w:spacing w:before="20" w:after="20" w:line="276" w:lineRule="auto"/>
            </w:pPr>
            <w:r/>
            <w:r>
              <w:rPr>
                <w:rFonts w:ascii="微软雅黑" w:hAnsi="微软雅黑" w:eastAsia="微软雅黑"/>
                <w:b w:val="0"/>
                <w:sz w:val="17"/>
              </w:rPr>
              <w:t>技术安全措施</w:t>
            </w:r>
          </w:p>
        </w:tc>
        <w:tc>
          <w:tcPr>
            <w:tcW w:type="dxa" w:w="2914"/>
          </w:tcPr>
          <w:p>
            <w:pPr>
              <w:spacing w:before="20" w:after="20" w:line="276" w:lineRule="auto"/>
            </w:pPr>
            <w:r/>
            <w:r>
              <w:rPr>
                <w:rFonts w:ascii="微软雅黑" w:hAnsi="微软雅黑" w:eastAsia="微软雅黑"/>
                <w:b w:val="0"/>
                <w:sz w:val="17"/>
              </w:rPr>
              <w:t>对数据生命周期全流程进行监控，防止未授权访问、公开披露、使用、修改、损坏或丢失</w:t>
            </w:r>
          </w:p>
        </w:tc>
        <w:tc>
          <w:tcPr>
            <w:tcW w:type="dxa" w:w="2914"/>
          </w:tcPr>
          <w:p>
            <w:pPr>
              <w:spacing w:before="20" w:after="20" w:line="276" w:lineRule="auto"/>
            </w:pPr>
            <w:r/>
            <w:r>
              <w:rPr>
                <w:rFonts w:ascii="微软雅黑" w:hAnsi="微软雅黑" w:eastAsia="微软雅黑"/>
                <w:b w:val="0"/>
                <w:sz w:val="17"/>
              </w:rPr>
              <w:t>"对数据生命周期的全流程进行监控，防止您的个人信息遭遇未授权的访问、公开披露、使用、修改、人为或意外的损坏或丢失等"</w:t>
            </w:r>
          </w:p>
        </w:tc>
        <w:tc>
          <w:tcPr>
            <w:tcW w:type="dxa" w:w="2914"/>
          </w:tcPr>
          <w:p>
            <w:pPr>
              <w:spacing w:before="20" w:after="20" w:line="276" w:lineRule="auto"/>
            </w:pPr>
            <w:r/>
            <w:r>
              <w:rPr>
                <w:rFonts w:ascii="微软雅黑" w:hAnsi="微软雅黑" w:eastAsia="微软雅黑"/>
                <w:b w:val="0"/>
                <w:sz w:val="17"/>
              </w:rPr>
              <w:t>5.1.2</w:t>
            </w:r>
          </w:p>
        </w:tc>
      </w:tr>
      <w:tr>
        <w:tc>
          <w:tcPr>
            <w:tcW w:type="dxa" w:w="2914"/>
            <w:shd w:fill="F2F2F2"/>
          </w:tcPr>
          <w:p>
            <w:pPr>
              <w:spacing w:before="20" w:after="20" w:line="276" w:lineRule="auto"/>
            </w:pPr>
            <w:r/>
            <w:r>
              <w:rPr>
                <w:rFonts w:ascii="微软雅黑" w:hAnsi="微软雅黑" w:eastAsia="微软雅黑"/>
                <w:b w:val="0"/>
                <w:sz w:val="17"/>
              </w:rPr>
              <w:t>SEC-04</w:t>
            </w:r>
          </w:p>
        </w:tc>
        <w:tc>
          <w:tcPr>
            <w:tcW w:type="dxa" w:w="2914"/>
            <w:shd w:fill="F2F2F2"/>
          </w:tcPr>
          <w:p>
            <w:pPr>
              <w:spacing w:before="20" w:after="20" w:line="276" w:lineRule="auto"/>
            </w:pPr>
            <w:r/>
            <w:r>
              <w:rPr>
                <w:rFonts w:ascii="微软雅黑" w:hAnsi="微软雅黑" w:eastAsia="微软雅黑"/>
                <w:b w:val="0"/>
                <w:sz w:val="17"/>
              </w:rPr>
              <w:t>管理和组织措施</w:t>
            </w:r>
          </w:p>
        </w:tc>
        <w:tc>
          <w:tcPr>
            <w:tcW w:type="dxa" w:w="2914"/>
            <w:shd w:fill="F2F2F2"/>
          </w:tcPr>
          <w:p>
            <w:pPr>
              <w:spacing w:before="20" w:after="20" w:line="276" w:lineRule="auto"/>
            </w:pPr>
            <w:r/>
            <w:r>
              <w:rPr>
                <w:rFonts w:ascii="微软雅黑" w:hAnsi="微软雅黑" w:eastAsia="微软雅黑"/>
                <w:b w:val="0"/>
                <w:sz w:val="17"/>
              </w:rPr>
              <w:t>任命个人信息保护负责人和个人信息保护工作机构</w:t>
            </w:r>
          </w:p>
        </w:tc>
        <w:tc>
          <w:tcPr>
            <w:tcW w:type="dxa" w:w="2914"/>
            <w:shd w:fill="F2F2F2"/>
          </w:tcPr>
          <w:p>
            <w:pPr>
              <w:spacing w:before="20" w:after="20" w:line="276" w:lineRule="auto"/>
            </w:pPr>
            <w:r/>
            <w:r>
              <w:rPr>
                <w:rFonts w:ascii="微软雅黑" w:hAnsi="微软雅黑" w:eastAsia="微软雅黑"/>
                <w:b w:val="0"/>
                <w:sz w:val="17"/>
              </w:rPr>
              <w:t>"根据有关法规要求，我们任命了个人信息保护负责人和个人信息保护工作机构"</w:t>
            </w:r>
          </w:p>
        </w:tc>
        <w:tc>
          <w:tcPr>
            <w:tcW w:type="dxa" w:w="2914"/>
            <w:shd w:fill="F2F2F2"/>
          </w:tcPr>
          <w:p>
            <w:pPr>
              <w:spacing w:before="20" w:after="20" w:line="276" w:lineRule="auto"/>
            </w:pPr>
            <w:r/>
            <w:r>
              <w:rPr>
                <w:rFonts w:ascii="微软雅黑" w:hAnsi="微软雅黑" w:eastAsia="微软雅黑"/>
                <w:b w:val="0"/>
                <w:sz w:val="17"/>
              </w:rPr>
              <w:t>5.2.1</w:t>
            </w:r>
          </w:p>
        </w:tc>
      </w:tr>
      <w:tr>
        <w:tc>
          <w:tcPr>
            <w:tcW w:type="dxa" w:w="2914"/>
          </w:tcPr>
          <w:p>
            <w:pPr>
              <w:spacing w:before="20" w:after="20" w:line="276" w:lineRule="auto"/>
            </w:pPr>
            <w:r/>
            <w:r>
              <w:rPr>
                <w:rFonts w:ascii="微软雅黑" w:hAnsi="微软雅黑" w:eastAsia="微软雅黑"/>
                <w:b w:val="0"/>
                <w:sz w:val="17"/>
              </w:rPr>
              <w:t>SEC-05</w:t>
            </w:r>
          </w:p>
        </w:tc>
        <w:tc>
          <w:tcPr>
            <w:tcW w:type="dxa" w:w="2914"/>
          </w:tcPr>
          <w:p>
            <w:pPr>
              <w:spacing w:before="20" w:after="20" w:line="276" w:lineRule="auto"/>
            </w:pPr>
            <w:r/>
            <w:r>
              <w:rPr>
                <w:rFonts w:ascii="微软雅黑" w:hAnsi="微软雅黑" w:eastAsia="微软雅黑"/>
                <w:b w:val="0"/>
                <w:sz w:val="17"/>
              </w:rPr>
              <w:t>管理和组织措施</w:t>
            </w:r>
          </w:p>
        </w:tc>
        <w:tc>
          <w:tcPr>
            <w:tcW w:type="dxa" w:w="2914"/>
          </w:tcPr>
          <w:p>
            <w:pPr>
              <w:spacing w:before="20" w:after="20" w:line="276" w:lineRule="auto"/>
            </w:pPr>
            <w:r/>
            <w:r>
              <w:rPr>
                <w:rFonts w:ascii="微软雅黑" w:hAnsi="微软雅黑" w:eastAsia="微软雅黑"/>
                <w:b w:val="0"/>
                <w:sz w:val="17"/>
              </w:rPr>
              <w:t>建立内控管理流程，以最小授权为原则，严格设定信息访问权限，控制个人信息知悉范围</w:t>
            </w:r>
          </w:p>
        </w:tc>
        <w:tc>
          <w:tcPr>
            <w:tcW w:type="dxa" w:w="2914"/>
          </w:tcPr>
          <w:p>
            <w:pPr>
              <w:spacing w:before="20" w:after="20" w:line="276" w:lineRule="auto"/>
            </w:pPr>
            <w:r/>
            <w:r>
              <w:rPr>
                <w:rFonts w:ascii="微软雅黑" w:hAnsi="微软雅黑" w:eastAsia="微软雅黑"/>
                <w:b w:val="0"/>
                <w:sz w:val="17"/>
              </w:rPr>
              <w:t>"建立了相关的内控管理流程，以最小授权为原则，对可能接触到您个人信息的工作人员，严格设定信息访问权限，控制个人信息的知悉范围"</w:t>
            </w:r>
          </w:p>
        </w:tc>
        <w:tc>
          <w:tcPr>
            <w:tcW w:type="dxa" w:w="2914"/>
          </w:tcPr>
          <w:p>
            <w:pPr>
              <w:spacing w:before="20" w:after="20" w:line="276" w:lineRule="auto"/>
            </w:pPr>
            <w:r/>
            <w:r>
              <w:rPr>
                <w:rFonts w:ascii="微软雅黑" w:hAnsi="微软雅黑" w:eastAsia="微软雅黑"/>
                <w:b w:val="0"/>
                <w:sz w:val="17"/>
              </w:rPr>
              <w:t>5.2.1</w:t>
            </w:r>
          </w:p>
        </w:tc>
      </w:tr>
      <w:tr>
        <w:tc>
          <w:tcPr>
            <w:tcW w:type="dxa" w:w="2914"/>
            <w:shd w:fill="F2F2F2"/>
          </w:tcPr>
          <w:p>
            <w:pPr>
              <w:spacing w:before="20" w:after="20" w:line="276" w:lineRule="auto"/>
            </w:pPr>
            <w:r/>
            <w:r>
              <w:rPr>
                <w:rFonts w:ascii="微软雅黑" w:hAnsi="微软雅黑" w:eastAsia="微软雅黑"/>
                <w:b w:val="0"/>
                <w:sz w:val="17"/>
              </w:rPr>
              <w:t>SEC-06</w:t>
            </w:r>
          </w:p>
        </w:tc>
        <w:tc>
          <w:tcPr>
            <w:tcW w:type="dxa" w:w="2914"/>
            <w:shd w:fill="F2F2F2"/>
          </w:tcPr>
          <w:p>
            <w:pPr>
              <w:spacing w:before="20" w:after="20" w:line="276" w:lineRule="auto"/>
            </w:pPr>
            <w:r/>
            <w:r>
              <w:rPr>
                <w:rFonts w:ascii="微软雅黑" w:hAnsi="微软雅黑" w:eastAsia="微软雅黑"/>
                <w:b w:val="0"/>
                <w:sz w:val="17"/>
              </w:rPr>
              <w:t>管理和组织措施</w:t>
            </w:r>
          </w:p>
        </w:tc>
        <w:tc>
          <w:tcPr>
            <w:tcW w:type="dxa" w:w="2914"/>
            <w:shd w:fill="F2F2F2"/>
          </w:tcPr>
          <w:p>
            <w:pPr>
              <w:spacing w:before="20" w:after="20" w:line="276" w:lineRule="auto"/>
            </w:pPr>
            <w:r/>
            <w:r>
              <w:rPr>
                <w:rFonts w:ascii="微软雅黑" w:hAnsi="微软雅黑" w:eastAsia="微软雅黑"/>
                <w:b w:val="0"/>
                <w:sz w:val="17"/>
              </w:rPr>
              <w:t>建立数据安全使用的内部规范制度，保障个人信息处理各环节满足法律法规安全要求</w:t>
            </w:r>
          </w:p>
        </w:tc>
        <w:tc>
          <w:tcPr>
            <w:tcW w:type="dxa" w:w="2914"/>
            <w:shd w:fill="F2F2F2"/>
          </w:tcPr>
          <w:p>
            <w:pPr>
              <w:spacing w:before="20" w:after="20" w:line="276" w:lineRule="auto"/>
            </w:pPr>
            <w:r/>
            <w:r>
              <w:rPr>
                <w:rFonts w:ascii="微软雅黑" w:hAnsi="微软雅黑" w:eastAsia="微软雅黑"/>
                <w:b w:val="0"/>
                <w:sz w:val="17"/>
              </w:rPr>
              <w:t>"建立了数据安全使用的内部规范制度，保障对您个人信息的处理，在收集、传输、使用、存储、转移、销毁等环节均满足法律法规的安全要求"</w:t>
            </w:r>
          </w:p>
        </w:tc>
        <w:tc>
          <w:tcPr>
            <w:tcW w:type="dxa" w:w="2914"/>
            <w:shd w:fill="F2F2F2"/>
          </w:tcPr>
          <w:p>
            <w:pPr>
              <w:spacing w:before="20" w:after="20" w:line="276" w:lineRule="auto"/>
            </w:pPr>
            <w:r/>
            <w:r>
              <w:rPr>
                <w:rFonts w:ascii="微软雅黑" w:hAnsi="微软雅黑" w:eastAsia="微软雅黑"/>
                <w:b w:val="0"/>
                <w:sz w:val="17"/>
              </w:rPr>
              <w:t>5.2.2</w:t>
            </w:r>
          </w:p>
        </w:tc>
      </w:tr>
      <w:tr>
        <w:tc>
          <w:tcPr>
            <w:tcW w:type="dxa" w:w="2914"/>
          </w:tcPr>
          <w:p>
            <w:pPr>
              <w:spacing w:before="20" w:after="20" w:line="276" w:lineRule="auto"/>
            </w:pPr>
            <w:r/>
            <w:r>
              <w:rPr>
                <w:rFonts w:ascii="微软雅黑" w:hAnsi="微软雅黑" w:eastAsia="微软雅黑"/>
                <w:b w:val="0"/>
                <w:sz w:val="17"/>
              </w:rPr>
              <w:t>SEC-07</w:t>
            </w:r>
          </w:p>
        </w:tc>
        <w:tc>
          <w:tcPr>
            <w:tcW w:type="dxa" w:w="2914"/>
          </w:tcPr>
          <w:p>
            <w:pPr>
              <w:spacing w:before="20" w:after="20" w:line="276" w:lineRule="auto"/>
            </w:pPr>
            <w:r/>
            <w:r>
              <w:rPr>
                <w:rFonts w:ascii="微软雅黑" w:hAnsi="微软雅黑" w:eastAsia="微软雅黑"/>
                <w:b w:val="0"/>
                <w:sz w:val="17"/>
              </w:rPr>
              <w:t>人员与权限管理措施</w:t>
            </w:r>
          </w:p>
        </w:tc>
        <w:tc>
          <w:tcPr>
            <w:tcW w:type="dxa" w:w="2914"/>
          </w:tcPr>
          <w:p>
            <w:pPr>
              <w:spacing w:before="20" w:after="20" w:line="276" w:lineRule="auto"/>
            </w:pPr>
            <w:r/>
            <w:r>
              <w:rPr>
                <w:rFonts w:ascii="微软雅黑" w:hAnsi="微软雅黑" w:eastAsia="微软雅黑"/>
                <w:b w:val="0"/>
                <w:sz w:val="17"/>
              </w:rPr>
              <w:t>对需要访问个人信息的工作人员，要求经过审批、记录访问情况、采取技术措施避免违法访问/修改/复制/下载</w:t>
            </w:r>
          </w:p>
        </w:tc>
        <w:tc>
          <w:tcPr>
            <w:tcW w:type="dxa" w:w="2914"/>
          </w:tcPr>
          <w:p>
            <w:pPr>
              <w:spacing w:before="20" w:after="20" w:line="276" w:lineRule="auto"/>
            </w:pPr>
            <w:r/>
            <w:r>
              <w:rPr>
                <w:rFonts w:ascii="微软雅黑" w:hAnsi="微软雅黑" w:eastAsia="微软雅黑"/>
                <w:b w:val="0"/>
                <w:sz w:val="17"/>
              </w:rPr>
              <w:t>"对需要访问个人信息的工作人员，我们会要求其经过个人信息保护负责人或者其授权的管理人员审批，记录访问情况，并采取技术措施，避免违法访问、修改、复制、下载个人信息"</w:t>
            </w:r>
          </w:p>
        </w:tc>
        <w:tc>
          <w:tcPr>
            <w:tcW w:type="dxa" w:w="2914"/>
          </w:tcPr>
          <w:p>
            <w:pPr>
              <w:spacing w:before="20" w:after="20" w:line="276" w:lineRule="auto"/>
            </w:pPr>
            <w:r/>
            <w:r>
              <w:rPr>
                <w:rFonts w:ascii="微软雅黑" w:hAnsi="微软雅黑" w:eastAsia="微软雅黑"/>
                <w:b w:val="0"/>
                <w:sz w:val="17"/>
              </w:rPr>
              <w:t>5.2.2</w:t>
            </w:r>
          </w:p>
        </w:tc>
      </w:tr>
      <w:tr>
        <w:tc>
          <w:tcPr>
            <w:tcW w:type="dxa" w:w="2914"/>
            <w:shd w:fill="F2F2F2"/>
          </w:tcPr>
          <w:p>
            <w:pPr>
              <w:spacing w:before="20" w:after="20" w:line="276" w:lineRule="auto"/>
            </w:pPr>
            <w:r/>
            <w:r>
              <w:rPr>
                <w:rFonts w:ascii="微软雅黑" w:hAnsi="微软雅黑" w:eastAsia="微软雅黑"/>
                <w:b w:val="0"/>
                <w:sz w:val="17"/>
              </w:rPr>
              <w:t>SEC-08</w:t>
            </w:r>
          </w:p>
        </w:tc>
        <w:tc>
          <w:tcPr>
            <w:tcW w:type="dxa" w:w="2914"/>
            <w:shd w:fill="F2F2F2"/>
          </w:tcPr>
          <w:p>
            <w:pPr>
              <w:spacing w:before="20" w:after="20" w:line="276" w:lineRule="auto"/>
            </w:pPr>
            <w:r/>
            <w:r>
              <w:rPr>
                <w:rFonts w:ascii="微软雅黑" w:hAnsi="微软雅黑" w:eastAsia="微软雅黑"/>
                <w:b w:val="0"/>
                <w:sz w:val="17"/>
              </w:rPr>
              <w:t>人员与权限管理措施</w:t>
            </w:r>
          </w:p>
        </w:tc>
        <w:tc>
          <w:tcPr>
            <w:tcW w:type="dxa" w:w="2914"/>
            <w:shd w:fill="F2F2F2"/>
          </w:tcPr>
          <w:p>
            <w:pPr>
              <w:spacing w:before="20" w:after="20" w:line="276" w:lineRule="auto"/>
            </w:pPr>
            <w:r/>
            <w:r>
              <w:rPr>
                <w:rFonts w:ascii="微软雅黑" w:hAnsi="微软雅黑" w:eastAsia="微软雅黑"/>
                <w:b w:val="0"/>
                <w:sz w:val="17"/>
              </w:rPr>
              <w:t>处理敏感个人信息或自动化决策等重大影响活动时，事前进行个人信息保护影响评估并记录</w:t>
            </w:r>
          </w:p>
        </w:tc>
        <w:tc>
          <w:tcPr>
            <w:tcW w:type="dxa" w:w="2914"/>
            <w:shd w:fill="F2F2F2"/>
          </w:tcPr>
          <w:p>
            <w:pPr>
              <w:spacing w:before="20" w:after="20" w:line="276" w:lineRule="auto"/>
            </w:pPr>
            <w:r/>
            <w:r>
              <w:rPr>
                <w:rFonts w:ascii="微软雅黑" w:hAnsi="微软雅黑" w:eastAsia="微软雅黑"/>
                <w:b w:val="0"/>
                <w:sz w:val="17"/>
              </w:rPr>
              <w:t>"当我们处理您的敏感个人信息、利用个人信息进行自动化决策或其他对您个人权益有重大影响的处理活动时，我们将事前进行个人信息保护影响评估，并对处理情况进行记录"</w:t>
            </w:r>
          </w:p>
        </w:tc>
        <w:tc>
          <w:tcPr>
            <w:tcW w:type="dxa" w:w="2914"/>
            <w:shd w:fill="F2F2F2"/>
          </w:tcPr>
          <w:p>
            <w:pPr>
              <w:spacing w:before="20" w:after="20" w:line="276" w:lineRule="auto"/>
            </w:pPr>
            <w:r/>
            <w:r>
              <w:rPr>
                <w:rFonts w:ascii="微软雅黑" w:hAnsi="微软雅黑" w:eastAsia="微软雅黑"/>
                <w:b w:val="0"/>
                <w:sz w:val="17"/>
              </w:rPr>
              <w:t>5.2.2</w:t>
            </w:r>
          </w:p>
        </w:tc>
      </w:tr>
      <w:tr>
        <w:tc>
          <w:tcPr>
            <w:tcW w:type="dxa" w:w="2914"/>
          </w:tcPr>
          <w:p>
            <w:pPr>
              <w:spacing w:before="20" w:after="20" w:line="276" w:lineRule="auto"/>
            </w:pPr>
            <w:r/>
            <w:r>
              <w:rPr>
                <w:rFonts w:ascii="微软雅黑" w:hAnsi="微软雅黑" w:eastAsia="微软雅黑"/>
                <w:b w:val="0"/>
                <w:sz w:val="17"/>
              </w:rPr>
              <w:t>SEC-09</w:t>
            </w:r>
          </w:p>
        </w:tc>
        <w:tc>
          <w:tcPr>
            <w:tcW w:type="dxa" w:w="2914"/>
          </w:tcPr>
          <w:p>
            <w:pPr>
              <w:spacing w:before="20" w:after="20" w:line="276" w:lineRule="auto"/>
            </w:pPr>
            <w:r/>
            <w:r>
              <w:rPr>
                <w:rFonts w:ascii="微软雅黑" w:hAnsi="微软雅黑" w:eastAsia="微软雅黑"/>
                <w:b w:val="0"/>
                <w:sz w:val="17"/>
              </w:rPr>
              <w:t>人员与权限管理措施</w:t>
            </w:r>
          </w:p>
        </w:tc>
        <w:tc>
          <w:tcPr>
            <w:tcW w:type="dxa" w:w="2914"/>
          </w:tcPr>
          <w:p>
            <w:pPr>
              <w:spacing w:before="20" w:after="20" w:line="276" w:lineRule="auto"/>
            </w:pPr>
            <w:r/>
            <w:r>
              <w:rPr>
                <w:rFonts w:ascii="微软雅黑" w:hAnsi="微软雅黑" w:eastAsia="微软雅黑"/>
                <w:b w:val="0"/>
                <w:sz w:val="17"/>
              </w:rPr>
              <w:t>组织员工参加安全与隐私保护相关培训并要求完成规定考核</w:t>
            </w:r>
          </w:p>
        </w:tc>
        <w:tc>
          <w:tcPr>
            <w:tcW w:type="dxa" w:w="2914"/>
          </w:tcPr>
          <w:p>
            <w:pPr>
              <w:spacing w:before="20" w:after="20" w:line="276" w:lineRule="auto"/>
            </w:pPr>
            <w:r/>
            <w:r>
              <w:rPr>
                <w:rFonts w:ascii="微软雅黑" w:hAnsi="微软雅黑" w:eastAsia="微软雅黑"/>
                <w:b w:val="0"/>
                <w:sz w:val="17"/>
              </w:rPr>
              <w:t>"组织员工参加安全与隐私保护相关培训并要求其完成规定的考核，加强员工对于保护个人信息重要性的认知"</w:t>
            </w:r>
          </w:p>
        </w:tc>
        <w:tc>
          <w:tcPr>
            <w:tcW w:type="dxa" w:w="2914"/>
          </w:tcPr>
          <w:p>
            <w:pPr>
              <w:spacing w:before="20" w:after="20" w:line="276" w:lineRule="auto"/>
            </w:pPr>
            <w:r/>
            <w:r>
              <w:rPr>
                <w:rFonts w:ascii="微软雅黑" w:hAnsi="微软雅黑" w:eastAsia="微软雅黑"/>
                <w:b w:val="0"/>
                <w:sz w:val="17"/>
              </w:rPr>
              <w:t>5.2.3</w:t>
            </w:r>
          </w:p>
        </w:tc>
      </w:tr>
      <w:tr>
        <w:tc>
          <w:tcPr>
            <w:tcW w:type="dxa" w:w="2914"/>
            <w:shd w:fill="F2F2F2"/>
          </w:tcPr>
          <w:p>
            <w:pPr>
              <w:spacing w:before="20" w:after="20" w:line="276" w:lineRule="auto"/>
            </w:pPr>
            <w:r/>
            <w:r>
              <w:rPr>
                <w:rFonts w:ascii="微软雅黑" w:hAnsi="微软雅黑" w:eastAsia="微软雅黑"/>
                <w:b w:val="0"/>
                <w:sz w:val="17"/>
              </w:rPr>
              <w:t>SEC-10</w:t>
            </w:r>
          </w:p>
        </w:tc>
        <w:tc>
          <w:tcPr>
            <w:tcW w:type="dxa" w:w="2914"/>
            <w:shd w:fill="F2F2F2"/>
          </w:tcPr>
          <w:p>
            <w:pPr>
              <w:spacing w:before="20" w:after="20" w:line="276" w:lineRule="auto"/>
            </w:pPr>
            <w:r/>
            <w:r>
              <w:rPr>
                <w:rFonts w:ascii="微软雅黑" w:hAnsi="微软雅黑" w:eastAsia="微软雅黑"/>
                <w:b w:val="0"/>
                <w:sz w:val="17"/>
              </w:rPr>
              <w:t>合作方管理措施</w:t>
            </w:r>
          </w:p>
        </w:tc>
        <w:tc>
          <w:tcPr>
            <w:tcW w:type="dxa" w:w="2914"/>
            <w:shd w:fill="F2F2F2"/>
          </w:tcPr>
          <w:p>
            <w:pPr>
              <w:spacing w:before="20" w:after="20" w:line="276" w:lineRule="auto"/>
            </w:pPr>
            <w:r/>
            <w:r>
              <w:rPr>
                <w:rFonts w:ascii="微软雅黑" w:hAnsi="微软雅黑" w:eastAsia="微软雅黑"/>
                <w:b w:val="0"/>
                <w:sz w:val="17"/>
              </w:rPr>
              <w:t>从第三方间接收集个人信息前，以书面形式要求第三方已取得用户明示同意，要求第三方对来源合法合规性作出书面承诺</w:t>
            </w:r>
          </w:p>
        </w:tc>
        <w:tc>
          <w:tcPr>
            <w:tcW w:type="dxa" w:w="2914"/>
            <w:shd w:fill="F2F2F2"/>
          </w:tcPr>
          <w:p>
            <w:pPr>
              <w:spacing w:before="20" w:after="20" w:line="276" w:lineRule="auto"/>
            </w:pPr>
            <w:r/>
            <w:r>
              <w:rPr>
                <w:rFonts w:ascii="微软雅黑" w:hAnsi="微软雅黑" w:eastAsia="微软雅黑"/>
                <w:b w:val="0"/>
                <w:sz w:val="17"/>
              </w:rPr>
              <w:t>"在我们从第三方间接收集您的个人信息前，我们会明确以书面形式（如合作协议、承诺书）要求该第三方在已经取得您明示同意后收集以及处理（如共享等）您的个人信息"</w:t>
            </w:r>
          </w:p>
        </w:tc>
        <w:tc>
          <w:tcPr>
            <w:tcW w:type="dxa" w:w="2914"/>
            <w:shd w:fill="F2F2F2"/>
          </w:tcPr>
          <w:p>
            <w:pPr>
              <w:spacing w:before="20" w:after="20" w:line="276" w:lineRule="auto"/>
            </w:pPr>
            <w:r/>
            <w:r>
              <w:rPr>
                <w:rFonts w:ascii="微软雅黑" w:hAnsi="微软雅黑" w:eastAsia="微软雅黑"/>
                <w:b w:val="0"/>
                <w:sz w:val="17"/>
              </w:rPr>
              <w:t>5.3.1</w:t>
            </w:r>
          </w:p>
        </w:tc>
      </w:tr>
      <w:tr>
        <w:tc>
          <w:tcPr>
            <w:tcW w:type="dxa" w:w="2914"/>
          </w:tcPr>
          <w:p>
            <w:pPr>
              <w:spacing w:before="20" w:after="20" w:line="276" w:lineRule="auto"/>
            </w:pPr>
            <w:r/>
            <w:r>
              <w:rPr>
                <w:rFonts w:ascii="微软雅黑" w:hAnsi="微软雅黑" w:eastAsia="微软雅黑"/>
                <w:b w:val="0"/>
                <w:sz w:val="17"/>
              </w:rPr>
              <w:t>SEC-11</w:t>
            </w:r>
          </w:p>
        </w:tc>
        <w:tc>
          <w:tcPr>
            <w:tcW w:type="dxa" w:w="2914"/>
          </w:tcPr>
          <w:p>
            <w:pPr>
              <w:spacing w:before="20" w:after="20" w:line="276" w:lineRule="auto"/>
            </w:pPr>
            <w:r/>
            <w:r>
              <w:rPr>
                <w:rFonts w:ascii="微软雅黑" w:hAnsi="微软雅黑" w:eastAsia="微软雅黑"/>
                <w:b w:val="0"/>
                <w:sz w:val="17"/>
              </w:rPr>
              <w:t>合作方管理措施</w:t>
            </w:r>
          </w:p>
        </w:tc>
        <w:tc>
          <w:tcPr>
            <w:tcW w:type="dxa" w:w="2914"/>
          </w:tcPr>
          <w:p>
            <w:pPr>
              <w:spacing w:before="20" w:after="20" w:line="276" w:lineRule="auto"/>
            </w:pPr>
            <w:r/>
            <w:r>
              <w:rPr>
                <w:rFonts w:ascii="微软雅黑" w:hAnsi="微软雅黑" w:eastAsia="微软雅黑"/>
                <w:b w:val="0"/>
                <w:sz w:val="17"/>
              </w:rPr>
              <w:t>向业务合作伙伴共享或委托处理前，签署数据处理协议或数据保护条款，严格约定保密义务，接受审核/监督/审计</w:t>
            </w:r>
          </w:p>
        </w:tc>
        <w:tc>
          <w:tcPr>
            <w:tcW w:type="dxa" w:w="2914"/>
          </w:tcPr>
          <w:p>
            <w:pPr>
              <w:spacing w:before="20" w:after="20" w:line="276" w:lineRule="auto"/>
            </w:pPr>
            <w:r/>
            <w:r>
              <w:rPr>
                <w:rFonts w:ascii="微软雅黑" w:hAnsi="微软雅黑" w:eastAsia="微软雅黑"/>
                <w:b w:val="0"/>
                <w:sz w:val="17"/>
              </w:rPr>
              <w:t>"在我们向业务合作伙伴共享或委托业务合作伙伴处理您的个人信息前，我们会严格要求合作伙伴承担信息保护义务与责任……签署数据处理协议……严格约定业务合作伙伴的用户信息保密义务"</w:t>
            </w:r>
          </w:p>
        </w:tc>
        <w:tc>
          <w:tcPr>
            <w:tcW w:type="dxa" w:w="2914"/>
          </w:tcPr>
          <w:p>
            <w:pPr>
              <w:spacing w:before="20" w:after="20" w:line="276" w:lineRule="auto"/>
            </w:pPr>
            <w:r/>
            <w:r>
              <w:rPr>
                <w:rFonts w:ascii="微软雅黑" w:hAnsi="微软雅黑" w:eastAsia="微软雅黑"/>
                <w:b w:val="0"/>
                <w:sz w:val="17"/>
              </w:rPr>
              <w:t>5.3.2</w:t>
            </w:r>
          </w:p>
        </w:tc>
      </w:tr>
      <w:tr>
        <w:tc>
          <w:tcPr>
            <w:tcW w:type="dxa" w:w="2914"/>
            <w:shd w:fill="F2F2F2"/>
          </w:tcPr>
          <w:p>
            <w:pPr>
              <w:spacing w:before="20" w:after="20" w:line="276" w:lineRule="auto"/>
            </w:pPr>
            <w:r/>
            <w:r>
              <w:rPr>
                <w:rFonts w:ascii="微软雅黑" w:hAnsi="微软雅黑" w:eastAsia="微软雅黑"/>
                <w:b w:val="0"/>
                <w:sz w:val="17"/>
              </w:rPr>
              <w:t>SEC-12</w:t>
            </w:r>
          </w:p>
        </w:tc>
        <w:tc>
          <w:tcPr>
            <w:tcW w:type="dxa" w:w="2914"/>
            <w:shd w:fill="F2F2F2"/>
          </w:tcPr>
          <w:p>
            <w:pPr>
              <w:spacing w:before="20" w:after="20" w:line="276" w:lineRule="auto"/>
            </w:pPr>
            <w:r/>
            <w:r>
              <w:rPr>
                <w:rFonts w:ascii="微软雅黑" w:hAnsi="微软雅黑" w:eastAsia="微软雅黑"/>
                <w:b w:val="0"/>
                <w:sz w:val="17"/>
              </w:rPr>
              <w:t>安全事件预防、处置、通知和应急响应措施</w:t>
            </w:r>
          </w:p>
        </w:tc>
        <w:tc>
          <w:tcPr>
            <w:tcW w:type="dxa" w:w="2914"/>
            <w:shd w:fill="F2F2F2"/>
          </w:tcPr>
          <w:p>
            <w:pPr>
              <w:spacing w:before="20" w:after="20" w:line="276" w:lineRule="auto"/>
            </w:pPr>
            <w:r/>
            <w:r>
              <w:rPr>
                <w:rFonts w:ascii="微软雅黑" w:hAnsi="微软雅黑" w:eastAsia="微软雅黑"/>
                <w:b w:val="0"/>
                <w:sz w:val="17"/>
              </w:rPr>
              <w:t>发生安全事件后按法律法规要求及时告知：事件基本情况/可能影响/已采取或将要采取的处置措施/用户自主防范和降低风险的建议/补救措施等；以邮件/信函/电话/推送通知等方式告知；难以逐一告知时发布公告</w:t>
            </w:r>
          </w:p>
        </w:tc>
        <w:tc>
          <w:tcPr>
            <w:tcW w:type="dxa" w:w="2914"/>
            <w:shd w:fill="F2F2F2"/>
          </w:tcPr>
          <w:p>
            <w:pPr>
              <w:spacing w:before="20" w:after="20" w:line="276" w:lineRule="auto"/>
            </w:pPr>
            <w:r/>
            <w:r>
              <w:rPr>
                <w:rFonts w:ascii="微软雅黑" w:hAnsi="微软雅黑" w:eastAsia="微软雅黑"/>
                <w:b w:val="0"/>
                <w:sz w:val="17"/>
              </w:rPr>
              <w:t>"在不幸发生个人信息安全事件后，我们将按照法律法规的要求，及时向您及利害关系人告知：安全事件的基本情况和可能的影响、我们已采取或将要采取的处置措施……我们将及时将事件相关情况以邮件、信函、电话、推送通知等方式告知您及利害关系人"</w:t>
            </w:r>
          </w:p>
        </w:tc>
        <w:tc>
          <w:tcPr>
            <w:tcW w:type="dxa" w:w="2914"/>
            <w:shd w:fill="F2F2F2"/>
          </w:tcPr>
          <w:p>
            <w:pPr>
              <w:spacing w:before="20" w:after="20" w:line="276" w:lineRule="auto"/>
            </w:pPr>
            <w:r/>
            <w:r>
              <w:rPr>
                <w:rFonts w:ascii="微软雅黑" w:hAnsi="微软雅黑" w:eastAsia="微软雅黑"/>
                <w:b w:val="0"/>
                <w:sz w:val="17"/>
              </w:rPr>
              <w:t>5.4.1</w:t>
            </w:r>
          </w:p>
        </w:tc>
      </w:tr>
      <w:tr>
        <w:tc>
          <w:tcPr>
            <w:tcW w:type="dxa" w:w="2914"/>
          </w:tcPr>
          <w:p>
            <w:pPr>
              <w:spacing w:before="20" w:after="20" w:line="276" w:lineRule="auto"/>
            </w:pPr>
            <w:r/>
            <w:r>
              <w:rPr>
                <w:rFonts w:ascii="微软雅黑" w:hAnsi="微软雅黑" w:eastAsia="微软雅黑"/>
                <w:b w:val="0"/>
                <w:sz w:val="17"/>
              </w:rPr>
              <w:t>SEC-13</w:t>
            </w:r>
          </w:p>
        </w:tc>
        <w:tc>
          <w:tcPr>
            <w:tcW w:type="dxa" w:w="2914"/>
          </w:tcPr>
          <w:p>
            <w:pPr>
              <w:spacing w:before="20" w:after="20" w:line="276" w:lineRule="auto"/>
            </w:pPr>
            <w:r/>
            <w:r>
              <w:rPr>
                <w:rFonts w:ascii="微软雅黑" w:hAnsi="微软雅黑" w:eastAsia="微软雅黑"/>
                <w:b w:val="0"/>
                <w:sz w:val="17"/>
              </w:rPr>
              <w:t>账号安全风险防范措施</w:t>
            </w:r>
          </w:p>
        </w:tc>
        <w:tc>
          <w:tcPr>
            <w:tcW w:type="dxa" w:w="2914"/>
          </w:tcPr>
          <w:p>
            <w:pPr>
              <w:spacing w:before="20" w:after="20" w:line="276" w:lineRule="auto"/>
            </w:pPr>
            <w:r/>
            <w:r>
              <w:rPr>
                <w:rFonts w:ascii="微软雅黑" w:hAnsi="微软雅黑" w:eastAsia="微软雅黑"/>
                <w:b w:val="0"/>
                <w:sz w:val="17"/>
              </w:rPr>
              <w:t>建议用户使用复杂密码、定期修改密码、不将账号密码透露给他人</w:t>
            </w:r>
          </w:p>
        </w:tc>
        <w:tc>
          <w:tcPr>
            <w:tcW w:type="dxa" w:w="2914"/>
          </w:tcPr>
          <w:p>
            <w:pPr>
              <w:spacing w:before="20" w:after="20" w:line="276" w:lineRule="auto"/>
            </w:pPr>
            <w:r/>
            <w:r>
              <w:rPr>
                <w:rFonts w:ascii="微软雅黑" w:hAnsi="微软雅黑" w:eastAsia="微软雅黑"/>
                <w:b w:val="0"/>
                <w:sz w:val="17"/>
              </w:rPr>
              <w:t>"我们强烈建议您采取积极措施保护个人信息的安全，包括但不限于使用复杂密码、定期修改密码、不将自己的账号密码及相关个人信息透露给他人"</w:t>
            </w:r>
          </w:p>
        </w:tc>
        <w:tc>
          <w:tcPr>
            <w:tcW w:type="dxa" w:w="2914"/>
          </w:tcPr>
          <w:p>
            <w:pPr>
              <w:spacing w:before="20" w:after="20" w:line="276" w:lineRule="auto"/>
            </w:pPr>
            <w:r/>
            <w:r>
              <w:rPr>
                <w:rFonts w:ascii="微软雅黑" w:hAnsi="微软雅黑" w:eastAsia="微软雅黑"/>
                <w:b w:val="0"/>
                <w:sz w:val="17"/>
              </w:rPr>
              <w:t>5.4.2</w:t>
            </w:r>
          </w:p>
        </w:tc>
      </w:tr>
    </w:tbl>
    <w:p/>
    <w:p>
      <w:pPr>
        <w:spacing w:before="240" w:after="120"/>
        <w:jc w:val="left"/>
      </w:pPr>
      <w:r>
        <w:rPr>
          <w:rFonts w:ascii="微软雅黑" w:hAnsi="微软雅黑" w:eastAsia="微软雅黑"/>
          <w:b/>
          <w:color w:val="2F5496"/>
          <w:sz w:val="26"/>
        </w:rPr>
        <w:t>模块九、未成年人保护提取</w:t>
      </w:r>
    </w:p>
    <w:p>
      <w:pPr>
        <w:spacing w:before="80" w:after="80"/>
      </w:pPr>
      <w:r>
        <w:rPr>
          <w:rFonts w:ascii="微软雅黑" w:hAnsi="微软雅黑" w:eastAsia="微软雅黑"/>
          <w:i/>
          <w:color w:val="505050"/>
          <w:sz w:val="18"/>
        </w:rPr>
        <w:t>说明：本模块结合隐私政策正文第8节和《汽车之家儿童隐私保护指引》链接页面抓取内容提取。</w:t>
      </w:r>
    </w:p>
    <w:p>
      <w:pPr>
        <w:spacing w:before="160" w:after="80"/>
      </w:pPr>
      <w:r>
        <w:rPr>
          <w:rFonts w:ascii="微软雅黑" w:hAnsi="微软雅黑" w:eastAsia="微软雅黑"/>
          <w:b/>
          <w:color w:val="2F5496"/>
          <w:sz w:val="22"/>
        </w:rPr>
        <w:t>服务类别判断</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提取项</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服务类别</w:t>
            </w:r>
          </w:p>
        </w:tc>
        <w:tc>
          <w:tcPr>
            <w:tcW w:type="dxa" w:w="3642"/>
          </w:tcPr>
          <w:p>
            <w:pPr>
              <w:spacing w:before="20" w:after="20" w:line="276" w:lineRule="auto"/>
            </w:pPr>
            <w:r/>
            <w:r>
              <w:rPr>
                <w:rFonts w:ascii="微软雅黑" w:hAnsi="微软雅黑" w:eastAsia="微软雅黑"/>
                <w:b w:val="0"/>
                <w:sz w:val="17"/>
              </w:rPr>
              <w:t>二手车交易类</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是否明显主要面向成年人</w:t>
            </w:r>
          </w:p>
        </w:tc>
        <w:tc>
          <w:tcPr>
            <w:tcW w:type="dxa" w:w="3642"/>
            <w:shd w:fill="F2F2F2"/>
          </w:tcPr>
          <w:p>
            <w:pPr>
              <w:spacing w:before="20" w:after="20" w:line="276" w:lineRule="auto"/>
            </w:pPr>
            <w:r/>
            <w:r>
              <w:rPr>
                <w:rFonts w:ascii="微软雅黑" w:hAnsi="微软雅黑" w:eastAsia="微软雅黑"/>
                <w:b w:val="0"/>
                <w:sz w:val="17"/>
              </w:rPr>
              <w:t>无法判断——汽车之家为大众汽车服务类平台，未设置"仅限成年人使用"的年龄准入限制，原文规定未成年人可在满足条件（监护同意/陪同）下使用，且专门发布了儿童隐私保护指引</w:t>
            </w:r>
          </w:p>
        </w:tc>
        <w:tc>
          <w:tcPr>
            <w:tcW w:type="dxa" w:w="3642"/>
            <w:shd w:fill="F2F2F2"/>
          </w:tcPr>
          <w:p>
            <w:pPr>
              <w:spacing w:before="20" w:after="20" w:line="276" w:lineRule="auto"/>
            </w:pPr>
            <w:r/>
            <w:r>
              <w:rPr>
                <w:rFonts w:ascii="微软雅黑" w:hAnsi="微软雅黑" w:eastAsia="微软雅黑"/>
                <w:b w:val="0"/>
                <w:sz w:val="17"/>
              </w:rPr>
              <w:t>"如果您是：（1）儿童，即指14周岁以下（含）的未成年人，必须由您的父母或监护人阅读并同意本政策以及《汽车之家儿童隐私保护指引》，我们方才向您提供汽车之家产品与/或服务"</w:t>
            </w:r>
          </w:p>
        </w:tc>
        <w:tc>
          <w:tcPr>
            <w:tcW w:type="dxa" w:w="3642"/>
            <w:shd w:fill="F2F2F2"/>
          </w:tcPr>
          <w:p>
            <w:pPr>
              <w:spacing w:before="20" w:after="20" w:line="276" w:lineRule="auto"/>
            </w:pPr>
            <w:r/>
            <w:r>
              <w:rPr>
                <w:rFonts w:ascii="微软雅黑" w:hAnsi="微软雅黑" w:eastAsia="微软雅黑"/>
                <w:b w:val="0"/>
                <w:sz w:val="17"/>
              </w:rPr>
              <w:t>8.1</w:t>
            </w:r>
          </w:p>
        </w:tc>
      </w:tr>
    </w:tbl>
    <w:p/>
    <w:p>
      <w:pPr>
        <w:spacing w:before="160" w:after="80"/>
      </w:pPr>
      <w:r>
        <w:rPr>
          <w:rFonts w:ascii="微软雅黑" w:hAnsi="微软雅黑" w:eastAsia="微软雅黑"/>
          <w:b/>
          <w:color w:val="2F5496"/>
          <w:sz w:val="22"/>
        </w:rPr>
        <w:t>表9-1 未成年人保护条款提取（A型）</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是否有未成年人保护条款</w:t>
            </w:r>
          </w:p>
        </w:tc>
        <w:tc>
          <w:tcPr>
            <w:tcW w:type="dxa" w:w="3642"/>
          </w:tcPr>
          <w:p>
            <w:pPr>
              <w:spacing w:before="20" w:after="20" w:line="276" w:lineRule="auto"/>
            </w:pPr>
            <w:r/>
            <w:r>
              <w:rPr>
                <w:rFonts w:ascii="微软雅黑" w:hAnsi="微软雅黑" w:eastAsia="微软雅黑"/>
                <w:b w:val="0"/>
                <w:sz w:val="17"/>
              </w:rPr>
              <w:t>有</w:t>
            </w:r>
          </w:p>
        </w:tc>
        <w:tc>
          <w:tcPr>
            <w:tcW w:type="dxa" w:w="3642"/>
          </w:tcPr>
          <w:p>
            <w:pPr>
              <w:spacing w:before="20" w:after="20" w:line="276" w:lineRule="auto"/>
            </w:pPr>
            <w:r/>
            <w:r>
              <w:rPr>
                <w:rFonts w:ascii="微软雅黑" w:hAnsi="微软雅黑" w:eastAsia="微软雅黑"/>
                <w:b w:val="0"/>
                <w:sz w:val="17"/>
              </w:rPr>
              <w:t>"8.我们如何保护未成年人的个人信息安全"</w:t>
            </w:r>
          </w:p>
        </w:tc>
        <w:tc>
          <w:tcPr>
            <w:tcW w:type="dxa" w:w="3642"/>
          </w:tcPr>
          <w:p>
            <w:pPr>
              <w:spacing w:before="20" w:after="20" w:line="276" w:lineRule="auto"/>
            </w:pPr>
            <w:r/>
            <w:r>
              <w:rPr>
                <w:rFonts w:ascii="微软雅黑" w:hAnsi="微软雅黑" w:eastAsia="微软雅黑"/>
                <w:b w:val="0"/>
                <w:sz w:val="17"/>
              </w:rPr>
              <w:t>8</w:t>
            </w:r>
          </w:p>
        </w:tc>
      </w:tr>
      <w:tr>
        <w:tc>
          <w:tcPr>
            <w:tcW w:type="dxa" w:w="3642"/>
            <w:shd w:fill="F2F2F2"/>
          </w:tcPr>
          <w:p>
            <w:pPr>
              <w:spacing w:before="20" w:after="20" w:line="276" w:lineRule="auto"/>
            </w:pPr>
            <w:r/>
            <w:r>
              <w:rPr>
                <w:rFonts w:ascii="微软雅黑" w:hAnsi="微软雅黑" w:eastAsia="微软雅黑"/>
                <w:b w:val="0"/>
                <w:sz w:val="17"/>
              </w:rPr>
              <w:t>条款标题</w:t>
            </w:r>
          </w:p>
        </w:tc>
        <w:tc>
          <w:tcPr>
            <w:tcW w:type="dxa" w:w="3642"/>
            <w:shd w:fill="F2F2F2"/>
          </w:tcPr>
          <w:p>
            <w:pPr>
              <w:spacing w:before="20" w:after="20" w:line="276" w:lineRule="auto"/>
            </w:pPr>
            <w:r/>
            <w:r>
              <w:rPr>
                <w:rFonts w:ascii="微软雅黑" w:hAnsi="微软雅黑" w:eastAsia="微软雅黑"/>
                <w:b w:val="0"/>
                <w:sz w:val="17"/>
              </w:rPr>
              <w:t>8.我们如何保护未成年人的个人信息安全</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8</w:t>
            </w:r>
          </w:p>
        </w:tc>
      </w:tr>
      <w:tr>
        <w:tc>
          <w:tcPr>
            <w:tcW w:type="dxa" w:w="3642"/>
          </w:tcPr>
          <w:p>
            <w:pPr>
              <w:spacing w:before="20" w:after="20" w:line="276" w:lineRule="auto"/>
            </w:pPr>
            <w:r/>
            <w:r>
              <w:rPr>
                <w:rFonts w:ascii="微软雅黑" w:hAnsi="微软雅黑" w:eastAsia="微软雅黑"/>
                <w:b w:val="0"/>
                <w:sz w:val="17"/>
              </w:rPr>
              <w:t>是否明确仅向成年人提供服务</w:t>
            </w:r>
          </w:p>
        </w:tc>
        <w:tc>
          <w:tcPr>
            <w:tcW w:type="dxa" w:w="3642"/>
          </w:tcPr>
          <w:p>
            <w:pPr>
              <w:spacing w:before="20" w:after="20" w:line="276" w:lineRule="auto"/>
            </w:pPr>
            <w:r/>
            <w:r>
              <w:rPr>
                <w:rFonts w:ascii="微软雅黑" w:hAnsi="微软雅黑" w:eastAsia="微软雅黑"/>
                <w:b w:val="0"/>
                <w:sz w:val="17"/>
              </w:rPr>
              <w:t>未说明（原文未表述"仅向成年人提供服务"或"不向未成年人提供服务"）</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是否明确不向未成年人提供服务</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是否允许未成年人经监护人同意后使用</w:t>
            </w:r>
          </w:p>
        </w:tc>
        <w:tc>
          <w:tcPr>
            <w:tcW w:type="dxa" w:w="3642"/>
          </w:tcPr>
          <w:p>
            <w:pPr>
              <w:spacing w:before="20" w:after="20" w:line="276" w:lineRule="auto"/>
            </w:pPr>
            <w:r/>
            <w:r>
              <w:rPr>
                <w:rFonts w:ascii="微软雅黑" w:hAnsi="微软雅黑" w:eastAsia="微软雅黑"/>
                <w:b w:val="0"/>
                <w:sz w:val="17"/>
              </w:rPr>
              <w:t>是——对两类未成年人有不同要求</w:t>
            </w:r>
          </w:p>
        </w:tc>
        <w:tc>
          <w:tcPr>
            <w:tcW w:type="dxa" w:w="3642"/>
          </w:tcPr>
          <w:p>
            <w:pPr>
              <w:spacing w:before="20" w:after="20" w:line="276" w:lineRule="auto"/>
            </w:pPr>
            <w:r/>
            <w:r>
              <w:rPr>
                <w:rFonts w:ascii="微软雅黑" w:hAnsi="微软雅黑" w:eastAsia="微软雅黑"/>
                <w:b w:val="0"/>
                <w:sz w:val="17"/>
              </w:rPr>
              <w:t>"（1）儿童，即指14周岁以下（含）的未成年人，必须由您的父母或监护人阅读并同意本政策以及《汽车之家儿童隐私保护指引》，我们方才向您提供汽车之家产品与/或服务；（2）已满14周岁的未成年人使用者，必须由您的监护人陪同阅读本协议的全部内容，并在监护人或您本人同意本协议的全部内容后，我们才向您提供汽车之家产品与/或服务"</w:t>
            </w:r>
          </w:p>
        </w:tc>
        <w:tc>
          <w:tcPr>
            <w:tcW w:type="dxa" w:w="3642"/>
          </w:tcPr>
          <w:p>
            <w:pPr>
              <w:spacing w:before="20" w:after="20" w:line="276" w:lineRule="auto"/>
            </w:pPr>
            <w:r/>
            <w:r>
              <w:rPr>
                <w:rFonts w:ascii="微软雅黑" w:hAnsi="微软雅黑" w:eastAsia="微软雅黑"/>
                <w:b w:val="0"/>
                <w:sz w:val="17"/>
              </w:rPr>
              <w:t>8.1</w:t>
            </w:r>
          </w:p>
        </w:tc>
      </w:tr>
      <w:tr>
        <w:tc>
          <w:tcPr>
            <w:tcW w:type="dxa" w:w="3642"/>
            <w:shd w:fill="F2F2F2"/>
          </w:tcPr>
          <w:p>
            <w:pPr>
              <w:spacing w:before="20" w:after="20" w:line="276" w:lineRule="auto"/>
            </w:pPr>
            <w:r/>
            <w:r>
              <w:rPr>
                <w:rFonts w:ascii="微软雅黑" w:hAnsi="微软雅黑" w:eastAsia="微软雅黑"/>
                <w:b w:val="0"/>
                <w:sz w:val="17"/>
              </w:rPr>
              <w:t>年龄标准</w:t>
            </w:r>
          </w:p>
        </w:tc>
        <w:tc>
          <w:tcPr>
            <w:tcW w:type="dxa" w:w="3642"/>
            <w:shd w:fill="F2F2F2"/>
          </w:tcPr>
          <w:p>
            <w:pPr>
              <w:spacing w:before="20" w:after="20" w:line="276" w:lineRule="auto"/>
            </w:pPr>
            <w:r/>
            <w:r>
              <w:rPr>
                <w:rFonts w:ascii="微软雅黑" w:hAnsi="微软雅黑" w:eastAsia="微软雅黑"/>
                <w:b w:val="0"/>
                <w:sz w:val="17"/>
              </w:rPr>
              <w:t>未满14周岁（含）为儿童；已满14周岁的未成年人</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8.1</w:t>
            </w:r>
          </w:p>
        </w:tc>
      </w:tr>
      <w:tr>
        <w:tc>
          <w:tcPr>
            <w:tcW w:type="dxa" w:w="3642"/>
          </w:tcPr>
          <w:p>
            <w:pPr>
              <w:spacing w:before="20" w:after="20" w:line="276" w:lineRule="auto"/>
            </w:pPr>
            <w:r/>
            <w:r>
              <w:rPr>
                <w:rFonts w:ascii="微软雅黑" w:hAnsi="微软雅黑" w:eastAsia="微软雅黑"/>
                <w:b w:val="0"/>
                <w:sz w:val="17"/>
              </w:rPr>
              <w:t>是否要求监护人同意、授权或陪同</w:t>
            </w:r>
          </w:p>
        </w:tc>
        <w:tc>
          <w:tcPr>
            <w:tcW w:type="dxa" w:w="3642"/>
          </w:tcPr>
          <w:p>
            <w:pPr>
              <w:spacing w:before="20" w:after="20" w:line="276" w:lineRule="auto"/>
            </w:pPr>
            <w:r/>
            <w:r>
              <w:rPr>
                <w:rFonts w:ascii="微软雅黑" w:hAnsi="微软雅黑" w:eastAsia="微软雅黑"/>
                <w:b w:val="0"/>
                <w:sz w:val="17"/>
              </w:rPr>
              <w:t>是——儿童：监护人阅读并同意本政策及《儿童隐私保护指引》；已满14周岁未成年人：监护人陪同阅读并在监护人或本人同意后使用</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8.1</w:t>
            </w:r>
          </w:p>
        </w:tc>
      </w:tr>
      <w:tr>
        <w:tc>
          <w:tcPr>
            <w:tcW w:type="dxa" w:w="3642"/>
            <w:shd w:fill="F2F2F2"/>
          </w:tcPr>
          <w:p>
            <w:pPr>
              <w:spacing w:before="20" w:after="20" w:line="276" w:lineRule="auto"/>
            </w:pPr>
            <w:r/>
            <w:r>
              <w:rPr>
                <w:rFonts w:ascii="微软雅黑" w:hAnsi="微软雅黑" w:eastAsia="微软雅黑"/>
                <w:b w:val="0"/>
                <w:sz w:val="17"/>
              </w:rPr>
              <w:t>是否有发现后的处理措施</w:t>
            </w:r>
          </w:p>
        </w:tc>
        <w:tc>
          <w:tcPr>
            <w:tcW w:type="dxa" w:w="3642"/>
            <w:shd w:fill="F2F2F2"/>
          </w:tcPr>
          <w:p>
            <w:pPr>
              <w:spacing w:before="20" w:after="20" w:line="276" w:lineRule="auto"/>
            </w:pPr>
            <w:r/>
            <w:r>
              <w:rPr>
                <w:rFonts w:ascii="微软雅黑" w:hAnsi="微软雅黑" w:eastAsia="微软雅黑"/>
                <w:b w:val="0"/>
                <w:sz w:val="17"/>
              </w:rPr>
              <w:t>是——发现未获监护人同意而收集未成年人个人信息时，会尽快删除</w:t>
            </w:r>
          </w:p>
        </w:tc>
        <w:tc>
          <w:tcPr>
            <w:tcW w:type="dxa" w:w="3642"/>
            <w:shd w:fill="F2F2F2"/>
          </w:tcPr>
          <w:p>
            <w:pPr>
              <w:spacing w:before="20" w:after="20" w:line="276" w:lineRule="auto"/>
            </w:pPr>
            <w:r/>
            <w:r>
              <w:rPr>
                <w:rFonts w:ascii="微软雅黑" w:hAnsi="微软雅黑" w:eastAsia="微软雅黑"/>
                <w:b w:val="0"/>
                <w:sz w:val="17"/>
              </w:rPr>
              <w:t>"如我们发现在未事先获得监护人同意的情况下收集了被其监护的未成年人的个人信息，我们会尽快删除相关信息"</w:t>
            </w:r>
          </w:p>
        </w:tc>
        <w:tc>
          <w:tcPr>
            <w:tcW w:type="dxa" w:w="3642"/>
            <w:shd w:fill="F2F2F2"/>
          </w:tcPr>
          <w:p>
            <w:pPr>
              <w:spacing w:before="20" w:after="20" w:line="276" w:lineRule="auto"/>
            </w:pPr>
            <w:r/>
            <w:r>
              <w:rPr>
                <w:rFonts w:ascii="微软雅黑" w:hAnsi="微软雅黑" w:eastAsia="微软雅黑"/>
                <w:b w:val="0"/>
                <w:sz w:val="17"/>
              </w:rPr>
              <w:t>8.2</w:t>
            </w:r>
          </w:p>
        </w:tc>
      </w:tr>
      <w:tr>
        <w:tc>
          <w:tcPr>
            <w:tcW w:type="dxa" w:w="3642"/>
          </w:tcPr>
          <w:p>
            <w:pPr>
              <w:spacing w:before="20" w:after="20" w:line="276" w:lineRule="auto"/>
            </w:pPr>
            <w:r/>
            <w:r>
              <w:rPr>
                <w:rFonts w:ascii="微软雅黑" w:hAnsi="微软雅黑" w:eastAsia="微软雅黑"/>
                <w:b w:val="0"/>
                <w:sz w:val="17"/>
              </w:rPr>
              <w:t>是否有独立未成年人/儿童隐私政策</w:t>
            </w:r>
          </w:p>
        </w:tc>
        <w:tc>
          <w:tcPr>
            <w:tcW w:type="dxa" w:w="3642"/>
          </w:tcPr>
          <w:p>
            <w:pPr>
              <w:spacing w:before="20" w:after="20" w:line="276" w:lineRule="auto"/>
            </w:pPr>
            <w:r/>
            <w:r>
              <w:rPr>
                <w:rFonts w:ascii="微软雅黑" w:hAnsi="微软雅黑" w:eastAsia="微软雅黑"/>
                <w:b w:val="0"/>
                <w:sz w:val="17"/>
              </w:rPr>
              <w:t>有——《汽车之家儿童隐私保护指引》（适用于未满14周岁儿童），生效日期2020年11月26日；链接：https://mobile.app.autohome.com.cn/set_v7.5.0/mobile/privacychildren</w:t>
            </w:r>
          </w:p>
        </w:tc>
        <w:tc>
          <w:tcPr>
            <w:tcW w:type="dxa" w:w="3642"/>
          </w:tcPr>
          <w:p>
            <w:pPr>
              <w:spacing w:before="20" w:after="20" w:line="276" w:lineRule="auto"/>
            </w:pPr>
            <w:r/>
            <w:r>
              <w:rPr>
                <w:rFonts w:ascii="微软雅黑" w:hAnsi="微软雅黑" w:eastAsia="微软雅黑"/>
                <w:b w:val="0"/>
                <w:sz w:val="17"/>
              </w:rPr>
              <w:t>"必须由您的父母或监护人阅读并同意本政策以及《汽车之家儿童隐私保护指引》"</w:t>
            </w:r>
          </w:p>
        </w:tc>
        <w:tc>
          <w:tcPr>
            <w:tcW w:type="dxa" w:w="3642"/>
          </w:tcPr>
          <w:p>
            <w:pPr>
              <w:spacing w:before="20" w:after="20" w:line="276" w:lineRule="auto"/>
            </w:pPr>
            <w:r/>
            <w:r>
              <w:rPr>
                <w:rFonts w:ascii="微软雅黑" w:hAnsi="微软雅黑" w:eastAsia="微软雅黑"/>
                <w:b w:val="0"/>
                <w:sz w:val="17"/>
              </w:rPr>
              <w:t>8.1</w:t>
            </w:r>
          </w:p>
        </w:tc>
      </w:tr>
      <w:tr>
        <w:tc>
          <w:tcPr>
            <w:tcW w:type="dxa" w:w="3642"/>
            <w:shd w:fill="F2F2F2"/>
          </w:tcPr>
          <w:p>
            <w:pPr>
              <w:spacing w:before="20" w:after="20" w:line="276" w:lineRule="auto"/>
            </w:pPr>
            <w:r/>
            <w:r>
              <w:rPr>
                <w:rFonts w:ascii="微软雅黑" w:hAnsi="微软雅黑" w:eastAsia="微软雅黑"/>
                <w:b w:val="0"/>
                <w:sz w:val="17"/>
              </w:rPr>
              <w:t>原文证据</w:t>
            </w:r>
          </w:p>
        </w:tc>
        <w:tc>
          <w:tcPr>
            <w:tcW w:type="dxa" w:w="3642"/>
            <w:shd w:fill="F2F2F2"/>
          </w:tcPr>
          <w:p>
            <w:pPr>
              <w:spacing w:before="20" w:after="20" w:line="276" w:lineRule="auto"/>
            </w:pPr>
            <w:r/>
            <w:r>
              <w:rPr>
                <w:rFonts w:ascii="微软雅黑" w:hAnsi="微软雅黑" w:eastAsia="微软雅黑"/>
                <w:b w:val="0"/>
                <w:sz w:val="17"/>
              </w:rPr>
              <w:t>见上述各行</w:t>
            </w:r>
          </w:p>
        </w:tc>
        <w:tc>
          <w:tcPr>
            <w:tcW w:type="dxa" w:w="3642"/>
            <w:shd w:fill="F2F2F2"/>
          </w:tcPr>
          <w:p>
            <w:pPr>
              <w:spacing w:before="20" w:after="20" w:line="276" w:lineRule="auto"/>
            </w:pPr>
            <w:r/>
            <w:r>
              <w:rPr>
                <w:rFonts w:ascii="微软雅黑" w:hAnsi="微软雅黑" w:eastAsia="微软雅黑"/>
                <w:b w:val="0"/>
                <w:sz w:val="17"/>
              </w:rPr>
              <w:t>—</w:t>
            </w:r>
          </w:p>
        </w:tc>
        <w:tc>
          <w:tcPr>
            <w:tcW w:type="dxa" w:w="3642"/>
            <w:shd w:fill="F2F2F2"/>
          </w:tcPr>
          <w:p>
            <w:pPr>
              <w:spacing w:before="20" w:after="20" w:line="276" w:lineRule="auto"/>
            </w:pPr>
            <w:r/>
            <w:r>
              <w:rPr>
                <w:rFonts w:ascii="微软雅黑" w:hAnsi="微软雅黑" w:eastAsia="微软雅黑"/>
                <w:b w:val="0"/>
                <w:sz w:val="17"/>
              </w:rPr>
              <w:t>8</w:t>
            </w:r>
          </w:p>
        </w:tc>
      </w:tr>
    </w:tbl>
    <w:p/>
    <w:p>
      <w:pPr>
        <w:spacing w:before="160" w:after="80"/>
      </w:pPr>
      <w:r>
        <w:rPr>
          <w:rFonts w:ascii="微软雅黑" w:hAnsi="微软雅黑" w:eastAsia="微软雅黑"/>
          <w:b/>
          <w:color w:val="2F5496"/>
          <w:sz w:val="22"/>
        </w:rPr>
        <w:t>表9-2 儿童隐私保护指引补充提取（来源：《汽车之家儿童隐私保护指引》链接页面）</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指引名称</w:t>
            </w:r>
          </w:p>
        </w:tc>
        <w:tc>
          <w:tcPr>
            <w:tcW w:type="dxa" w:w="3642"/>
          </w:tcPr>
          <w:p>
            <w:pPr>
              <w:spacing w:before="20" w:after="20" w:line="276" w:lineRule="auto"/>
            </w:pPr>
            <w:r/>
            <w:r>
              <w:rPr>
                <w:rFonts w:ascii="微软雅黑" w:hAnsi="微软雅黑" w:eastAsia="微软雅黑"/>
                <w:b w:val="0"/>
                <w:sz w:val="17"/>
              </w:rPr>
              <w:t>《汽车之家儿童隐私保护指引》</w:t>
            </w:r>
          </w:p>
        </w:tc>
        <w:tc>
          <w:tcPr>
            <w:tcW w:type="dxa" w:w="3642"/>
          </w:tcPr>
          <w:p>
            <w:pPr>
              <w:spacing w:before="20" w:after="20" w:line="276" w:lineRule="auto"/>
            </w:pPr>
            <w:r/>
            <w:r>
              <w:rPr>
                <w:rFonts w:ascii="微软雅黑" w:hAnsi="微软雅黑" w:eastAsia="微软雅黑"/>
                <w:b w:val="0"/>
                <w:sz w:val="17"/>
              </w:rPr>
              <w:t>链接页面标题</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运营主体</w:t>
            </w:r>
          </w:p>
        </w:tc>
        <w:tc>
          <w:tcPr>
            <w:tcW w:type="dxa" w:w="3642"/>
            <w:shd w:fill="F2F2F2"/>
          </w:tcPr>
          <w:p>
            <w:pPr>
              <w:spacing w:before="20" w:after="20" w:line="276" w:lineRule="auto"/>
            </w:pPr>
            <w:r/>
            <w:r>
              <w:rPr>
                <w:rFonts w:ascii="微软雅黑" w:hAnsi="微软雅黑" w:eastAsia="微软雅黑"/>
                <w:b w:val="0"/>
                <w:sz w:val="17"/>
              </w:rPr>
              <w:t>北京车之家信息技术有限公司</w:t>
            </w:r>
          </w:p>
        </w:tc>
        <w:tc>
          <w:tcPr>
            <w:tcW w:type="dxa" w:w="3642"/>
            <w:shd w:fill="F2F2F2"/>
          </w:tcPr>
          <w:p>
            <w:pPr>
              <w:spacing w:before="20" w:after="20" w:line="276" w:lineRule="auto"/>
            </w:pPr>
            <w:r/>
            <w:r>
              <w:rPr>
                <w:rFonts w:ascii="微软雅黑" w:hAnsi="微软雅黑" w:eastAsia="微软雅黑"/>
                <w:b w:val="0"/>
                <w:sz w:val="17"/>
              </w:rPr>
              <w:t>"北京车之家信息技术有限公司（以下简称'我们'）"</w:t>
            </w:r>
          </w:p>
        </w:tc>
        <w:tc>
          <w:tcPr>
            <w:tcW w:type="dxa" w:w="3642"/>
            <w:shd w:fill="F2F2F2"/>
          </w:tcPr>
          <w:p>
            <w:pPr>
              <w:spacing w:before="20" w:after="20" w:line="276" w:lineRule="auto"/>
            </w:pPr>
            <w:r/>
            <w:r>
              <w:rPr>
                <w:rFonts w:ascii="微软雅黑" w:hAnsi="微软雅黑" w:eastAsia="微软雅黑"/>
                <w:b w:val="0"/>
                <w:sz w:val="17"/>
              </w:rPr>
              <w:t>儿童隐私指引 开头</w:t>
            </w:r>
          </w:p>
        </w:tc>
      </w:tr>
      <w:tr>
        <w:tc>
          <w:tcPr>
            <w:tcW w:type="dxa" w:w="3642"/>
          </w:tcPr>
          <w:p>
            <w:pPr>
              <w:spacing w:before="20" w:after="20" w:line="276" w:lineRule="auto"/>
            </w:pPr>
            <w:r/>
            <w:r>
              <w:rPr>
                <w:rFonts w:ascii="微软雅黑" w:hAnsi="微软雅黑" w:eastAsia="微软雅黑"/>
                <w:b w:val="0"/>
                <w:sz w:val="17"/>
              </w:rPr>
              <w:t>儿童定义</w:t>
            </w:r>
          </w:p>
        </w:tc>
        <w:tc>
          <w:tcPr>
            <w:tcW w:type="dxa" w:w="3642"/>
          </w:tcPr>
          <w:p>
            <w:pPr>
              <w:spacing w:before="20" w:after="20" w:line="276" w:lineRule="auto"/>
            </w:pPr>
            <w:r/>
            <w:r>
              <w:rPr>
                <w:rFonts w:ascii="微软雅黑" w:hAnsi="微软雅黑" w:eastAsia="微软雅黑"/>
                <w:b w:val="0"/>
                <w:sz w:val="17"/>
              </w:rPr>
              <w:t>未满14周岁的未成年人</w:t>
            </w:r>
          </w:p>
        </w:tc>
        <w:tc>
          <w:tcPr>
            <w:tcW w:type="dxa" w:w="3642"/>
          </w:tcPr>
          <w:p>
            <w:pPr>
              <w:spacing w:before="20" w:after="20" w:line="276" w:lineRule="auto"/>
            </w:pPr>
            <w:r/>
            <w:r>
              <w:rPr>
                <w:rFonts w:ascii="微软雅黑" w:hAnsi="微软雅黑" w:eastAsia="微软雅黑"/>
                <w:b w:val="0"/>
                <w:sz w:val="17"/>
              </w:rPr>
              <w:t>"儿童系指未满14周岁的未成年人"</w:t>
            </w:r>
          </w:p>
        </w:tc>
        <w:tc>
          <w:tcPr>
            <w:tcW w:type="dxa" w:w="3642"/>
          </w:tcPr>
          <w:p>
            <w:pPr>
              <w:spacing w:before="20" w:after="20" w:line="276" w:lineRule="auto"/>
            </w:pPr>
            <w:r/>
            <w:r>
              <w:rPr>
                <w:rFonts w:ascii="微软雅黑" w:hAnsi="微软雅黑" w:eastAsia="微软雅黑"/>
                <w:b w:val="0"/>
                <w:sz w:val="17"/>
              </w:rPr>
              <w:t>儿童隐私指引 开头</w:t>
            </w:r>
          </w:p>
        </w:tc>
      </w:tr>
      <w:tr>
        <w:tc>
          <w:tcPr>
            <w:tcW w:type="dxa" w:w="3642"/>
            <w:shd w:fill="F2F2F2"/>
          </w:tcPr>
          <w:p>
            <w:pPr>
              <w:spacing w:before="20" w:after="20" w:line="276" w:lineRule="auto"/>
            </w:pPr>
            <w:r/>
            <w:r>
              <w:rPr>
                <w:rFonts w:ascii="微软雅黑" w:hAnsi="微软雅黑" w:eastAsia="微软雅黑"/>
                <w:b w:val="0"/>
                <w:sz w:val="17"/>
              </w:rPr>
              <w:t>与主政策关系</w:t>
            </w:r>
          </w:p>
        </w:tc>
        <w:tc>
          <w:tcPr>
            <w:tcW w:type="dxa" w:w="3642"/>
            <w:shd w:fill="F2F2F2"/>
          </w:tcPr>
          <w:p>
            <w:pPr>
              <w:spacing w:before="20" w:after="20" w:line="276" w:lineRule="auto"/>
            </w:pPr>
            <w:r/>
            <w:r>
              <w:rPr>
                <w:rFonts w:ascii="微软雅黑" w:hAnsi="微软雅黑" w:eastAsia="微软雅黑"/>
                <w:b w:val="0"/>
                <w:sz w:val="17"/>
              </w:rPr>
              <w:t>与本隐私政策共同构成儿童个人信息保护规则；不一致处以此指引为准；未提及内容以主隐私政策为准</w:t>
            </w:r>
          </w:p>
        </w:tc>
        <w:tc>
          <w:tcPr>
            <w:tcW w:type="dxa" w:w="3642"/>
            <w:shd w:fill="F2F2F2"/>
          </w:tcPr>
          <w:p>
            <w:pPr>
              <w:spacing w:before="20" w:after="20" w:line="276" w:lineRule="auto"/>
            </w:pPr>
            <w:r/>
            <w:r>
              <w:rPr>
                <w:rFonts w:ascii="微软雅黑" w:hAnsi="微软雅黑" w:eastAsia="微软雅黑"/>
                <w:b w:val="0"/>
                <w:sz w:val="17"/>
              </w:rPr>
              <w:t>"《汽车之家隐私政策》和《汽车之家儿童隐私保护指引》共同构成我们对儿童个人信息保护的规则"</w:t>
            </w:r>
          </w:p>
        </w:tc>
        <w:tc>
          <w:tcPr>
            <w:tcW w:type="dxa" w:w="3642"/>
            <w:shd w:fill="F2F2F2"/>
          </w:tcPr>
          <w:p>
            <w:pPr>
              <w:spacing w:before="20" w:after="20" w:line="276" w:lineRule="auto"/>
            </w:pPr>
            <w:r/>
            <w:r>
              <w:rPr>
                <w:rFonts w:ascii="微软雅黑" w:hAnsi="微软雅黑" w:eastAsia="微软雅黑"/>
                <w:b w:val="0"/>
                <w:sz w:val="17"/>
              </w:rPr>
              <w:t>儿童隐私指引 开头</w:t>
            </w:r>
          </w:p>
        </w:tc>
      </w:tr>
      <w:tr>
        <w:tc>
          <w:tcPr>
            <w:tcW w:type="dxa" w:w="3642"/>
          </w:tcPr>
          <w:p>
            <w:pPr>
              <w:spacing w:before="20" w:after="20" w:line="276" w:lineRule="auto"/>
            </w:pPr>
            <w:r/>
            <w:r>
              <w:rPr>
                <w:rFonts w:ascii="微软雅黑" w:hAnsi="微软雅黑" w:eastAsia="微软雅黑"/>
                <w:b w:val="0"/>
                <w:sz w:val="17"/>
              </w:rPr>
              <w:t>收集原则</w:t>
            </w:r>
          </w:p>
        </w:tc>
        <w:tc>
          <w:tcPr>
            <w:tcW w:type="dxa" w:w="3642"/>
          </w:tcPr>
          <w:p>
            <w:pPr>
              <w:spacing w:before="20" w:after="20" w:line="276" w:lineRule="auto"/>
            </w:pPr>
            <w:r/>
            <w:r>
              <w:rPr>
                <w:rFonts w:ascii="微软雅黑" w:hAnsi="微软雅黑" w:eastAsia="微软雅黑"/>
                <w:b w:val="0"/>
                <w:sz w:val="17"/>
              </w:rPr>
              <w:t>合法、正当、必要、知情同意、目的明确、安全保障、依法利用</w:t>
            </w:r>
          </w:p>
        </w:tc>
        <w:tc>
          <w:tcPr>
            <w:tcW w:type="dxa" w:w="3642"/>
          </w:tcPr>
          <w:p>
            <w:pPr>
              <w:spacing w:before="20" w:after="20" w:line="276" w:lineRule="auto"/>
            </w:pPr>
            <w:r/>
            <w:r>
              <w:rPr>
                <w:rFonts w:ascii="微软雅黑" w:hAnsi="微软雅黑" w:eastAsia="微软雅黑"/>
                <w:b w:val="0"/>
                <w:sz w:val="17"/>
              </w:rPr>
              <w:t>"遵循正当必要、知情同意、目的明确、安全保障、依法利用的原则"</w:t>
            </w:r>
          </w:p>
        </w:tc>
        <w:tc>
          <w:tcPr>
            <w:tcW w:type="dxa" w:w="3642"/>
          </w:tcPr>
          <w:p>
            <w:pPr>
              <w:spacing w:before="20" w:after="20" w:line="276" w:lineRule="auto"/>
            </w:pPr>
            <w:r/>
            <w:r>
              <w:rPr>
                <w:rFonts w:ascii="微软雅黑" w:hAnsi="微软雅黑" w:eastAsia="微软雅黑"/>
                <w:b w:val="0"/>
                <w:sz w:val="17"/>
              </w:rPr>
              <w:t>儿童隐私指引 开头</w:t>
            </w:r>
          </w:p>
        </w:tc>
      </w:tr>
      <w:tr>
        <w:tc>
          <w:tcPr>
            <w:tcW w:type="dxa" w:w="3642"/>
            <w:shd w:fill="F2F2F2"/>
          </w:tcPr>
          <w:p>
            <w:pPr>
              <w:spacing w:before="20" w:after="20" w:line="276" w:lineRule="auto"/>
            </w:pPr>
            <w:r/>
            <w:r>
              <w:rPr>
                <w:rFonts w:ascii="微软雅黑" w:hAnsi="微软雅黑" w:eastAsia="微软雅黑"/>
                <w:b w:val="0"/>
                <w:sz w:val="17"/>
              </w:rPr>
              <w:t>收集个人信息范围</w:t>
            </w:r>
          </w:p>
        </w:tc>
        <w:tc>
          <w:tcPr>
            <w:tcW w:type="dxa" w:w="3642"/>
            <w:shd w:fill="F2F2F2"/>
          </w:tcPr>
          <w:p>
            <w:pPr>
              <w:spacing w:before="20" w:after="20" w:line="276" w:lineRule="auto"/>
            </w:pPr>
            <w:r/>
            <w:r>
              <w:rPr>
                <w:rFonts w:ascii="微软雅黑" w:hAnsi="微软雅黑" w:eastAsia="微软雅黑"/>
                <w:b w:val="0"/>
                <w:sz w:val="17"/>
              </w:rPr>
              <w:t>仅收集实现产品功能所必要的信息，具体收集情况查阅《汽车之家隐私政策》"如何收集和使用您的个人信息"一节</w:t>
            </w:r>
          </w:p>
        </w:tc>
        <w:tc>
          <w:tcPr>
            <w:tcW w:type="dxa" w:w="3642"/>
            <w:shd w:fill="F2F2F2"/>
          </w:tcPr>
          <w:p>
            <w:pPr>
              <w:spacing w:before="20" w:after="20" w:line="276" w:lineRule="auto"/>
            </w:pPr>
            <w:r/>
            <w:r>
              <w:rPr>
                <w:rFonts w:ascii="微软雅黑" w:hAnsi="微软雅黑" w:eastAsia="微软雅黑"/>
                <w:b w:val="0"/>
                <w:sz w:val="17"/>
              </w:rPr>
              <w:t>"我们根据合法、正当、必要的原则，仅收集实现产品功能所必要的信息""请查阅《汽车之家隐私政策》'如何收集和使用您的个人信息'一节"</w:t>
            </w:r>
          </w:p>
        </w:tc>
        <w:tc>
          <w:tcPr>
            <w:tcW w:type="dxa" w:w="3642"/>
            <w:shd w:fill="F2F2F2"/>
          </w:tcPr>
          <w:p>
            <w:pPr>
              <w:spacing w:before="20" w:after="20" w:line="276" w:lineRule="auto"/>
            </w:pPr>
            <w:r/>
            <w:r>
              <w:rPr>
                <w:rFonts w:ascii="微软雅黑" w:hAnsi="微软雅黑" w:eastAsia="微软雅黑"/>
                <w:b w:val="0"/>
                <w:sz w:val="17"/>
              </w:rPr>
              <w:t>儿童隐私指引 1</w:t>
            </w:r>
          </w:p>
        </w:tc>
      </w:tr>
      <w:tr>
        <w:tc>
          <w:tcPr>
            <w:tcW w:type="dxa" w:w="3642"/>
          </w:tcPr>
          <w:p>
            <w:pPr>
              <w:spacing w:before="20" w:after="20" w:line="276" w:lineRule="auto"/>
            </w:pPr>
            <w:r/>
            <w:r>
              <w:rPr>
                <w:rFonts w:ascii="微软雅黑" w:hAnsi="微软雅黑" w:eastAsia="微软雅黑"/>
                <w:b w:val="0"/>
                <w:sz w:val="17"/>
              </w:rPr>
              <w:t>是否面向14周岁以下开放</w:t>
            </w:r>
          </w:p>
        </w:tc>
        <w:tc>
          <w:tcPr>
            <w:tcW w:type="dxa" w:w="3642"/>
          </w:tcPr>
          <w:p>
            <w:pPr>
              <w:spacing w:before="20" w:after="20" w:line="276" w:lineRule="auto"/>
            </w:pPr>
            <w:r/>
            <w:r>
              <w:rPr>
                <w:rFonts w:ascii="微软雅黑" w:hAnsi="微软雅黑" w:eastAsia="微软雅黑"/>
                <w:b w:val="0"/>
                <w:sz w:val="17"/>
              </w:rPr>
              <w:t>是——"我们会面向14周岁以下的未成年用户开放本产品与/或服务"</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儿童隐私指引 1</w:t>
            </w:r>
          </w:p>
        </w:tc>
      </w:tr>
      <w:tr>
        <w:tc>
          <w:tcPr>
            <w:tcW w:type="dxa" w:w="3642"/>
            <w:shd w:fill="F2F2F2"/>
          </w:tcPr>
          <w:p>
            <w:pPr>
              <w:spacing w:before="20" w:after="20" w:line="276" w:lineRule="auto"/>
            </w:pPr>
            <w:r/>
            <w:r>
              <w:rPr>
                <w:rFonts w:ascii="微软雅黑" w:hAnsi="微软雅黑" w:eastAsia="微软雅黑"/>
                <w:b w:val="0"/>
                <w:sz w:val="17"/>
              </w:rPr>
              <w:t>委托处理/共享/转让/披露规则</w:t>
            </w:r>
          </w:p>
        </w:tc>
        <w:tc>
          <w:tcPr>
            <w:tcW w:type="dxa" w:w="3642"/>
            <w:shd w:fill="F2F2F2"/>
          </w:tcPr>
          <w:p>
            <w:pPr>
              <w:spacing w:before="20" w:after="20" w:line="276" w:lineRule="auto"/>
            </w:pPr>
            <w:r/>
            <w:r>
              <w:rPr>
                <w:rFonts w:ascii="微软雅黑" w:hAnsi="微软雅黑" w:eastAsia="微软雅黑"/>
                <w:b w:val="0"/>
                <w:sz w:val="17"/>
              </w:rPr>
              <w:t>一般情况下不向第三方分享儿童个人信息；仅在监护人事先同意下才可能与第三方分享；如监护人有要求，可共享儿童账号、密码、交易内容等（需核验身份，提供监护人手机号、儿童手机号）</w:t>
            </w:r>
          </w:p>
        </w:tc>
        <w:tc>
          <w:tcPr>
            <w:tcW w:type="dxa" w:w="3642"/>
            <w:shd w:fill="F2F2F2"/>
          </w:tcPr>
          <w:p>
            <w:pPr>
              <w:spacing w:before="20" w:after="20" w:line="276" w:lineRule="auto"/>
            </w:pPr>
            <w:r/>
            <w:r>
              <w:rPr>
                <w:rFonts w:ascii="微软雅黑" w:hAnsi="微软雅黑" w:eastAsia="微软雅黑"/>
                <w:b w:val="0"/>
                <w:sz w:val="17"/>
              </w:rPr>
              <w:t>"一般情况下，我们不会向第三方分享您孩子的个人信息。我们仅在您事先同意的情况下，才可能与第三方分享您孩子的个人信息""如您有要求，我们还会和您共享您孩子的个人信息，包括您孩子的账号、密码、以及在我们某些产品和服务中的交易内容等"</w:t>
            </w:r>
          </w:p>
        </w:tc>
        <w:tc>
          <w:tcPr>
            <w:tcW w:type="dxa" w:w="3642"/>
            <w:shd w:fill="F2F2F2"/>
          </w:tcPr>
          <w:p>
            <w:pPr>
              <w:spacing w:before="20" w:after="20" w:line="276" w:lineRule="auto"/>
            </w:pPr>
            <w:r/>
            <w:r>
              <w:rPr>
                <w:rFonts w:ascii="微软雅黑" w:hAnsi="微软雅黑" w:eastAsia="微软雅黑"/>
                <w:b w:val="0"/>
                <w:sz w:val="17"/>
              </w:rPr>
              <w:t>儿童隐私指引 2</w:t>
            </w:r>
          </w:p>
        </w:tc>
      </w:tr>
      <w:tr>
        <w:tc>
          <w:tcPr>
            <w:tcW w:type="dxa" w:w="3642"/>
          </w:tcPr>
          <w:p>
            <w:pPr>
              <w:spacing w:before="20" w:after="20" w:line="276" w:lineRule="auto"/>
            </w:pPr>
            <w:r/>
            <w:r>
              <w:rPr>
                <w:rFonts w:ascii="微软雅黑" w:hAnsi="微软雅黑" w:eastAsia="微软雅黑"/>
                <w:b w:val="0"/>
                <w:sz w:val="17"/>
              </w:rPr>
              <w:t>监护人管理权利</w:t>
            </w:r>
          </w:p>
        </w:tc>
        <w:tc>
          <w:tcPr>
            <w:tcW w:type="dxa" w:w="3642"/>
          </w:tcPr>
          <w:p>
            <w:pPr>
              <w:spacing w:before="20" w:after="20" w:line="276" w:lineRule="auto"/>
            </w:pPr>
            <w:r/>
            <w:r>
              <w:rPr>
                <w:rFonts w:ascii="微软雅黑" w:hAnsi="微软雅黑" w:eastAsia="微软雅黑"/>
                <w:b w:val="0"/>
                <w:sz w:val="17"/>
              </w:rPr>
              <w:t>可通过主政策途径访问、更正、删除儿童个人信息；可与平台联系提出管理要求（需核实身份，提供儿童汽车之家账号等信息）；儿童达14周岁后自行管理账号</w:t>
            </w:r>
          </w:p>
        </w:tc>
        <w:tc>
          <w:tcPr>
            <w:tcW w:type="dxa" w:w="3642"/>
          </w:tcPr>
          <w:p>
            <w:pPr>
              <w:spacing w:before="20" w:after="20" w:line="276" w:lineRule="auto"/>
            </w:pPr>
            <w:r/>
            <w:r>
              <w:rPr>
                <w:rFonts w:ascii="微软雅黑" w:hAnsi="微软雅黑" w:eastAsia="微软雅黑"/>
                <w:b w:val="0"/>
                <w:sz w:val="17"/>
              </w:rPr>
              <w:t>"您可以通过《汽车之家隐私政策》中写明的途径访问、更正、删除您孩子的个人信息""当您的孩子达到14周岁后，将自行管理其账号"</w:t>
            </w:r>
          </w:p>
        </w:tc>
        <w:tc>
          <w:tcPr>
            <w:tcW w:type="dxa" w:w="3642"/>
          </w:tcPr>
          <w:p>
            <w:pPr>
              <w:spacing w:before="20" w:after="20" w:line="276" w:lineRule="auto"/>
            </w:pPr>
            <w:r/>
            <w:r>
              <w:rPr>
                <w:rFonts w:ascii="微软雅黑" w:hAnsi="微软雅黑" w:eastAsia="微软雅黑"/>
                <w:b w:val="0"/>
                <w:sz w:val="17"/>
              </w:rPr>
              <w:t>儿童隐私指引 3</w:t>
            </w:r>
          </w:p>
        </w:tc>
      </w:tr>
      <w:tr>
        <w:tc>
          <w:tcPr>
            <w:tcW w:type="dxa" w:w="3642"/>
            <w:shd w:fill="F2F2F2"/>
          </w:tcPr>
          <w:p>
            <w:pPr>
              <w:spacing w:before="20" w:after="20" w:line="276" w:lineRule="auto"/>
            </w:pPr>
            <w:r/>
            <w:r>
              <w:rPr>
                <w:rFonts w:ascii="微软雅黑" w:hAnsi="微软雅黑" w:eastAsia="微软雅黑"/>
                <w:b w:val="0"/>
                <w:sz w:val="17"/>
              </w:rPr>
              <w:t>存储与保护</w:t>
            </w:r>
          </w:p>
        </w:tc>
        <w:tc>
          <w:tcPr>
            <w:tcW w:type="dxa" w:w="3642"/>
            <w:shd w:fill="F2F2F2"/>
          </w:tcPr>
          <w:p>
            <w:pPr>
              <w:spacing w:before="20" w:after="20" w:line="276" w:lineRule="auto"/>
            </w:pPr>
            <w:r/>
            <w:r>
              <w:rPr>
                <w:rFonts w:ascii="微软雅黑" w:hAnsi="微软雅黑" w:eastAsia="微软雅黑"/>
                <w:b w:val="0"/>
                <w:sz w:val="17"/>
              </w:rPr>
              <w:t>加密等安全保护措施；不超过实现目的所必需的期限存储；停止运营或期限届满时删除或匿名化处理并通知</w:t>
            </w:r>
          </w:p>
        </w:tc>
        <w:tc>
          <w:tcPr>
            <w:tcW w:type="dxa" w:w="3642"/>
            <w:shd w:fill="F2F2F2"/>
          </w:tcPr>
          <w:p>
            <w:pPr>
              <w:spacing w:before="20" w:after="20" w:line="276" w:lineRule="auto"/>
            </w:pPr>
            <w:r/>
            <w:r>
              <w:rPr>
                <w:rFonts w:ascii="微软雅黑" w:hAnsi="微软雅黑" w:eastAsia="微软雅黑"/>
                <w:b w:val="0"/>
                <w:sz w:val="17"/>
              </w:rPr>
              <w:t>"对于您孩子的个人信息，我们会采取加密等安全保护措施""当我们的产品或服务发生停止运营的情形或个人信息存储期限届满时……删除或匿名化处理"</w:t>
            </w:r>
          </w:p>
        </w:tc>
        <w:tc>
          <w:tcPr>
            <w:tcW w:type="dxa" w:w="3642"/>
            <w:shd w:fill="F2F2F2"/>
          </w:tcPr>
          <w:p>
            <w:pPr>
              <w:spacing w:before="20" w:after="20" w:line="276" w:lineRule="auto"/>
            </w:pPr>
            <w:r/>
            <w:r>
              <w:rPr>
                <w:rFonts w:ascii="微软雅黑" w:hAnsi="微软雅黑" w:eastAsia="微软雅黑"/>
                <w:b w:val="0"/>
                <w:sz w:val="17"/>
              </w:rPr>
              <w:t>儿童隐私指引 4</w:t>
            </w:r>
          </w:p>
        </w:tc>
      </w:tr>
      <w:tr>
        <w:tc>
          <w:tcPr>
            <w:tcW w:type="dxa" w:w="3642"/>
          </w:tcPr>
          <w:p>
            <w:pPr>
              <w:spacing w:before="20" w:after="20" w:line="276" w:lineRule="auto"/>
            </w:pPr>
            <w:r/>
            <w:r>
              <w:rPr>
                <w:rFonts w:ascii="微软雅黑" w:hAnsi="微软雅黑" w:eastAsia="微软雅黑"/>
                <w:b w:val="0"/>
                <w:sz w:val="17"/>
              </w:rPr>
              <w:t>政策变更</w:t>
            </w:r>
          </w:p>
        </w:tc>
        <w:tc>
          <w:tcPr>
            <w:tcW w:type="dxa" w:w="3642"/>
          </w:tcPr>
          <w:p>
            <w:pPr>
              <w:spacing w:before="20" w:after="20" w:line="276" w:lineRule="auto"/>
            </w:pPr>
            <w:r/>
            <w:r>
              <w:rPr>
                <w:rFonts w:ascii="微软雅黑" w:hAnsi="微软雅黑" w:eastAsia="微软雅黑"/>
                <w:b w:val="0"/>
                <w:sz w:val="17"/>
              </w:rPr>
              <w:t>涉及儿童权益实质性影响时（如处理目的/方式/范围变更），将在App显著位置提示或发送邮件等方式通知并再次征得监护人同意</w:t>
            </w:r>
          </w:p>
        </w:tc>
        <w:tc>
          <w:tcPr>
            <w:tcW w:type="dxa" w:w="3642"/>
          </w:tcPr>
          <w:p>
            <w:pPr>
              <w:spacing w:before="20" w:after="20" w:line="276" w:lineRule="auto"/>
            </w:pPr>
            <w:r/>
            <w:r>
              <w:rPr>
                <w:rFonts w:ascii="微软雅黑" w:hAnsi="微软雅黑" w:eastAsia="微软雅黑"/>
                <w:b w:val="0"/>
                <w:sz w:val="17"/>
              </w:rPr>
              <w:t>"如涉及对您孩子的权益造成实质性影响的……我们将在修订生效前通过在汽车之家网站或 App内的显著位置提示或向您发送电子邮件或以其他方式发布通知，以再次征得您的同意"</w:t>
            </w:r>
          </w:p>
        </w:tc>
        <w:tc>
          <w:tcPr>
            <w:tcW w:type="dxa" w:w="3642"/>
          </w:tcPr>
          <w:p>
            <w:pPr>
              <w:spacing w:before="20" w:after="20" w:line="276" w:lineRule="auto"/>
            </w:pPr>
            <w:r/>
            <w:r>
              <w:rPr>
                <w:rFonts w:ascii="微软雅黑" w:hAnsi="微软雅黑" w:eastAsia="微软雅黑"/>
                <w:b w:val="0"/>
                <w:sz w:val="17"/>
              </w:rPr>
              <w:t>儿童隐私指引 5</w:t>
            </w:r>
          </w:p>
        </w:tc>
      </w:tr>
      <w:tr>
        <w:tc>
          <w:tcPr>
            <w:tcW w:type="dxa" w:w="3642"/>
            <w:shd w:fill="F2F2F2"/>
          </w:tcPr>
          <w:p>
            <w:pPr>
              <w:spacing w:before="20" w:after="20" w:line="276" w:lineRule="auto"/>
            </w:pPr>
            <w:r/>
            <w:r>
              <w:rPr>
                <w:rFonts w:ascii="微软雅黑" w:hAnsi="微软雅黑" w:eastAsia="微软雅黑"/>
                <w:b w:val="0"/>
                <w:sz w:val="17"/>
              </w:rPr>
              <w:t>联系方式</w:t>
            </w:r>
          </w:p>
        </w:tc>
        <w:tc>
          <w:tcPr>
            <w:tcW w:type="dxa" w:w="3642"/>
            <w:shd w:fill="F2F2F2"/>
          </w:tcPr>
          <w:p>
            <w:pPr>
              <w:spacing w:before="20" w:after="20" w:line="276" w:lineRule="auto"/>
            </w:pPr>
            <w:r/>
            <w:r>
              <w:rPr>
                <w:rFonts w:ascii="微软雅黑" w:hAnsi="微软雅黑" w:eastAsia="微软雅黑"/>
                <w:b w:val="0"/>
                <w:sz w:val="17"/>
              </w:rPr>
              <w:t>儿童个人信息保护负责人电话：010-59857000</w:t>
            </w:r>
          </w:p>
        </w:tc>
        <w:tc>
          <w:tcPr>
            <w:tcW w:type="dxa" w:w="3642"/>
            <w:shd w:fill="F2F2F2"/>
          </w:tcPr>
          <w:p>
            <w:pPr>
              <w:spacing w:before="20" w:after="20" w:line="276" w:lineRule="auto"/>
            </w:pPr>
            <w:r/>
            <w:r>
              <w:rPr>
                <w:rFonts w:ascii="微软雅黑" w:hAnsi="微软雅黑" w:eastAsia="微软雅黑"/>
                <w:b w:val="0"/>
                <w:sz w:val="17"/>
              </w:rPr>
              <w:t>"您可以通过我们的儿童个人信息保护负责人联系方式：010-59857000与我们取得联系"</w:t>
            </w:r>
          </w:p>
        </w:tc>
        <w:tc>
          <w:tcPr>
            <w:tcW w:type="dxa" w:w="3642"/>
            <w:shd w:fill="F2F2F2"/>
          </w:tcPr>
          <w:p>
            <w:pPr>
              <w:spacing w:before="20" w:after="20" w:line="276" w:lineRule="auto"/>
            </w:pPr>
            <w:r/>
            <w:r>
              <w:rPr>
                <w:rFonts w:ascii="微软雅黑" w:hAnsi="微软雅黑" w:eastAsia="微软雅黑"/>
                <w:b w:val="0"/>
                <w:sz w:val="17"/>
              </w:rPr>
              <w:t>儿童隐私指引 6</w:t>
            </w:r>
          </w:p>
        </w:tc>
      </w:tr>
      <w:tr>
        <w:tc>
          <w:tcPr>
            <w:tcW w:type="dxa" w:w="3642"/>
          </w:tcPr>
          <w:p>
            <w:pPr>
              <w:spacing w:before="20" w:after="20" w:line="276" w:lineRule="auto"/>
            </w:pPr>
            <w:r/>
            <w:r>
              <w:rPr>
                <w:rFonts w:ascii="微软雅黑" w:hAnsi="微软雅黑" w:eastAsia="微软雅黑"/>
                <w:b w:val="0"/>
                <w:sz w:val="17"/>
              </w:rPr>
              <w:t>原文证据汇总</w:t>
            </w:r>
          </w:p>
        </w:tc>
        <w:tc>
          <w:tcPr>
            <w:tcW w:type="dxa" w:w="3642"/>
          </w:tcPr>
          <w:p>
            <w:pPr>
              <w:spacing w:before="20" w:after="20" w:line="276" w:lineRule="auto"/>
            </w:pPr>
            <w:r/>
            <w:r>
              <w:rPr>
                <w:rFonts w:ascii="微软雅黑" w:hAnsi="微软雅黑" w:eastAsia="微软雅黑"/>
                <w:b w:val="0"/>
                <w:sz w:val="17"/>
              </w:rPr>
              <w:t>见上述各行</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汽车之家儿童隐私保护指引</w:t>
            </w:r>
          </w:p>
        </w:tc>
      </w:tr>
    </w:tbl>
    <w:p/>
    <w:p>
      <w:pPr>
        <w:spacing w:before="240" w:after="120"/>
        <w:jc w:val="left"/>
      </w:pPr>
      <w:r>
        <w:rPr>
          <w:rFonts w:ascii="微软雅黑" w:hAnsi="微软雅黑" w:eastAsia="微软雅黑"/>
          <w:b/>
          <w:color w:val="2F5496"/>
          <w:sz w:val="26"/>
        </w:rPr>
        <w:t>附：关键信息原文对照</w:t>
      </w:r>
    </w:p>
    <w:tbl>
      <w:tblPr>
        <w:tblStyle w:val="TableGrid"/>
        <w:tblW w:type="pct" w:w="5000"/>
        <w:jc w:val="center"/>
        <w:tblLook w:firstColumn="1" w:firstRow="1" w:lastColumn="0" w:lastRow="0" w:noHBand="0" w:noVBand="1" w:val="04A0"/>
      </w:tblPr>
      <w:tblGrid>
        <w:gridCol w:w="7285"/>
        <w:gridCol w:w="7285"/>
      </w:tblGrid>
      <w:tr>
        <w:tc>
          <w:tcPr>
            <w:tcW w:type="dxa" w:w="7285"/>
            <w:shd w:fill="2F5496"/>
          </w:tcPr>
          <w:p>
            <w:pPr>
              <w:spacing w:before="20" w:after="20" w:line="276" w:lineRule="auto"/>
            </w:pPr>
            <w:r>
              <w:rPr>
                <w:color w:val="FFFFFF"/>
              </w:rPr>
            </w:r>
            <w:r>
              <w:rPr>
                <w:rFonts w:ascii="微软雅黑" w:hAnsi="微软雅黑" w:eastAsia="微软雅黑"/>
                <w:b/>
                <w:color w:val="FFFFFF"/>
                <w:sz w:val="17"/>
              </w:rPr>
              <w:t>术语</w:t>
            </w:r>
          </w:p>
        </w:tc>
        <w:tc>
          <w:tcPr>
            <w:tcW w:type="dxa" w:w="7285"/>
            <w:shd w:fill="2F5496"/>
          </w:tcPr>
          <w:p>
            <w:pPr>
              <w:spacing w:before="20" w:after="20" w:line="276" w:lineRule="auto"/>
            </w:pPr>
            <w:r>
              <w:rPr>
                <w:color w:val="FFFFFF"/>
              </w:rPr>
            </w:r>
            <w:r>
              <w:rPr>
                <w:rFonts w:ascii="微软雅黑" w:hAnsi="微软雅黑" w:eastAsia="微软雅黑"/>
                <w:b/>
                <w:color w:val="FFFFFF"/>
                <w:sz w:val="17"/>
              </w:rPr>
              <w:t>原文定义</w:t>
            </w:r>
          </w:p>
        </w:tc>
      </w:tr>
      <w:tr>
        <w:tc>
          <w:tcPr>
            <w:tcW w:type="dxa" w:w="7285"/>
          </w:tcPr>
          <w:p>
            <w:pPr>
              <w:spacing w:before="20" w:after="20" w:line="276" w:lineRule="auto"/>
            </w:pPr>
            <w:r/>
            <w:r>
              <w:rPr>
                <w:rFonts w:ascii="微软雅黑" w:hAnsi="微软雅黑" w:eastAsia="微软雅黑"/>
                <w:b w:val="0"/>
                <w:sz w:val="17"/>
              </w:rPr>
              <w:t>汽车之家</w:t>
            </w:r>
          </w:p>
        </w:tc>
        <w:tc>
          <w:tcPr>
            <w:tcW w:type="dxa" w:w="7285"/>
          </w:tcPr>
          <w:p>
            <w:pPr>
              <w:spacing w:before="20" w:after="20" w:line="276" w:lineRule="auto"/>
            </w:pPr>
            <w:r/>
            <w:r>
              <w:rPr>
                <w:rFonts w:ascii="微软雅黑" w:hAnsi="微软雅黑" w:eastAsia="微软雅黑"/>
                <w:b w:val="0"/>
                <w:sz w:val="17"/>
              </w:rPr>
              <w:t>指汽车之家产品和服务的提供者北京车之家信息技术有限公司及其关联公司</w:t>
            </w:r>
          </w:p>
        </w:tc>
      </w:tr>
      <w:tr>
        <w:tc>
          <w:tcPr>
            <w:tcW w:type="dxa" w:w="7285"/>
            <w:shd w:fill="F2F2F2"/>
          </w:tcPr>
          <w:p>
            <w:pPr>
              <w:spacing w:before="20" w:after="20" w:line="276" w:lineRule="auto"/>
            </w:pPr>
            <w:r/>
            <w:r>
              <w:rPr>
                <w:rFonts w:ascii="微软雅黑" w:hAnsi="微软雅黑" w:eastAsia="微软雅黑"/>
                <w:b w:val="0"/>
                <w:sz w:val="17"/>
              </w:rPr>
              <w:t>关联公司</w:t>
            </w:r>
          </w:p>
        </w:tc>
        <w:tc>
          <w:tcPr>
            <w:tcW w:type="dxa" w:w="7285"/>
            <w:shd w:fill="F2F2F2"/>
          </w:tcPr>
          <w:p>
            <w:pPr>
              <w:spacing w:before="20" w:after="20" w:line="276" w:lineRule="auto"/>
            </w:pPr>
            <w:r/>
            <w:r>
              <w:rPr>
                <w:rFonts w:ascii="微软雅黑" w:hAnsi="微软雅黑" w:eastAsia="微软雅黑"/>
                <w:b w:val="0"/>
                <w:sz w:val="17"/>
              </w:rPr>
              <w:t>原文未给出明确定义，由上下文理解为与北京车之家信息技术有限公司存在关联关系的公司实体</w:t>
            </w:r>
          </w:p>
        </w:tc>
      </w:tr>
      <w:tr>
        <w:tc>
          <w:tcPr>
            <w:tcW w:type="dxa" w:w="7285"/>
          </w:tcPr>
          <w:p>
            <w:pPr>
              <w:spacing w:before="20" w:after="20" w:line="276" w:lineRule="auto"/>
            </w:pPr>
            <w:r/>
            <w:r>
              <w:rPr>
                <w:rFonts w:ascii="微软雅黑" w:hAnsi="微软雅黑" w:eastAsia="微软雅黑"/>
                <w:b w:val="0"/>
                <w:sz w:val="17"/>
              </w:rPr>
              <w:t>个人信息</w:t>
            </w:r>
          </w:p>
        </w:tc>
        <w:tc>
          <w:tcPr>
            <w:tcW w:type="dxa" w:w="7285"/>
          </w:tcPr>
          <w:p>
            <w:pPr>
              <w:spacing w:before="20" w:after="20" w:line="276" w:lineRule="auto"/>
            </w:pPr>
            <w:r/>
            <w:r>
              <w:rPr>
                <w:rFonts w:ascii="微软雅黑" w:hAnsi="微软雅黑" w:eastAsia="微软雅黑"/>
                <w:b w:val="0"/>
                <w:sz w:val="17"/>
              </w:rPr>
              <w:t>原文未在政策正文中专门定义，援引《中华人民共和国个人信息保护法》等法律法规的定义</w:t>
            </w:r>
          </w:p>
        </w:tc>
      </w:tr>
      <w:tr>
        <w:tc>
          <w:tcPr>
            <w:tcW w:type="dxa" w:w="7285"/>
            <w:shd w:fill="F2F2F2"/>
          </w:tcPr>
          <w:p>
            <w:pPr>
              <w:spacing w:before="20" w:after="20" w:line="276" w:lineRule="auto"/>
            </w:pPr>
            <w:r/>
            <w:r>
              <w:rPr>
                <w:rFonts w:ascii="微软雅黑" w:hAnsi="微软雅黑" w:eastAsia="微软雅黑"/>
                <w:b w:val="0"/>
                <w:sz w:val="17"/>
              </w:rPr>
              <w:t>敏感个人信息</w:t>
            </w:r>
          </w:p>
        </w:tc>
        <w:tc>
          <w:tcPr>
            <w:tcW w:type="dxa" w:w="7285"/>
            <w:shd w:fill="F2F2F2"/>
          </w:tcPr>
          <w:p>
            <w:pPr>
              <w:spacing w:before="20" w:after="20" w:line="276" w:lineRule="auto"/>
            </w:pPr>
            <w:r/>
            <w:r>
              <w:rPr>
                <w:rFonts w:ascii="微软雅黑" w:hAnsi="微软雅黑" w:eastAsia="微软雅黑"/>
                <w:b w:val="0"/>
                <w:sz w:val="17"/>
              </w:rPr>
              <w:t>原文以"加粗下划线"书写方式进行特别提醒（如身份证号码、银行卡信息、精准位置信息等），但未逐一给出标签定义</w:t>
            </w:r>
          </w:p>
        </w:tc>
      </w:tr>
      <w:tr>
        <w:tc>
          <w:tcPr>
            <w:tcW w:type="dxa" w:w="7285"/>
          </w:tcPr>
          <w:p>
            <w:pPr>
              <w:spacing w:before="20" w:after="20" w:line="276" w:lineRule="auto"/>
            </w:pPr>
            <w:r/>
            <w:r>
              <w:rPr>
                <w:rFonts w:ascii="微软雅黑" w:hAnsi="微软雅黑" w:eastAsia="微软雅黑"/>
                <w:b w:val="0"/>
                <w:sz w:val="17"/>
              </w:rPr>
              <w:t>Cookie</w:t>
            </w:r>
          </w:p>
        </w:tc>
        <w:tc>
          <w:tcPr>
            <w:tcW w:type="dxa" w:w="7285"/>
          </w:tcPr>
          <w:p>
            <w:pPr>
              <w:spacing w:before="20" w:after="20" w:line="276" w:lineRule="auto"/>
            </w:pPr>
            <w:r/>
            <w:r>
              <w:rPr>
                <w:rFonts w:ascii="微软雅黑" w:hAnsi="微软雅黑" w:eastAsia="微软雅黑"/>
                <w:b w:val="0"/>
                <w:sz w:val="17"/>
              </w:rPr>
              <w:t>存储在计算机或移动设备上的小型数据文件，通常包含标识符、站点名称以及一些号码和字符</w:t>
            </w:r>
          </w:p>
        </w:tc>
      </w:tr>
      <w:tr>
        <w:tc>
          <w:tcPr>
            <w:tcW w:type="dxa" w:w="7285"/>
            <w:shd w:fill="F2F2F2"/>
          </w:tcPr>
          <w:p>
            <w:pPr>
              <w:spacing w:before="20" w:after="20" w:line="276" w:lineRule="auto"/>
            </w:pPr>
            <w:r/>
            <w:r>
              <w:rPr>
                <w:rFonts w:ascii="微软雅黑" w:hAnsi="微软雅黑" w:eastAsia="微软雅黑"/>
                <w:b w:val="0"/>
                <w:sz w:val="17"/>
              </w:rPr>
              <w:t>网络信标/像素标签</w:t>
            </w:r>
          </w:p>
        </w:tc>
        <w:tc>
          <w:tcPr>
            <w:tcW w:type="dxa" w:w="7285"/>
            <w:shd w:fill="F2F2F2"/>
          </w:tcPr>
          <w:p>
            <w:pPr>
              <w:spacing w:before="20" w:after="20" w:line="276" w:lineRule="auto"/>
            </w:pPr>
            <w:r/>
            <w:r>
              <w:rPr>
                <w:rFonts w:ascii="微软雅黑" w:hAnsi="微软雅黑" w:eastAsia="微软雅黑"/>
                <w:b w:val="0"/>
                <w:sz w:val="17"/>
              </w:rPr>
              <w:t>装嵌在网站或电邮内的电子影像档案或其他技术，可用于识别设备上的Cookie、计算访客数目、记录电邮阅览情况</w:t>
            </w:r>
          </w:p>
        </w:tc>
      </w:tr>
      <w:tr>
        <w:tc>
          <w:tcPr>
            <w:tcW w:type="dxa" w:w="7285"/>
          </w:tcPr>
          <w:p>
            <w:pPr>
              <w:spacing w:before="20" w:after="20" w:line="276" w:lineRule="auto"/>
            </w:pPr>
            <w:r/>
            <w:r>
              <w:rPr>
                <w:rFonts w:ascii="微软雅黑" w:hAnsi="微软雅黑" w:eastAsia="微软雅黑"/>
                <w:b w:val="0"/>
                <w:sz w:val="17"/>
              </w:rPr>
              <w:t>SDK</w:t>
            </w:r>
          </w:p>
        </w:tc>
        <w:tc>
          <w:tcPr>
            <w:tcW w:type="dxa" w:w="7285"/>
          </w:tcPr>
          <w:p>
            <w:pPr>
              <w:spacing w:before="20" w:after="20" w:line="276" w:lineRule="auto"/>
            </w:pPr>
            <w:r/>
            <w:r>
              <w:rPr>
                <w:rFonts w:ascii="微软雅黑" w:hAnsi="微软雅黑" w:eastAsia="微软雅黑"/>
                <w:b w:val="0"/>
                <w:sz w:val="17"/>
              </w:rPr>
              <w:t>第三方机构提供的软件开发工具包，由其直接收集用户的个人信息</w:t>
            </w:r>
          </w:p>
        </w:tc>
      </w:tr>
    </w:tbl>
    <w:p/>
    <w:p>
      <w:r>
        <w:rPr>
          <w:rFonts w:ascii="微软雅黑" w:hAnsi="微软雅黑" w:eastAsia="微软雅黑"/>
          <w:i/>
          <w:color w:val="505050"/>
          <w:sz w:val="18"/>
        </w:rPr>
        <w:t>**说明**：本提取表严格依据汽车之家隐私政策正文（更新日期2026年7月3日，共12章1710行）、《汽车之家Cookie声明》链接页面、《汽车之家儿童隐私保护指引》链接页面原文内容提取。提取结果中所有标注"未说明"的字段均为原文未明确说明的内容，未进行任何推测或补充。SDK清单完全来自政策正文3.2(1)节的SDK表格，共71个SDK条目，涵盖安卓、苹果、鸿蒙三种系统。二手车业务相关场景已单列于模块三记录11（二手车服务）和模块四记录1（二手车个性化推荐）中。</w:t>
      </w:r>
    </w:p>
    <w:sectPr w:rsidR="00FC693F" w:rsidRPr="0006063C" w:rsidSect="00034616">
      <w:pgSz w:w="16838" w:h="11906"/>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