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00"/>
      </w:pPr>
      <w:r>
        <w:rPr>
          <w:rFonts w:ascii="Microsoft YaHei" w:cs="Microsoft YaHei" w:eastAsia="Microsoft YaHei" w:hAnsi="Microsoft YaHei"/>
          <w:sz w:val="32"/>
          <w:szCs w:val="32"/>
        </w:rPr>
        <w:t xml:space="preserve">隐私政策结构化提取表 —— 原神</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产品名称</w:t>
      </w:r>
      <w:r>
        <w:rPr>
          <w:rFonts w:ascii="Microsoft YaHei" w:cs="Microsoft YaHei" w:eastAsia="Microsoft YaHei" w:hAnsi="Microsoft YaHei"/>
          <w:sz w:val="18"/>
          <w:szCs w:val="18"/>
        </w:rPr>
        <w:t xml:space="preserve">：原神</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政策标题（原文）</w:t>
      </w:r>
      <w:r>
        <w:rPr>
          <w:rFonts w:ascii="Microsoft YaHei" w:cs="Microsoft YaHei" w:eastAsia="Microsoft YaHei" w:hAnsi="Microsoft YaHei"/>
          <w:sz w:val="18"/>
          <w:szCs w:val="18"/>
        </w:rPr>
        <w:t xml:space="preserve">：《米哈游游戏服务隐私政策》</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原文链接</w:t>
      </w:r>
      <w:r>
        <w:rPr>
          <w:rFonts w:ascii="Microsoft YaHei" w:cs="Microsoft YaHei" w:eastAsia="Microsoft YaHei" w:hAnsi="Microsoft YaHei"/>
          <w:sz w:val="18"/>
          <w:szCs w:val="18"/>
        </w:rPr>
        <w:t xml:space="preserve">：https://user.mihoyo.com/sdk/agreement.html#/full_priv_proto?app_id=4&amp;lang=zh-cn&amp;channel_id=1&amp;biz=hk4e_cn</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生效日期</w:t>
      </w:r>
      <w:r>
        <w:rPr>
          <w:rFonts w:ascii="Microsoft YaHei" w:cs="Microsoft YaHei" w:eastAsia="Microsoft YaHei" w:hAnsi="Microsoft YaHei"/>
          <w:sz w:val="18"/>
          <w:szCs w:val="18"/>
        </w:rPr>
        <w:t xml:space="preserve">：未说明（原文说明"本政策首部的'更新日期'并不等同于本政策对您的生效日期，本政策对您的生效日期将根据您使用的具体游戏服务或产品功能的首次发布或更新日期同步确定"）</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更新日期</w:t>
      </w:r>
      <w:r>
        <w:rPr>
          <w:rFonts w:ascii="Microsoft YaHei" w:cs="Microsoft YaHei" w:eastAsia="Microsoft YaHei" w:hAnsi="Microsoft YaHei"/>
          <w:sz w:val="18"/>
          <w:szCs w:val="18"/>
        </w:rPr>
        <w:t xml:space="preserve">：2026年5月20日</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所属行业分类</w:t>
      </w:r>
      <w:r>
        <w:rPr>
          <w:rFonts w:ascii="Microsoft YaHei" w:cs="Microsoft YaHei" w:eastAsia="Microsoft YaHei" w:hAnsi="Microsoft YaHei"/>
          <w:sz w:val="18"/>
          <w:szCs w:val="18"/>
        </w:rPr>
        <w:t xml:space="preserve">：网络游戏类</w:t>
      </w:r>
    </w:p>
    <w:p>
      <w:r>
        <w:rPr>
          <w:rFonts w:ascii="Microsoft YaHei" w:cs="Microsoft YaHei" w:eastAsia="Microsoft YaHei" w:hAnsi="Microsoft YaHei"/>
          <w:sz w:val="18"/>
          <w:szCs w:val="18"/>
        </w:rPr>
        <w:t xml:space="preserve">- </w:t>
      </w:r>
      <w:r>
        <w:rPr>
          <w:rFonts w:ascii="Microsoft YaHei" w:cs="Microsoft YaHei" w:eastAsia="Microsoft YaHei" w:hAnsi="Microsoft YaHei"/>
          <w:b/>
          <w:bCs/>
          <w:sz w:val="18"/>
          <w:szCs w:val="18"/>
        </w:rPr>
        <w:t xml:space="preserve">原文来源</w:t>
      </w:r>
      <w:r>
        <w:rPr>
          <w:rFonts w:ascii="Microsoft YaHei" w:cs="Microsoft YaHei" w:eastAsia="Microsoft YaHei" w:hAnsi="Microsoft YaHei"/>
          <w:sz w:val="18"/>
          <w:szCs w:val="18"/>
        </w:rPr>
        <w:t xml:space="preserve">：隐私政策_完整文本.txt</w:t>
      </w:r>
    </w:p>
    <w:p>
      <w:pPr>
        <w:spacing w:before="200"/>
      </w:pPr>
    </w:p>
    <w:p>
      <w:pPr>
        <w:pStyle w:val="Heading2"/>
        <w:spacing w:before="300"/>
      </w:pPr>
      <w:r>
        <w:rPr>
          <w:rFonts w:ascii="Microsoft YaHei" w:cs="Microsoft YaHei" w:eastAsia="Microsoft YaHei" w:hAnsi="Microsoft YaHei"/>
          <w:sz w:val="26"/>
          <w:szCs w:val="26"/>
        </w:rPr>
        <w:t xml:space="preserve">模块一、章节结构提取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标题级别</w:t>
            </w:r>
          </w:p>
        </w:tc>
        <w:tc>
          <w:tcPr>
            <w:tcW w:type="dxa" w:w="1800"/>
            <w:shd w:fill="D9E2F3" w:val="clear"/>
          </w:tcPr>
          <w:p>
            <w:r>
              <w:rPr>
                <w:rFonts w:ascii="Microsoft YaHei" w:cs="Microsoft YaHei" w:eastAsia="Microsoft YaHei" w:hAnsi="Microsoft YaHei"/>
                <w:sz w:val="16"/>
                <w:szCs w:val="16"/>
              </w:rPr>
              <w:t xml:space="preserve">原始标题</w:t>
            </w:r>
          </w:p>
        </w:tc>
        <w:tc>
          <w:tcPr>
            <w:tcW w:type="dxa" w:w="1800"/>
            <w:shd w:fill="D9E2F3" w:val="clear"/>
          </w:tcPr>
          <w:p>
            <w:r>
              <w:rPr>
                <w:rFonts w:ascii="Microsoft YaHei" w:cs="Microsoft YaHei" w:eastAsia="Microsoft YaHei" w:hAnsi="Microsoft YaHei"/>
                <w:sz w:val="16"/>
                <w:szCs w:val="16"/>
              </w:rPr>
              <w:t xml:space="preserve">标准化章节类别</w:t>
            </w:r>
          </w:p>
        </w:tc>
        <w:tc>
          <w:tcPr>
            <w:tcW w:type="dxa" w:w="1200"/>
            <w:shd w:fill="D9E2F3" w:val="clear"/>
          </w:tcPr>
          <w:p>
            <w:r>
              <w:rPr>
                <w:rFonts w:ascii="Microsoft YaHei" w:cs="Microsoft YaHei" w:eastAsia="Microsoft YaHei" w:hAnsi="Microsoft YaHei"/>
                <w:sz w:val="16"/>
                <w:szCs w:val="16"/>
              </w:rPr>
              <w:t xml:space="preserve">章节概述</w:t>
            </w:r>
          </w:p>
        </w:tc>
        <w:tc>
          <w:tcPr>
            <w:tcW w:type="dxa" w:w="3007"/>
            <w:shd w:fill="D9E2F3" w:val="clear"/>
          </w:tcPr>
          <w:p>
            <w:r>
              <w:rPr>
                <w:rFonts w:ascii="Microsoft YaHei" w:cs="Microsoft YaHei" w:eastAsia="Microsoft YaHei" w:hAnsi="Microsoft YaHei"/>
                <w:sz w:val="16"/>
                <w:szCs w:val="16"/>
              </w:rPr>
              <w:t xml:space="preserve">原文位置</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一、适用范围</w:t>
            </w:r>
          </w:p>
        </w:tc>
        <w:tc>
          <w:tcPr>
            <w:tcW w:type="dxa" w:w="1800"/>
          </w:tcPr>
          <w:p>
            <w:r>
              <w:rPr>
                <w:rFonts w:ascii="Microsoft YaHei" w:cs="Microsoft YaHei" w:eastAsia="Microsoft YaHei" w:hAnsi="Microsoft YaHei"/>
                <w:sz w:val="16"/>
                <w:szCs w:val="16"/>
              </w:rPr>
              <w:t xml:space="preserve">产品范围与适用范围</w:t>
            </w:r>
          </w:p>
        </w:tc>
        <w:tc>
          <w:tcPr>
            <w:tcW w:type="dxa" w:w="1200"/>
          </w:tcPr>
          <w:p>
            <w:r>
              <w:rPr>
                <w:rFonts w:ascii="Microsoft YaHei" w:cs="Microsoft YaHei" w:eastAsia="Microsoft YaHei" w:hAnsi="Microsoft YaHei"/>
                <w:sz w:val="16"/>
                <w:szCs w:val="16"/>
              </w:rPr>
              <w:t xml:space="preserve">说明本政策适用于米哈游官方网站、计算机客户端、移动APP、HTML5及其他新形态游戏服务；更新日期不等同于生效日期，参考"本政策适用之米哈游产品列表"</w:t>
            </w:r>
          </w:p>
        </w:tc>
        <w:tc>
          <w:tcPr>
            <w:tcW w:type="dxa" w:w="3007"/>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二、我们如何收集和使用个人信息</w:t>
            </w:r>
          </w:p>
        </w:tc>
        <w:tc>
          <w:tcPr>
            <w:tcW w:type="dxa" w:w="1800"/>
          </w:tcPr>
          <w:p>
            <w:r>
              <w:rPr>
                <w:rFonts w:ascii="Microsoft YaHei" w:cs="Microsoft YaHei" w:eastAsia="Microsoft YaHei" w:hAnsi="Microsoft YaHei"/>
                <w:sz w:val="16"/>
                <w:szCs w:val="16"/>
              </w:rPr>
              <w:t xml:space="preserve">个人信息收集和使用</w:t>
            </w:r>
          </w:p>
        </w:tc>
        <w:tc>
          <w:tcPr>
            <w:tcW w:type="dxa" w:w="1200"/>
          </w:tcPr>
          <w:p>
            <w:r>
              <w:rPr>
                <w:rFonts w:ascii="Microsoft YaHei" w:cs="Microsoft YaHei" w:eastAsia="Microsoft YaHei" w:hAnsi="Microsoft YaHei"/>
                <w:sz w:val="16"/>
                <w:szCs w:val="16"/>
              </w:rPr>
              <w:t xml:space="preserve">分注册登录、游戏相关服务（实名制/日志上报/历史记录/交易信息/内容过滤/AI功能）、账号与游戏安全（身份验证/风控/反外挂）、游戏运营统计分析、游戏外增值服务、客户服务、市场推广、设备权限调用、其他规则等场景逐一说明收集使用的个人信息及目的</w:t>
            </w:r>
          </w:p>
        </w:tc>
        <w:tc>
          <w:tcPr>
            <w:tcW w:type="dxa" w:w="3007"/>
          </w:tcPr>
          <w:p>
            <w:r>
              <w:rPr>
                <w:rFonts w:ascii="Microsoft YaHei" w:cs="Microsoft YaHei" w:eastAsia="Microsoft YaHei" w:hAnsi="Microsoft YaHei"/>
                <w:sz w:val="16"/>
                <w:szCs w:val="16"/>
              </w:rPr>
              <w:t xml:space="preserve">二（2.1-2.10）</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三、我们如何存储和保护个人信息</w:t>
            </w:r>
          </w:p>
        </w:tc>
        <w:tc>
          <w:tcPr>
            <w:tcW w:type="dxa" w:w="1800"/>
          </w:tcPr>
          <w:p>
            <w:r>
              <w:rPr>
                <w:rFonts w:ascii="Microsoft YaHei" w:cs="Microsoft YaHei" w:eastAsia="Microsoft YaHei" w:hAnsi="Microsoft YaHei"/>
                <w:sz w:val="16"/>
                <w:szCs w:val="16"/>
              </w:rPr>
              <w:t xml:space="preserve">信息存储与保护</w:t>
            </w:r>
          </w:p>
        </w:tc>
        <w:tc>
          <w:tcPr>
            <w:tcW w:type="dxa" w:w="1200"/>
          </w:tcPr>
          <w:p>
            <w:r>
              <w:rPr>
                <w:rFonts w:ascii="Microsoft YaHei" w:cs="Microsoft YaHei" w:eastAsia="Microsoft YaHei" w:hAnsi="Microsoft YaHei"/>
                <w:sz w:val="16"/>
                <w:szCs w:val="16"/>
              </w:rPr>
              <w:t xml:space="preserve">说明境内存储原则、跨境传输需单独同意；存储期限为必要期间和法律法规要求时限（不少于三年）；安全技术措施（加密/匿名化）、管理制度措施（分类分级/访问控制/保密协议/审计）、安全事件应急预案与告知机制；分享信息的风险提示</w:t>
            </w:r>
          </w:p>
        </w:tc>
        <w:tc>
          <w:tcPr>
            <w:tcW w:type="dxa" w:w="3007"/>
          </w:tcPr>
          <w:p>
            <w:r>
              <w:rPr>
                <w:rFonts w:ascii="Microsoft YaHei" w:cs="Microsoft YaHei" w:eastAsia="Microsoft YaHei" w:hAnsi="Microsoft YaHei"/>
                <w:sz w:val="16"/>
                <w:szCs w:val="16"/>
              </w:rPr>
              <w:t xml:space="preserve">三（3.1-3.4）</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四、我们如何共享个人信息</w:t>
            </w:r>
          </w:p>
        </w:tc>
        <w:tc>
          <w:tcPr>
            <w:tcW w:type="dxa" w:w="1800"/>
          </w:tcPr>
          <w:p>
            <w:r>
              <w:rPr>
                <w:rFonts w:ascii="Microsoft YaHei" w:cs="Microsoft YaHei" w:eastAsia="Microsoft YaHei" w:hAnsi="Microsoft YaHei"/>
                <w:sz w:val="16"/>
                <w:szCs w:val="16"/>
              </w:rPr>
              <w:t xml:space="preserve">信息共享、转让、公开披露</w:t>
            </w:r>
          </w:p>
        </w:tc>
        <w:tc>
          <w:tcPr>
            <w:tcW w:type="dxa" w:w="1200"/>
          </w:tcPr>
          <w:p>
            <w:r>
              <w:rPr>
                <w:rFonts w:ascii="Microsoft YaHei" w:cs="Microsoft YaHei" w:eastAsia="Microsoft YaHei" w:hAnsi="Microsoft YaHei"/>
                <w:sz w:val="16"/>
                <w:szCs w:val="16"/>
              </w:rPr>
              <w:t xml:space="preserve">说明委托第三方处理（关联公司、云服务商、电信运营商、IT支持、印刷广告营销、支付服务商、专业顾问）；法定实名制信息提供；向其他处理者提供需单独同意；合并/分立/破产情形下的转移与通知；公开披露的条件；第三方SDK说明及清单链接</w:t>
            </w:r>
          </w:p>
        </w:tc>
        <w:tc>
          <w:tcPr>
            <w:tcW w:type="dxa" w:w="3007"/>
          </w:tcPr>
          <w:p>
            <w:r>
              <w:rPr>
                <w:rFonts w:ascii="Microsoft YaHei" w:cs="Microsoft YaHei" w:eastAsia="Microsoft YaHei" w:hAnsi="Microsoft YaHei"/>
                <w:sz w:val="16"/>
                <w:szCs w:val="16"/>
              </w:rPr>
              <w:t xml:space="preserve">四（4.1-4.6）</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五、COOKIE政策</w:t>
            </w:r>
          </w:p>
        </w:tc>
        <w:tc>
          <w:tcPr>
            <w:tcW w:type="dxa" w:w="1800"/>
          </w:tcPr>
          <w:p>
            <w:r>
              <w:rPr>
                <w:rFonts w:ascii="Microsoft YaHei" w:cs="Microsoft YaHei" w:eastAsia="Microsoft YaHei" w:hAnsi="Microsoft YaHei"/>
                <w:sz w:val="16"/>
                <w:szCs w:val="16"/>
              </w:rPr>
              <w:t xml:space="preserve">Cookie及同类技术</w:t>
            </w:r>
          </w:p>
        </w:tc>
        <w:tc>
          <w:tcPr>
            <w:tcW w:type="dxa" w:w="1200"/>
          </w:tcPr>
          <w:p>
            <w:r>
              <w:rPr>
                <w:rFonts w:ascii="Microsoft YaHei" w:cs="Microsoft YaHei" w:eastAsia="Microsoft YaHei" w:hAnsi="Microsoft YaHei"/>
                <w:sz w:val="16"/>
                <w:szCs w:val="16"/>
              </w:rPr>
              <w:t xml:space="preserve">说明Cookie用于记住身份和用户登录，用户可通过浏览器设置拒绝（每次登录需重新设置），拒绝后便捷性受影响</w:t>
            </w:r>
          </w:p>
        </w:tc>
        <w:tc>
          <w:tcPr>
            <w:tcW w:type="dxa" w:w="3007"/>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六、您的个人信息权利</w:t>
            </w:r>
          </w:p>
        </w:tc>
        <w:tc>
          <w:tcPr>
            <w:tcW w:type="dxa" w:w="1800"/>
          </w:tcPr>
          <w:p>
            <w:r>
              <w:rPr>
                <w:rFonts w:ascii="Microsoft YaHei" w:cs="Microsoft YaHei" w:eastAsia="Microsoft YaHei" w:hAnsi="Microsoft YaHei"/>
                <w:sz w:val="16"/>
                <w:szCs w:val="16"/>
              </w:rPr>
              <w:t xml:space="preserve">用户权利与行使方式</w:t>
            </w:r>
          </w:p>
        </w:tc>
        <w:tc>
          <w:tcPr>
            <w:tcW w:type="dxa" w:w="1200"/>
          </w:tcPr>
          <w:p>
            <w:r>
              <w:rPr>
                <w:rFonts w:ascii="Microsoft YaHei" w:cs="Microsoft YaHei" w:eastAsia="Microsoft YaHei" w:hAnsi="Microsoft YaHei"/>
                <w:sz w:val="16"/>
                <w:szCs w:val="16"/>
              </w:rPr>
              <w:t xml:space="preserve">说明查询、更正、获取副本、删除、改变/撤销授权同意、注销账号等权利的具体行使方式，响应期限为15个工作日</w:t>
            </w:r>
          </w:p>
        </w:tc>
        <w:tc>
          <w:tcPr>
            <w:tcW w:type="dxa" w:w="3007"/>
          </w:tcPr>
          <w:p>
            <w:r>
              <w:rPr>
                <w:rFonts w:ascii="Microsoft YaHei" w:cs="Microsoft YaHei" w:eastAsia="Microsoft YaHei" w:hAnsi="Microsoft YaHei"/>
                <w:sz w:val="16"/>
                <w:szCs w:val="16"/>
              </w:rPr>
              <w:t xml:space="preserve">六（6.1-6.7）</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七、我们如何保护未成年人个人信息</w:t>
            </w:r>
          </w:p>
        </w:tc>
        <w:tc>
          <w:tcPr>
            <w:tcW w:type="dxa" w:w="1800"/>
          </w:tcPr>
          <w:p>
            <w:r>
              <w:rPr>
                <w:rFonts w:ascii="Microsoft YaHei" w:cs="Microsoft YaHei" w:eastAsia="Microsoft YaHei" w:hAnsi="Microsoft YaHei"/>
                <w:sz w:val="16"/>
                <w:szCs w:val="16"/>
              </w:rPr>
              <w:t xml:space="preserve">未成年人保护</w:t>
            </w:r>
          </w:p>
        </w:tc>
        <w:tc>
          <w:tcPr>
            <w:tcW w:type="dxa" w:w="1200"/>
          </w:tcPr>
          <w:p>
            <w:r>
              <w:rPr>
                <w:rFonts w:ascii="Microsoft YaHei" w:cs="Microsoft YaHei" w:eastAsia="Microsoft YaHei" w:hAnsi="Microsoft YaHei"/>
                <w:sz w:val="16"/>
                <w:szCs w:val="16"/>
              </w:rPr>
              <w:t xml:space="preserve">说明通过实名身份校验和防沉迷系统保护未成年人；设有个人信息保护专职部门及儿童个人信息保护负责人；提供未成年成长关爱热线021-60371740；引述《米哈游儿童个人信息及隐私保护政策》</w:t>
            </w:r>
          </w:p>
        </w:tc>
        <w:tc>
          <w:tcPr>
            <w:tcW w:type="dxa" w:w="3007"/>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八、本政策的变更</w:t>
            </w:r>
          </w:p>
        </w:tc>
        <w:tc>
          <w:tcPr>
            <w:tcW w:type="dxa" w:w="1800"/>
          </w:tcPr>
          <w:p>
            <w:r>
              <w:rPr>
                <w:rFonts w:ascii="Microsoft YaHei" w:cs="Microsoft YaHei" w:eastAsia="Microsoft YaHei" w:hAnsi="Microsoft YaHei"/>
                <w:sz w:val="16"/>
                <w:szCs w:val="16"/>
              </w:rPr>
              <w:t xml:space="preserve">政策更新</w:t>
            </w:r>
          </w:p>
        </w:tc>
        <w:tc>
          <w:tcPr>
            <w:tcW w:type="dxa" w:w="1200"/>
          </w:tcPr>
          <w:p>
            <w:r>
              <w:rPr>
                <w:rFonts w:ascii="Microsoft YaHei" w:cs="Microsoft YaHei" w:eastAsia="Microsoft YaHei" w:hAnsi="Microsoft YaHei"/>
                <w:sz w:val="16"/>
                <w:szCs w:val="16"/>
              </w:rPr>
              <w:t xml:space="preserve">说明修订机制，变更时通过推送通知、弹窗、网站公告提示，继续使用视为同意，不会削减用户已享有的权利</w:t>
            </w:r>
          </w:p>
        </w:tc>
        <w:tc>
          <w:tcPr>
            <w:tcW w:type="dxa" w:w="3007"/>
          </w:tcPr>
          <w:p>
            <w:r>
              <w:rPr>
                <w:rFonts w:ascii="Microsoft YaHei" w:cs="Microsoft YaHei" w:eastAsia="Microsoft YaHei" w:hAnsi="Microsoft YaHei"/>
                <w:sz w:val="16"/>
                <w:szCs w:val="16"/>
              </w:rPr>
              <w:t xml:space="preserve">八</w:t>
            </w:r>
          </w:p>
        </w:tc>
      </w:tr>
      <w:tr>
        <w:trPr>
          <w:tblHeader w:val="false"/>
        </w:trPr>
        <w:tc>
          <w:tcPr>
            <w:tcW w:type="dxa" w:w="800"/>
          </w:tcPr>
          <w:p>
            <w:r>
              <w:rPr>
                <w:rFonts w:ascii="Microsoft YaHei" w:cs="Microsoft YaHei" w:eastAsia="Microsoft YaHei" w:hAnsi="Microsoft YaHei"/>
                <w:sz w:val="16"/>
                <w:szCs w:val="16"/>
              </w:rPr>
              <w:t xml:space="preserve">一级</w:t>
            </w:r>
          </w:p>
        </w:tc>
        <w:tc>
          <w:tcPr>
            <w:tcW w:type="dxa" w:w="1800"/>
          </w:tcPr>
          <w:p>
            <w:r>
              <w:rPr>
                <w:rFonts w:ascii="Microsoft YaHei" w:cs="Microsoft YaHei" w:eastAsia="Microsoft YaHei" w:hAnsi="Microsoft YaHei"/>
                <w:sz w:val="16"/>
                <w:szCs w:val="16"/>
              </w:rPr>
              <w:t xml:space="preserve">九、联系方式</w:t>
            </w:r>
          </w:p>
        </w:tc>
        <w:tc>
          <w:tcPr>
            <w:tcW w:type="dxa" w:w="1800"/>
          </w:tcPr>
          <w:p>
            <w:r>
              <w:rPr>
                <w:rFonts w:ascii="Microsoft YaHei" w:cs="Microsoft YaHei" w:eastAsia="Microsoft YaHei" w:hAnsi="Microsoft YaHei"/>
                <w:sz w:val="16"/>
                <w:szCs w:val="16"/>
              </w:rPr>
              <w:t xml:space="preserve">联系方式</w:t>
            </w:r>
          </w:p>
        </w:tc>
        <w:tc>
          <w:tcPr>
            <w:tcW w:type="dxa" w:w="1200"/>
          </w:tcPr>
          <w:p>
            <w:r>
              <w:rPr>
                <w:rFonts w:ascii="Microsoft YaHei" w:cs="Microsoft YaHei" w:eastAsia="Microsoft YaHei" w:hAnsi="Microsoft YaHei"/>
                <w:sz w:val="16"/>
                <w:szCs w:val="16"/>
              </w:rPr>
              <w:t xml:space="preserve">提供联系邮箱（privacy@mihoyo.com）、个人信息保护负责人联系方式，15个工作日内回复，不满意可向上海市徐汇区人民法院提起诉讼</w:t>
            </w:r>
          </w:p>
        </w:tc>
        <w:tc>
          <w:tcPr>
            <w:tcW w:type="dxa" w:w="3007"/>
          </w:tcPr>
          <w:p>
            <w:r>
              <w:rPr>
                <w:rFonts w:ascii="Microsoft YaHei" w:cs="Microsoft YaHei" w:eastAsia="Microsoft YaHei" w:hAnsi="Microsoft YaHei"/>
                <w:sz w:val="16"/>
                <w:szCs w:val="16"/>
              </w:rPr>
              <w:t xml:space="preserve">九</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模块二、产品范围与运营主体提取</w:t>
      </w:r>
    </w:p>
    <w:p>
      <w:pPr>
        <w:pStyle w:val="Heading3"/>
        <w:spacing w:before="200"/>
      </w:pPr>
      <w:r>
        <w:rPr>
          <w:rFonts w:ascii="Microsoft YaHei" w:cs="Microsoft YaHei" w:eastAsia="Microsoft YaHei" w:hAnsi="Microsoft YaHei"/>
          <w:sz w:val="22"/>
          <w:szCs w:val="22"/>
        </w:rPr>
        <w:t xml:space="preserve">表2-1 运营主体表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产品/平台名称</w:t>
            </w:r>
          </w:p>
        </w:tc>
        <w:tc>
          <w:tcPr>
            <w:tcW w:type="dxa" w:w="1600"/>
            <w:shd w:fill="D9E2F3" w:val="clear"/>
          </w:tcPr>
          <w:p>
            <w:r>
              <w:rPr>
                <w:rFonts w:ascii="Microsoft YaHei" w:cs="Microsoft YaHei" w:eastAsia="Microsoft YaHei" w:hAnsi="Microsoft YaHei"/>
                <w:sz w:val="16"/>
                <w:szCs w:val="16"/>
              </w:rPr>
              <w:t xml:space="preserve">产品名称原文表述</w:t>
            </w:r>
          </w:p>
        </w:tc>
        <w:tc>
          <w:tcPr>
            <w:tcW w:type="dxa" w:w="1400"/>
            <w:shd w:fill="D9E2F3" w:val="clear"/>
          </w:tcPr>
          <w:p>
            <w:r>
              <w:rPr>
                <w:rFonts w:ascii="Microsoft YaHei" w:cs="Microsoft YaHei" w:eastAsia="Microsoft YaHei" w:hAnsi="Microsoft YaHei"/>
                <w:sz w:val="16"/>
                <w:szCs w:val="16"/>
              </w:rPr>
              <w:t xml:space="preserve">运营主体公司全称</w:t>
            </w:r>
          </w:p>
        </w:tc>
        <w:tc>
          <w:tcPr>
            <w:tcW w:type="dxa" w:w="1200"/>
            <w:shd w:fill="D9E2F3" w:val="clear"/>
          </w:tcPr>
          <w:p>
            <w:r>
              <w:rPr>
                <w:rFonts w:ascii="Microsoft YaHei" w:cs="Microsoft YaHei" w:eastAsia="Microsoft YaHei" w:hAnsi="Microsoft YaHei"/>
                <w:sz w:val="16"/>
                <w:szCs w:val="16"/>
              </w:rPr>
              <w:t xml:space="preserve">运营主体简称/品牌名</w:t>
            </w:r>
          </w:p>
        </w:tc>
        <w:tc>
          <w:tcPr>
            <w:tcW w:type="dxa" w:w="800"/>
            <w:shd w:fill="D9E2F3" w:val="clear"/>
          </w:tcPr>
          <w:p>
            <w:r>
              <w:rPr>
                <w:rFonts w:ascii="Microsoft YaHei" w:cs="Microsoft YaHei" w:eastAsia="Microsoft YaHei" w:hAnsi="Microsoft YaHei"/>
                <w:sz w:val="16"/>
                <w:szCs w:val="16"/>
              </w:rPr>
              <w:t xml:space="preserve">统一社会信用代码</w:t>
            </w:r>
          </w:p>
        </w:tc>
        <w:tc>
          <w:tcPr>
            <w:tcW w:type="dxa" w:w="1000"/>
            <w:shd w:fill="D9E2F3" w:val="clear"/>
          </w:tcPr>
          <w:p>
            <w:r>
              <w:rPr>
                <w:rFonts w:ascii="Microsoft YaHei" w:cs="Microsoft YaHei" w:eastAsia="Microsoft YaHei" w:hAnsi="Microsoft YaHei"/>
                <w:sz w:val="16"/>
                <w:szCs w:val="16"/>
              </w:rPr>
              <w:t xml:space="preserve">注册地址/联系地址</w:t>
            </w:r>
          </w:p>
        </w:tc>
        <w:tc>
          <w:tcPr>
            <w:tcW w:type="dxa" w:w="1000"/>
            <w:shd w:fill="D9E2F3" w:val="clear"/>
          </w:tcPr>
          <w:p>
            <w:r>
              <w:rPr>
                <w:rFonts w:ascii="Microsoft YaHei" w:cs="Microsoft YaHei" w:eastAsia="Microsoft YaHei" w:hAnsi="Microsoft YaHei"/>
                <w:sz w:val="16"/>
                <w:szCs w:val="16"/>
              </w:rPr>
              <w:t xml:space="preserve">联系方式</w:t>
            </w:r>
          </w:p>
        </w:tc>
        <w:tc>
          <w:tcPr>
            <w:tcW w:type="dxa" w:w="800"/>
            <w:shd w:fill="D9E2F3" w:val="clear"/>
          </w:tcPr>
          <w:p>
            <w:r>
              <w:rPr>
                <w:rFonts w:ascii="Microsoft YaHei" w:cs="Microsoft YaHei" w:eastAsia="Microsoft YaHei" w:hAnsi="Microsoft YaHei"/>
                <w:sz w:val="16"/>
                <w:szCs w:val="16"/>
              </w:rPr>
              <w:t xml:space="preserve">运营主体角色</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36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ORG-01</w:t>
            </w:r>
          </w:p>
        </w:tc>
        <w:tc>
          <w:tcPr>
            <w:tcW w:type="dxa" w:w="1600"/>
          </w:tcPr>
          <w:p>
            <w:r>
              <w:rPr>
                <w:rFonts w:ascii="Microsoft YaHei" w:cs="Microsoft YaHei" w:eastAsia="Microsoft YaHei" w:hAnsi="Microsoft YaHei"/>
                <w:sz w:val="16"/>
                <w:szCs w:val="16"/>
              </w:rPr>
              <w:t xml:space="preserve">原神/米哈游游戏服务</w:t>
            </w:r>
          </w:p>
        </w:tc>
        <w:tc>
          <w:tcPr>
            <w:tcW w:type="dxa" w:w="1600"/>
          </w:tcPr>
          <w:p>
            <w:r>
              <w:rPr>
                <w:rFonts w:ascii="Microsoft YaHei" w:cs="Microsoft YaHei" w:eastAsia="Microsoft YaHei" w:hAnsi="Microsoft YaHei"/>
                <w:sz w:val="16"/>
                <w:szCs w:val="16"/>
              </w:rPr>
              <w:t xml:space="preserve">"米哈游""我们"</w:t>
            </w:r>
          </w:p>
        </w:tc>
        <w:tc>
          <w:tcPr>
            <w:tcW w:type="dxa" w:w="1400"/>
          </w:tcPr>
          <w:p>
            <w:r>
              <w:rPr>
                <w:rFonts w:ascii="Microsoft YaHei" w:cs="Microsoft YaHei" w:eastAsia="Microsoft YaHei" w:hAnsi="Microsoft YaHei"/>
                <w:sz w:val="16"/>
                <w:szCs w:val="16"/>
              </w:rPr>
              <w:t xml:space="preserve">上海米哈游影铁科技有限公司</w:t>
            </w:r>
          </w:p>
        </w:tc>
        <w:tc>
          <w:tcPr>
            <w:tcW w:type="dxa" w:w="1200"/>
          </w:tcPr>
          <w:p>
            <w:r>
              <w:rPr>
                <w:rFonts w:ascii="Microsoft YaHei" w:cs="Microsoft YaHei" w:eastAsia="Microsoft YaHei" w:hAnsi="Microsoft YaHei"/>
                <w:sz w:val="16"/>
                <w:szCs w:val="16"/>
              </w:rPr>
              <w:t xml:space="preserve">米哈游</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上海市徐汇区宜山路1295号1幢9层</w:t>
            </w:r>
          </w:p>
        </w:tc>
        <w:tc>
          <w:tcPr>
            <w:tcW w:type="dxa" w:w="1000"/>
          </w:tcPr>
          <w:p>
            <w:r>
              <w:rPr>
                <w:rFonts w:ascii="Microsoft YaHei" w:cs="Microsoft YaHei" w:eastAsia="Microsoft YaHei" w:hAnsi="Microsoft YaHei"/>
                <w:sz w:val="16"/>
                <w:szCs w:val="16"/>
              </w:rPr>
              <w:t xml:space="preserve">联系邮箱：privacy@mihoyo.com；客服电话：400-666-6312；未成年成长关爱热线：021-60371740</w:t>
            </w:r>
          </w:p>
        </w:tc>
        <w:tc>
          <w:tcPr>
            <w:tcW w:type="dxa" w:w="800"/>
          </w:tcPr>
          <w:p>
            <w:r>
              <w:rPr>
                <w:rFonts w:ascii="Microsoft YaHei" w:cs="Microsoft YaHei" w:eastAsia="Microsoft YaHei" w:hAnsi="Microsoft YaHei"/>
                <w:sz w:val="16"/>
                <w:szCs w:val="16"/>
              </w:rPr>
              <w:t xml:space="preserve">运营者</w:t>
            </w:r>
          </w:p>
        </w:tc>
        <w:tc>
          <w:tcPr>
            <w:tcW w:type="dxa" w:w="1000"/>
          </w:tcPr>
          <w:p>
            <w:r>
              <w:rPr>
                <w:rFonts w:ascii="Microsoft YaHei" w:cs="Microsoft YaHei" w:eastAsia="Microsoft YaHei" w:hAnsi="Microsoft YaHei"/>
                <w:sz w:val="16"/>
                <w:szCs w:val="16"/>
              </w:rPr>
              <w:t xml:space="preserve">"上海米哈游影铁科技有限公司（以下简称"米哈游"或"我们"）"</w:t>
            </w:r>
          </w:p>
        </w:tc>
        <w:tc>
          <w:tcPr>
            <w:tcW w:type="dxa" w:w="1367"/>
          </w:tcPr>
          <w:p>
            <w:r>
              <w:rPr>
                <w:rFonts w:ascii="Microsoft YaHei" w:cs="Microsoft YaHei" w:eastAsia="Microsoft YaHei" w:hAnsi="Microsoft YaHei"/>
                <w:sz w:val="16"/>
                <w:szCs w:val="16"/>
              </w:rPr>
              <w:t xml:space="preserve">前言；九</w:t>
            </w:r>
          </w:p>
        </w:tc>
      </w:tr>
      <w:tr>
        <w:trPr>
          <w:tblHeader w:val="false"/>
        </w:trPr>
        <w:tc>
          <w:tcPr>
            <w:tcW w:type="dxa" w:w="600"/>
          </w:tcPr>
          <w:p>
            <w:r>
              <w:rPr>
                <w:rFonts w:ascii="Microsoft YaHei" w:cs="Microsoft YaHei" w:eastAsia="Microsoft YaHei" w:hAnsi="Microsoft YaHei"/>
                <w:sz w:val="16"/>
                <w:szCs w:val="16"/>
              </w:rPr>
              <w:t xml:space="preserve">ORG-02</w:t>
            </w:r>
          </w:p>
        </w:tc>
        <w:tc>
          <w:tcPr>
            <w:tcW w:type="dxa" w:w="1600"/>
          </w:tcPr>
          <w:p>
            <w:r>
              <w:rPr>
                <w:rFonts w:ascii="Microsoft YaHei" w:cs="Microsoft YaHei" w:eastAsia="Microsoft YaHei" w:hAnsi="Microsoft YaHei"/>
                <w:sz w:val="16"/>
                <w:szCs w:val="16"/>
              </w:rPr>
              <w:t xml:space="preserve">米哈游关联公司</w:t>
            </w:r>
          </w:p>
        </w:tc>
        <w:tc>
          <w:tcPr>
            <w:tcW w:type="dxa" w:w="1600"/>
          </w:tcPr>
          <w:p>
            <w:r>
              <w:rPr>
                <w:rFonts w:ascii="Microsoft YaHei" w:cs="Microsoft YaHei" w:eastAsia="Microsoft YaHei" w:hAnsi="Microsoft YaHei"/>
                <w:sz w:val="16"/>
                <w:szCs w:val="16"/>
              </w:rPr>
              <w:t xml:space="preserve">"米哈游的关联公司"</w:t>
            </w:r>
          </w:p>
        </w:tc>
        <w:tc>
          <w:tcPr>
            <w:tcW w:type="dxa" w:w="1400"/>
          </w:tcPr>
          <w:p>
            <w:r>
              <w:rPr>
                <w:rFonts w:ascii="Microsoft YaHei" w:cs="Microsoft YaHei" w:eastAsia="Microsoft YaHei" w:hAnsi="Microsoft YaHei"/>
                <w:sz w:val="16"/>
                <w:szCs w:val="16"/>
              </w:rPr>
              <w:t xml:space="preserve">包括但不限于：米哈游科技（上海）有限公司、上海交宅科技有限公司、上海米哈游天命科技有限公司、上海米哈游海渊城科技有限公司</w:t>
            </w:r>
          </w:p>
        </w:tc>
        <w:tc>
          <w:tcPr>
            <w:tcW w:type="dxa" w:w="1200"/>
          </w:tcPr>
          <w:p>
            <w:r>
              <w:rPr>
                <w:rFonts w:ascii="Microsoft YaHei" w:cs="Microsoft YaHei" w:eastAsia="Microsoft YaHei" w:hAnsi="Microsoft YaHei"/>
                <w:sz w:val="16"/>
                <w:szCs w:val="16"/>
              </w:rPr>
              <w:t xml:space="preserve">未明确说明</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关联公司</w:t>
            </w:r>
          </w:p>
        </w:tc>
        <w:tc>
          <w:tcPr>
            <w:tcW w:type="dxa" w:w="1000"/>
          </w:tcPr>
          <w:p>
            <w:r>
              <w:rPr>
                <w:rFonts w:ascii="Microsoft YaHei" w:cs="Microsoft YaHei" w:eastAsia="Microsoft YaHei" w:hAnsi="Microsoft YaHei"/>
                <w:sz w:val="16"/>
                <w:szCs w:val="16"/>
              </w:rPr>
              <w:t xml:space="preserve">"米哈游的关联公司，包括但不限于：米哈游科技（上海）有限公司、上海交宅科技有限公司、上海米哈游天命科技有限公司、上海米哈游海渊城科技有限公司"</w:t>
            </w:r>
          </w:p>
        </w:tc>
        <w:tc>
          <w:tcPr>
            <w:tcW w:type="dxa" w:w="1367"/>
          </w:tcPr>
          <w:p>
            <w:r>
              <w:rPr>
                <w:rFonts w:ascii="Microsoft YaHei" w:cs="Microsoft YaHei" w:eastAsia="Microsoft YaHei" w:hAnsi="Microsoft YaHei"/>
                <w:sz w:val="16"/>
                <w:szCs w:val="16"/>
              </w:rPr>
              <w:t xml:space="preserve">四（4.1）</w:t>
            </w:r>
          </w:p>
        </w:tc>
      </w:tr>
    </w:tbl>
    <w:p>
      <w:pPr>
        <w:spacing w:after="80" w:before="80"/>
      </w:pPr>
    </w:p>
    <w:p>
      <w:pPr>
        <w:pStyle w:val="Heading3"/>
        <w:spacing w:before="200"/>
      </w:pPr>
      <w:r>
        <w:rPr>
          <w:rFonts w:ascii="Microsoft YaHei" w:cs="Microsoft YaHei" w:eastAsia="Microsoft YaHei" w:hAnsi="Microsoft YaHei"/>
          <w:sz w:val="22"/>
          <w:szCs w:val="22"/>
        </w:rPr>
        <w:t xml:space="preserve">表2-2 产品范围表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适用的产品/服务名称</w:t>
            </w:r>
          </w:p>
        </w:tc>
        <w:tc>
          <w:tcPr>
            <w:tcW w:type="dxa" w:w="1600"/>
            <w:shd w:fill="D9E2F3" w:val="clear"/>
          </w:tcPr>
          <w:p>
            <w:r>
              <w:rPr>
                <w:rFonts w:ascii="Microsoft YaHei" w:cs="Microsoft YaHei" w:eastAsia="Microsoft YaHei" w:hAnsi="Microsoft YaHei"/>
                <w:sz w:val="16"/>
                <w:szCs w:val="16"/>
              </w:rPr>
              <w:t xml:space="preserve">产品形态</w:t>
            </w:r>
          </w:p>
        </w:tc>
        <w:tc>
          <w:tcPr>
            <w:tcW w:type="dxa" w:w="1400"/>
            <w:shd w:fill="D9E2F3" w:val="clear"/>
          </w:tcPr>
          <w:p>
            <w:r>
              <w:rPr>
                <w:rFonts w:ascii="Microsoft YaHei" w:cs="Microsoft YaHei" w:eastAsia="Microsoft YaHei" w:hAnsi="Microsoft YaHei"/>
                <w:sz w:val="16"/>
                <w:szCs w:val="16"/>
              </w:rPr>
              <w:t xml:space="preserve">适用的功能或服务范围</w:t>
            </w:r>
          </w:p>
        </w:tc>
        <w:tc>
          <w:tcPr>
            <w:tcW w:type="dxa" w:w="1200"/>
            <w:shd w:fill="D9E2F3" w:val="clear"/>
          </w:tcPr>
          <w:p>
            <w:r>
              <w:rPr>
                <w:rFonts w:ascii="Microsoft YaHei" w:cs="Microsoft YaHei" w:eastAsia="Microsoft YaHei" w:hAnsi="Microsoft YaHei"/>
                <w:sz w:val="16"/>
                <w:szCs w:val="16"/>
              </w:rPr>
              <w:t xml:space="preserve">不适用的产品/服务/第三方服务</w:t>
            </w:r>
          </w:p>
        </w:tc>
        <w:tc>
          <w:tcPr>
            <w:tcW w:type="dxa" w:w="800"/>
            <w:shd w:fill="D9E2F3" w:val="clear"/>
          </w:tcPr>
          <w:p>
            <w:r>
              <w:rPr>
                <w:rFonts w:ascii="Microsoft YaHei" w:cs="Microsoft YaHei" w:eastAsia="Microsoft YaHei" w:hAnsi="Microsoft YaHei"/>
                <w:sz w:val="16"/>
                <w:szCs w:val="16"/>
              </w:rPr>
              <w:t xml:space="preserve">是否覆盖不同版本/地区/终端/用户类型</w:t>
            </w:r>
          </w:p>
        </w:tc>
        <w:tc>
          <w:tcPr>
            <w:tcW w:type="dxa" w:w="1000"/>
            <w:shd w:fill="D9E2F3" w:val="clear"/>
          </w:tcPr>
          <w:p>
            <w:r>
              <w:rPr>
                <w:rFonts w:ascii="Microsoft YaHei" w:cs="Microsoft YaHei" w:eastAsia="Microsoft YaHei" w:hAnsi="Microsoft YaHei"/>
                <w:sz w:val="16"/>
                <w:szCs w:val="16"/>
              </w:rPr>
              <w:t xml:space="preserve">原文证据</w:t>
            </w:r>
          </w:p>
        </w:tc>
        <w:tc>
          <w:tcPr>
            <w:tcW w:type="dxa" w:w="10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PROD-01</w:t>
            </w:r>
          </w:p>
        </w:tc>
        <w:tc>
          <w:tcPr>
            <w:tcW w:type="dxa" w:w="1600"/>
          </w:tcPr>
          <w:p>
            <w:r>
              <w:rPr>
                <w:rFonts w:ascii="Microsoft YaHei" w:cs="Microsoft YaHei" w:eastAsia="Microsoft YaHei" w:hAnsi="Microsoft YaHei"/>
                <w:sz w:val="16"/>
                <w:szCs w:val="16"/>
              </w:rPr>
              <w:t xml:space="preserve">米哈游游戏服务（原神等）</w:t>
            </w:r>
          </w:p>
        </w:tc>
        <w:tc>
          <w:tcPr>
            <w:tcW w:type="dxa" w:w="1600"/>
          </w:tcPr>
          <w:p>
            <w:r>
              <w:rPr>
                <w:rFonts w:ascii="Microsoft YaHei" w:cs="Microsoft YaHei" w:eastAsia="Microsoft YaHei" w:hAnsi="Microsoft YaHei"/>
                <w:sz w:val="16"/>
                <w:szCs w:val="16"/>
              </w:rPr>
              <w:t xml:space="preserve">官方网站、计算机客户端、移动应用程序（APP）、HTML5及其他随技术发展出现的新形态</w:t>
            </w:r>
          </w:p>
        </w:tc>
        <w:tc>
          <w:tcPr>
            <w:tcW w:type="dxa" w:w="1400"/>
          </w:tcPr>
          <w:p>
            <w:r>
              <w:rPr>
                <w:rFonts w:ascii="Microsoft YaHei" w:cs="Microsoft YaHei" w:eastAsia="Microsoft YaHei" w:hAnsi="Microsoft YaHei"/>
                <w:sz w:val="16"/>
                <w:szCs w:val="16"/>
              </w:rPr>
              <w:t xml:space="preserve">本政策所述游戏服务的全部功能</w:t>
            </w:r>
          </w:p>
        </w:tc>
        <w:tc>
          <w:tcPr>
            <w:tcW w:type="dxa" w:w="1200"/>
          </w:tcPr>
          <w:p>
            <w:r>
              <w:rPr>
                <w:rFonts w:ascii="Microsoft YaHei" w:cs="Microsoft YaHei" w:eastAsia="Microsoft YaHei" w:hAnsi="Microsoft YaHei"/>
                <w:sz w:val="16"/>
                <w:szCs w:val="16"/>
              </w:rPr>
              <w:t xml:space="preserve">未明确说明（但第四条第4.6款说明第三方SDK服务适用各自隐私政策）</w:t>
            </w:r>
          </w:p>
        </w:tc>
        <w:tc>
          <w:tcPr>
            <w:tcW w:type="dxa" w:w="800"/>
          </w:tcPr>
          <w:p>
            <w:r>
              <w:rPr>
                <w:rFonts w:ascii="Microsoft YaHei" w:cs="Microsoft YaHei" w:eastAsia="Microsoft YaHei" w:hAnsi="Microsoft YaHei"/>
                <w:sz w:val="16"/>
                <w:szCs w:val="16"/>
              </w:rPr>
              <w:t xml:space="preserve">是——原文说明不同产品的生效日期可能不同，"本政策首部的'更新日期'并不等同于本政策对您的生效日期，本政策对您的生效日期将根据您使用的具体游戏服务或产品功能的首次发布或更新日期同步确定"，并提供"本政策适用之米哈游产品列表"链接</w:t>
            </w:r>
          </w:p>
        </w:tc>
        <w:tc>
          <w:tcPr>
            <w:tcW w:type="dxa" w:w="1000"/>
          </w:tcPr>
          <w:p>
            <w:r>
              <w:rPr>
                <w:rFonts w:ascii="Microsoft YaHei" w:cs="Microsoft YaHei" w:eastAsia="Microsoft YaHei" w:hAnsi="Microsoft YaHei"/>
                <w:sz w:val="16"/>
                <w:szCs w:val="16"/>
              </w:rPr>
              <w:t xml:space="preserve">"本政策适用于我们通过米哈游官方网站、计算机客户端、移动应用程序（APP）、HTML5以及其他随技术发展出现的新形态向您提供的游戏服务。"</w:t>
            </w:r>
          </w:p>
        </w:tc>
        <w:tc>
          <w:tcPr>
            <w:tcW w:type="dxa" w:w="1000"/>
          </w:tcPr>
          <w:p>
            <w:r>
              <w:rPr>
                <w:rFonts w:ascii="Microsoft YaHei" w:cs="Microsoft YaHei" w:eastAsia="Microsoft YaHei" w:hAnsi="Microsoft YaHei"/>
                <w:sz w:val="16"/>
                <w:szCs w:val="16"/>
              </w:rPr>
              <w:t xml:space="preserve">一</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模块三、个人信息收集与使用提取（A型，按业务场景逐条）</w:t>
      </w:r>
    </w:p>
    <w:p>
      <w:r>
        <w:rPr>
          <w:rFonts w:ascii="Microsoft YaHei" w:cs="Microsoft YaHei" w:eastAsia="Microsoft YaHei" w:hAnsi="Microsoft YaHei"/>
          <w:sz w:val="18"/>
          <w:szCs w:val="18"/>
        </w:rPr>
        <w:t xml:space="preserve">&gt; 说明：原文以加粗标注敏感个人信息、以下划线标注对个人权益有重大影响的信息。以下严格按原文逐一提取。</w:t>
      </w:r>
    </w:p>
    <w:p>
      <w:pPr>
        <w:pStyle w:val="Heading3"/>
        <w:spacing w:before="200"/>
      </w:pPr>
      <w:r>
        <w:rPr>
          <w:rFonts w:ascii="Microsoft YaHei" w:cs="Microsoft YaHei" w:eastAsia="Microsoft YaHei" w:hAnsi="Microsoft YaHei"/>
          <w:sz w:val="22"/>
          <w:szCs w:val="22"/>
        </w:rPr>
        <w:t xml:space="preserve">记录1：注册及登录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米哈游通行证注册及登录</w:t>
            </w:r>
          </w:p>
        </w:tc>
        <w:tc>
          <w:tcPr>
            <w:tcW w:type="dxa" w:w="1800"/>
          </w:tcPr>
          <w:p>
            <w:r>
              <w:rPr>
                <w:rFonts w:ascii="Microsoft YaHei" w:cs="Microsoft YaHei" w:eastAsia="Microsoft YaHei" w:hAnsi="Microsoft YaHei"/>
                <w:sz w:val="16"/>
                <w:szCs w:val="16"/>
              </w:rPr>
              <w:t xml:space="preserve">"为了完成米哈游通行证注册"</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手机号码或电子邮箱、验证码</w:t>
            </w:r>
          </w:p>
        </w:tc>
        <w:tc>
          <w:tcPr>
            <w:tcW w:type="dxa" w:w="1800"/>
          </w:tcPr>
          <w:p>
            <w:r>
              <w:rPr>
                <w:rFonts w:ascii="Microsoft YaHei" w:cs="Microsoft YaHei" w:eastAsia="Microsoft YaHei" w:hAnsi="Microsoft YaHei"/>
                <w:sz w:val="16"/>
                <w:szCs w:val="16"/>
              </w:rPr>
              <w:t xml:space="preserve">"我们需要向您收集：手机号码或电子邮箱、验证码"</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手机号码、电子邮箱、验证码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发送验证码匹配个人身份以完成注册/登录</w:t>
            </w:r>
          </w:p>
        </w:tc>
        <w:tc>
          <w:tcPr>
            <w:tcW w:type="dxa" w:w="1800"/>
          </w:tcPr>
          <w:p>
            <w:r>
              <w:rPr>
                <w:rFonts w:ascii="Microsoft YaHei" w:cs="Microsoft YaHei" w:eastAsia="Microsoft YaHei" w:hAnsi="Microsoft YaHei"/>
                <w:sz w:val="16"/>
                <w:szCs w:val="16"/>
              </w:rPr>
              <w:t xml:space="preserve">"用于向您发送验证码匹配个人身份以完成注册/登录"</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必要信息——不同意提供将无法注册/登录或受限制</w:t>
            </w:r>
          </w:p>
        </w:tc>
        <w:tc>
          <w:tcPr>
            <w:tcW w:type="dxa" w:w="1800"/>
          </w:tcPr>
          <w:p>
            <w:r>
              <w:rPr>
                <w:rFonts w:ascii="Microsoft YaHei" w:cs="Microsoft YaHei" w:eastAsia="Microsoft YaHei" w:hAnsi="Microsoft YaHei"/>
                <w:sz w:val="16"/>
                <w:szCs w:val="16"/>
              </w:rPr>
              <w:t xml:space="preserve">"如果您不同意提供该等信息，将会导致您无法注册/登录，或在游戏过程中受到相应限制。"</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未明确标注（手机号码和邮箱未加粗）</w:t>
            </w:r>
          </w:p>
        </w:tc>
        <w:tc>
          <w:tcPr>
            <w:tcW w:type="dxa" w:w="1800"/>
          </w:tcPr>
          <w:p>
            <w:r>
              <w:rPr>
                <w:rFonts w:ascii="Microsoft YaHei" w:cs="Microsoft YaHei" w:eastAsia="Microsoft YaHei" w:hAnsi="Microsoft YaHei"/>
                <w:sz w:val="16"/>
                <w:szCs w:val="16"/>
              </w:rPr>
              <w:t xml:space="preserve">原文未加粗标注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原文未在本条明确提及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未说明（不提供则无法完成注册/登录）</w:t>
            </w:r>
          </w:p>
        </w:tc>
        <w:tc>
          <w:tcPr>
            <w:tcW w:type="dxa" w:w="1800"/>
          </w:tcPr>
          <w:p>
            <w:r>
              <w:rPr>
                <w:rFonts w:ascii="Microsoft YaHei" w:cs="Microsoft YaHei" w:eastAsia="Microsoft YaHei" w:hAnsi="Microsoft YaHei"/>
                <w:sz w:val="16"/>
                <w:szCs w:val="16"/>
              </w:rPr>
              <w:t xml:space="preserve">"如果您不同意提供该等信息，将会导致您无法注册/登录"</w:t>
            </w:r>
          </w:p>
        </w:tc>
        <w:tc>
          <w:tcPr>
            <w:tcW w:type="dxa" w:w="1200"/>
          </w:tcPr>
          <w:p>
            <w:r>
              <w:rPr>
                <w:rFonts w:ascii="Microsoft YaHei" w:cs="Microsoft YaHei" w:eastAsia="Microsoft YaHei" w:hAnsi="Microsoft YaHei"/>
                <w:sz w:val="16"/>
                <w:szCs w:val="16"/>
              </w:rPr>
              <w:t xml:space="preserve">2.1</w:t>
            </w:r>
          </w:p>
        </w:tc>
      </w:tr>
    </w:tbl>
    <w:p>
      <w:pPr>
        <w:spacing w:after="80" w:before="80"/>
      </w:pPr>
    </w:p>
    <w:p>
      <w:pPr>
        <w:pStyle w:val="Heading3"/>
        <w:spacing w:before="200"/>
      </w:pPr>
      <w:r>
        <w:rPr>
          <w:rFonts w:ascii="Microsoft YaHei" w:cs="Microsoft YaHei" w:eastAsia="Microsoft YaHei" w:hAnsi="Microsoft YaHei"/>
          <w:sz w:val="22"/>
          <w:szCs w:val="22"/>
        </w:rPr>
        <w:t xml:space="preserve">记录2：实名制认证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实名制要求（网游防沉迷）</w:t>
            </w:r>
          </w:p>
        </w:tc>
        <w:tc>
          <w:tcPr>
            <w:tcW w:type="dxa" w:w="1800"/>
          </w:tcPr>
          <w:p>
            <w:r>
              <w:rPr>
                <w:rFonts w:ascii="Microsoft YaHei" w:cs="Microsoft YaHei" w:eastAsia="Microsoft YaHei" w:hAnsi="Microsoft YaHei"/>
                <w:sz w:val="16"/>
                <w:szCs w:val="16"/>
              </w:rPr>
              <w:t xml:space="preserve">"为满足实名制要求"</w:t>
            </w:r>
          </w:p>
        </w:tc>
        <w:tc>
          <w:tcPr>
            <w:tcW w:type="dxa" w:w="1200"/>
          </w:tcPr>
          <w:p>
            <w:r>
              <w:rPr>
                <w:rFonts w:ascii="Microsoft YaHei" w:cs="Microsoft YaHei" w:eastAsia="Microsoft YaHei" w:hAnsi="Microsoft YaHei"/>
                <w:sz w:val="16"/>
                <w:szCs w:val="16"/>
              </w:rPr>
              <w:t xml:space="preserve">2.2.1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姓名、手机号码、身份证号码</w:t>
            </w:r>
          </w:p>
        </w:tc>
        <w:tc>
          <w:tcPr>
            <w:tcW w:type="dxa" w:w="1800"/>
          </w:tcPr>
          <w:p>
            <w:r>
              <w:rPr>
                <w:rFonts w:ascii="Microsoft YaHei" w:cs="Microsoft YaHei" w:eastAsia="Microsoft YaHei" w:hAnsi="Microsoft YaHei"/>
                <w:sz w:val="16"/>
                <w:szCs w:val="16"/>
              </w:rPr>
              <w:t xml:space="preserve">"我们需要向您收集：姓名、手机号码及身份证号码"</w:t>
            </w:r>
          </w:p>
        </w:tc>
        <w:tc>
          <w:tcPr>
            <w:tcW w:type="dxa" w:w="1200"/>
          </w:tcPr>
          <w:p>
            <w:r>
              <w:rPr>
                <w:rFonts w:ascii="Microsoft YaHei" w:cs="Microsoft YaHei" w:eastAsia="Microsoft YaHei" w:hAnsi="Microsoft YaHei"/>
                <w:sz w:val="16"/>
                <w:szCs w:val="16"/>
              </w:rPr>
              <w:t xml:space="preserve">2.2.1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姓名、手机号码、身份证号码（原文加粗标注为敏感个人信息）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落实《国家新闻出版署关于防止未成年人沉迷网络游戏的通知》等法律法规政策及实名制要求</w:t>
            </w:r>
          </w:p>
        </w:tc>
        <w:tc>
          <w:tcPr>
            <w:tcW w:type="dxa" w:w="1800"/>
          </w:tcPr>
          <w:p>
            <w:r>
              <w:rPr>
                <w:rFonts w:ascii="Microsoft YaHei" w:cs="Microsoft YaHei" w:eastAsia="Microsoft YaHei" w:hAnsi="Microsoft YaHei"/>
                <w:sz w:val="16"/>
                <w:szCs w:val="16"/>
              </w:rPr>
              <w:t xml:space="preserve">"为了落实《国家新闻出版署关于防止未成年人沉迷网络游戏的通知》《国家新闻出版署关于进一步严格管理切实防止未成年人沉迷网络游戏的通知》等相关法律法规政策及相关主管部门的实名制要求"</w:t>
            </w:r>
          </w:p>
        </w:tc>
        <w:tc>
          <w:tcPr>
            <w:tcW w:type="dxa" w:w="1200"/>
          </w:tcPr>
          <w:p>
            <w:r>
              <w:rPr>
                <w:rFonts w:ascii="Microsoft YaHei" w:cs="Microsoft YaHei" w:eastAsia="Microsoft YaHei" w:hAnsi="Microsoft YaHei"/>
                <w:sz w:val="16"/>
                <w:szCs w:val="16"/>
              </w:rPr>
              <w:t xml:space="preserve">2.2.1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必要信息——不同意提供将无法登录或受限制</w:t>
            </w:r>
          </w:p>
        </w:tc>
        <w:tc>
          <w:tcPr>
            <w:tcW w:type="dxa" w:w="1800"/>
          </w:tcPr>
          <w:p>
            <w:r>
              <w:rPr>
                <w:rFonts w:ascii="Microsoft YaHei" w:cs="Microsoft YaHei" w:eastAsia="Microsoft YaHei" w:hAnsi="Microsoft YaHei"/>
                <w:sz w:val="16"/>
                <w:szCs w:val="16"/>
              </w:rPr>
              <w:t xml:space="preserve">"如您不同意提供该等信息可能会导致您无法登录或在使用过程中受到相应限制"</w:t>
            </w:r>
          </w:p>
        </w:tc>
        <w:tc>
          <w:tcPr>
            <w:tcW w:type="dxa" w:w="1200"/>
          </w:tcPr>
          <w:p>
            <w:r>
              <w:rPr>
                <w:rFonts w:ascii="Microsoft YaHei" w:cs="Microsoft YaHei" w:eastAsia="Microsoft YaHei" w:hAnsi="Microsoft YaHei"/>
                <w:sz w:val="16"/>
                <w:szCs w:val="16"/>
              </w:rPr>
              <w:t xml:space="preserve">2.2.1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是——原文加粗标注"身份证号码"</w:t>
            </w:r>
          </w:p>
        </w:tc>
        <w:tc>
          <w:tcPr>
            <w:tcW w:type="dxa" w:w="1800"/>
          </w:tcPr>
          <w:p>
            <w:r>
              <w:rPr>
                <w:rFonts w:ascii="Microsoft YaHei" w:cs="Microsoft YaHei" w:eastAsia="Microsoft YaHei" w:hAnsi="Microsoft YaHei"/>
                <w:sz w:val="16"/>
                <w:szCs w:val="16"/>
              </w:rPr>
              <w:t xml:space="preserve">原文加粗标注</w:t>
            </w:r>
          </w:p>
        </w:tc>
        <w:tc>
          <w:tcPr>
            <w:tcW w:type="dxa" w:w="1200"/>
          </w:tcPr>
          <w:p>
            <w:r>
              <w:rPr>
                <w:rFonts w:ascii="Microsoft YaHei" w:cs="Microsoft YaHei" w:eastAsia="Microsoft YaHei" w:hAnsi="Microsoft YaHei"/>
                <w:sz w:val="16"/>
                <w:szCs w:val="16"/>
              </w:rPr>
              <w:t xml:space="preserve">2.2.1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是——实名制主要用于识别未成年人以实施防沉迷</w:t>
            </w:r>
          </w:p>
        </w:tc>
        <w:tc>
          <w:tcPr>
            <w:tcW w:type="dxa" w:w="1800"/>
          </w:tcPr>
          <w:p>
            <w:r>
              <w:rPr>
                <w:rFonts w:ascii="Microsoft YaHei" w:cs="Microsoft YaHei" w:eastAsia="Microsoft YaHei" w:hAnsi="Microsoft YaHei"/>
                <w:sz w:val="16"/>
                <w:szCs w:val="16"/>
              </w:rPr>
              <w:t xml:space="preserve">隐含于法律法规引用</w:t>
            </w:r>
          </w:p>
        </w:tc>
        <w:tc>
          <w:tcPr>
            <w:tcW w:type="dxa" w:w="1200"/>
          </w:tcPr>
          <w:p>
            <w:r>
              <w:rPr>
                <w:rFonts w:ascii="Microsoft YaHei" w:cs="Microsoft YaHei" w:eastAsia="Microsoft YaHei" w:hAnsi="Microsoft YaHei"/>
                <w:sz w:val="16"/>
                <w:szCs w:val="16"/>
              </w:rPr>
              <w:t xml:space="preserve">2.2.1</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涉及——实名认证信息提供给经监管部门认可的第三方机构核验</w:t>
            </w:r>
          </w:p>
        </w:tc>
        <w:tc>
          <w:tcPr>
            <w:tcW w:type="dxa" w:w="1800"/>
          </w:tcPr>
          <w:p>
            <w:r>
              <w:rPr>
                <w:rFonts w:ascii="Microsoft YaHei" w:cs="Microsoft YaHei" w:eastAsia="Microsoft YaHei" w:hAnsi="Microsoft YaHei"/>
                <w:sz w:val="16"/>
                <w:szCs w:val="16"/>
              </w:rPr>
              <w:t xml:space="preserve">"将上述实名认证信息提供给经监管部门认可的第三方机构，该第三方合作机构接收并存储实名认证信息后，可能根据我们的要求对您的实名认证信息进行核验"</w:t>
            </w:r>
          </w:p>
        </w:tc>
        <w:tc>
          <w:tcPr>
            <w:tcW w:type="dxa" w:w="1200"/>
          </w:tcPr>
          <w:p>
            <w:r>
              <w:rPr>
                <w:rFonts w:ascii="Microsoft YaHei" w:cs="Microsoft YaHei" w:eastAsia="Microsoft YaHei" w:hAnsi="Microsoft YaHei"/>
                <w:sz w:val="16"/>
                <w:szCs w:val="16"/>
              </w:rPr>
              <w:t xml:space="preserve">4.2</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未说明（不提供则无法登录）</w:t>
            </w:r>
          </w:p>
        </w:tc>
        <w:tc>
          <w:tcPr>
            <w:tcW w:type="dxa" w:w="1800"/>
          </w:tcPr>
          <w:p>
            <w:r>
              <w:rPr>
                <w:rFonts w:ascii="Microsoft YaHei" w:cs="Microsoft YaHei" w:eastAsia="Microsoft YaHei" w:hAnsi="Microsoft YaHei"/>
                <w:sz w:val="16"/>
                <w:szCs w:val="16"/>
              </w:rPr>
              <w:t xml:space="preserve">"如您不同意提供该等信息可能会导致您无法登录"</w:t>
            </w:r>
          </w:p>
        </w:tc>
        <w:tc>
          <w:tcPr>
            <w:tcW w:type="dxa" w:w="1200"/>
          </w:tcPr>
          <w:p>
            <w:r>
              <w:rPr>
                <w:rFonts w:ascii="Microsoft YaHei" w:cs="Microsoft YaHei" w:eastAsia="Microsoft YaHei" w:hAnsi="Microsoft YaHei"/>
                <w:sz w:val="16"/>
                <w:szCs w:val="16"/>
              </w:rPr>
              <w:t xml:space="preserve">2.2.1</w:t>
            </w:r>
          </w:p>
        </w:tc>
      </w:tr>
    </w:tbl>
    <w:p>
      <w:pPr>
        <w:spacing w:after="80" w:before="80"/>
      </w:pPr>
    </w:p>
    <w:p>
      <w:pPr>
        <w:pStyle w:val="Heading3"/>
        <w:spacing w:before="200"/>
      </w:pPr>
      <w:r>
        <w:rPr>
          <w:rFonts w:ascii="Microsoft YaHei" w:cs="Microsoft YaHei" w:eastAsia="Microsoft YaHei" w:hAnsi="Microsoft YaHei"/>
          <w:sz w:val="22"/>
          <w:szCs w:val="22"/>
        </w:rPr>
        <w:t xml:space="preserve">记录3：日志上报与故障排查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游戏日志上报、故障排查，确保游戏稳定运行</w:t>
            </w:r>
          </w:p>
        </w:tc>
        <w:tc>
          <w:tcPr>
            <w:tcW w:type="dxa" w:w="1800"/>
          </w:tcPr>
          <w:p>
            <w:r>
              <w:rPr>
                <w:rFonts w:ascii="Microsoft YaHei" w:cs="Microsoft YaHei" w:eastAsia="Microsoft YaHei" w:hAnsi="Microsoft YaHei"/>
                <w:sz w:val="16"/>
                <w:szCs w:val="16"/>
              </w:rPr>
              <w:t xml:space="preserve">"为在提供游戏服务时进行日志上报、故障排查，以确保游戏稳定运行"</w:t>
            </w:r>
          </w:p>
        </w:tc>
        <w:tc>
          <w:tcPr>
            <w:tcW w:type="dxa" w:w="1200"/>
          </w:tcPr>
          <w:p>
            <w:r>
              <w:rPr>
                <w:rFonts w:ascii="Microsoft YaHei" w:cs="Microsoft YaHei" w:eastAsia="Microsoft YaHei" w:hAnsi="Microsoft YaHei"/>
                <w:sz w:val="16"/>
                <w:szCs w:val="16"/>
              </w:rPr>
              <w:t xml:space="preserve">2.2.2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设备和系统信息</w:t>
            </w:r>
          </w:p>
        </w:tc>
        <w:tc>
          <w:tcPr>
            <w:tcW w:type="dxa" w:w="1800"/>
          </w:tcPr>
          <w:p>
            <w:r>
              <w:rPr>
                <w:rFonts w:ascii="Microsoft YaHei" w:cs="Microsoft YaHei" w:eastAsia="Microsoft YaHei" w:hAnsi="Microsoft YaHei"/>
                <w:sz w:val="16"/>
                <w:szCs w:val="16"/>
              </w:rPr>
              <w:t xml:space="preserve">"我们需要向您收集：设备制造商、设备型号、Android ID、OAID、系统版本、设备名称、CPU架构、设备ID、UID、AID、游戏渠道、游戏区服、是否root、使用的ROM、区域（仅区分境内或境外）、HarmonyOS（OAID/AAID/ODID/UUID）"</w:t>
            </w:r>
          </w:p>
        </w:tc>
        <w:tc>
          <w:tcPr>
            <w:tcW w:type="dxa" w:w="1200"/>
          </w:tcPr>
          <w:p>
            <w:r>
              <w:rPr>
                <w:rFonts w:ascii="Microsoft YaHei" w:cs="Microsoft YaHei" w:eastAsia="Microsoft YaHei" w:hAnsi="Microsoft YaHei"/>
                <w:sz w:val="16"/>
                <w:szCs w:val="16"/>
              </w:rPr>
              <w:t xml:space="preserve">2.2.2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设备制造商、设备型号、Android ID、OAID、系统版本、设备名称、CPU架构、设备ID、UID、AID、游戏渠道、游戏区服、是否root、使用的ROM、区域（仅区分境内/境外）、HarmonyOS（OAID/AAID/ODID/UUID）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使用游戏服务时系统自动采集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日志上报、故障排查、确保游戏稳定运行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未明确标注必要/非必要（属于游戏运行基础功能，隐含必要性）</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未说明（Android ID、OAID等设备标识符未在此处加粗标注）</w:t>
            </w:r>
          </w:p>
        </w:tc>
        <w:tc>
          <w:tcPr>
            <w:tcW w:type="dxa" w:w="1800"/>
          </w:tcPr>
          <w:p>
            <w:r>
              <w:rPr>
                <w:rFonts w:ascii="Microsoft YaHei" w:cs="Microsoft YaHei" w:eastAsia="Microsoft YaHei" w:hAnsi="Microsoft YaHei"/>
                <w:sz w:val="16"/>
                <w:szCs w:val="16"/>
              </w:rPr>
              <w:t xml:space="preserve">原文未加粗标注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原文未在本条明确提及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记录4：游戏历史记录查询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游戏历史记录查询功能</w:t>
            </w:r>
          </w:p>
        </w:tc>
        <w:tc>
          <w:tcPr>
            <w:tcW w:type="dxa" w:w="1800"/>
          </w:tcPr>
          <w:p>
            <w:r>
              <w:rPr>
                <w:rFonts w:ascii="Microsoft YaHei" w:cs="Microsoft YaHei" w:eastAsia="Microsoft YaHei" w:hAnsi="Microsoft YaHei"/>
                <w:sz w:val="16"/>
                <w:szCs w:val="16"/>
              </w:rPr>
              <w:t xml:space="preserve">"为向您提供游戏历史记录查询功能"</w:t>
            </w:r>
          </w:p>
        </w:tc>
        <w:tc>
          <w:tcPr>
            <w:tcW w:type="dxa" w:w="1200"/>
          </w:tcPr>
          <w:p>
            <w:r>
              <w:rPr>
                <w:rFonts w:ascii="Microsoft YaHei" w:cs="Microsoft YaHei" w:eastAsia="Microsoft YaHei" w:hAnsi="Microsoft YaHei"/>
                <w:sz w:val="16"/>
                <w:szCs w:val="16"/>
              </w:rPr>
              <w:t xml:space="preserve">2.2.3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登录日志、物品日志、游戏对局信息、购买记录、交友记录</w:t>
            </w:r>
          </w:p>
        </w:tc>
        <w:tc>
          <w:tcPr>
            <w:tcW w:type="dxa" w:w="1800"/>
          </w:tcPr>
          <w:p>
            <w:r>
              <w:rPr>
                <w:rFonts w:ascii="Microsoft YaHei" w:cs="Microsoft YaHei" w:eastAsia="Microsoft YaHei" w:hAnsi="Microsoft YaHei"/>
                <w:sz w:val="16"/>
                <w:szCs w:val="16"/>
              </w:rPr>
              <w:t xml:space="preserve">"我们会收集您的登录日志、物品日志、游戏对局信息、购买记录、交友记录"</w:t>
            </w:r>
          </w:p>
        </w:tc>
        <w:tc>
          <w:tcPr>
            <w:tcW w:type="dxa" w:w="1200"/>
          </w:tcPr>
          <w:p>
            <w:r>
              <w:rPr>
                <w:rFonts w:ascii="Microsoft YaHei" w:cs="Microsoft YaHei" w:eastAsia="Microsoft YaHei" w:hAnsi="Microsoft YaHei"/>
                <w:sz w:val="16"/>
                <w:szCs w:val="16"/>
              </w:rPr>
              <w:t xml:space="preserve">2.2.3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登录日志、物品日志、游戏对局信息、购买记录、交友记录</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使用游戏服务过程中产生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提供游戏历史记录查询功能</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原文未在本条明确提及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记录5：交易记录</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交易记录及查询</w:t>
            </w:r>
          </w:p>
        </w:tc>
        <w:tc>
          <w:tcPr>
            <w:tcW w:type="dxa" w:w="1800"/>
          </w:tcPr>
          <w:p>
            <w:r>
              <w:rPr>
                <w:rFonts w:ascii="Microsoft YaHei" w:cs="Microsoft YaHei" w:eastAsia="Microsoft YaHei" w:hAnsi="Microsoft YaHei"/>
                <w:sz w:val="16"/>
                <w:szCs w:val="16"/>
              </w:rPr>
              <w:t xml:space="preserve">"为记录交易信息并向您提供交易记录查询功能"</w:t>
            </w:r>
          </w:p>
        </w:tc>
        <w:tc>
          <w:tcPr>
            <w:tcW w:type="dxa" w:w="1200"/>
          </w:tcPr>
          <w:p>
            <w:r>
              <w:rPr>
                <w:rFonts w:ascii="Microsoft YaHei" w:cs="Microsoft YaHei" w:eastAsia="Microsoft YaHei" w:hAnsi="Microsoft YaHei"/>
                <w:sz w:val="16"/>
                <w:szCs w:val="16"/>
              </w:rPr>
              <w:t xml:space="preserve">2.2.4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交易时间、订单金额、订单号、支付宝用户ID（仅限支付宝支付）、脱敏的支付宝登录账号（仅限支付宝支付）、OpenID（仅限微信支付）、设备信息（仅限微信支付）</w:t>
            </w:r>
          </w:p>
        </w:tc>
        <w:tc>
          <w:tcPr>
            <w:tcW w:type="dxa" w:w="1800"/>
          </w:tcPr>
          <w:p>
            <w:r>
              <w:rPr>
                <w:rFonts w:ascii="Microsoft YaHei" w:cs="Microsoft YaHei" w:eastAsia="Microsoft YaHei" w:hAnsi="Microsoft YaHei"/>
                <w:sz w:val="16"/>
                <w:szCs w:val="16"/>
              </w:rPr>
              <w:t xml:space="preserve">"您的交易时间、订单金额、订单号、支付宝用户ID（仅限支付宝支付）、脱敏的支付宝登录账号（仅限支付宝支付）、OpenID（仅限微信支付）、设备信息（仅限微信支付）"</w:t>
            </w:r>
          </w:p>
        </w:tc>
        <w:tc>
          <w:tcPr>
            <w:tcW w:type="dxa" w:w="1200"/>
          </w:tcPr>
          <w:p>
            <w:r>
              <w:rPr>
                <w:rFonts w:ascii="Microsoft YaHei" w:cs="Microsoft YaHei" w:eastAsia="Microsoft YaHei" w:hAnsi="Microsoft YaHei"/>
                <w:sz w:val="16"/>
                <w:szCs w:val="16"/>
              </w:rPr>
              <w:t xml:space="preserve">2.2.4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交易时间、订单金额、订单号、支付宝用户ID、脱敏支付宝登录账号、OpenID、设备信息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用户交易行为产生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记录交易信息、提供交易记录查询</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必要信息——不同意提供将无法完成交易</w:t>
            </w:r>
          </w:p>
        </w:tc>
        <w:tc>
          <w:tcPr>
            <w:tcW w:type="dxa" w:w="1800"/>
          </w:tcPr>
          <w:p>
            <w:r>
              <w:rPr>
                <w:rFonts w:ascii="Microsoft YaHei" w:cs="Microsoft YaHei" w:eastAsia="Microsoft YaHei" w:hAnsi="Microsoft YaHei"/>
                <w:sz w:val="16"/>
                <w:szCs w:val="16"/>
              </w:rPr>
              <w:t xml:space="preserve">"如您不同意提供该等信息，会导致您无法完成交易"</w:t>
            </w:r>
          </w:p>
        </w:tc>
        <w:tc>
          <w:tcPr>
            <w:tcW w:type="dxa" w:w="1200"/>
          </w:tcPr>
          <w:p>
            <w:r>
              <w:rPr>
                <w:rFonts w:ascii="Microsoft YaHei" w:cs="Microsoft YaHei" w:eastAsia="Microsoft YaHei" w:hAnsi="Microsoft YaHei"/>
                <w:sz w:val="16"/>
                <w:szCs w:val="16"/>
              </w:rPr>
              <w:t xml:space="preserve">2.2.4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未说明（支付宝用户ID、OpenID未加粗标注）</w:t>
            </w:r>
          </w:p>
        </w:tc>
        <w:tc>
          <w:tcPr>
            <w:tcW w:type="dxa" w:w="1800"/>
          </w:tcPr>
          <w:p>
            <w:r>
              <w:rPr>
                <w:rFonts w:ascii="Microsoft YaHei" w:cs="Microsoft YaHei" w:eastAsia="Microsoft YaHei" w:hAnsi="Microsoft YaHei"/>
                <w:sz w:val="16"/>
                <w:szCs w:val="16"/>
              </w:rPr>
              <w:t xml:space="preserve">原文未加粗标注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涉及——支付宝支付、微信支付为第三方支付服务商</w:t>
            </w:r>
          </w:p>
        </w:tc>
        <w:tc>
          <w:tcPr>
            <w:tcW w:type="dxa" w:w="1800"/>
          </w:tcPr>
          <w:p>
            <w:r>
              <w:rPr>
                <w:rFonts w:ascii="Microsoft YaHei" w:cs="Microsoft YaHei" w:eastAsia="Microsoft YaHei" w:hAnsi="Microsoft YaHei"/>
                <w:sz w:val="16"/>
                <w:szCs w:val="16"/>
              </w:rPr>
              <w:t xml:space="preserve">隐含于"支付宝支付""微信支付"</w:t>
            </w:r>
          </w:p>
        </w:tc>
        <w:tc>
          <w:tcPr>
            <w:tcW w:type="dxa" w:w="1200"/>
          </w:tcPr>
          <w:p>
            <w:r>
              <w:rPr>
                <w:rFonts w:ascii="Microsoft YaHei" w:cs="Microsoft YaHei" w:eastAsia="Microsoft YaHei" w:hAnsi="Microsoft YaHei"/>
                <w:sz w:val="16"/>
                <w:szCs w:val="16"/>
              </w:rPr>
              <w:t xml:space="preserve">2.2.4</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未说明（不提供则无法完成交易）</w:t>
            </w:r>
          </w:p>
        </w:tc>
        <w:tc>
          <w:tcPr>
            <w:tcW w:type="dxa" w:w="1800"/>
          </w:tcPr>
          <w:p>
            <w:r>
              <w:rPr>
                <w:rFonts w:ascii="Microsoft YaHei" w:cs="Microsoft YaHei" w:eastAsia="Microsoft YaHei" w:hAnsi="Microsoft YaHei"/>
                <w:sz w:val="16"/>
                <w:szCs w:val="16"/>
              </w:rPr>
              <w:t xml:space="preserve">"会导致您无法完成交易"</w:t>
            </w:r>
          </w:p>
        </w:tc>
        <w:tc>
          <w:tcPr>
            <w:tcW w:type="dxa" w:w="1200"/>
          </w:tcPr>
          <w:p>
            <w:r>
              <w:rPr>
                <w:rFonts w:ascii="Microsoft YaHei" w:cs="Microsoft YaHei" w:eastAsia="Microsoft YaHei" w:hAnsi="Microsoft YaHei"/>
                <w:sz w:val="16"/>
                <w:szCs w:val="16"/>
              </w:rPr>
              <w:t xml:space="preserve">2.2.4</w:t>
            </w:r>
          </w:p>
        </w:tc>
      </w:tr>
    </w:tbl>
    <w:p>
      <w:pPr>
        <w:spacing w:after="80" w:before="80"/>
      </w:pPr>
    </w:p>
    <w:p>
      <w:pPr>
        <w:pStyle w:val="Heading3"/>
        <w:spacing w:before="200"/>
      </w:pPr>
      <w:r>
        <w:rPr>
          <w:rFonts w:ascii="Microsoft YaHei" w:cs="Microsoft YaHei" w:eastAsia="Microsoft YaHei" w:hAnsi="Microsoft YaHei"/>
          <w:sz w:val="22"/>
          <w:szCs w:val="22"/>
        </w:rPr>
        <w:t xml:space="preserve">记录6：内容过滤（文字/图片/语音）</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过滤色情、暴力、政治、辱骂、恶意广告等不当内容，净化游戏环境</w:t>
            </w:r>
          </w:p>
        </w:tc>
        <w:tc>
          <w:tcPr>
            <w:tcW w:type="dxa" w:w="1800"/>
          </w:tcPr>
          <w:p>
            <w:r>
              <w:rPr>
                <w:rFonts w:ascii="Microsoft YaHei" w:cs="Microsoft YaHei" w:eastAsia="Microsoft YaHei" w:hAnsi="Microsoft YaHei"/>
                <w:sz w:val="16"/>
                <w:szCs w:val="16"/>
              </w:rPr>
              <w:t xml:space="preserve">"为了净化游戏环境、维护健康的上网环境"</w:t>
            </w:r>
          </w:p>
        </w:tc>
        <w:tc>
          <w:tcPr>
            <w:tcW w:type="dxa" w:w="1200"/>
          </w:tcPr>
          <w:p>
            <w:r>
              <w:rPr>
                <w:rFonts w:ascii="Microsoft YaHei" w:cs="Microsoft YaHei" w:eastAsia="Microsoft YaHei" w:hAnsi="Microsoft YaHei"/>
                <w:sz w:val="16"/>
                <w:szCs w:val="16"/>
              </w:rPr>
              <w:t xml:space="preserve">2.2.5</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使用服务过程中发送的文字、图片和语音信息</w:t>
            </w:r>
          </w:p>
        </w:tc>
        <w:tc>
          <w:tcPr>
            <w:tcW w:type="dxa" w:w="1800"/>
          </w:tcPr>
          <w:p>
            <w:r>
              <w:rPr>
                <w:rFonts w:ascii="Microsoft YaHei" w:cs="Microsoft YaHei" w:eastAsia="Microsoft YaHei" w:hAnsi="Microsoft YaHei"/>
                <w:sz w:val="16"/>
                <w:szCs w:val="16"/>
              </w:rPr>
              <w:t xml:space="preserve">"您使用我们提供的服务过程中所发送的文字、图片和语音信息"</w:t>
            </w:r>
          </w:p>
        </w:tc>
        <w:tc>
          <w:tcPr>
            <w:tcW w:type="dxa" w:w="1200"/>
          </w:tcPr>
          <w:p>
            <w:r>
              <w:rPr>
                <w:rFonts w:ascii="Microsoft YaHei" w:cs="Microsoft YaHei" w:eastAsia="Microsoft YaHei" w:hAnsi="Microsoft YaHei"/>
                <w:sz w:val="16"/>
                <w:szCs w:val="16"/>
              </w:rPr>
              <w:t xml:space="preserve">2.2.5</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文字信息、图片信息、语音信息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2.2.5</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用户在使用服务时主动发送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2.2.5</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过滤色情、暴力、政治、辱骂、恶意广告等不当内容</w:t>
            </w:r>
          </w:p>
        </w:tc>
        <w:tc>
          <w:tcPr>
            <w:tcW w:type="dxa" w:w="1800"/>
          </w:tcPr>
          <w:p>
            <w:r>
              <w:rPr>
                <w:rFonts w:ascii="Microsoft YaHei" w:cs="Microsoft YaHei" w:eastAsia="Microsoft YaHei" w:hAnsi="Microsoft YaHei"/>
                <w:sz w:val="16"/>
                <w:szCs w:val="16"/>
              </w:rPr>
              <w:t xml:space="preserve">"用于过滤色情、暴力、政治、辱骂、恶意广告的不当内容"</w:t>
            </w:r>
          </w:p>
        </w:tc>
        <w:tc>
          <w:tcPr>
            <w:tcW w:type="dxa" w:w="1200"/>
          </w:tcPr>
          <w:p>
            <w:r>
              <w:rPr>
                <w:rFonts w:ascii="Microsoft YaHei" w:cs="Microsoft YaHei" w:eastAsia="Microsoft YaHei" w:hAnsi="Microsoft YaHei"/>
                <w:sz w:val="16"/>
                <w:szCs w:val="16"/>
              </w:rPr>
              <w:t xml:space="preserve">2.2.5</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未说明（语音信息可能构成个人生物识别信息，但原文未在此处加粗标注）</w:t>
            </w:r>
          </w:p>
        </w:tc>
        <w:tc>
          <w:tcPr>
            <w:tcW w:type="dxa" w:w="1800"/>
          </w:tcPr>
          <w:p>
            <w:r>
              <w:rPr>
                <w:rFonts w:ascii="Microsoft YaHei" w:cs="Microsoft YaHei" w:eastAsia="Microsoft YaHei" w:hAnsi="Microsoft YaHei"/>
                <w:sz w:val="16"/>
                <w:szCs w:val="16"/>
              </w:rPr>
              <w:t xml:space="preserve">原文未加粗标注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原文未在本条明确提及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记录7：AI功能交互数据</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游戏AI功能，调整优化模型效果，丰富游戏AI定制化体验</w:t>
            </w:r>
          </w:p>
        </w:tc>
        <w:tc>
          <w:tcPr>
            <w:tcW w:type="dxa" w:w="1800"/>
          </w:tcPr>
          <w:p>
            <w:r>
              <w:rPr>
                <w:rFonts w:ascii="Microsoft YaHei" w:cs="Microsoft YaHei" w:eastAsia="Microsoft YaHei" w:hAnsi="Microsoft YaHei"/>
                <w:sz w:val="16"/>
                <w:szCs w:val="16"/>
              </w:rPr>
              <w:t xml:space="preserve">"为了实现游戏AI功能、调整优化模型效果、丰富游戏AI定制化体验"</w:t>
            </w:r>
          </w:p>
        </w:tc>
        <w:tc>
          <w:tcPr>
            <w:tcW w:type="dxa" w:w="1200"/>
          </w:tcPr>
          <w:p>
            <w:r>
              <w:rPr>
                <w:rFonts w:ascii="Microsoft YaHei" w:cs="Microsoft YaHei" w:eastAsia="Microsoft YaHei" w:hAnsi="Microsoft YaHei"/>
                <w:sz w:val="16"/>
                <w:szCs w:val="16"/>
              </w:rPr>
              <w:t xml:space="preserve">2.2.6</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用户与AI的交互数据</w:t>
            </w:r>
          </w:p>
        </w:tc>
        <w:tc>
          <w:tcPr>
            <w:tcW w:type="dxa" w:w="1800"/>
          </w:tcPr>
          <w:p>
            <w:r>
              <w:rPr>
                <w:rFonts w:ascii="Microsoft YaHei" w:cs="Microsoft YaHei" w:eastAsia="Microsoft YaHei" w:hAnsi="Microsoft YaHei"/>
                <w:sz w:val="16"/>
                <w:szCs w:val="16"/>
              </w:rPr>
              <w:t xml:space="preserve">"您与AI（如有）互动过程中……我们可能会收集、存储和使用您与AI的交互数据"</w:t>
            </w:r>
          </w:p>
        </w:tc>
        <w:tc>
          <w:tcPr>
            <w:tcW w:type="dxa" w:w="1200"/>
          </w:tcPr>
          <w:p>
            <w:r>
              <w:rPr>
                <w:rFonts w:ascii="Microsoft YaHei" w:cs="Microsoft YaHei" w:eastAsia="Microsoft YaHei" w:hAnsi="Microsoft YaHei"/>
                <w:sz w:val="16"/>
                <w:szCs w:val="16"/>
              </w:rPr>
              <w:t xml:space="preserve">2.2.6</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AI交互数据（原文未进一步列举具体字段）</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2.2.6</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用户与AI互动产生</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2.2.6</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实现AI功能、调整优化模型效果、丰富AI定制化体验</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2.2.6</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未明确标注——可退出模型训练，不影响现有玩法</w:t>
            </w:r>
          </w:p>
        </w:tc>
        <w:tc>
          <w:tcPr>
            <w:tcW w:type="dxa" w:w="1800"/>
          </w:tcPr>
          <w:p>
            <w:r>
              <w:rPr>
                <w:rFonts w:ascii="Microsoft YaHei" w:cs="Microsoft YaHei" w:eastAsia="Microsoft YaHei" w:hAnsi="Microsoft YaHei"/>
                <w:sz w:val="16"/>
                <w:szCs w:val="16"/>
              </w:rPr>
              <w:t xml:space="preserve">"您可通过游戏中的相关设置或参照本政策第九条联系我们选择退出模型训练，选择退出不会影响您现有的游戏玩法"</w:t>
            </w:r>
          </w:p>
        </w:tc>
        <w:tc>
          <w:tcPr>
            <w:tcW w:type="dxa" w:w="1200"/>
          </w:tcPr>
          <w:p>
            <w:r>
              <w:rPr>
                <w:rFonts w:ascii="Microsoft YaHei" w:cs="Microsoft YaHei" w:eastAsia="Microsoft YaHei" w:hAnsi="Microsoft YaHei"/>
                <w:sz w:val="16"/>
                <w:szCs w:val="16"/>
              </w:rPr>
              <w:t xml:space="preserve">2.2.6</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未说明（经安全加密技术处理、严格去标识化且无法重新识别特定个人）</w:t>
            </w:r>
          </w:p>
        </w:tc>
        <w:tc>
          <w:tcPr>
            <w:tcW w:type="dxa" w:w="1800"/>
          </w:tcPr>
          <w:p>
            <w:r>
              <w:rPr>
                <w:rFonts w:ascii="Microsoft YaHei" w:cs="Microsoft YaHei" w:eastAsia="Microsoft YaHei" w:hAnsi="Microsoft YaHei"/>
                <w:sz w:val="16"/>
                <w:szCs w:val="16"/>
              </w:rPr>
              <w:t xml:space="preserve">"在经安全加密技术处理、严格去标识化且无法重新识别特定个人的前提下"</w:t>
            </w:r>
          </w:p>
        </w:tc>
        <w:tc>
          <w:tcPr>
            <w:tcW w:type="dxa" w:w="1200"/>
          </w:tcPr>
          <w:p>
            <w:r>
              <w:rPr>
                <w:rFonts w:ascii="Microsoft YaHei" w:cs="Microsoft YaHei" w:eastAsia="Microsoft YaHei" w:hAnsi="Microsoft YaHei"/>
                <w:sz w:val="16"/>
                <w:szCs w:val="16"/>
              </w:rPr>
              <w:t xml:space="preserve">2.2.6</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原文未在本条明确提及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可通过游戏中的相关设置或参照第九条联系客服选择退出模型训练</w:t>
            </w:r>
          </w:p>
        </w:tc>
        <w:tc>
          <w:tcPr>
            <w:tcW w:type="dxa" w:w="1800"/>
          </w:tcPr>
          <w:p>
            <w:r>
              <w:rPr>
                <w:rFonts w:ascii="Microsoft YaHei" w:cs="Microsoft YaHei" w:eastAsia="Microsoft YaHei" w:hAnsi="Microsoft YaHei"/>
                <w:sz w:val="16"/>
                <w:szCs w:val="16"/>
              </w:rPr>
              <w:t xml:space="preserve">"您可通过游戏中的相关设置或参照本政策第九条联系我们选择退出模型训练"</w:t>
            </w:r>
          </w:p>
        </w:tc>
        <w:tc>
          <w:tcPr>
            <w:tcW w:type="dxa" w:w="1200"/>
          </w:tcPr>
          <w:p>
            <w:r>
              <w:rPr>
                <w:rFonts w:ascii="Microsoft YaHei" w:cs="Microsoft YaHei" w:eastAsia="Microsoft YaHei" w:hAnsi="Microsoft YaHei"/>
                <w:sz w:val="16"/>
                <w:szCs w:val="16"/>
              </w:rPr>
              <w:t xml:space="preserve">2.2.6</w:t>
            </w:r>
          </w:p>
        </w:tc>
      </w:tr>
    </w:tbl>
    <w:p>
      <w:pPr>
        <w:spacing w:after="80" w:before="80"/>
      </w:pPr>
    </w:p>
    <w:p>
      <w:pPr>
        <w:pStyle w:val="Heading3"/>
        <w:spacing w:before="200"/>
      </w:pPr>
      <w:r>
        <w:rPr>
          <w:rFonts w:ascii="Microsoft YaHei" w:cs="Microsoft YaHei" w:eastAsia="Microsoft YaHei" w:hAnsi="Microsoft YaHei"/>
          <w:sz w:val="22"/>
          <w:szCs w:val="22"/>
        </w:rPr>
        <w:t xml:space="preserve">记录8：账号设置——身份验证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账号设置时验证身份以保障账号和财产安全</w:t>
            </w:r>
          </w:p>
        </w:tc>
        <w:tc>
          <w:tcPr>
            <w:tcW w:type="dxa" w:w="1800"/>
          </w:tcPr>
          <w:p>
            <w:r>
              <w:rPr>
                <w:rFonts w:ascii="Microsoft YaHei" w:cs="Microsoft YaHei" w:eastAsia="Microsoft YaHei" w:hAnsi="Microsoft YaHei"/>
                <w:sz w:val="16"/>
                <w:szCs w:val="16"/>
              </w:rPr>
              <w:t xml:space="preserve">"在您进行账号设置时，验证您的个人身份以保障您的账号和财产安全"</w:t>
            </w:r>
          </w:p>
        </w:tc>
        <w:tc>
          <w:tcPr>
            <w:tcW w:type="dxa" w:w="1200"/>
          </w:tcPr>
          <w:p>
            <w:r>
              <w:rPr>
                <w:rFonts w:ascii="Microsoft YaHei" w:cs="Microsoft YaHei" w:eastAsia="Microsoft YaHei" w:hAnsi="Microsoft YaHei"/>
                <w:sz w:val="16"/>
                <w:szCs w:val="16"/>
              </w:rPr>
              <w:t xml:space="preserve">2.3.1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手机号码或电子邮箱、验证码</w:t>
            </w:r>
          </w:p>
        </w:tc>
        <w:tc>
          <w:tcPr>
            <w:tcW w:type="dxa" w:w="1800"/>
          </w:tcPr>
          <w:p>
            <w:r>
              <w:rPr>
                <w:rFonts w:ascii="Microsoft YaHei" w:cs="Microsoft YaHei" w:eastAsia="Microsoft YaHei" w:hAnsi="Microsoft YaHei"/>
                <w:sz w:val="16"/>
                <w:szCs w:val="16"/>
              </w:rPr>
              <w:t xml:space="preserve">"我们需要向您收集：手机号码或电子邮箱、验证码"</w:t>
            </w:r>
          </w:p>
        </w:tc>
        <w:tc>
          <w:tcPr>
            <w:tcW w:type="dxa" w:w="1200"/>
          </w:tcPr>
          <w:p>
            <w:r>
              <w:rPr>
                <w:rFonts w:ascii="Microsoft YaHei" w:cs="Microsoft YaHei" w:eastAsia="Microsoft YaHei" w:hAnsi="Microsoft YaHei"/>
                <w:sz w:val="16"/>
                <w:szCs w:val="16"/>
              </w:rPr>
              <w:t xml:space="preserve">2.3.1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手机号码、电子邮箱、验证码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发送验证码匹配个人身份</w:t>
            </w:r>
          </w:p>
        </w:tc>
        <w:tc>
          <w:tcPr>
            <w:tcW w:type="dxa" w:w="1800"/>
          </w:tcPr>
          <w:p>
            <w:r>
              <w:rPr>
                <w:rFonts w:ascii="Microsoft YaHei" w:cs="Microsoft YaHei" w:eastAsia="Microsoft YaHei" w:hAnsi="Microsoft YaHei"/>
                <w:sz w:val="16"/>
                <w:szCs w:val="16"/>
              </w:rPr>
              <w:t xml:space="preserve">"用于向您发送验证码匹配个人身份"</w:t>
            </w:r>
          </w:p>
        </w:tc>
        <w:tc>
          <w:tcPr>
            <w:tcW w:type="dxa" w:w="1200"/>
          </w:tcPr>
          <w:p>
            <w:r>
              <w:rPr>
                <w:rFonts w:ascii="Microsoft YaHei" w:cs="Microsoft YaHei" w:eastAsia="Microsoft YaHei" w:hAnsi="Microsoft YaHei"/>
                <w:sz w:val="16"/>
                <w:szCs w:val="16"/>
              </w:rPr>
              <w:t xml:space="preserve">2.3.1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必要信息——不同意提供将无法进行账号设置</w:t>
            </w:r>
          </w:p>
        </w:tc>
        <w:tc>
          <w:tcPr>
            <w:tcW w:type="dxa" w:w="1800"/>
          </w:tcPr>
          <w:p>
            <w:r>
              <w:rPr>
                <w:rFonts w:ascii="Microsoft YaHei" w:cs="Microsoft YaHei" w:eastAsia="Microsoft YaHei" w:hAnsi="Microsoft YaHei"/>
                <w:sz w:val="16"/>
                <w:szCs w:val="16"/>
              </w:rPr>
              <w:t xml:space="preserve">"如您不同意提供该等信息，将会导致您无法进行账号设置"</w:t>
            </w:r>
          </w:p>
        </w:tc>
        <w:tc>
          <w:tcPr>
            <w:tcW w:type="dxa" w:w="1200"/>
          </w:tcPr>
          <w:p>
            <w:r>
              <w:rPr>
                <w:rFonts w:ascii="Microsoft YaHei" w:cs="Microsoft YaHei" w:eastAsia="Microsoft YaHei" w:hAnsi="Microsoft YaHei"/>
                <w:sz w:val="16"/>
                <w:szCs w:val="16"/>
              </w:rPr>
              <w:t xml:space="preserve">2.3.1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原文未在本条明确提及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未说明（不提供则无法完成账号设置）</w:t>
            </w:r>
          </w:p>
        </w:tc>
        <w:tc>
          <w:tcPr>
            <w:tcW w:type="dxa" w:w="1800"/>
          </w:tcPr>
          <w:p>
            <w:r>
              <w:rPr>
                <w:rFonts w:ascii="Microsoft YaHei" w:cs="Microsoft YaHei" w:eastAsia="Microsoft YaHei" w:hAnsi="Microsoft YaHei"/>
                <w:sz w:val="16"/>
                <w:szCs w:val="16"/>
              </w:rPr>
              <w:t xml:space="preserve">"将会导致您无法进行账号设置"</w:t>
            </w:r>
          </w:p>
        </w:tc>
        <w:tc>
          <w:tcPr>
            <w:tcW w:type="dxa" w:w="1200"/>
          </w:tcPr>
          <w:p>
            <w:r>
              <w:rPr>
                <w:rFonts w:ascii="Microsoft YaHei" w:cs="Microsoft YaHei" w:eastAsia="Microsoft YaHei" w:hAnsi="Microsoft YaHei"/>
                <w:sz w:val="16"/>
                <w:szCs w:val="16"/>
              </w:rPr>
              <w:t xml:space="preserve">2.3.1</w:t>
            </w:r>
          </w:p>
        </w:tc>
      </w:tr>
    </w:tbl>
    <w:p>
      <w:pPr>
        <w:spacing w:after="80" w:before="80"/>
      </w:pPr>
    </w:p>
    <w:p>
      <w:pPr>
        <w:pStyle w:val="Heading3"/>
        <w:spacing w:before="200"/>
      </w:pPr>
      <w:r>
        <w:rPr>
          <w:rFonts w:ascii="Microsoft YaHei" w:cs="Microsoft YaHei" w:eastAsia="Microsoft YaHei" w:hAnsi="Microsoft YaHei"/>
          <w:sz w:val="22"/>
          <w:szCs w:val="22"/>
        </w:rPr>
        <w:t xml:space="preserve">记录9：敏感账号操作——增强身份验证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部分敏感的账号设置行为（包括账号注销、修改绑定手机等）</w:t>
            </w:r>
          </w:p>
        </w:tc>
        <w:tc>
          <w:tcPr>
            <w:tcW w:type="dxa" w:w="1800"/>
          </w:tcPr>
          <w:p>
            <w:r>
              <w:rPr>
                <w:rFonts w:ascii="Microsoft YaHei" w:cs="Microsoft YaHei" w:eastAsia="Microsoft YaHei" w:hAnsi="Microsoft YaHei"/>
                <w:sz w:val="16"/>
                <w:szCs w:val="16"/>
              </w:rPr>
              <w:t xml:space="preserve">"在您进行部分敏感的账号设置行为（包括账号注销、修改绑定手机等）时，增强验证您的个人身份"</w:t>
            </w:r>
          </w:p>
        </w:tc>
        <w:tc>
          <w:tcPr>
            <w:tcW w:type="dxa" w:w="1200"/>
          </w:tcPr>
          <w:p>
            <w:r>
              <w:rPr>
                <w:rFonts w:ascii="Microsoft YaHei" w:cs="Microsoft YaHei" w:eastAsia="Microsoft YaHei" w:hAnsi="Microsoft YaHei"/>
                <w:sz w:val="16"/>
                <w:szCs w:val="16"/>
              </w:rPr>
              <w:t xml:space="preserve">2.3.2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身份证明</w:t>
            </w:r>
          </w:p>
        </w:tc>
        <w:tc>
          <w:tcPr>
            <w:tcW w:type="dxa" w:w="1800"/>
          </w:tcPr>
          <w:p>
            <w:r>
              <w:rPr>
                <w:rFonts w:ascii="Microsoft YaHei" w:cs="Microsoft YaHei" w:eastAsia="Microsoft YaHei" w:hAnsi="Microsoft YaHei"/>
                <w:sz w:val="16"/>
                <w:szCs w:val="16"/>
              </w:rPr>
              <w:t xml:space="preserve">"我们需要向您收集：身份证明"</w:t>
            </w:r>
          </w:p>
        </w:tc>
        <w:tc>
          <w:tcPr>
            <w:tcW w:type="dxa" w:w="1200"/>
          </w:tcPr>
          <w:p>
            <w:r>
              <w:rPr>
                <w:rFonts w:ascii="Microsoft YaHei" w:cs="Microsoft YaHei" w:eastAsia="Microsoft YaHei" w:hAnsi="Microsoft YaHei"/>
                <w:sz w:val="16"/>
                <w:szCs w:val="16"/>
              </w:rPr>
              <w:t xml:space="preserve">2.3.2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身份证明（原文未进一步列举具体字段类型，可能包括身份证、手持身份证照片等）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验证用户确系账号所有者本人</w:t>
            </w:r>
          </w:p>
        </w:tc>
        <w:tc>
          <w:tcPr>
            <w:tcW w:type="dxa" w:w="1800"/>
          </w:tcPr>
          <w:p>
            <w:r>
              <w:rPr>
                <w:rFonts w:ascii="Microsoft YaHei" w:cs="Microsoft YaHei" w:eastAsia="Microsoft YaHei" w:hAnsi="Microsoft YaHei"/>
                <w:sz w:val="16"/>
                <w:szCs w:val="16"/>
              </w:rPr>
              <w:t xml:space="preserve">"用于验证您确系账号所有者本人"</w:t>
            </w:r>
          </w:p>
        </w:tc>
        <w:tc>
          <w:tcPr>
            <w:tcW w:type="dxa" w:w="1200"/>
          </w:tcPr>
          <w:p>
            <w:r>
              <w:rPr>
                <w:rFonts w:ascii="Microsoft YaHei" w:cs="Microsoft YaHei" w:eastAsia="Microsoft YaHei" w:hAnsi="Microsoft YaHei"/>
                <w:sz w:val="16"/>
                <w:szCs w:val="16"/>
              </w:rPr>
              <w:t xml:space="preserve">2.3.2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必要信息——不同意提供将无法进行敏感账号操作</w:t>
            </w:r>
          </w:p>
        </w:tc>
        <w:tc>
          <w:tcPr>
            <w:tcW w:type="dxa" w:w="1800"/>
          </w:tcPr>
          <w:p>
            <w:r>
              <w:rPr>
                <w:rFonts w:ascii="Microsoft YaHei" w:cs="Microsoft YaHei" w:eastAsia="Microsoft YaHei" w:hAnsi="Microsoft YaHei"/>
                <w:sz w:val="16"/>
                <w:szCs w:val="16"/>
              </w:rPr>
              <w:t xml:space="preserve">"如您不同意提供该等信息，将会导致您无法进行前述敏感的账号设置行为"</w:t>
            </w:r>
          </w:p>
        </w:tc>
        <w:tc>
          <w:tcPr>
            <w:tcW w:type="dxa" w:w="1200"/>
          </w:tcPr>
          <w:p>
            <w:r>
              <w:rPr>
                <w:rFonts w:ascii="Microsoft YaHei" w:cs="Microsoft YaHei" w:eastAsia="Microsoft YaHei" w:hAnsi="Microsoft YaHei"/>
                <w:sz w:val="16"/>
                <w:szCs w:val="16"/>
              </w:rPr>
              <w:t xml:space="preserve">2.3.2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是——身份证明信息涉及身份证等敏感个人信息</w:t>
            </w:r>
          </w:p>
        </w:tc>
        <w:tc>
          <w:tcPr>
            <w:tcW w:type="dxa" w:w="1800"/>
          </w:tcPr>
          <w:p>
            <w:r>
              <w:rPr>
                <w:rFonts w:ascii="Microsoft YaHei" w:cs="Microsoft YaHei" w:eastAsia="Microsoft YaHei" w:hAnsi="Microsoft YaHei"/>
                <w:sz w:val="16"/>
                <w:szCs w:val="16"/>
              </w:rPr>
              <w:t xml:space="preserve">原文加粗标注</w:t>
            </w:r>
          </w:p>
        </w:tc>
        <w:tc>
          <w:tcPr>
            <w:tcW w:type="dxa" w:w="1200"/>
          </w:tcPr>
          <w:p>
            <w:r>
              <w:rPr>
                <w:rFonts w:ascii="Microsoft YaHei" w:cs="Microsoft YaHei" w:eastAsia="Microsoft YaHei" w:hAnsi="Microsoft YaHei"/>
                <w:sz w:val="16"/>
                <w:szCs w:val="16"/>
              </w:rPr>
              <w:t xml:space="preserve">2.3.2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原文未在本条明确提及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未说明（不提供则无法进行敏感操作）</w:t>
            </w:r>
          </w:p>
        </w:tc>
        <w:tc>
          <w:tcPr>
            <w:tcW w:type="dxa" w:w="1800"/>
          </w:tcPr>
          <w:p>
            <w:r>
              <w:rPr>
                <w:rFonts w:ascii="Microsoft YaHei" w:cs="Microsoft YaHei" w:eastAsia="Microsoft YaHei" w:hAnsi="Microsoft YaHei"/>
                <w:sz w:val="16"/>
                <w:szCs w:val="16"/>
              </w:rPr>
              <w:t xml:space="preserve">"将会导致您无法进行前述敏感的账号设置行为"</w:t>
            </w:r>
          </w:p>
        </w:tc>
        <w:tc>
          <w:tcPr>
            <w:tcW w:type="dxa" w:w="1200"/>
          </w:tcPr>
          <w:p>
            <w:r>
              <w:rPr>
                <w:rFonts w:ascii="Microsoft YaHei" w:cs="Microsoft YaHei" w:eastAsia="Microsoft YaHei" w:hAnsi="Microsoft YaHei"/>
                <w:sz w:val="16"/>
                <w:szCs w:val="16"/>
              </w:rPr>
              <w:t xml:space="preserve">2.3.2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记录10：账号风控</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账号风控</w:t>
            </w:r>
          </w:p>
        </w:tc>
        <w:tc>
          <w:tcPr>
            <w:tcW w:type="dxa" w:w="1800"/>
          </w:tcPr>
          <w:p>
            <w:r>
              <w:rPr>
                <w:rFonts w:ascii="Microsoft YaHei" w:cs="Microsoft YaHei" w:eastAsia="Microsoft YaHei" w:hAnsi="Microsoft YaHei"/>
                <w:sz w:val="16"/>
                <w:szCs w:val="16"/>
              </w:rPr>
              <w:t xml:space="preserve">"为进行账号风控之目的"</w:t>
            </w:r>
          </w:p>
        </w:tc>
        <w:tc>
          <w:tcPr>
            <w:tcW w:type="dxa" w:w="1200"/>
          </w:tcPr>
          <w:p>
            <w:r>
              <w:rPr>
                <w:rFonts w:ascii="Microsoft YaHei" w:cs="Microsoft YaHei" w:eastAsia="Microsoft YaHei" w:hAnsi="Microsoft YaHei"/>
                <w:sz w:val="16"/>
                <w:szCs w:val="16"/>
              </w:rPr>
              <w:t xml:space="preserve">2.3.3</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设备标识符及设备环境信息</w:t>
            </w:r>
          </w:p>
        </w:tc>
        <w:tc>
          <w:tcPr>
            <w:tcW w:type="dxa" w:w="1800"/>
          </w:tcPr>
          <w:p>
            <w:r>
              <w:rPr>
                <w:rFonts w:ascii="Microsoft YaHei" w:cs="Microsoft YaHei" w:eastAsia="Microsoft YaHei" w:hAnsi="Microsoft YaHei"/>
                <w:sz w:val="16"/>
                <w:szCs w:val="16"/>
              </w:rPr>
              <w:t xml:space="preserve">"我们需要向您收集：OAID、AAID、设备型号、设备名称、Android ID、VAID、设备制造商、磁场传感器、陀螺仪传感器、加速度传感器、运营商信息、IDFV、网络类型、设备系统类型及版本信息、设备基本设置、设备环境"</w:t>
            </w:r>
          </w:p>
        </w:tc>
        <w:tc>
          <w:tcPr>
            <w:tcW w:type="dxa" w:w="1200"/>
          </w:tcPr>
          <w:p>
            <w:r>
              <w:rPr>
                <w:rFonts w:ascii="Microsoft YaHei" w:cs="Microsoft YaHei" w:eastAsia="Microsoft YaHei" w:hAnsi="Microsoft YaHei"/>
                <w:sz w:val="16"/>
                <w:szCs w:val="16"/>
              </w:rPr>
              <w:t xml:space="preserve">2.3.3</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OAID、AAID、设备型号、设备名称、Android ID、VAID、设备制造商、磁场传感器、陀螺仪传感器、加速度传感器、运营商信息、IDFV、网络类型、设备系统类型及版本信息、设备基本设置、设备环境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2.3.3</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2.3.3</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账号风控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2.3.3</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未说明（传感器信息未加粗标注）</w:t>
            </w:r>
          </w:p>
        </w:tc>
        <w:tc>
          <w:tcPr>
            <w:tcW w:type="dxa" w:w="1800"/>
          </w:tcPr>
          <w:p>
            <w:r>
              <w:rPr>
                <w:rFonts w:ascii="Microsoft YaHei" w:cs="Microsoft YaHei" w:eastAsia="Microsoft YaHei" w:hAnsi="Microsoft YaHei"/>
                <w:sz w:val="16"/>
                <w:szCs w:val="16"/>
              </w:rPr>
              <w:t xml:space="preserve">原文未加粗标注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原文未在本条明确提及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记录11：反外挂</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反外挂——保障账号安全、打击破坏游戏公平环境或干扰/破坏游戏服务正常进行的行为、检测盗版、防止作弊</w:t>
            </w:r>
          </w:p>
        </w:tc>
        <w:tc>
          <w:tcPr>
            <w:tcW w:type="dxa" w:w="1800"/>
          </w:tcPr>
          <w:p>
            <w:r>
              <w:rPr>
                <w:rFonts w:ascii="Microsoft YaHei" w:cs="Microsoft YaHei" w:eastAsia="Microsoft YaHei" w:hAnsi="Microsoft YaHei"/>
                <w:sz w:val="16"/>
                <w:szCs w:val="16"/>
              </w:rPr>
              <w:t xml:space="preserve">"为反外挂之目的""保障您的账号安全、打击破坏游戏公平环境或干扰、破坏游戏服务正常进行的行为、检测盗版、防止作弊"</w:t>
            </w:r>
          </w:p>
        </w:tc>
        <w:tc>
          <w:tcPr>
            <w:tcW w:type="dxa" w:w="1200"/>
          </w:tcPr>
          <w:p>
            <w:r>
              <w:rPr>
                <w:rFonts w:ascii="Microsoft YaHei" w:cs="Microsoft YaHei" w:eastAsia="Microsoft YaHei" w:hAnsi="Microsoft YaHei"/>
                <w:sz w:val="16"/>
                <w:szCs w:val="16"/>
              </w:rPr>
              <w:t xml:space="preserve">2.3.4</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系统版本号、IP、UUID、IDFA、内存、显卡、硬盘设备信息、模拟器信息（仅Android）、设备横竖屏信息（仅iOS）、设备屏幕尺寸、运行列表及运行进程信息</w:t>
            </w:r>
          </w:p>
        </w:tc>
        <w:tc>
          <w:tcPr>
            <w:tcW w:type="dxa" w:w="1800"/>
          </w:tcPr>
          <w:p>
            <w:r>
              <w:rPr>
                <w:rFonts w:ascii="Microsoft YaHei" w:cs="Microsoft YaHei" w:eastAsia="Microsoft YaHei" w:hAnsi="Microsoft YaHei"/>
                <w:sz w:val="16"/>
                <w:szCs w:val="16"/>
              </w:rPr>
              <w:t xml:space="preserve">"我们需要向您收集：系统版本号、IP、UUID、IDFA、内存、显卡、硬盘设备信息、模拟器信息（仅Android）、设备横竖屏信息（仅iOS）、设备屏幕尺寸、运行列表及运行进程信息"</w:t>
            </w:r>
          </w:p>
        </w:tc>
        <w:tc>
          <w:tcPr>
            <w:tcW w:type="dxa" w:w="1200"/>
          </w:tcPr>
          <w:p>
            <w:r>
              <w:rPr>
                <w:rFonts w:ascii="Microsoft YaHei" w:cs="Microsoft YaHei" w:eastAsia="Microsoft YaHei" w:hAnsi="Microsoft YaHei"/>
                <w:sz w:val="16"/>
                <w:szCs w:val="16"/>
              </w:rPr>
              <w:t xml:space="preserve">2.3.4</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系统版本号、IP地址、UUID、IDFA、内存信息、显卡信息、硬盘信息、模拟器信息、设备横竖屏信息、设备屏幕尺寸、运行列表、运行进程信息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2.3.4</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设备系统自动采集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2.3.4</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保障账号安全、打击外挂/作弊/盗版、维护游戏公平环境</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2.3.4</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必要信息——不同意提供将无法提供游戏服务</w:t>
            </w:r>
          </w:p>
        </w:tc>
        <w:tc>
          <w:tcPr>
            <w:tcW w:type="dxa" w:w="1800"/>
          </w:tcPr>
          <w:p>
            <w:r>
              <w:rPr>
                <w:rFonts w:ascii="Microsoft YaHei" w:cs="Microsoft YaHei" w:eastAsia="Microsoft YaHei" w:hAnsi="Microsoft YaHei"/>
                <w:sz w:val="16"/>
                <w:szCs w:val="16"/>
              </w:rPr>
              <w:t xml:space="preserve">"如您不同意提供该等信息，会导致我们无法为您提供游戏服务"</w:t>
            </w:r>
          </w:p>
        </w:tc>
        <w:tc>
          <w:tcPr>
            <w:tcW w:type="dxa" w:w="1200"/>
          </w:tcPr>
          <w:p>
            <w:r>
              <w:rPr>
                <w:rFonts w:ascii="Microsoft YaHei" w:cs="Microsoft YaHei" w:eastAsia="Microsoft YaHei" w:hAnsi="Microsoft YaHei"/>
                <w:sz w:val="16"/>
                <w:szCs w:val="16"/>
              </w:rPr>
              <w:t xml:space="preserve">2.3.4</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原文未在本条明确提及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未说明（不提供则无法使用游戏服务）</w:t>
            </w:r>
          </w:p>
        </w:tc>
        <w:tc>
          <w:tcPr>
            <w:tcW w:type="dxa" w:w="1800"/>
          </w:tcPr>
          <w:p>
            <w:r>
              <w:rPr>
                <w:rFonts w:ascii="Microsoft YaHei" w:cs="Microsoft YaHei" w:eastAsia="Microsoft YaHei" w:hAnsi="Microsoft YaHei"/>
                <w:sz w:val="16"/>
                <w:szCs w:val="16"/>
              </w:rPr>
              <w:t xml:space="preserve">"会导致我们无法为您提供游戏服务"</w:t>
            </w:r>
          </w:p>
        </w:tc>
        <w:tc>
          <w:tcPr>
            <w:tcW w:type="dxa" w:w="1200"/>
          </w:tcPr>
          <w:p>
            <w:r>
              <w:rPr>
                <w:rFonts w:ascii="Microsoft YaHei" w:cs="Microsoft YaHei" w:eastAsia="Microsoft YaHei" w:hAnsi="Microsoft YaHei"/>
                <w:sz w:val="16"/>
                <w:szCs w:val="16"/>
              </w:rPr>
              <w:t xml:space="preserve">2.3.4</w:t>
            </w:r>
          </w:p>
        </w:tc>
      </w:tr>
    </w:tbl>
    <w:p>
      <w:pPr>
        <w:spacing w:after="80" w:before="80"/>
      </w:pPr>
    </w:p>
    <w:p>
      <w:pPr>
        <w:pStyle w:val="Heading3"/>
        <w:spacing w:before="200"/>
      </w:pPr>
      <w:r>
        <w:rPr>
          <w:rFonts w:ascii="Microsoft YaHei" w:cs="Microsoft YaHei" w:eastAsia="Microsoft YaHei" w:hAnsi="Microsoft YaHei"/>
          <w:sz w:val="22"/>
          <w:szCs w:val="22"/>
        </w:rPr>
        <w:t xml:space="preserve">记录12：游戏运营统计分析</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分析游戏功能的使用情况、运营效果；结合依法收集信息及其他授权信息进行加工处理用于统计分析及信息推送</w:t>
            </w:r>
          </w:p>
        </w:tc>
        <w:tc>
          <w:tcPr>
            <w:tcW w:type="dxa" w:w="1800"/>
          </w:tcPr>
          <w:p>
            <w:r>
              <w:rPr>
                <w:rFonts w:ascii="Microsoft YaHei" w:cs="Microsoft YaHei" w:eastAsia="Microsoft YaHei" w:hAnsi="Microsoft YaHei"/>
                <w:sz w:val="16"/>
                <w:szCs w:val="16"/>
              </w:rPr>
              <w:t xml:space="preserve">"为分析游戏功能的使用情况、运营效果""基于统计分析及信息推送之目的，结合我们依法收集的信息及其他取得您授权同意的信息进行加工处理"</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设备型号、Android ID、OAID、运营商信息、设备厂商、系统版本、IDFA、IDFV、网络类型、IP地址、UA、CAID</w:t>
            </w:r>
          </w:p>
        </w:tc>
        <w:tc>
          <w:tcPr>
            <w:tcW w:type="dxa" w:w="1800"/>
          </w:tcPr>
          <w:p>
            <w:r>
              <w:rPr>
                <w:rFonts w:ascii="Microsoft YaHei" w:cs="Microsoft YaHei" w:eastAsia="Microsoft YaHei" w:hAnsi="Microsoft YaHei"/>
                <w:sz w:val="16"/>
                <w:szCs w:val="16"/>
              </w:rPr>
              <w:t xml:space="preserve">"我们需要向您收集：设备型号、Android ID、OAID、运营商信息、设备厂商、系统版本、IDFA、IDFV、网络类型、IP地址、UA、CAID"</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设备型号、Android ID、OAID、运营商信息、设备厂商、系统版本、IDFA、IDFV、网络类型、IP地址、UA、CAID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使用服务时自动采集；其他依法收集或取得授权同意的信息融合加工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分析游戏功能使用情况和运营效果；统计分析及信息推送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未明确标注（去标识化处理后用于分析，未标注不提供的影响）</w:t>
            </w:r>
          </w:p>
        </w:tc>
        <w:tc>
          <w:tcPr>
            <w:tcW w:type="dxa" w:w="1800"/>
          </w:tcPr>
          <w:p>
            <w:r>
              <w:rPr>
                <w:rFonts w:ascii="Microsoft YaHei" w:cs="Microsoft YaHei" w:eastAsia="Microsoft YaHei" w:hAnsi="Microsoft YaHei"/>
                <w:sz w:val="16"/>
                <w:szCs w:val="16"/>
              </w:rPr>
              <w:t xml:space="preserve">"我们将采用行业通行的安全加密技术并严格去标识化"</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未说明（原文说明经去标识化处理以最大程度保护安全）</w:t>
            </w:r>
          </w:p>
        </w:tc>
        <w:tc>
          <w:tcPr>
            <w:tcW w:type="dxa" w:w="1800"/>
          </w:tcPr>
          <w:p>
            <w:r>
              <w:rPr>
                <w:rFonts w:ascii="Microsoft YaHei" w:cs="Microsoft YaHei" w:eastAsia="Microsoft YaHei" w:hAnsi="Microsoft YaHei"/>
                <w:sz w:val="16"/>
                <w:szCs w:val="16"/>
              </w:rPr>
              <w:t xml:space="preserve">"采用行业通行的安全加密技术并严格去标识化，以最大程度地保护您的个人信息安全"</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原文未在本条明确提及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记录13：用户调研（问卷/访谈）</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用户问卷调查、用户访谈等用户调研</w:t>
            </w:r>
          </w:p>
        </w:tc>
        <w:tc>
          <w:tcPr>
            <w:tcW w:type="dxa" w:w="1800"/>
          </w:tcPr>
          <w:p>
            <w:r>
              <w:rPr>
                <w:rFonts w:ascii="Microsoft YaHei" w:cs="Microsoft YaHei" w:eastAsia="Microsoft YaHei" w:hAnsi="Microsoft YaHei"/>
                <w:sz w:val="16"/>
                <w:szCs w:val="16"/>
              </w:rPr>
              <w:t xml:space="preserve">"为进行用户问卷调查、用户访谈等用户调研"</w:t>
            </w:r>
          </w:p>
        </w:tc>
        <w:tc>
          <w:tcPr>
            <w:tcW w:type="dxa" w:w="1200"/>
          </w:tcPr>
          <w:p>
            <w:r>
              <w:rPr>
                <w:rFonts w:ascii="Microsoft YaHei" w:cs="Microsoft YaHei" w:eastAsia="Microsoft YaHei" w:hAnsi="Microsoft YaHei"/>
                <w:sz w:val="16"/>
                <w:szCs w:val="16"/>
              </w:rPr>
              <w:t xml:space="preserve">2.4.2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联系方式、用户偏好、用户在问卷中主动填写或在访谈中主动提供的其他信息</w:t>
            </w:r>
          </w:p>
        </w:tc>
        <w:tc>
          <w:tcPr>
            <w:tcW w:type="dxa" w:w="1800"/>
          </w:tcPr>
          <w:p>
            <w:r>
              <w:rPr>
                <w:rFonts w:ascii="Microsoft YaHei" w:cs="Microsoft YaHei" w:eastAsia="Microsoft YaHei" w:hAnsi="Microsoft YaHei"/>
                <w:sz w:val="16"/>
                <w:szCs w:val="16"/>
              </w:rPr>
              <w:t xml:space="preserve">"我们需要向您收集：联系方式、用户偏好、您在问卷中主动填写或在访谈中主动提供的其他信息"</w:t>
            </w:r>
          </w:p>
        </w:tc>
        <w:tc>
          <w:tcPr>
            <w:tcW w:type="dxa" w:w="1200"/>
          </w:tcPr>
          <w:p>
            <w:r>
              <w:rPr>
                <w:rFonts w:ascii="Microsoft YaHei" w:cs="Microsoft YaHei" w:eastAsia="Microsoft YaHei" w:hAnsi="Microsoft YaHei"/>
                <w:sz w:val="16"/>
                <w:szCs w:val="16"/>
              </w:rPr>
              <w:t xml:space="preserve">2.4.2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联系方式、用户偏好、问卷/访谈中主动提供的其他信息（具体字段取决于问卷/访谈内容）</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优化服务</w:t>
            </w:r>
          </w:p>
        </w:tc>
        <w:tc>
          <w:tcPr>
            <w:tcW w:type="dxa" w:w="1800"/>
          </w:tcPr>
          <w:p>
            <w:r>
              <w:rPr>
                <w:rFonts w:ascii="Microsoft YaHei" w:cs="Microsoft YaHei" w:eastAsia="Microsoft YaHei" w:hAnsi="Microsoft YaHei"/>
                <w:sz w:val="16"/>
                <w:szCs w:val="16"/>
              </w:rPr>
              <w:t xml:space="preserve">"用于优化我们的服务"</w:t>
            </w:r>
          </w:p>
        </w:tc>
        <w:tc>
          <w:tcPr>
            <w:tcW w:type="dxa" w:w="1200"/>
          </w:tcPr>
          <w:p>
            <w:r>
              <w:rPr>
                <w:rFonts w:ascii="Microsoft YaHei" w:cs="Microsoft YaHei" w:eastAsia="Microsoft YaHei" w:hAnsi="Microsoft YaHei"/>
                <w:sz w:val="16"/>
                <w:szCs w:val="16"/>
              </w:rPr>
              <w:t xml:space="preserve">2.4.2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非必要信息——可拒绝填写问卷/访谈，不影响正常使用其他功能</w:t>
            </w:r>
          </w:p>
        </w:tc>
        <w:tc>
          <w:tcPr>
            <w:tcW w:type="dxa" w:w="1800"/>
          </w:tcPr>
          <w:p>
            <w:r>
              <w:rPr>
                <w:rFonts w:ascii="Microsoft YaHei" w:cs="Microsoft YaHei" w:eastAsia="Microsoft YaHei" w:hAnsi="Microsoft YaHei"/>
                <w:sz w:val="16"/>
                <w:szCs w:val="16"/>
              </w:rPr>
              <w:t xml:space="preserve">"您可以通过拒绝填写问卷、拒绝访谈等方式拒绝提供该等信息，不影响您正常使用游戏服务的其他功能"</w:t>
            </w:r>
          </w:p>
        </w:tc>
        <w:tc>
          <w:tcPr>
            <w:tcW w:type="dxa" w:w="1200"/>
          </w:tcPr>
          <w:p>
            <w:r>
              <w:rPr>
                <w:rFonts w:ascii="Microsoft YaHei" w:cs="Microsoft YaHei" w:eastAsia="Microsoft YaHei" w:hAnsi="Microsoft YaHei"/>
                <w:sz w:val="16"/>
                <w:szCs w:val="16"/>
              </w:rPr>
              <w:t xml:space="preserve">2.4.2</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原文未在本条明确提及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可拒绝填写问卷、拒绝访谈</w:t>
            </w:r>
          </w:p>
        </w:tc>
        <w:tc>
          <w:tcPr>
            <w:tcW w:type="dxa" w:w="1800"/>
          </w:tcPr>
          <w:p>
            <w:r>
              <w:rPr>
                <w:rFonts w:ascii="Microsoft YaHei" w:cs="Microsoft YaHei" w:eastAsia="Microsoft YaHei" w:hAnsi="Microsoft YaHei"/>
                <w:sz w:val="16"/>
                <w:szCs w:val="16"/>
              </w:rPr>
              <w:t xml:space="preserve">"您可以通过拒绝填写问卷、拒绝访谈等方式拒绝提供该等信息"</w:t>
            </w:r>
          </w:p>
        </w:tc>
        <w:tc>
          <w:tcPr>
            <w:tcW w:type="dxa" w:w="1200"/>
          </w:tcPr>
          <w:p>
            <w:r>
              <w:rPr>
                <w:rFonts w:ascii="Microsoft YaHei" w:cs="Microsoft YaHei" w:eastAsia="Microsoft YaHei" w:hAnsi="Microsoft YaHei"/>
                <w:sz w:val="16"/>
                <w:szCs w:val="16"/>
              </w:rPr>
              <w:t xml:space="preserve">2.4.2</w:t>
            </w:r>
          </w:p>
        </w:tc>
      </w:tr>
    </w:tbl>
    <w:p>
      <w:pPr>
        <w:spacing w:after="80" w:before="80"/>
      </w:pPr>
    </w:p>
    <w:p>
      <w:pPr>
        <w:pStyle w:val="Heading3"/>
        <w:spacing w:before="200"/>
      </w:pPr>
      <w:r>
        <w:rPr>
          <w:rFonts w:ascii="Microsoft YaHei" w:cs="Microsoft YaHei" w:eastAsia="Microsoft YaHei" w:hAnsi="Microsoft YaHei"/>
          <w:sz w:val="22"/>
          <w:szCs w:val="22"/>
        </w:rPr>
        <w:t xml:space="preserve">记录14：游戏外增值服务（赠品/生日祝福/社群活动）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游戏服务以外的增值服务，包括赠品或奖品、生日祝福、社群或其他活动</w:t>
            </w:r>
          </w:p>
        </w:tc>
        <w:tc>
          <w:tcPr>
            <w:tcW w:type="dxa" w:w="1800"/>
          </w:tcPr>
          <w:p>
            <w:r>
              <w:rPr>
                <w:rFonts w:ascii="Microsoft YaHei" w:cs="Microsoft YaHei" w:eastAsia="Microsoft YaHei" w:hAnsi="Microsoft YaHei"/>
                <w:sz w:val="16"/>
                <w:szCs w:val="16"/>
              </w:rPr>
              <w:t xml:space="preserve">"为了向您提供游戏服务以外的其他增值服务，包括赠品或奖品、生日祝福、社群或其他活动"</w:t>
            </w:r>
          </w:p>
        </w:tc>
        <w:tc>
          <w:tcPr>
            <w:tcW w:type="dxa" w:w="1200"/>
          </w:tcPr>
          <w:p>
            <w:r>
              <w:rPr>
                <w:rFonts w:ascii="Microsoft YaHei" w:cs="Microsoft YaHei" w:eastAsia="Microsoft YaHei" w:hAnsi="Microsoft YaHei"/>
                <w:sz w:val="16"/>
                <w:szCs w:val="16"/>
              </w:rPr>
              <w:t xml:space="preserve">2.5.1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姓名、联系方式、寄件地址、生日</w:t>
            </w:r>
          </w:p>
        </w:tc>
        <w:tc>
          <w:tcPr>
            <w:tcW w:type="dxa" w:w="1800"/>
          </w:tcPr>
          <w:p>
            <w:r>
              <w:rPr>
                <w:rFonts w:ascii="Microsoft YaHei" w:cs="Microsoft YaHei" w:eastAsia="Microsoft YaHei" w:hAnsi="Microsoft YaHei"/>
                <w:sz w:val="16"/>
                <w:szCs w:val="16"/>
              </w:rPr>
              <w:t xml:space="preserve">"我们需要向您收集：姓名、联系方式、寄件地址、生日"</w:t>
            </w:r>
          </w:p>
        </w:tc>
        <w:tc>
          <w:tcPr>
            <w:tcW w:type="dxa" w:w="1200"/>
          </w:tcPr>
          <w:p>
            <w:r>
              <w:rPr>
                <w:rFonts w:ascii="Microsoft YaHei" w:cs="Microsoft YaHei" w:eastAsia="Microsoft YaHei" w:hAnsi="Microsoft YaHei"/>
                <w:sz w:val="16"/>
                <w:szCs w:val="16"/>
              </w:rPr>
              <w:t xml:space="preserve">2.5.1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姓名、联系方式、寄件地址、生日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2.5.1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2.5.1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实物赠品或奖品的发放、生日祝福的送达、社群或其他游戏外活动的报名</w:t>
            </w:r>
          </w:p>
        </w:tc>
        <w:tc>
          <w:tcPr>
            <w:tcW w:type="dxa" w:w="1800"/>
          </w:tcPr>
          <w:p>
            <w:r>
              <w:rPr>
                <w:rFonts w:ascii="Microsoft YaHei" w:cs="Microsoft YaHei" w:eastAsia="Microsoft YaHei" w:hAnsi="Microsoft YaHei"/>
                <w:sz w:val="16"/>
                <w:szCs w:val="16"/>
              </w:rPr>
              <w:t xml:space="preserve">"用于实物赠品或奖品的发放、生日祝福的送达、社群或其他游戏外活动的报名"</w:t>
            </w:r>
          </w:p>
        </w:tc>
        <w:tc>
          <w:tcPr>
            <w:tcW w:type="dxa" w:w="1200"/>
          </w:tcPr>
          <w:p>
            <w:r>
              <w:rPr>
                <w:rFonts w:ascii="Microsoft YaHei" w:cs="Microsoft YaHei" w:eastAsia="Microsoft YaHei" w:hAnsi="Microsoft YaHei"/>
                <w:sz w:val="16"/>
                <w:szCs w:val="16"/>
              </w:rPr>
              <w:t xml:space="preserve">2.5.1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非必要信息——不同意可能导致无法享受相关增值服务，但不影响正常使用其他功能</w:t>
            </w:r>
          </w:p>
        </w:tc>
        <w:tc>
          <w:tcPr>
            <w:tcW w:type="dxa" w:w="1800"/>
          </w:tcPr>
          <w:p>
            <w:r>
              <w:rPr>
                <w:rFonts w:ascii="Microsoft YaHei" w:cs="Microsoft YaHei" w:eastAsia="Microsoft YaHei" w:hAnsi="Microsoft YaHei"/>
                <w:sz w:val="16"/>
                <w:szCs w:val="16"/>
              </w:rPr>
              <w:t xml:space="preserve">"如您不同意提供该等信息，可能导致您无法享受相关的增值服务，但不影响您正常使用游戏服务的其他功能"</w:t>
            </w:r>
          </w:p>
        </w:tc>
        <w:tc>
          <w:tcPr>
            <w:tcW w:type="dxa" w:w="1200"/>
          </w:tcPr>
          <w:p>
            <w:r>
              <w:rPr>
                <w:rFonts w:ascii="Microsoft YaHei" w:cs="Microsoft YaHei" w:eastAsia="Microsoft YaHei" w:hAnsi="Microsoft YaHei"/>
                <w:sz w:val="16"/>
                <w:szCs w:val="16"/>
              </w:rPr>
              <w:t xml:space="preserve">2.5.1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涉及——赠品/奖品发放可能涉及物流服务商等第三方</w:t>
            </w:r>
          </w:p>
        </w:tc>
        <w:tc>
          <w:tcPr>
            <w:tcW w:type="dxa" w:w="1800"/>
          </w:tcPr>
          <w:p>
            <w:r>
              <w:rPr>
                <w:rFonts w:ascii="Microsoft YaHei" w:cs="Microsoft YaHei" w:eastAsia="Microsoft YaHei" w:hAnsi="Microsoft YaHei"/>
                <w:sz w:val="16"/>
                <w:szCs w:val="16"/>
              </w:rPr>
              <w:t xml:space="preserve">隐含于"寄件地址"（物流配送需要）</w:t>
            </w:r>
          </w:p>
        </w:tc>
        <w:tc>
          <w:tcPr>
            <w:tcW w:type="dxa" w:w="1200"/>
          </w:tcPr>
          <w:p>
            <w:r>
              <w:rPr>
                <w:rFonts w:ascii="Microsoft YaHei" w:cs="Microsoft YaHei" w:eastAsia="Microsoft YaHei" w:hAnsi="Microsoft YaHei"/>
                <w:sz w:val="16"/>
                <w:szCs w:val="16"/>
              </w:rPr>
              <w:t xml:space="preserve">2.5.1</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可不提供该等信息（不影响游戏基本功能）</w:t>
            </w:r>
          </w:p>
        </w:tc>
        <w:tc>
          <w:tcPr>
            <w:tcW w:type="dxa" w:w="1800"/>
          </w:tcPr>
          <w:p>
            <w:r>
              <w:rPr>
                <w:rFonts w:ascii="Microsoft YaHei" w:cs="Microsoft YaHei" w:eastAsia="Microsoft YaHei" w:hAnsi="Microsoft YaHei"/>
                <w:sz w:val="16"/>
                <w:szCs w:val="16"/>
              </w:rPr>
              <w:t xml:space="preserve">"可能导致您无法享受相关的增值服务，但不影响您正常使用游戏服务的其他功能"</w:t>
            </w:r>
          </w:p>
        </w:tc>
        <w:tc>
          <w:tcPr>
            <w:tcW w:type="dxa" w:w="1200"/>
          </w:tcPr>
          <w:p>
            <w:r>
              <w:rPr>
                <w:rFonts w:ascii="Microsoft YaHei" w:cs="Microsoft YaHei" w:eastAsia="Microsoft YaHei" w:hAnsi="Microsoft YaHei"/>
                <w:sz w:val="16"/>
                <w:szCs w:val="16"/>
              </w:rPr>
              <w:t xml:space="preserve">2.5.1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记录15：客户服务</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客服或其他客户响应功能</w:t>
            </w:r>
          </w:p>
        </w:tc>
        <w:tc>
          <w:tcPr>
            <w:tcW w:type="dxa" w:w="1800"/>
          </w:tcPr>
          <w:p>
            <w:r>
              <w:rPr>
                <w:rFonts w:ascii="Microsoft YaHei" w:cs="Microsoft YaHei" w:eastAsia="Microsoft YaHei" w:hAnsi="Microsoft YaHei"/>
                <w:sz w:val="16"/>
                <w:szCs w:val="16"/>
              </w:rPr>
              <w:t xml:space="preserve">"为了向您提供客服或其他客户响应功能"</w:t>
            </w:r>
          </w:p>
        </w:tc>
        <w:tc>
          <w:tcPr>
            <w:tcW w:type="dxa" w:w="1200"/>
          </w:tcPr>
          <w:p>
            <w:r>
              <w:rPr>
                <w:rFonts w:ascii="Microsoft YaHei" w:cs="Microsoft YaHei" w:eastAsia="Microsoft YaHei" w:hAnsi="Microsoft YaHei"/>
                <w:sz w:val="16"/>
                <w:szCs w:val="16"/>
              </w:rPr>
              <w:t xml:space="preserve">2.6.1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联系方式、游戏或账号ID、通信/通话记录和内容、与客服人工处理流程所需收集的其他文字、图片或视频形式的必要信息</w:t>
            </w:r>
          </w:p>
        </w:tc>
        <w:tc>
          <w:tcPr>
            <w:tcW w:type="dxa" w:w="1800"/>
          </w:tcPr>
          <w:p>
            <w:r>
              <w:rPr>
                <w:rFonts w:ascii="Microsoft YaHei" w:cs="Microsoft YaHei" w:eastAsia="Microsoft YaHei" w:hAnsi="Microsoft YaHei"/>
                <w:sz w:val="16"/>
                <w:szCs w:val="16"/>
              </w:rPr>
              <w:t xml:space="preserve">"我们需要向您收集：联系方式（您与我们联系时使用的或您向我们主动提供的其他联系方式）、游戏或账号ID、您与我们的通信/通话记录和内容、与客服人工处理流程所需收集的其他文字、图片或视频形式的必要信息"</w:t>
            </w:r>
          </w:p>
        </w:tc>
        <w:tc>
          <w:tcPr>
            <w:tcW w:type="dxa" w:w="1200"/>
          </w:tcPr>
          <w:p>
            <w:r>
              <w:rPr>
                <w:rFonts w:ascii="Microsoft YaHei" w:cs="Microsoft YaHei" w:eastAsia="Microsoft YaHei" w:hAnsi="Microsoft YaHei"/>
                <w:sz w:val="16"/>
                <w:szCs w:val="16"/>
              </w:rPr>
              <w:t xml:space="preserve">2.6.1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联系方式、游戏/账号ID、通信/通话记录和内容、文字、图片、视频形式的必要信息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2.6.1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用户主动提供（联系客服时提供）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2.6.1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与用户联系或帮助解决问题，或记录相关问题的处理方案及结果</w:t>
            </w:r>
          </w:p>
        </w:tc>
        <w:tc>
          <w:tcPr>
            <w:tcW w:type="dxa" w:w="1800"/>
          </w:tcPr>
          <w:p>
            <w:r>
              <w:rPr>
                <w:rFonts w:ascii="Microsoft YaHei" w:cs="Microsoft YaHei" w:eastAsia="Microsoft YaHei" w:hAnsi="Microsoft YaHei"/>
                <w:sz w:val="16"/>
                <w:szCs w:val="16"/>
              </w:rPr>
              <w:t xml:space="preserve">"用于与您联系或帮助您解决问题，或记录相关问题的处理方案及结果"</w:t>
            </w:r>
          </w:p>
        </w:tc>
        <w:tc>
          <w:tcPr>
            <w:tcW w:type="dxa" w:w="1200"/>
          </w:tcPr>
          <w:p>
            <w:r>
              <w:rPr>
                <w:rFonts w:ascii="Microsoft YaHei" w:cs="Microsoft YaHei" w:eastAsia="Microsoft YaHei" w:hAnsi="Microsoft YaHei"/>
                <w:sz w:val="16"/>
                <w:szCs w:val="16"/>
              </w:rPr>
              <w:t xml:space="preserve">2.6.1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非必要信息——不同意可能无法及时获得反馈结果，但不影响正常使用其他功能</w:t>
            </w:r>
          </w:p>
        </w:tc>
        <w:tc>
          <w:tcPr>
            <w:tcW w:type="dxa" w:w="1800"/>
          </w:tcPr>
          <w:p>
            <w:r>
              <w:rPr>
                <w:rFonts w:ascii="Microsoft YaHei" w:cs="Microsoft YaHei" w:eastAsia="Microsoft YaHei" w:hAnsi="Microsoft YaHei"/>
                <w:sz w:val="16"/>
                <w:szCs w:val="16"/>
              </w:rPr>
              <w:t xml:space="preserve">"如您不同意提供该等信息，我们可能无法向您及时反馈投诉、咨询和其他用户响应结果，但不影响您正常使用游戏服务的其他功能"</w:t>
            </w:r>
          </w:p>
        </w:tc>
        <w:tc>
          <w:tcPr>
            <w:tcW w:type="dxa" w:w="1200"/>
          </w:tcPr>
          <w:p>
            <w:r>
              <w:rPr>
                <w:rFonts w:ascii="Microsoft YaHei" w:cs="Microsoft YaHei" w:eastAsia="Microsoft YaHei" w:hAnsi="Microsoft YaHei"/>
                <w:sz w:val="16"/>
                <w:szCs w:val="16"/>
              </w:rPr>
              <w:t xml:space="preserve">2.6.1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未说明（通信/通话记录可能涉及敏感信息，但原文未在此处加粗标注）</w:t>
            </w:r>
          </w:p>
        </w:tc>
        <w:tc>
          <w:tcPr>
            <w:tcW w:type="dxa" w:w="1800"/>
          </w:tcPr>
          <w:p>
            <w:r>
              <w:rPr>
                <w:rFonts w:ascii="Microsoft YaHei" w:cs="Microsoft YaHei" w:eastAsia="Microsoft YaHei" w:hAnsi="Microsoft YaHei"/>
                <w:sz w:val="16"/>
                <w:szCs w:val="16"/>
              </w:rPr>
              <w:t xml:space="preserve">原文未加粗标注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原文未在本条明确提及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可不提供该等信息（不影响游戏基本功能）</w:t>
            </w:r>
          </w:p>
        </w:tc>
        <w:tc>
          <w:tcPr>
            <w:tcW w:type="dxa" w:w="1800"/>
          </w:tcPr>
          <w:p>
            <w:r>
              <w:rPr>
                <w:rFonts w:ascii="Microsoft YaHei" w:cs="Microsoft YaHei" w:eastAsia="Microsoft YaHei" w:hAnsi="Microsoft YaHei"/>
                <w:sz w:val="16"/>
                <w:szCs w:val="16"/>
              </w:rPr>
              <w:t xml:space="preserve">"不影响您正常使用游戏服务的其他功能"</w:t>
            </w:r>
          </w:p>
        </w:tc>
        <w:tc>
          <w:tcPr>
            <w:tcW w:type="dxa" w:w="1200"/>
          </w:tcPr>
          <w:p>
            <w:r>
              <w:rPr>
                <w:rFonts w:ascii="Microsoft YaHei" w:cs="Microsoft YaHei" w:eastAsia="Microsoft YaHei" w:hAnsi="Microsoft YaHei"/>
                <w:sz w:val="16"/>
                <w:szCs w:val="16"/>
              </w:rPr>
              <w:t xml:space="preserve">2.6.1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记录16：市场推广（用户回流邀请/活动邀请）</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用户回流邀请或其他游戏内外活动邀请</w:t>
            </w:r>
          </w:p>
        </w:tc>
        <w:tc>
          <w:tcPr>
            <w:tcW w:type="dxa" w:w="1800"/>
          </w:tcPr>
          <w:p>
            <w:r>
              <w:rPr>
                <w:rFonts w:ascii="Microsoft YaHei" w:cs="Microsoft YaHei" w:eastAsia="Microsoft YaHei" w:hAnsi="Microsoft YaHei"/>
                <w:sz w:val="16"/>
                <w:szCs w:val="16"/>
              </w:rPr>
              <w:t xml:space="preserve">"为了进行用户回流邀请或其他游戏内外活动邀请"</w:t>
            </w:r>
          </w:p>
        </w:tc>
        <w:tc>
          <w:tcPr>
            <w:tcW w:type="dxa" w:w="1200"/>
          </w:tcPr>
          <w:p>
            <w:r>
              <w:rPr>
                <w:rFonts w:ascii="Microsoft YaHei" w:cs="Microsoft YaHei" w:eastAsia="Microsoft YaHei" w:hAnsi="Microsoft YaHei"/>
                <w:sz w:val="16"/>
                <w:szCs w:val="16"/>
              </w:rPr>
              <w:t xml:space="preserve">2.7.1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联系方式</w:t>
            </w:r>
          </w:p>
        </w:tc>
        <w:tc>
          <w:tcPr>
            <w:tcW w:type="dxa" w:w="1800"/>
          </w:tcPr>
          <w:p>
            <w:r>
              <w:rPr>
                <w:rFonts w:ascii="Microsoft YaHei" w:cs="Microsoft YaHei" w:eastAsia="Microsoft YaHei" w:hAnsi="Microsoft YaHei"/>
                <w:sz w:val="16"/>
                <w:szCs w:val="16"/>
              </w:rPr>
              <w:t xml:space="preserve">"我们需要向您收集：联系方式"</w:t>
            </w:r>
          </w:p>
        </w:tc>
        <w:tc>
          <w:tcPr>
            <w:tcW w:type="dxa" w:w="1200"/>
          </w:tcPr>
          <w:p>
            <w:r>
              <w:rPr>
                <w:rFonts w:ascii="Microsoft YaHei" w:cs="Microsoft YaHei" w:eastAsia="Microsoft YaHei" w:hAnsi="Microsoft YaHei"/>
                <w:sz w:val="16"/>
                <w:szCs w:val="16"/>
              </w:rPr>
              <w:t xml:space="preserve">2.7.1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联系方式（原文未进一步列举具体字段类型，可能含手机号、邮箱等）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2.7.1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用户主动提供</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2.7.1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提示相关活动的开启情况</w:t>
            </w:r>
          </w:p>
        </w:tc>
        <w:tc>
          <w:tcPr>
            <w:tcW w:type="dxa" w:w="1800"/>
          </w:tcPr>
          <w:p>
            <w:r>
              <w:rPr>
                <w:rFonts w:ascii="Microsoft YaHei" w:cs="Microsoft YaHei" w:eastAsia="Microsoft YaHei" w:hAnsi="Microsoft YaHei"/>
                <w:sz w:val="16"/>
                <w:szCs w:val="16"/>
              </w:rPr>
              <w:t xml:space="preserve">"用于向您提示相关活动的开启情况"</w:t>
            </w:r>
          </w:p>
        </w:tc>
        <w:tc>
          <w:tcPr>
            <w:tcW w:type="dxa" w:w="1200"/>
          </w:tcPr>
          <w:p>
            <w:r>
              <w:rPr>
                <w:rFonts w:ascii="Microsoft YaHei" w:cs="Microsoft YaHei" w:eastAsia="Microsoft YaHei" w:hAnsi="Microsoft YaHei"/>
                <w:sz w:val="16"/>
                <w:szCs w:val="16"/>
              </w:rPr>
              <w:t xml:space="preserve">2.7.1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非必要信息——可拒绝提供，不影响正常使用其他功能</w:t>
            </w:r>
          </w:p>
        </w:tc>
        <w:tc>
          <w:tcPr>
            <w:tcW w:type="dxa" w:w="1800"/>
          </w:tcPr>
          <w:p>
            <w:r>
              <w:rPr>
                <w:rFonts w:ascii="Microsoft YaHei" w:cs="Microsoft YaHei" w:eastAsia="Microsoft YaHei" w:hAnsi="Microsoft YaHei"/>
                <w:sz w:val="16"/>
                <w:szCs w:val="16"/>
              </w:rPr>
              <w:t xml:space="preserve">"您可以拒绝提供该等信息，不影响您正常使用游戏服务的其他功能"</w:t>
            </w:r>
          </w:p>
        </w:tc>
        <w:tc>
          <w:tcPr>
            <w:tcW w:type="dxa" w:w="1200"/>
          </w:tcPr>
          <w:p>
            <w:r>
              <w:rPr>
                <w:rFonts w:ascii="Microsoft YaHei" w:cs="Microsoft YaHei" w:eastAsia="Microsoft YaHei" w:hAnsi="Microsoft YaHei"/>
                <w:sz w:val="16"/>
                <w:szCs w:val="16"/>
              </w:rPr>
              <w:t xml:space="preserve">2.7.1</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原文未在本条明确提及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可拒绝提供</w:t>
            </w:r>
          </w:p>
        </w:tc>
        <w:tc>
          <w:tcPr>
            <w:tcW w:type="dxa" w:w="1800"/>
          </w:tcPr>
          <w:p>
            <w:r>
              <w:rPr>
                <w:rFonts w:ascii="Microsoft YaHei" w:cs="Microsoft YaHei" w:eastAsia="Microsoft YaHei" w:hAnsi="Microsoft YaHei"/>
                <w:sz w:val="16"/>
                <w:szCs w:val="16"/>
              </w:rPr>
              <w:t xml:space="preserve">"您可以拒绝提供该等信息"</w:t>
            </w:r>
          </w:p>
        </w:tc>
        <w:tc>
          <w:tcPr>
            <w:tcW w:type="dxa" w:w="1200"/>
          </w:tcPr>
          <w:p>
            <w:r>
              <w:rPr>
                <w:rFonts w:ascii="Microsoft YaHei" w:cs="Microsoft YaHei" w:eastAsia="Microsoft YaHei" w:hAnsi="Microsoft YaHei"/>
                <w:sz w:val="16"/>
                <w:szCs w:val="16"/>
              </w:rPr>
              <w:t xml:space="preserve">2.7.1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记录17：设备权限调用</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设备权限调用（总则性说明，具体权限随功能场景各异）</w:t>
            </w:r>
          </w:p>
        </w:tc>
        <w:tc>
          <w:tcPr>
            <w:tcW w:type="dxa" w:w="1800"/>
          </w:tcPr>
          <w:p>
            <w:r>
              <w:rPr>
                <w:rFonts w:ascii="Microsoft YaHei" w:cs="Microsoft YaHei" w:eastAsia="Microsoft YaHei" w:hAnsi="Microsoft YaHei"/>
                <w:sz w:val="16"/>
                <w:szCs w:val="16"/>
              </w:rPr>
              <w:t xml:space="preserve">"当您使用游戏服务时，我们可能会调用您的一些设备权限"</w:t>
            </w:r>
          </w:p>
        </w:tc>
        <w:tc>
          <w:tcPr>
            <w:tcW w:type="dxa" w:w="1200"/>
          </w:tcPr>
          <w:p>
            <w:r>
              <w:rPr>
                <w:rFonts w:ascii="Microsoft YaHei" w:cs="Microsoft YaHei" w:eastAsia="Microsoft YaHei" w:hAnsi="Microsoft YaHei"/>
                <w:sz w:val="16"/>
                <w:szCs w:val="16"/>
              </w:rPr>
              <w:t xml:space="preserve">2.8.1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取决于具体调用的设备权限（原文提供"本政策适用之米哈游产品权限列表"链接查看详情）</w:t>
            </w:r>
          </w:p>
        </w:tc>
        <w:tc>
          <w:tcPr>
            <w:tcW w:type="dxa" w:w="1800"/>
          </w:tcPr>
          <w:p>
            <w:r>
              <w:rPr>
                <w:rFonts w:ascii="Microsoft YaHei" w:cs="Microsoft YaHei" w:eastAsia="Microsoft YaHei" w:hAnsi="Microsoft YaHei"/>
                <w:sz w:val="16"/>
                <w:szCs w:val="16"/>
              </w:rPr>
              <w:t xml:space="preserve">见"本政策适用之米哈游产品权限列表"</w:t>
            </w:r>
          </w:p>
        </w:tc>
        <w:tc>
          <w:tcPr>
            <w:tcW w:type="dxa" w:w="1200"/>
          </w:tcPr>
          <w:p>
            <w:r>
              <w:rPr>
                <w:rFonts w:ascii="Microsoft YaHei" w:cs="Microsoft YaHei" w:eastAsia="Microsoft YaHei" w:hAnsi="Microsoft YaHei"/>
                <w:sz w:val="16"/>
                <w:szCs w:val="16"/>
              </w:rPr>
              <w:t xml:space="preserve">2.8.1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未在政策正文逐一列举（需参照权限列表链接）</w:t>
            </w:r>
          </w:p>
        </w:tc>
        <w:tc>
          <w:tcPr>
            <w:tcW w:type="dxa" w:w="1800"/>
          </w:tcPr>
          <w:p>
            <w:r>
              <w:rPr>
                <w:rFonts w:ascii="Microsoft YaHei" w:cs="Microsoft YaHei" w:eastAsia="Microsoft YaHei" w:hAnsi="Microsoft YaHei"/>
                <w:sz w:val="16"/>
                <w:szCs w:val="16"/>
              </w:rPr>
              <w:t xml:space="preserve">原文未在正文逐一列举</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设备权限授权后采集</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2.8.1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实现对应业务功能</w:t>
            </w:r>
          </w:p>
        </w:tc>
        <w:tc>
          <w:tcPr>
            <w:tcW w:type="dxa" w:w="1800"/>
          </w:tcPr>
          <w:p>
            <w:r>
              <w:rPr>
                <w:rFonts w:ascii="Microsoft YaHei" w:cs="Microsoft YaHei" w:eastAsia="Microsoft YaHei" w:hAnsi="Microsoft YaHei"/>
                <w:sz w:val="16"/>
                <w:szCs w:val="16"/>
              </w:rPr>
              <w:t xml:space="preserve">"对应权限对应的业务功能、我们调用权限的目的"</w:t>
            </w:r>
          </w:p>
        </w:tc>
        <w:tc>
          <w:tcPr>
            <w:tcW w:type="dxa" w:w="1200"/>
          </w:tcPr>
          <w:p>
            <w:r>
              <w:rPr>
                <w:rFonts w:ascii="Microsoft YaHei" w:cs="Microsoft YaHei" w:eastAsia="Microsoft YaHei" w:hAnsi="Microsoft YaHei"/>
                <w:sz w:val="16"/>
                <w:szCs w:val="16"/>
              </w:rPr>
              <w:t xml:space="preserve">2.8.1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因功能而异</w:t>
            </w:r>
          </w:p>
        </w:tc>
        <w:tc>
          <w:tcPr>
            <w:tcW w:type="dxa" w:w="1800"/>
          </w:tcPr>
          <w:p>
            <w:r>
              <w:rPr>
                <w:rFonts w:ascii="Microsoft YaHei" w:cs="Microsoft YaHei" w:eastAsia="Microsoft YaHei" w:hAnsi="Microsoft YaHei"/>
                <w:sz w:val="16"/>
                <w:szCs w:val="16"/>
              </w:rPr>
              <w:t xml:space="preserve">原文未逐项标注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开启具体权限前征求同意；可在设备设置中选择关闭部分或全部权限（不同设备方式可能不同）；关闭后可能无法正常使用相应业务功能</w:t>
            </w:r>
          </w:p>
        </w:tc>
        <w:tc>
          <w:tcPr>
            <w:tcW w:type="dxa" w:w="1800"/>
          </w:tcPr>
          <w:p>
            <w:r>
              <w:rPr>
                <w:rFonts w:ascii="Microsoft YaHei" w:cs="Microsoft YaHei" w:eastAsia="Microsoft YaHei" w:hAnsi="Microsoft YaHei"/>
                <w:sz w:val="16"/>
                <w:szCs w:val="16"/>
              </w:rPr>
              <w:t xml:space="preserve">"我们在开启具体权限前，将会征求您的同意；您也可以在设备的设置功能中选择关闭部分或全部权限（不同设备中权限显示方式及关闭方式可能有所不同），从而拒绝我们收集相应的个人信息，但可能使您无法正常使用相应业务功能"</w:t>
            </w:r>
          </w:p>
        </w:tc>
        <w:tc>
          <w:tcPr>
            <w:tcW w:type="dxa" w:w="1200"/>
          </w:tcPr>
          <w:p>
            <w:r>
              <w:rPr>
                <w:rFonts w:ascii="Microsoft YaHei" w:cs="Microsoft YaHei" w:eastAsia="Microsoft YaHei" w:hAnsi="Microsoft YaHei"/>
                <w:sz w:val="16"/>
                <w:szCs w:val="16"/>
              </w:rPr>
              <w:t xml:space="preserve">2.8.1</w:t>
            </w:r>
          </w:p>
        </w:tc>
      </w:tr>
    </w:tbl>
    <w:p>
      <w:pPr>
        <w:spacing w:after="80" w:before="80"/>
      </w:pPr>
    </w:p>
    <w:p>
      <w:pPr>
        <w:pStyle w:val="Heading3"/>
        <w:spacing w:before="200"/>
      </w:pPr>
      <w:r>
        <w:rPr>
          <w:rFonts w:ascii="Microsoft YaHei" w:cs="Microsoft YaHei" w:eastAsia="Microsoft YaHei" w:hAnsi="Microsoft YaHei"/>
          <w:sz w:val="22"/>
          <w:szCs w:val="22"/>
        </w:rPr>
        <w:t xml:space="preserve">记录18：剪切板读取</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分享或接收被分享的信息、参与活动等情形下读取剪切板内容</w:t>
            </w:r>
          </w:p>
        </w:tc>
        <w:tc>
          <w:tcPr>
            <w:tcW w:type="dxa" w:w="1800"/>
          </w:tcPr>
          <w:p>
            <w:r>
              <w:rPr>
                <w:rFonts w:ascii="Microsoft YaHei" w:cs="Microsoft YaHei" w:eastAsia="Microsoft YaHei" w:hAnsi="Microsoft YaHei"/>
                <w:sz w:val="16"/>
                <w:szCs w:val="16"/>
              </w:rPr>
              <w:t xml:space="preserve">"当您分享或接收被分享的信息、参与活动等情形下，我们会在设备本地读取您的剪切板内容并判断是否存在相关口令、分享码、链接"</w:t>
            </w:r>
          </w:p>
        </w:tc>
        <w:tc>
          <w:tcPr>
            <w:tcW w:type="dxa" w:w="1200"/>
          </w:tcPr>
          <w:p>
            <w:r>
              <w:rPr>
                <w:rFonts w:ascii="Microsoft YaHei" w:cs="Microsoft YaHei" w:eastAsia="Microsoft YaHei" w:hAnsi="Microsoft YaHei"/>
                <w:sz w:val="16"/>
                <w:szCs w:val="16"/>
              </w:rPr>
              <w:t xml:space="preserve">2.8.2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剪切板内容（仅限米哈游服务相关的跳转、分享、活动联动等指令）</w:t>
            </w:r>
          </w:p>
        </w:tc>
        <w:tc>
          <w:tcPr>
            <w:tcW w:type="dxa" w:w="1800"/>
          </w:tcPr>
          <w:p>
            <w:r>
              <w:rPr>
                <w:rFonts w:ascii="Microsoft YaHei" w:cs="Microsoft YaHei" w:eastAsia="Microsoft YaHei" w:hAnsi="Microsoft YaHei"/>
                <w:sz w:val="16"/>
                <w:szCs w:val="16"/>
              </w:rPr>
              <w:t xml:space="preserve">"我们仅会在本地识别出剪切板内容属于米哈游服务相关的跳转、分享、活动联动等指令时，才会将其上传我们的服务器，除此之外，我们不会上传您剪切板的其他信息至我们的服务器"</w:t>
            </w:r>
          </w:p>
        </w:tc>
        <w:tc>
          <w:tcPr>
            <w:tcW w:type="dxa" w:w="1200"/>
          </w:tcPr>
          <w:p>
            <w:r>
              <w:rPr>
                <w:rFonts w:ascii="Microsoft YaHei" w:cs="Microsoft YaHei" w:eastAsia="Microsoft YaHei" w:hAnsi="Microsoft YaHei"/>
                <w:sz w:val="16"/>
                <w:szCs w:val="16"/>
              </w:rPr>
              <w:t xml:space="preserve">2.8.2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口令、分享码、链接（仅限与米哈游服务相关的指令）</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2.8.2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设备系统剪切板本地读取</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2.8.2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实现跳转、分享、活动联动等功能或服务</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2.8.2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否——原文明确仅读取米哈游相关指令才上传，其他剪切板信息不上传</w:t>
            </w:r>
          </w:p>
        </w:tc>
        <w:tc>
          <w:tcPr>
            <w:tcW w:type="dxa" w:w="1800"/>
          </w:tcPr>
          <w:p>
            <w:r>
              <w:rPr>
                <w:rFonts w:ascii="Microsoft YaHei" w:cs="Microsoft YaHei" w:eastAsia="Microsoft YaHei" w:hAnsi="Microsoft YaHei"/>
                <w:sz w:val="16"/>
                <w:szCs w:val="16"/>
              </w:rPr>
              <w:t xml:space="preserve">"我们仅会在本地识别出剪切板内容属于米哈游服务相关的跳转、分享、活动联动等指令时，才会将其上传我们的服务器"</w:t>
            </w:r>
          </w:p>
        </w:tc>
        <w:tc>
          <w:tcPr>
            <w:tcW w:type="dxa" w:w="1200"/>
          </w:tcPr>
          <w:p>
            <w:r>
              <w:rPr>
                <w:rFonts w:ascii="Microsoft YaHei" w:cs="Microsoft YaHei" w:eastAsia="Microsoft YaHei" w:hAnsi="Microsoft YaHei"/>
                <w:sz w:val="16"/>
                <w:szCs w:val="16"/>
              </w:rPr>
              <w:t xml:space="preserve">2.8.2</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原文未在本条明确提及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记录19：小组件功能（系统广播监听）</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桌面小组件功能——提供游戏活动资讯、游戏进度信息</w:t>
            </w:r>
          </w:p>
        </w:tc>
        <w:tc>
          <w:tcPr>
            <w:tcW w:type="dxa" w:w="1800"/>
          </w:tcPr>
          <w:p>
            <w:r>
              <w:rPr>
                <w:rFonts w:ascii="Microsoft YaHei" w:cs="Microsoft YaHei" w:eastAsia="Microsoft YaHei" w:hAnsi="Microsoft YaHei"/>
                <w:sz w:val="16"/>
                <w:szCs w:val="16"/>
              </w:rPr>
              <w:t xml:space="preserve">"为及时向您提供游戏活动资讯、游戏进度信息，我们在部分游戏服务中提供了小组件功能"</w:t>
            </w:r>
          </w:p>
        </w:tc>
        <w:tc>
          <w:tcPr>
            <w:tcW w:type="dxa" w:w="1200"/>
          </w:tcPr>
          <w:p>
            <w:r>
              <w:rPr>
                <w:rFonts w:ascii="Microsoft YaHei" w:cs="Microsoft YaHei" w:eastAsia="Microsoft YaHei" w:hAnsi="Microsoft YaHei"/>
                <w:sz w:val="16"/>
                <w:szCs w:val="16"/>
              </w:rPr>
              <w:t xml:space="preserve">2.9.1</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系统广播（android.permission.RECEIVE_BOOT_COMPLETED）</w:t>
            </w:r>
          </w:p>
        </w:tc>
        <w:tc>
          <w:tcPr>
            <w:tcW w:type="dxa" w:w="1800"/>
          </w:tcPr>
          <w:p>
            <w:r>
              <w:rPr>
                <w:rFonts w:ascii="Microsoft YaHei" w:cs="Microsoft YaHei" w:eastAsia="Microsoft YaHei" w:hAnsi="Microsoft YaHei"/>
                <w:sz w:val="16"/>
                <w:szCs w:val="16"/>
              </w:rPr>
              <w:t xml:space="preserve">"该功能的实现需要监听接收系统广播（android.permission.RECEIVE_BOOT_COMPLETED）"</w:t>
            </w:r>
          </w:p>
        </w:tc>
        <w:tc>
          <w:tcPr>
            <w:tcW w:type="dxa" w:w="1200"/>
          </w:tcPr>
          <w:p>
            <w:r>
              <w:rPr>
                <w:rFonts w:ascii="Microsoft YaHei" w:cs="Microsoft YaHei" w:eastAsia="Microsoft YaHei" w:hAnsi="Microsoft YaHei"/>
                <w:sz w:val="16"/>
                <w:szCs w:val="16"/>
              </w:rPr>
              <w:t xml:space="preserve">2.9.1</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系统广播接收权限（用于刷新桌面小组件）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2.9.1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系统广播机制</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2.9.1</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刷新桌面小组件数据，提供游戏活动资讯和进度信息</w:t>
            </w:r>
          </w:p>
        </w:tc>
        <w:tc>
          <w:tcPr>
            <w:tcW w:type="dxa" w:w="1800"/>
          </w:tcPr>
          <w:p>
            <w:r>
              <w:rPr>
                <w:rFonts w:ascii="Microsoft YaHei" w:cs="Microsoft YaHei" w:eastAsia="Microsoft YaHei" w:hAnsi="Microsoft YaHei"/>
                <w:sz w:val="16"/>
                <w:szCs w:val="16"/>
              </w:rPr>
              <w:t xml:space="preserve">"此广播被用于刷新桌面小组件""唤醒小组件相关服务（包括但不限于小组件数据的更新）"</w:t>
            </w:r>
          </w:p>
        </w:tc>
        <w:tc>
          <w:tcPr>
            <w:tcW w:type="dxa" w:w="1200"/>
          </w:tcPr>
          <w:p>
            <w:r>
              <w:rPr>
                <w:rFonts w:ascii="Microsoft YaHei" w:cs="Microsoft YaHei" w:eastAsia="Microsoft YaHei" w:hAnsi="Microsoft YaHei"/>
                <w:sz w:val="16"/>
                <w:szCs w:val="16"/>
              </w:rPr>
              <w:t xml:space="preserve">2.9.1</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原文未在本条明确提及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记录20：游戏设置跨设备同步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业务场景/功能</w:t>
            </w:r>
          </w:p>
        </w:tc>
        <w:tc>
          <w:tcPr>
            <w:tcW w:type="dxa" w:w="1800"/>
          </w:tcPr>
          <w:p>
            <w:r>
              <w:rPr>
                <w:rFonts w:ascii="Microsoft YaHei" w:cs="Microsoft YaHei" w:eastAsia="Microsoft YaHei" w:hAnsi="Microsoft YaHei"/>
                <w:sz w:val="16"/>
                <w:szCs w:val="16"/>
              </w:rPr>
              <w:t xml:space="preserve">游戏设置跨设备同步功能</w:t>
            </w:r>
          </w:p>
        </w:tc>
        <w:tc>
          <w:tcPr>
            <w:tcW w:type="dxa" w:w="1800"/>
          </w:tcPr>
          <w:p>
            <w:r>
              <w:rPr>
                <w:rFonts w:ascii="Microsoft YaHei" w:cs="Microsoft YaHei" w:eastAsia="Microsoft YaHei" w:hAnsi="Microsoft YaHei"/>
                <w:sz w:val="16"/>
                <w:szCs w:val="16"/>
              </w:rPr>
              <w:t xml:space="preserve">"为便于您在跨设备使用游戏服务时保持相同的游戏体验"</w:t>
            </w:r>
          </w:p>
        </w:tc>
        <w:tc>
          <w:tcPr>
            <w:tcW w:type="dxa" w:w="1200"/>
          </w:tcPr>
          <w:p>
            <w:r>
              <w:rPr>
                <w:rFonts w:ascii="Microsoft YaHei" w:cs="Microsoft YaHei" w:eastAsia="Microsoft YaHei" w:hAnsi="Microsoft YaHei"/>
                <w:sz w:val="16"/>
                <w:szCs w:val="16"/>
              </w:rPr>
              <w:t xml:space="preserve">2.9.2</w:t>
            </w:r>
          </w:p>
        </w:tc>
      </w:tr>
      <w:tr>
        <w:trPr>
          <w:tblHeader w:val="false"/>
        </w:trPr>
        <w:tc>
          <w:tcPr>
            <w:tcW w:type="dxa" w:w="800"/>
          </w:tcPr>
          <w:p>
            <w:r>
              <w:rPr>
                <w:rFonts w:ascii="Microsoft YaHei" w:cs="Microsoft YaHei" w:eastAsia="Microsoft YaHei" w:hAnsi="Microsoft YaHei"/>
                <w:sz w:val="16"/>
                <w:szCs w:val="16"/>
              </w:rPr>
              <w:t xml:space="preserve">收集的信息类别</w:t>
            </w:r>
          </w:p>
        </w:tc>
        <w:tc>
          <w:tcPr>
            <w:tcW w:type="dxa" w:w="1800"/>
          </w:tcPr>
          <w:p>
            <w:r>
              <w:rPr>
                <w:rFonts w:ascii="Microsoft YaHei" w:cs="Microsoft YaHei" w:eastAsia="Microsoft YaHei" w:hAnsi="Microsoft YaHei"/>
                <w:sz w:val="16"/>
                <w:szCs w:val="16"/>
              </w:rPr>
              <w:t xml:space="preserve">游戏设置信息（不包含与设备硬件性能高度相关的设置信息、不包含在不同设备操作体验有差异的设置信息、不包含与需额外下载资源相关的设置信息）</w:t>
            </w:r>
          </w:p>
        </w:tc>
        <w:tc>
          <w:tcPr>
            <w:tcW w:type="dxa" w:w="1800"/>
          </w:tcPr>
          <w:p>
            <w:r>
              <w:rPr>
                <w:rFonts w:ascii="Microsoft YaHei" w:cs="Microsoft YaHei" w:eastAsia="Microsoft YaHei" w:hAnsi="Microsoft YaHei"/>
                <w:sz w:val="16"/>
                <w:szCs w:val="16"/>
              </w:rPr>
              <w:t xml:space="preserve">"收集您的游戏设置信息（不包含与设备硬件性能高度相关的设置信息、不包含在不同设备操作体验有差异的设置信息、不包含与需额外下载资源相关的设置信息）"</w:t>
            </w:r>
          </w:p>
        </w:tc>
        <w:tc>
          <w:tcPr>
            <w:tcW w:type="dxa" w:w="1200"/>
          </w:tcPr>
          <w:p>
            <w:r>
              <w:rPr>
                <w:rFonts w:ascii="Microsoft YaHei" w:cs="Microsoft YaHei" w:eastAsia="Microsoft YaHei" w:hAnsi="Microsoft YaHei"/>
                <w:sz w:val="16"/>
                <w:szCs w:val="16"/>
              </w:rPr>
              <w:t xml:space="preserve">2.9.2</w:t>
            </w:r>
          </w:p>
        </w:tc>
      </w:tr>
      <w:tr>
        <w:trPr>
          <w:tblHeader w:val="false"/>
        </w:trPr>
        <w:tc>
          <w:tcPr>
            <w:tcW w:type="dxa" w:w="800"/>
          </w:tcPr>
          <w:p>
            <w:r>
              <w:rPr>
                <w:rFonts w:ascii="Microsoft YaHei" w:cs="Microsoft YaHei" w:eastAsia="Microsoft YaHei" w:hAnsi="Microsoft YaHei"/>
                <w:sz w:val="16"/>
                <w:szCs w:val="16"/>
              </w:rPr>
              <w:t xml:space="preserve">信息具体字段</w:t>
            </w:r>
          </w:p>
        </w:tc>
        <w:tc>
          <w:tcPr>
            <w:tcW w:type="dxa" w:w="1800"/>
          </w:tcPr>
          <w:p>
            <w:r>
              <w:rPr>
                <w:rFonts w:ascii="Microsoft YaHei" w:cs="Microsoft YaHei" w:eastAsia="Microsoft YaHei" w:hAnsi="Microsoft YaHei"/>
                <w:sz w:val="16"/>
                <w:szCs w:val="16"/>
              </w:rPr>
              <w:t xml:space="preserve">游戏设置信息（原文未进一步列举具体字段，明确排除了三大类不收集的设置信息）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2.9.2</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使用游戏服务时自动记录游戏设置</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2.9.2</w:t>
            </w:r>
          </w:p>
        </w:tc>
      </w:tr>
      <w:tr>
        <w:trPr>
          <w:tblHeader w:val="false"/>
        </w:trPr>
        <w:tc>
          <w:tcPr>
            <w:tcW w:type="dxa" w:w="800"/>
          </w:tcPr>
          <w:p>
            <w:r>
              <w:rPr>
                <w:rFonts w:ascii="Microsoft YaHei" w:cs="Microsoft YaHei" w:eastAsia="Microsoft YaHei" w:hAnsi="Microsoft YaHei"/>
                <w:sz w:val="16"/>
                <w:szCs w:val="16"/>
              </w:rPr>
              <w:t xml:space="preserve">使用目的</w:t>
            </w:r>
          </w:p>
        </w:tc>
        <w:tc>
          <w:tcPr>
            <w:tcW w:type="dxa" w:w="1800"/>
          </w:tcPr>
          <w:p>
            <w:r>
              <w:rPr>
                <w:rFonts w:ascii="Microsoft YaHei" w:cs="Microsoft YaHei" w:eastAsia="Microsoft YaHei" w:hAnsi="Microsoft YaHei"/>
                <w:sz w:val="16"/>
                <w:szCs w:val="16"/>
              </w:rPr>
              <w:t xml:space="preserve">在用户登录其他设备时同步游戏设置，保持相同的游戏体验</w:t>
            </w:r>
          </w:p>
        </w:tc>
        <w:tc>
          <w:tcPr>
            <w:tcW w:type="dxa" w:w="1800"/>
          </w:tcPr>
          <w:p>
            <w:r>
              <w:rPr>
                <w:rFonts w:ascii="Microsoft YaHei" w:cs="Microsoft YaHei" w:eastAsia="Microsoft YaHei" w:hAnsi="Microsoft YaHei"/>
                <w:sz w:val="16"/>
                <w:szCs w:val="16"/>
              </w:rPr>
              <w:t xml:space="preserve">"在您登录其他设备时同步您的游戏设置"</w:t>
            </w:r>
          </w:p>
        </w:tc>
        <w:tc>
          <w:tcPr>
            <w:tcW w:type="dxa" w:w="1200"/>
          </w:tcPr>
          <w:p>
            <w:r>
              <w:rPr>
                <w:rFonts w:ascii="Microsoft YaHei" w:cs="Microsoft YaHei" w:eastAsia="Microsoft YaHei" w:hAnsi="Microsoft YaHei"/>
                <w:sz w:val="16"/>
                <w:szCs w:val="16"/>
              </w:rPr>
              <w:t xml:space="preserve">2.9.2</w:t>
            </w:r>
          </w:p>
        </w:tc>
      </w:tr>
      <w:tr>
        <w:trPr>
          <w:tblHeader w:val="false"/>
        </w:trPr>
        <w:tc>
          <w:tcPr>
            <w:tcW w:type="dxa" w:w="800"/>
          </w:tcPr>
          <w:p>
            <w:r>
              <w:rPr>
                <w:rFonts w:ascii="Microsoft YaHei" w:cs="Microsoft YaHei" w:eastAsia="Microsoft YaHei" w:hAnsi="Microsoft YaHei"/>
                <w:sz w:val="16"/>
                <w:szCs w:val="16"/>
              </w:rPr>
              <w:t xml:space="preserve">处理必要性</w:t>
            </w:r>
          </w:p>
        </w:tc>
        <w:tc>
          <w:tcPr>
            <w:tcW w:type="dxa" w:w="1800"/>
          </w:tcPr>
          <w:p>
            <w:r>
              <w:rPr>
                <w:rFonts w:ascii="Microsoft YaHei" w:cs="Microsoft YaHei" w:eastAsia="Microsoft YaHei" w:hAnsi="Microsoft YaHei"/>
                <w:sz w:val="16"/>
                <w:szCs w:val="16"/>
              </w:rPr>
              <w:t xml:space="preserve">未明确标注</w:t>
            </w:r>
          </w:p>
        </w:tc>
        <w:tc>
          <w:tcPr>
            <w:tcW w:type="dxa" w:w="1800"/>
          </w:tcPr>
          <w:p>
            <w:r>
              <w:rPr>
                <w:rFonts w:ascii="Microsoft YaHei" w:cs="Microsoft YaHei" w:eastAsia="Microsoft YaHei" w:hAnsi="Microsoft YaHei"/>
                <w:sz w:val="16"/>
                <w:szCs w:val="16"/>
              </w:rPr>
              <w:t xml:space="preserve">原文未在本条标注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是否敏感个人信息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是否涉及未成年人</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是否涉及第三方共享/委托/公开披露</w:t>
            </w:r>
          </w:p>
        </w:tc>
        <w:tc>
          <w:tcPr>
            <w:tcW w:type="dxa" w:w="1800"/>
          </w:tcPr>
          <w:p>
            <w:r>
              <w:rPr>
                <w:rFonts w:ascii="Microsoft YaHei" w:cs="Microsoft YaHei" w:eastAsia="Microsoft YaHei" w:hAnsi="Microsoft YaHei"/>
                <w:sz w:val="16"/>
                <w:szCs w:val="16"/>
              </w:rPr>
              <w:t xml:space="preserve">未在本条说明</w:t>
            </w:r>
          </w:p>
        </w:tc>
        <w:tc>
          <w:tcPr>
            <w:tcW w:type="dxa" w:w="1800"/>
          </w:tcPr>
          <w:p>
            <w:r>
              <w:rPr>
                <w:rFonts w:ascii="Microsoft YaHei" w:cs="Microsoft YaHei" w:eastAsia="Microsoft YaHei" w:hAnsi="Microsoft YaHei"/>
                <w:sz w:val="16"/>
                <w:szCs w:val="16"/>
              </w:rPr>
              <w:t xml:space="preserve">原文未在本条明确提及</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用户可采取的控制方式</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模块四、营销与个性化推荐信息处理提取（A型）</w:t>
      </w:r>
    </w:p>
    <w:p>
      <w:r>
        <w:rPr>
          <w:rFonts w:ascii="Microsoft YaHei" w:cs="Microsoft YaHei" w:eastAsia="Microsoft YaHei" w:hAnsi="Microsoft YaHei"/>
          <w:sz w:val="18"/>
          <w:szCs w:val="18"/>
        </w:rPr>
        <w:t xml:space="preserve">&gt; 说明：原神隐私政策中，营销相关条款主要集中在2.4.1（信息推送）、2.7.1（活动邀请）、五（Cookie用于登录）。原文未像部分国内隐私政策那样设置独立的"个性化推荐"专章或详细描述个性化广告推荐系统。原文主要在"游戏运营统计分析"场景中提及"基于统计分析及信息推送之目的"。</w:t>
      </w:r>
    </w:p>
    <w:p>
      <w:pPr>
        <w:pStyle w:val="Heading3"/>
        <w:spacing w:before="200"/>
      </w:pPr>
      <w:r>
        <w:rPr>
          <w:rFonts w:ascii="Microsoft YaHei" w:cs="Microsoft YaHei" w:eastAsia="Microsoft YaHei" w:hAnsi="Microsoft YaHei"/>
          <w:sz w:val="22"/>
          <w:szCs w:val="22"/>
        </w:rPr>
        <w:t xml:space="preserve">记录1：统计分析及信息推送</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营销或推荐类型</w:t>
            </w:r>
          </w:p>
        </w:tc>
        <w:tc>
          <w:tcPr>
            <w:tcW w:type="dxa" w:w="1800"/>
          </w:tcPr>
          <w:p>
            <w:r>
              <w:rPr>
                <w:rFonts w:ascii="Microsoft YaHei" w:cs="Microsoft YaHei" w:eastAsia="Microsoft YaHei" w:hAnsi="Microsoft YaHei"/>
                <w:sz w:val="16"/>
                <w:szCs w:val="16"/>
              </w:rPr>
              <w:t xml:space="preserve">信息推送（基于统计分析）</w:t>
            </w:r>
          </w:p>
        </w:tc>
        <w:tc>
          <w:tcPr>
            <w:tcW w:type="dxa" w:w="1800"/>
          </w:tcPr>
          <w:p>
            <w:r>
              <w:rPr>
                <w:rFonts w:ascii="Microsoft YaHei" w:cs="Microsoft YaHei" w:eastAsia="Microsoft YaHei" w:hAnsi="Microsoft YaHei"/>
                <w:sz w:val="16"/>
                <w:szCs w:val="16"/>
              </w:rPr>
              <w:t xml:space="preserve">"基于统计分析及信息推送之目的，结合我们依法收集的信息及其他取得您授权同意的信息进行加工处理"</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原文中的使用目的</w:t>
            </w:r>
          </w:p>
        </w:tc>
        <w:tc>
          <w:tcPr>
            <w:tcW w:type="dxa" w:w="1800"/>
          </w:tcPr>
          <w:p>
            <w:r>
              <w:rPr>
                <w:rFonts w:ascii="Microsoft YaHei" w:cs="Microsoft YaHei" w:eastAsia="Microsoft YaHei" w:hAnsi="Microsoft YaHei"/>
                <w:sz w:val="16"/>
                <w:szCs w:val="16"/>
              </w:rPr>
              <w:t xml:space="preserve">分析游戏功能的使用情况、运营效果；统计分析及信息推送</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运营统计分析、信息推送</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使用的信息类别</w:t>
            </w:r>
          </w:p>
        </w:tc>
        <w:tc>
          <w:tcPr>
            <w:tcW w:type="dxa" w:w="1800"/>
          </w:tcPr>
          <w:p>
            <w:r>
              <w:rPr>
                <w:rFonts w:ascii="Microsoft YaHei" w:cs="Microsoft YaHei" w:eastAsia="Microsoft YaHei" w:hAnsi="Microsoft YaHei"/>
                <w:sz w:val="16"/>
                <w:szCs w:val="16"/>
              </w:rPr>
              <w:t xml:space="preserve">设备型号、Android ID、OAID、运营商信息、设备厂商、系统版本、IDFA、IDFV、网络类型、IP地址、UA、CAID；结合其他依法收集及取得授权的信息加工处理</w:t>
            </w:r>
          </w:p>
        </w:tc>
        <w:tc>
          <w:tcPr>
            <w:tcW w:type="dxa" w:w="1800"/>
          </w:tcPr>
          <w:p>
            <w:r>
              <w:rPr>
                <w:rFonts w:ascii="Microsoft YaHei" w:cs="Microsoft YaHei" w:eastAsia="Microsoft YaHei" w:hAnsi="Microsoft YaHei"/>
                <w:sz w:val="16"/>
                <w:szCs w:val="16"/>
              </w:rPr>
              <w:t xml:space="preserve">"设备型号、Android ID、OAID、运营商信息、设备厂商、系统版本、IDFA、IDFV、网络类型、IP地址、UA、CAID""结合我们依法收集的信息及其他取得您授权同意的信息进行加工处理"</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使用的具体字段</w:t>
            </w:r>
          </w:p>
        </w:tc>
        <w:tc>
          <w:tcPr>
            <w:tcW w:type="dxa" w:w="1800"/>
          </w:tcPr>
          <w:p>
            <w:r>
              <w:rPr>
                <w:rFonts w:ascii="Microsoft YaHei" w:cs="Microsoft YaHei" w:eastAsia="Microsoft YaHei" w:hAnsi="Microsoft YaHei"/>
                <w:sz w:val="16"/>
                <w:szCs w:val="16"/>
              </w:rPr>
              <w:t xml:space="preserve">设备型号、Android ID、OAID、运营商信息、设备厂商、系统版本、IDFA、IDFV、网络类型、IP地址、UA、CAID</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信息来源</w:t>
            </w:r>
          </w:p>
        </w:tc>
        <w:tc>
          <w:tcPr>
            <w:tcW w:type="dxa" w:w="1800"/>
          </w:tcPr>
          <w:p>
            <w:r>
              <w:rPr>
                <w:rFonts w:ascii="Microsoft YaHei" w:cs="Microsoft YaHei" w:eastAsia="Microsoft YaHei" w:hAnsi="Microsoft YaHei"/>
                <w:sz w:val="16"/>
                <w:szCs w:val="16"/>
              </w:rPr>
              <w:t xml:space="preserve">使用服务时自动采集；其他依法收集或授权的信息融合加工</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推送或展示渠道</w:t>
            </w:r>
          </w:p>
        </w:tc>
        <w:tc>
          <w:tcPr>
            <w:tcW w:type="dxa" w:w="1800"/>
          </w:tcPr>
          <w:p>
            <w:r>
              <w:rPr>
                <w:rFonts w:ascii="Microsoft YaHei" w:cs="Microsoft YaHei" w:eastAsia="Microsoft YaHei" w:hAnsi="Microsoft YaHei"/>
                <w:sz w:val="16"/>
                <w:szCs w:val="16"/>
              </w:rPr>
              <w:t xml:space="preserve">未明确说明（原文仅表述"信息推送"，未指明具体渠道）</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是否涉及自动化决策、用户画像或个性化展示</w:t>
            </w:r>
          </w:p>
        </w:tc>
        <w:tc>
          <w:tcPr>
            <w:tcW w:type="dxa" w:w="1800"/>
          </w:tcPr>
          <w:p>
            <w:r>
              <w:rPr>
                <w:rFonts w:ascii="Microsoft YaHei" w:cs="Microsoft YaHei" w:eastAsia="Microsoft YaHei" w:hAnsi="Microsoft YaHei"/>
                <w:sz w:val="16"/>
                <w:szCs w:val="16"/>
              </w:rPr>
              <w:t xml:space="preserve">未明确说明（原文提及"加工处理"分析信息，但未明确是否构成用户画像或自动化决策）</w:t>
            </w:r>
          </w:p>
        </w:tc>
        <w:tc>
          <w:tcPr>
            <w:tcW w:type="dxa" w:w="1800"/>
          </w:tcPr>
          <w:p>
            <w:r>
              <w:rPr>
                <w:rFonts w:ascii="Microsoft YaHei" w:cs="Microsoft YaHei" w:eastAsia="Microsoft YaHei" w:hAnsi="Microsoft YaHei"/>
                <w:sz w:val="16"/>
                <w:szCs w:val="16"/>
              </w:rPr>
              <w:t xml:space="preserve">原文未明确说明</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是否涉及第三方广告合作方、营销合作方或关联公司</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是否需要用户同意，以及同意类型</w:t>
            </w:r>
          </w:p>
        </w:tc>
        <w:tc>
          <w:tcPr>
            <w:tcW w:type="dxa" w:w="1800"/>
          </w:tcPr>
          <w:p>
            <w:r>
              <w:rPr>
                <w:rFonts w:ascii="Microsoft YaHei" w:cs="Microsoft YaHei" w:eastAsia="Microsoft YaHei" w:hAnsi="Microsoft YaHei"/>
                <w:sz w:val="16"/>
                <w:szCs w:val="16"/>
              </w:rPr>
              <w:t xml:space="preserve">是——表述为"取得您授权同意的信息"</w:t>
            </w:r>
          </w:p>
        </w:tc>
        <w:tc>
          <w:tcPr>
            <w:tcW w:type="dxa" w:w="1800"/>
          </w:tcPr>
          <w:p>
            <w:r>
              <w:rPr>
                <w:rFonts w:ascii="Microsoft YaHei" w:cs="Microsoft YaHei" w:eastAsia="Microsoft YaHei" w:hAnsi="Microsoft YaHei"/>
                <w:sz w:val="16"/>
                <w:szCs w:val="16"/>
              </w:rPr>
              <w:t xml:space="preserve">"其他取得您授权同意的信息"</w:t>
            </w:r>
          </w:p>
        </w:tc>
        <w:tc>
          <w:tcPr>
            <w:tcW w:type="dxa" w:w="1200"/>
          </w:tcPr>
          <w:p>
            <w:r>
              <w:rPr>
                <w:rFonts w:ascii="Microsoft YaHei" w:cs="Microsoft YaHei" w:eastAsia="Microsoft YaHei" w:hAnsi="Microsoft YaHei"/>
                <w:sz w:val="16"/>
                <w:szCs w:val="16"/>
              </w:rPr>
              <w:t xml:space="preserve">2.4.1</w:t>
            </w:r>
          </w:p>
        </w:tc>
      </w:tr>
      <w:tr>
        <w:trPr>
          <w:tblHeader w:val="false"/>
        </w:trPr>
        <w:tc>
          <w:tcPr>
            <w:tcW w:type="dxa" w:w="800"/>
          </w:tcPr>
          <w:p>
            <w:r>
              <w:rPr>
                <w:rFonts w:ascii="Microsoft YaHei" w:cs="Microsoft YaHei" w:eastAsia="Microsoft YaHei" w:hAnsi="Microsoft YaHei"/>
                <w:sz w:val="16"/>
                <w:szCs w:val="16"/>
              </w:rPr>
              <w:t xml:space="preserve">用户关闭、拒绝、退出或撤回方式</w:t>
            </w:r>
          </w:p>
        </w:tc>
        <w:tc>
          <w:tcPr>
            <w:tcW w:type="dxa" w:w="1800"/>
          </w:tcPr>
          <w:p>
            <w:r>
              <w:rPr>
                <w:rFonts w:ascii="Microsoft YaHei" w:cs="Microsoft YaHei" w:eastAsia="Microsoft YaHei" w:hAnsi="Microsoft YaHei"/>
                <w:sz w:val="16"/>
                <w:szCs w:val="16"/>
              </w:rPr>
              <w:t xml:space="preserve">未在本条明确说明（通用方式参照第六条改变/撤销授权同意）</w:t>
            </w:r>
          </w:p>
        </w:tc>
        <w:tc>
          <w:tcPr>
            <w:tcW w:type="dxa" w:w="1800"/>
          </w:tcPr>
          <w:p>
            <w:r>
              <w:rPr>
                <w:rFonts w:ascii="Microsoft YaHei" w:cs="Microsoft YaHei" w:eastAsia="Microsoft YaHei" w:hAnsi="Microsoft YaHei"/>
                <w:sz w:val="16"/>
                <w:szCs w:val="16"/>
              </w:rPr>
              <w:t xml:space="preserve">原文未在本条明确</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2.4.1</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模块五、Cookie及同类技术使用信息提取（A型）</w:t>
      </w:r>
    </w:p>
    <w:p>
      <w:pPr>
        <w:pStyle w:val="Heading3"/>
        <w:spacing w:before="200"/>
      </w:pPr>
      <w:r>
        <w:rPr>
          <w:rFonts w:ascii="Microsoft YaHei" w:cs="Microsoft YaHei" w:eastAsia="Microsoft YaHei" w:hAnsi="Microsoft YaHei"/>
          <w:sz w:val="22"/>
          <w:szCs w:val="22"/>
        </w:rPr>
        <w:t xml:space="preserve">记录1：Cookie技术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技术名称/原文名称</w:t>
            </w:r>
          </w:p>
        </w:tc>
        <w:tc>
          <w:tcPr>
            <w:tcW w:type="dxa" w:w="1800"/>
          </w:tcPr>
          <w:p>
            <w:r>
              <w:rPr>
                <w:rFonts w:ascii="Microsoft YaHei" w:cs="Microsoft YaHei" w:eastAsia="Microsoft YaHei" w:hAnsi="Microsoft YaHei"/>
                <w:sz w:val="16"/>
                <w:szCs w:val="16"/>
              </w:rPr>
              <w:t xml:space="preserve">Cookie</w:t>
            </w:r>
          </w:p>
        </w:tc>
        <w:tc>
          <w:tcPr>
            <w:tcW w:type="dxa" w:w="1800"/>
          </w:tcPr>
          <w:p>
            <w:r>
              <w:rPr>
                <w:rFonts w:ascii="Microsoft YaHei" w:cs="Microsoft YaHei" w:eastAsia="Microsoft YaHei" w:hAnsi="Microsoft YaHei"/>
                <w:sz w:val="16"/>
                <w:szCs w:val="16"/>
              </w:rPr>
              <w:t xml:space="preserve">"Cookie是一种可让网站服务器将数据存储于客户端或从客户端中读取数据的中立技术"</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技术类型</w:t>
            </w:r>
          </w:p>
        </w:tc>
        <w:tc>
          <w:tcPr>
            <w:tcW w:type="dxa" w:w="1800"/>
          </w:tcPr>
          <w:p>
            <w:r>
              <w:rPr>
                <w:rFonts w:ascii="Microsoft YaHei" w:cs="Microsoft YaHei" w:eastAsia="Microsoft YaHei" w:hAnsi="Microsoft YaHei"/>
                <w:sz w:val="16"/>
                <w:szCs w:val="16"/>
              </w:rPr>
              <w:t xml:space="preserve">Cookie（未区分具体子类型如本地存储/像素标签等）</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使用目的（原文）</w:t>
            </w:r>
          </w:p>
        </w:tc>
        <w:tc>
          <w:tcPr>
            <w:tcW w:type="dxa" w:w="1800"/>
          </w:tcPr>
          <w:p>
            <w:r>
              <w:rPr>
                <w:rFonts w:ascii="Microsoft YaHei" w:cs="Microsoft YaHei" w:eastAsia="Microsoft YaHei" w:hAnsi="Microsoft YaHei"/>
                <w:sz w:val="16"/>
                <w:szCs w:val="16"/>
              </w:rPr>
              <w:t xml:space="preserve">记住用户身份、用户登录</w:t>
            </w:r>
          </w:p>
        </w:tc>
        <w:tc>
          <w:tcPr>
            <w:tcW w:type="dxa" w:w="1800"/>
          </w:tcPr>
          <w:p>
            <w:r>
              <w:rPr>
                <w:rFonts w:ascii="Microsoft YaHei" w:cs="Microsoft YaHei" w:eastAsia="Microsoft YaHei" w:hAnsi="Microsoft YaHei"/>
                <w:sz w:val="16"/>
                <w:szCs w:val="16"/>
              </w:rPr>
              <w:t xml:space="preserve">"我们使用cookie用于记住您的身份以及用于您的用户登录"</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标准化使用目的</w:t>
            </w:r>
          </w:p>
        </w:tc>
        <w:tc>
          <w:tcPr>
            <w:tcW w:type="dxa" w:w="1800"/>
          </w:tcPr>
          <w:p>
            <w:r>
              <w:rPr>
                <w:rFonts w:ascii="Microsoft YaHei" w:cs="Microsoft YaHei" w:eastAsia="Microsoft YaHei" w:hAnsi="Microsoft YaHei"/>
                <w:sz w:val="16"/>
                <w:szCs w:val="16"/>
              </w:rPr>
              <w:t xml:space="preserve">保存用户偏好与个性化设置（记住身份/登录状态）</w:t>
            </w:r>
          </w:p>
        </w:tc>
        <w:tc>
          <w:tcPr>
            <w:tcW w:type="dxa" w:w="1800"/>
          </w:tcPr>
          <w:p>
            <w:r>
              <w:rPr>
                <w:rFonts w:ascii="Microsoft YaHei" w:cs="Microsoft YaHei" w:eastAsia="Microsoft YaHei" w:hAnsi="Microsoft YaHei"/>
                <w:sz w:val="16"/>
                <w:szCs w:val="16"/>
              </w:rPr>
              <w:t xml:space="preserve">归纳自原文</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涉及的信息类别</w:t>
            </w:r>
          </w:p>
        </w:tc>
        <w:tc>
          <w:tcPr>
            <w:tcW w:type="dxa" w:w="1800"/>
          </w:tcPr>
          <w:p>
            <w:r>
              <w:rPr>
                <w:rFonts w:ascii="Microsoft YaHei" w:cs="Microsoft YaHei" w:eastAsia="Microsoft YaHei" w:hAnsi="Microsoft YaHei"/>
                <w:sz w:val="16"/>
                <w:szCs w:val="16"/>
              </w:rPr>
              <w:t xml:space="preserve">用于记住身份和登录的信息（原文笼统表述，未列出具体类别）</w:t>
            </w:r>
          </w:p>
        </w:tc>
        <w:tc>
          <w:tcPr>
            <w:tcW w:type="dxa" w:w="1800"/>
          </w:tcPr>
          <w:p>
            <w:r>
              <w:rPr>
                <w:rFonts w:ascii="Microsoft YaHei" w:cs="Microsoft YaHei" w:eastAsia="Microsoft YaHei" w:hAnsi="Microsoft YaHei"/>
                <w:sz w:val="16"/>
                <w:szCs w:val="16"/>
              </w:rPr>
              <w:t xml:space="preserve">"通过cookie收集和使用您的信息，并将该等信息存储"</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涉及的具体信息字段</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是否涉及第三方</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第三方名称及其角色</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是否用于广告、营销、个性化推荐或用户行为分析</w:t>
            </w:r>
          </w:p>
        </w:tc>
        <w:tc>
          <w:tcPr>
            <w:tcW w:type="dxa" w:w="1800"/>
          </w:tcPr>
          <w:p>
            <w:r>
              <w:rPr>
                <w:rFonts w:ascii="Microsoft YaHei" w:cs="Microsoft YaHei" w:eastAsia="Microsoft YaHei" w:hAnsi="Microsoft YaHei"/>
                <w:sz w:val="16"/>
                <w:szCs w:val="16"/>
              </w:rPr>
              <w:t xml:space="preserve">否——原文仅说明用于"记住您的身份以及用于您的用户登录"</w:t>
            </w:r>
          </w:p>
        </w:tc>
        <w:tc>
          <w:tcPr>
            <w:tcW w:type="dxa" w:w="1800"/>
          </w:tcPr>
          <w:p>
            <w:r>
              <w:rPr>
                <w:rFonts w:ascii="Microsoft YaHei" w:cs="Microsoft YaHei" w:eastAsia="Microsoft YaHei" w:hAnsi="Microsoft YaHei"/>
                <w:sz w:val="16"/>
                <w:szCs w:val="16"/>
              </w:rPr>
              <w:t xml:space="preserve">"我们使用cookie用于记住您的身份以及用于您的用户登录"</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用户关闭、管理、拒绝或删除方式</w:t>
            </w:r>
          </w:p>
        </w:tc>
        <w:tc>
          <w:tcPr>
            <w:tcW w:type="dxa" w:w="1800"/>
          </w:tcPr>
          <w:p>
            <w:r>
              <w:rPr>
                <w:rFonts w:ascii="Microsoft YaHei" w:cs="Microsoft YaHei" w:eastAsia="Microsoft YaHei" w:hAnsi="Microsoft YaHei"/>
                <w:sz w:val="16"/>
                <w:szCs w:val="16"/>
              </w:rPr>
              <w:t xml:space="preserve">可通过浏览器设置拒绝Cookie</w:t>
            </w:r>
          </w:p>
        </w:tc>
        <w:tc>
          <w:tcPr>
            <w:tcW w:type="dxa" w:w="1800"/>
          </w:tcPr>
          <w:p>
            <w:r>
              <w:rPr>
                <w:rFonts w:ascii="Microsoft YaHei" w:cs="Microsoft YaHei" w:eastAsia="Microsoft YaHei" w:hAnsi="Microsoft YaHei"/>
                <w:sz w:val="16"/>
                <w:szCs w:val="16"/>
              </w:rPr>
              <w:t xml:space="preserve">"您可以通过用户选择机制如浏览器设置中拒绝cookie"</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关闭后的影响</w:t>
            </w:r>
          </w:p>
        </w:tc>
        <w:tc>
          <w:tcPr>
            <w:tcW w:type="dxa" w:w="1800"/>
          </w:tcPr>
          <w:p>
            <w:r>
              <w:rPr>
                <w:rFonts w:ascii="Microsoft YaHei" w:cs="Microsoft YaHei" w:eastAsia="Microsoft YaHei" w:hAnsi="Microsoft YaHei"/>
                <w:sz w:val="16"/>
                <w:szCs w:val="16"/>
              </w:rPr>
              <w:t xml:space="preserve">可能需每次登录时重新设置，之前记录的相应信息会被删除，便捷性受影响</w:t>
            </w:r>
          </w:p>
        </w:tc>
        <w:tc>
          <w:tcPr>
            <w:tcW w:type="dxa" w:w="1800"/>
          </w:tcPr>
          <w:p>
            <w:r>
              <w:rPr>
                <w:rFonts w:ascii="Microsoft YaHei" w:cs="Microsoft YaHei" w:eastAsia="Microsoft YaHei" w:hAnsi="Microsoft YaHei"/>
                <w:sz w:val="16"/>
                <w:szCs w:val="16"/>
              </w:rPr>
              <w:t xml:space="preserve">"您可能需要在每一次登录米哈游通行证时亲自更改用户设置，而且您之前所记录的相应信息也均会被删除，将对您享受米哈游服务的便捷性存在一定影响"</w:t>
            </w:r>
          </w:p>
        </w:tc>
        <w:tc>
          <w:tcPr>
            <w:tcW w:type="dxa" w:w="1200"/>
          </w:tcPr>
          <w:p>
            <w:r>
              <w:rPr>
                <w:rFonts w:ascii="Microsoft YaHei" w:cs="Microsoft YaHei" w:eastAsia="Microsoft YaHei" w:hAnsi="Microsoft YaHei"/>
                <w:sz w:val="16"/>
                <w:szCs w:val="16"/>
              </w:rPr>
              <w:t xml:space="preserve">五</w:t>
            </w:r>
          </w:p>
        </w:tc>
      </w:tr>
      <w:tr>
        <w:trPr>
          <w:tblHeader w:val="false"/>
        </w:trPr>
        <w:tc>
          <w:tcPr>
            <w:tcW w:type="dxa" w:w="800"/>
          </w:tcPr>
          <w:p>
            <w:r>
              <w:rPr>
                <w:rFonts w:ascii="Microsoft YaHei" w:cs="Microsoft YaHei" w:eastAsia="Microsoft YaHei" w:hAnsi="Microsoft YaHei"/>
                <w:sz w:val="16"/>
                <w:szCs w:val="16"/>
              </w:rPr>
              <w:t xml:space="preserve">必要/非必要标注</w:t>
            </w:r>
          </w:p>
        </w:tc>
        <w:tc>
          <w:tcPr>
            <w:tcW w:type="dxa" w:w="1800"/>
          </w:tcPr>
          <w:p>
            <w:r>
              <w:rPr>
                <w:rFonts w:ascii="Microsoft YaHei" w:cs="Microsoft YaHei" w:eastAsia="Microsoft YaHei" w:hAnsi="Microsoft YaHei"/>
                <w:sz w:val="16"/>
                <w:szCs w:val="16"/>
              </w:rPr>
              <w:t xml:space="preserve">未明确标注（隐含为非必要——拒绝后仍可使用但便捷性受影响）</w:t>
            </w:r>
          </w:p>
        </w:tc>
        <w:tc>
          <w:tcPr>
            <w:tcW w:type="dxa" w:w="1800"/>
          </w:tcPr>
          <w:p>
            <w:r>
              <w:rPr>
                <w:rFonts w:ascii="Microsoft YaHei" w:cs="Microsoft YaHei" w:eastAsia="Microsoft YaHei" w:hAnsi="Microsoft YaHei"/>
                <w:sz w:val="16"/>
                <w:szCs w:val="16"/>
              </w:rPr>
              <w:t xml:space="preserve">原文未明确标注</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五</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模块六、对外数据处理活动提取</w:t>
      </w:r>
    </w:p>
    <w:p>
      <w:pPr>
        <w:pStyle w:val="Heading3"/>
        <w:spacing w:before="200"/>
      </w:pPr>
      <w:r>
        <w:rPr>
          <w:rFonts w:ascii="Microsoft YaHei" w:cs="Microsoft YaHei" w:eastAsia="Microsoft YaHei" w:hAnsi="Microsoft YaHei"/>
          <w:sz w:val="22"/>
          <w:szCs w:val="22"/>
        </w:rPr>
        <w:t xml:space="preserve">表6-1 总体原则</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是否遵循合法、正当、必要、最小范围原则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"遵循正当、合法、必要的原则"</w:t>
            </w:r>
          </w:p>
        </w:tc>
        <w:tc>
          <w:tcPr>
            <w:tcW w:type="dxa" w:w="1200"/>
          </w:tcPr>
          <w:p>
            <w:r>
              <w:rPr>
                <w:rFonts w:ascii="Microsoft YaHei" w:cs="Microsoft YaHei" w:eastAsia="Microsoft YaHei" w:hAnsi="Microsoft YaHei"/>
                <w:sz w:val="16"/>
                <w:szCs w:val="16"/>
              </w:rPr>
              <w:t xml:space="preserve">二</w:t>
            </w:r>
          </w:p>
        </w:tc>
      </w:tr>
      <w:tr>
        <w:trPr>
          <w:tblHeader w:val="false"/>
        </w:trPr>
        <w:tc>
          <w:tcPr>
            <w:tcW w:type="dxa" w:w="800"/>
          </w:tcPr>
          <w:p>
            <w:r>
              <w:rPr>
                <w:rFonts w:ascii="Microsoft YaHei" w:cs="Microsoft YaHei" w:eastAsia="Microsoft YaHei" w:hAnsi="Microsoft YaHei"/>
                <w:sz w:val="16"/>
                <w:szCs w:val="16"/>
              </w:rPr>
              <w:t xml:space="preserve">是否要求合作方采取安全保护措施</w:t>
            </w:r>
          </w:p>
        </w:tc>
        <w:tc>
          <w:tcPr>
            <w:tcW w:type="dxa" w:w="1800"/>
          </w:tcPr>
          <w:p>
            <w:r>
              <w:rPr>
                <w:rFonts w:ascii="Microsoft YaHei" w:cs="Microsoft YaHei" w:eastAsia="Microsoft YaHei" w:hAnsi="Microsoft YaHei"/>
                <w:sz w:val="16"/>
                <w:szCs w:val="16"/>
              </w:rPr>
              <w:t xml:space="preserve">是——要求受托第三方采取相应的保护措施，签订委托个人信息处理协议</w:t>
            </w:r>
          </w:p>
        </w:tc>
        <w:tc>
          <w:tcPr>
            <w:tcW w:type="dxa" w:w="1800"/>
          </w:tcPr>
          <w:p>
            <w:r>
              <w:rPr>
                <w:rFonts w:ascii="Microsoft YaHei" w:cs="Microsoft YaHei" w:eastAsia="Microsoft YaHei" w:hAnsi="Microsoft YaHei"/>
                <w:sz w:val="16"/>
                <w:szCs w:val="16"/>
              </w:rPr>
              <w:t xml:space="preserve">"要求这些第三方采取相应的保护措施，严格遵守相关法律法规的要求，对您的个人信息进行有效保护""与该等受托第三方签订委托个人信息处理协议或类似法律文件"</w:t>
            </w:r>
          </w:p>
        </w:tc>
        <w:tc>
          <w:tcPr>
            <w:tcW w:type="dxa" w:w="1200"/>
          </w:tcPr>
          <w:p>
            <w:r>
              <w:rPr>
                <w:rFonts w:ascii="Microsoft YaHei" w:cs="Microsoft YaHei" w:eastAsia="Microsoft YaHei" w:hAnsi="Microsoft YaHei"/>
                <w:sz w:val="16"/>
                <w:szCs w:val="16"/>
              </w:rPr>
              <w:t xml:space="preserve">4.1</w:t>
            </w:r>
          </w:p>
        </w:tc>
      </w:tr>
      <w:tr>
        <w:trPr>
          <w:tblHeader w:val="false"/>
        </w:trPr>
        <w:tc>
          <w:tcPr>
            <w:tcW w:type="dxa" w:w="800"/>
          </w:tcPr>
          <w:p>
            <w:r>
              <w:rPr>
                <w:rFonts w:ascii="Microsoft YaHei" w:cs="Microsoft YaHei" w:eastAsia="Microsoft YaHei" w:hAnsi="Microsoft YaHei"/>
                <w:sz w:val="16"/>
                <w:szCs w:val="16"/>
              </w:rPr>
              <w:t xml:space="preserve">是否要求合作方遵守保密义务</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"我们同时要求可能接触到您的信息的所有人员履行相应的保密义务"</w:t>
            </w:r>
          </w:p>
        </w:tc>
        <w:tc>
          <w:tcPr>
            <w:tcW w:type="dxa" w:w="1200"/>
          </w:tcPr>
          <w:p>
            <w:r>
              <w:rPr>
                <w:rFonts w:ascii="Microsoft YaHei" w:cs="Microsoft YaHei" w:eastAsia="Microsoft YaHei" w:hAnsi="Microsoft YaHei"/>
                <w:sz w:val="16"/>
                <w:szCs w:val="16"/>
              </w:rPr>
              <w:t xml:space="preserve">3.3.2</w:t>
            </w:r>
          </w:p>
        </w:tc>
      </w:tr>
      <w:tr>
        <w:trPr>
          <w:tblHeader w:val="false"/>
        </w:trPr>
        <w:tc>
          <w:tcPr>
            <w:tcW w:type="dxa" w:w="800"/>
          </w:tcPr>
          <w:p>
            <w:r>
              <w:rPr>
                <w:rFonts w:ascii="Microsoft YaHei" w:cs="Microsoft YaHei" w:eastAsia="Microsoft YaHei" w:hAnsi="Microsoft YaHei"/>
                <w:sz w:val="16"/>
                <w:szCs w:val="16"/>
              </w:rPr>
              <w:t xml:space="preserve">是否要求合作方不得将信息用于约定目的以外的用途</w:t>
            </w:r>
          </w:p>
        </w:tc>
        <w:tc>
          <w:tcPr>
            <w:tcW w:type="dxa" w:w="1800"/>
          </w:tcPr>
          <w:p>
            <w:r>
              <w:rPr>
                <w:rFonts w:ascii="Microsoft YaHei" w:cs="Microsoft YaHei" w:eastAsia="Microsoft YaHei" w:hAnsi="Microsoft YaHei"/>
                <w:sz w:val="16"/>
                <w:szCs w:val="16"/>
              </w:rPr>
              <w:t xml:space="preserve">未明确说明（通过委托处理协议约定处理目的和范围）</w:t>
            </w:r>
          </w:p>
        </w:tc>
        <w:tc>
          <w:tcPr>
            <w:tcW w:type="dxa" w:w="1800"/>
          </w:tcPr>
          <w:p>
            <w:r>
              <w:rPr>
                <w:rFonts w:ascii="Microsoft YaHei" w:cs="Microsoft YaHei" w:eastAsia="Microsoft YaHei" w:hAnsi="Microsoft YaHei"/>
                <w:sz w:val="16"/>
                <w:szCs w:val="16"/>
              </w:rPr>
              <w:t xml:space="preserve">"明确委托事项、处理目的、期限、处理方式、处理个人信息的种类、保护措施以及双方的权利义务等"</w:t>
            </w:r>
          </w:p>
        </w:tc>
        <w:tc>
          <w:tcPr>
            <w:tcW w:type="dxa" w:w="1200"/>
          </w:tcPr>
          <w:p>
            <w:r>
              <w:rPr>
                <w:rFonts w:ascii="Microsoft YaHei" w:cs="Microsoft YaHei" w:eastAsia="Microsoft YaHei" w:hAnsi="Microsoft YaHei"/>
                <w:sz w:val="16"/>
                <w:szCs w:val="16"/>
              </w:rPr>
              <w:t xml:space="preserve">4.1</w:t>
            </w:r>
          </w:p>
        </w:tc>
      </w:tr>
      <w:tr>
        <w:trPr>
          <w:tblHeader w:val="false"/>
        </w:trPr>
        <w:tc>
          <w:tcPr>
            <w:tcW w:type="dxa" w:w="800"/>
          </w:tcPr>
          <w:p>
            <w:r>
              <w:rPr>
                <w:rFonts w:ascii="Microsoft YaHei" w:cs="Microsoft YaHei" w:eastAsia="Microsoft YaHei" w:hAnsi="Microsoft YaHei"/>
                <w:sz w:val="16"/>
                <w:szCs w:val="16"/>
              </w:rPr>
              <w:t xml:space="preserve">是否要求合作方删除或返还信息</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是否会要求用户单独同意</w:t>
            </w:r>
          </w:p>
        </w:tc>
        <w:tc>
          <w:tcPr>
            <w:tcW w:type="dxa" w:w="1800"/>
          </w:tcPr>
          <w:p>
            <w:r>
              <w:rPr>
                <w:rFonts w:ascii="Microsoft YaHei" w:cs="Microsoft YaHei" w:eastAsia="Microsoft YaHei" w:hAnsi="Microsoft YaHei"/>
                <w:sz w:val="16"/>
                <w:szCs w:val="16"/>
              </w:rPr>
              <w:t xml:space="preserve">是——向其他个人信息处理者提供、跨境传输需取得单独同意</w:t>
            </w:r>
          </w:p>
        </w:tc>
        <w:tc>
          <w:tcPr>
            <w:tcW w:type="dxa" w:w="1800"/>
          </w:tcPr>
          <w:p>
            <w:r>
              <w:rPr>
                <w:rFonts w:ascii="Microsoft YaHei" w:cs="Microsoft YaHei" w:eastAsia="Microsoft YaHei" w:hAnsi="Microsoft YaHei"/>
                <w:sz w:val="16"/>
                <w:szCs w:val="16"/>
              </w:rPr>
              <w:t xml:space="preserve">"当我们需要向其他个人信息处理者提供您的个人信息时，我们会遵循法律法规和相关监管部门的要求向您进行告知并取得您的单独同意"</w:t>
            </w:r>
          </w:p>
        </w:tc>
        <w:tc>
          <w:tcPr>
            <w:tcW w:type="dxa" w:w="1200"/>
          </w:tcPr>
          <w:p>
            <w:r>
              <w:rPr>
                <w:rFonts w:ascii="Microsoft YaHei" w:cs="Microsoft YaHei" w:eastAsia="Microsoft YaHei" w:hAnsi="Microsoft YaHei"/>
                <w:sz w:val="16"/>
                <w:szCs w:val="16"/>
              </w:rPr>
              <w:t xml:space="preserve">4.3；3.1</w:t>
            </w:r>
          </w:p>
        </w:tc>
      </w:tr>
      <w:tr>
        <w:trPr>
          <w:tblHeader w:val="false"/>
        </w:trPr>
        <w:tc>
          <w:tcPr>
            <w:tcW w:type="dxa" w:w="800"/>
          </w:tcPr>
          <w:p>
            <w:r>
              <w:rPr>
                <w:rFonts w:ascii="Microsoft YaHei" w:cs="Microsoft YaHei" w:eastAsia="Microsoft YaHei" w:hAnsi="Microsoft YaHei"/>
                <w:sz w:val="16"/>
                <w:szCs w:val="16"/>
              </w:rPr>
              <w:t xml:space="preserve">是否会在发生转让、合并、收购等情形时通知用户</w:t>
            </w:r>
          </w:p>
        </w:tc>
        <w:tc>
          <w:tcPr>
            <w:tcW w:type="dxa" w:w="1800"/>
          </w:tcPr>
          <w:p>
            <w:r>
              <w:rPr>
                <w:rFonts w:ascii="Microsoft YaHei" w:cs="Microsoft YaHei" w:eastAsia="Microsoft YaHei" w:hAnsi="Microsoft YaHei"/>
                <w:sz w:val="16"/>
                <w:szCs w:val="16"/>
              </w:rPr>
              <w:t xml:space="preserve">是——告知接收方的名称或者姓名和联系方式</w:t>
            </w:r>
          </w:p>
        </w:tc>
        <w:tc>
          <w:tcPr>
            <w:tcW w:type="dxa" w:w="1800"/>
          </w:tcPr>
          <w:p>
            <w:r>
              <w:rPr>
                <w:rFonts w:ascii="Microsoft YaHei" w:cs="Microsoft YaHei" w:eastAsia="Microsoft YaHei" w:hAnsi="Microsoft YaHei"/>
                <w:sz w:val="16"/>
                <w:szCs w:val="16"/>
              </w:rPr>
              <w:t xml:space="preserve">"我们会向您告知接收方的名称或者姓名和联系方式。接收方将继续履行本政策及其他法定义务。接收方变更原先的处理目的、处理方式的，应重新取得您的同意。"</w:t>
            </w:r>
          </w:p>
        </w:tc>
        <w:tc>
          <w:tcPr>
            <w:tcW w:type="dxa" w:w="1200"/>
          </w:tcPr>
          <w:p>
            <w:r>
              <w:rPr>
                <w:rFonts w:ascii="Microsoft YaHei" w:cs="Microsoft YaHei" w:eastAsia="Microsoft YaHei" w:hAnsi="Microsoft YaHei"/>
                <w:sz w:val="16"/>
                <w:szCs w:val="16"/>
              </w:rPr>
              <w:t xml:space="preserve">4.4</w:t>
            </w:r>
          </w:p>
        </w:tc>
      </w:tr>
      <w:tr>
        <w:trPr>
          <w:tblHeader w:val="false"/>
        </w:trPr>
        <w:tc>
          <w:tcPr>
            <w:tcW w:type="dxa" w:w="800"/>
          </w:tcPr>
          <w:p>
            <w:r>
              <w:rPr>
                <w:rFonts w:ascii="Microsoft YaHei" w:cs="Microsoft YaHei" w:eastAsia="Microsoft YaHei" w:hAnsi="Microsoft YaHei"/>
                <w:sz w:val="16"/>
                <w:szCs w:val="16"/>
              </w:rPr>
              <w:t xml:space="preserve">原文证据及章节位置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4.1-4.4</w:t>
            </w:r>
          </w:p>
        </w:tc>
      </w:tr>
    </w:tbl>
    <w:p>
      <w:pPr>
        <w:spacing w:after="80" w:before="80"/>
      </w:pPr>
    </w:p>
    <w:p>
      <w:pPr>
        <w:pStyle w:val="Heading3"/>
        <w:spacing w:before="200"/>
      </w:pPr>
      <w:r>
        <w:rPr>
          <w:rFonts w:ascii="Microsoft YaHei" w:cs="Microsoft YaHei" w:eastAsia="Microsoft YaHei" w:hAnsi="Microsoft YaHei"/>
          <w:sz w:val="22"/>
          <w:szCs w:val="22"/>
        </w:rPr>
        <w:t xml:space="preserve">表6-2 对外数据处理活动清单（B型）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数据处理类型</w:t>
            </w:r>
          </w:p>
        </w:tc>
        <w:tc>
          <w:tcPr>
            <w:tcW w:type="dxa" w:w="1600"/>
            <w:shd w:fill="D9E2F3" w:val="clear"/>
          </w:tcPr>
          <w:p>
            <w:r>
              <w:rPr>
                <w:rFonts w:ascii="Microsoft YaHei" w:cs="Microsoft YaHei" w:eastAsia="Microsoft YaHei" w:hAnsi="Microsoft YaHei"/>
                <w:sz w:val="16"/>
                <w:szCs w:val="16"/>
              </w:rPr>
              <w:t xml:space="preserve">合作方/接收方/受托方名称</w:t>
            </w:r>
          </w:p>
        </w:tc>
        <w:tc>
          <w:tcPr>
            <w:tcW w:type="dxa" w:w="1400"/>
            <w:shd w:fill="D9E2F3" w:val="clear"/>
          </w:tcPr>
          <w:p>
            <w:r>
              <w:rPr>
                <w:rFonts w:ascii="Microsoft YaHei" w:cs="Microsoft YaHei" w:eastAsia="Microsoft YaHei" w:hAnsi="Microsoft YaHei"/>
                <w:sz w:val="16"/>
                <w:szCs w:val="16"/>
              </w:rPr>
              <w:t xml:space="preserve">合作方角色</w:t>
            </w:r>
          </w:p>
        </w:tc>
        <w:tc>
          <w:tcPr>
            <w:tcW w:type="dxa" w:w="1200"/>
            <w:shd w:fill="D9E2F3" w:val="clear"/>
          </w:tcPr>
          <w:p>
            <w:r>
              <w:rPr>
                <w:rFonts w:ascii="Microsoft YaHei" w:cs="Microsoft YaHei" w:eastAsia="Microsoft YaHei" w:hAnsi="Microsoft YaHei"/>
                <w:sz w:val="16"/>
                <w:szCs w:val="16"/>
              </w:rPr>
              <w:t xml:space="preserve">合作场景</w:t>
            </w:r>
          </w:p>
        </w:tc>
        <w:tc>
          <w:tcPr>
            <w:tcW w:type="dxa" w:w="800"/>
            <w:shd w:fill="D9E2F3" w:val="clear"/>
          </w:tcPr>
          <w:p>
            <w:r>
              <w:rPr>
                <w:rFonts w:ascii="Microsoft YaHei" w:cs="Microsoft YaHei" w:eastAsia="Microsoft YaHei" w:hAnsi="Microsoft YaHei"/>
                <w:sz w:val="16"/>
                <w:szCs w:val="16"/>
              </w:rPr>
              <w:t xml:space="preserve">业务目的/受托处理目的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涉及的具体字段</w:t>
            </w:r>
          </w:p>
        </w:tc>
        <w:tc>
          <w:tcPr>
            <w:tcW w:type="dxa" w:w="800"/>
            <w:shd w:fill="D9E2F3" w:val="clear"/>
          </w:tcPr>
          <w:p>
            <w:r>
              <w:rPr>
                <w:rFonts w:ascii="Microsoft YaHei" w:cs="Microsoft YaHei" w:eastAsia="Microsoft YaHei" w:hAnsi="Microsoft YaHei"/>
                <w:sz w:val="16"/>
                <w:szCs w:val="16"/>
              </w:rPr>
              <w:t xml:space="preserve">是否敏感个人信息</w:t>
            </w:r>
          </w:p>
        </w:tc>
        <w:tc>
          <w:tcPr>
            <w:tcW w:type="dxa" w:w="1000"/>
            <w:shd w:fill="D9E2F3" w:val="clear"/>
          </w:tcPr>
          <w:p>
            <w:r>
              <w:rPr>
                <w:rFonts w:ascii="Microsoft YaHei" w:cs="Microsoft YaHei" w:eastAsia="Microsoft YaHei" w:hAnsi="Microsoft YaHei"/>
                <w:sz w:val="16"/>
                <w:szCs w:val="16"/>
              </w:rPr>
              <w:t xml:space="preserve">是否需要用户同意/单独同意</w:t>
            </w:r>
          </w:p>
        </w:tc>
        <w:tc>
          <w:tcPr>
            <w:tcW w:type="dxa" w:w="1253"/>
            <w:shd w:fill="D9E2F3" w:val="clear"/>
          </w:tcPr>
          <w:p>
            <w:r>
              <w:rPr>
                <w:rFonts w:ascii="Microsoft YaHei" w:cs="Microsoft YaHei" w:eastAsia="Microsoft YaHei" w:hAnsi="Microsoft YaHei"/>
                <w:sz w:val="16"/>
                <w:szCs w:val="16"/>
              </w:rPr>
              <w:t xml:space="preserve">原文证据</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DT-01</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米哈游关联公司：米哈游科技（上海）有限公司、上海交宅科技有限公司、上海米哈游天命科技有限公司、上海米哈游海渊城科技有限公司</w:t>
            </w:r>
          </w:p>
        </w:tc>
        <w:tc>
          <w:tcPr>
            <w:tcW w:type="dxa" w:w="1400"/>
          </w:tcPr>
          <w:p>
            <w:r>
              <w:rPr>
                <w:rFonts w:ascii="Microsoft YaHei" w:cs="Microsoft YaHei" w:eastAsia="Microsoft YaHei" w:hAnsi="Microsoft YaHei"/>
                <w:sz w:val="16"/>
                <w:szCs w:val="16"/>
              </w:rPr>
              <w:t xml:space="preserve">关联公司/受托方</w:t>
            </w:r>
          </w:p>
        </w:tc>
        <w:tc>
          <w:tcPr>
            <w:tcW w:type="dxa" w:w="1200"/>
          </w:tcPr>
          <w:p>
            <w:r>
              <w:rPr>
                <w:rFonts w:ascii="Microsoft YaHei" w:cs="Microsoft YaHei" w:eastAsia="Microsoft YaHei" w:hAnsi="Microsoft YaHei"/>
                <w:sz w:val="16"/>
                <w:szCs w:val="16"/>
              </w:rPr>
              <w:t xml:space="preserve">提供产品或服务、履行服务协议、提升信息处理效率等</w:t>
            </w:r>
          </w:p>
        </w:tc>
        <w:tc>
          <w:tcPr>
            <w:tcW w:type="dxa" w:w="800"/>
          </w:tcPr>
          <w:p>
            <w:r>
              <w:rPr>
                <w:rFonts w:ascii="Microsoft YaHei" w:cs="Microsoft YaHei" w:eastAsia="Microsoft YaHei" w:hAnsi="Microsoft YaHei"/>
                <w:sz w:val="16"/>
                <w:szCs w:val="16"/>
              </w:rPr>
              <w:t xml:space="preserve">因本政策所述之目的和用途委托处理</w:t>
            </w:r>
          </w:p>
        </w:tc>
        <w:tc>
          <w:tcPr>
            <w:tcW w:type="dxa" w:w="1000"/>
          </w:tcPr>
          <w:p>
            <w:r>
              <w:rPr>
                <w:rFonts w:ascii="Microsoft YaHei" w:cs="Microsoft YaHei" w:eastAsia="Microsoft YaHei" w:hAnsi="Microsoft YaHei"/>
                <w:sz w:val="16"/>
                <w:szCs w:val="16"/>
              </w:rPr>
              <w:t xml:space="preserve">未明确列出</w:t>
            </w:r>
          </w:p>
        </w:tc>
        <w:tc>
          <w:tcPr>
            <w:tcW w:type="dxa" w:w="1000"/>
          </w:tcPr>
          <w:p>
            <w:r>
              <w:rPr>
                <w:rFonts w:ascii="Microsoft YaHei" w:cs="Microsoft YaHei" w:eastAsia="Microsoft YaHei" w:hAnsi="Microsoft YaHei"/>
                <w:sz w:val="16"/>
                <w:szCs w:val="16"/>
              </w:rPr>
              <w:t xml:space="preserve">未明确列出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未明确说明（委托处理场景）</w:t>
            </w:r>
          </w:p>
        </w:tc>
        <w:tc>
          <w:tcPr>
            <w:tcW w:type="dxa" w:w="1253"/>
          </w:tcPr>
          <w:p>
            <w:r>
              <w:rPr>
                <w:rFonts w:ascii="Microsoft YaHei" w:cs="Microsoft YaHei" w:eastAsia="Microsoft YaHei" w:hAnsi="Microsoft YaHei"/>
                <w:sz w:val="16"/>
                <w:szCs w:val="16"/>
              </w:rPr>
              <w:t xml:space="preserve">"米哈游的关联公司，包括但不限于：米哈游科技（上海）有限公司、上海交宅科技有限公司、上海米哈游天命科技有限公司、上海米哈游海渊城科技有限公司"</w:t>
            </w:r>
          </w:p>
        </w:tc>
        <w:tc>
          <w:tcPr>
            <w:tcW w:type="dxa" w:w="1253"/>
          </w:tcPr>
          <w:p>
            <w:r>
              <w:rPr>
                <w:rFonts w:ascii="Microsoft YaHei" w:cs="Microsoft YaHei" w:eastAsia="Microsoft YaHei" w:hAnsi="Microsoft YaHei"/>
                <w:sz w:val="16"/>
                <w:szCs w:val="16"/>
              </w:rPr>
              <w:t xml:space="preserve">4.1</w:t>
            </w:r>
          </w:p>
        </w:tc>
      </w:tr>
      <w:tr>
        <w:trPr>
          <w:tblHeader w:val="false"/>
        </w:trPr>
        <w:tc>
          <w:tcPr>
            <w:tcW w:type="dxa" w:w="600"/>
          </w:tcPr>
          <w:p>
            <w:r>
              <w:rPr>
                <w:rFonts w:ascii="Microsoft YaHei" w:cs="Microsoft YaHei" w:eastAsia="Microsoft YaHei" w:hAnsi="Microsoft YaHei"/>
                <w:sz w:val="16"/>
                <w:szCs w:val="16"/>
              </w:rPr>
              <w:t xml:space="preserve">DT-02</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云服务提供商、第三方电信运营商、信息技术系统、支持和存储服务提供商、文档记录管理提供商</w:t>
            </w:r>
          </w:p>
        </w:tc>
        <w:tc>
          <w:tcPr>
            <w:tcW w:type="dxa" w:w="1400"/>
          </w:tcPr>
          <w:p>
            <w:r>
              <w:rPr>
                <w:rFonts w:ascii="Microsoft YaHei" w:cs="Microsoft YaHei" w:eastAsia="Microsoft YaHei" w:hAnsi="Microsoft YaHei"/>
                <w:sz w:val="16"/>
                <w:szCs w:val="16"/>
              </w:rPr>
              <w:t xml:space="preserve">受托方（IT基础设施）</w:t>
            </w:r>
          </w:p>
        </w:tc>
        <w:tc>
          <w:tcPr>
            <w:tcW w:type="dxa" w:w="1200"/>
          </w:tcPr>
          <w:p>
            <w:r>
              <w:rPr>
                <w:rFonts w:ascii="Microsoft YaHei" w:cs="Microsoft YaHei" w:eastAsia="Microsoft YaHei" w:hAnsi="Microsoft YaHei"/>
                <w:sz w:val="16"/>
                <w:szCs w:val="16"/>
              </w:rPr>
              <w:t xml:space="preserve">云服务、电信服务、IT系统支持、存储服务、文档管理</w:t>
            </w:r>
          </w:p>
        </w:tc>
        <w:tc>
          <w:tcPr>
            <w:tcW w:type="dxa" w:w="800"/>
          </w:tcPr>
          <w:p>
            <w:r>
              <w:rPr>
                <w:rFonts w:ascii="Microsoft YaHei" w:cs="Microsoft YaHei" w:eastAsia="Microsoft YaHei" w:hAnsi="Microsoft YaHei"/>
                <w:sz w:val="16"/>
                <w:szCs w:val="16"/>
              </w:rPr>
              <w:t xml:space="preserve">提供技术基础设施支持</w:t>
            </w:r>
          </w:p>
        </w:tc>
        <w:tc>
          <w:tcPr>
            <w:tcW w:type="dxa" w:w="1000"/>
          </w:tcPr>
          <w:p>
            <w:r>
              <w:rPr>
                <w:rFonts w:ascii="Microsoft YaHei" w:cs="Microsoft YaHei" w:eastAsia="Microsoft YaHei" w:hAnsi="Microsoft YaHei"/>
                <w:sz w:val="16"/>
                <w:szCs w:val="16"/>
              </w:rPr>
              <w:t xml:space="preserve">未明确列出</w:t>
            </w:r>
          </w:p>
        </w:tc>
        <w:tc>
          <w:tcPr>
            <w:tcW w:type="dxa" w:w="1000"/>
          </w:tcPr>
          <w:p>
            <w:r>
              <w:rPr>
                <w:rFonts w:ascii="Microsoft YaHei" w:cs="Microsoft YaHei" w:eastAsia="Microsoft YaHei" w:hAnsi="Microsoft YaHei"/>
                <w:sz w:val="16"/>
                <w:szCs w:val="16"/>
              </w:rPr>
              <w:t xml:space="preserve">未明确列出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未明确说明（委托处理场景）</w:t>
            </w:r>
          </w:p>
        </w:tc>
        <w:tc>
          <w:tcPr>
            <w:tcW w:type="dxa" w:w="1253"/>
          </w:tcPr>
          <w:p>
            <w:r>
              <w:rPr>
                <w:rFonts w:ascii="Microsoft YaHei" w:cs="Microsoft YaHei" w:eastAsia="Microsoft YaHei" w:hAnsi="Microsoft YaHei"/>
                <w:sz w:val="16"/>
                <w:szCs w:val="16"/>
              </w:rPr>
              <w:t xml:space="preserve">"云服务提供商、第三方电信运营商、信息技术系统、支持和存储服务提供商、文档记录管理提供商"</w:t>
            </w:r>
          </w:p>
        </w:tc>
        <w:tc>
          <w:tcPr>
            <w:tcW w:type="dxa" w:w="1253"/>
          </w:tcPr>
          <w:p>
            <w:r>
              <w:rPr>
                <w:rFonts w:ascii="Microsoft YaHei" w:cs="Microsoft YaHei" w:eastAsia="Microsoft YaHei" w:hAnsi="Microsoft YaHei"/>
                <w:sz w:val="16"/>
                <w:szCs w:val="16"/>
              </w:rPr>
              <w:t xml:space="preserve">4.1</w:t>
            </w:r>
          </w:p>
        </w:tc>
      </w:tr>
      <w:tr>
        <w:trPr>
          <w:tblHeader w:val="false"/>
        </w:trPr>
        <w:tc>
          <w:tcPr>
            <w:tcW w:type="dxa" w:w="600"/>
          </w:tcPr>
          <w:p>
            <w:r>
              <w:rPr>
                <w:rFonts w:ascii="Microsoft YaHei" w:cs="Microsoft YaHei" w:eastAsia="Microsoft YaHei" w:hAnsi="Microsoft YaHei"/>
                <w:sz w:val="16"/>
                <w:szCs w:val="16"/>
              </w:rPr>
              <w:t xml:space="preserve">DT-03</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印刷、广告、营销、物流与市场调查和数据分析服务提供商</w:t>
            </w:r>
          </w:p>
        </w:tc>
        <w:tc>
          <w:tcPr>
            <w:tcW w:type="dxa" w:w="1400"/>
          </w:tcPr>
          <w:p>
            <w:r>
              <w:rPr>
                <w:rFonts w:ascii="Microsoft YaHei" w:cs="Microsoft YaHei" w:eastAsia="Microsoft YaHei" w:hAnsi="Microsoft YaHei"/>
                <w:sz w:val="16"/>
                <w:szCs w:val="16"/>
              </w:rPr>
              <w:t xml:space="preserve">受托方（营销与物流）</w:t>
            </w:r>
          </w:p>
        </w:tc>
        <w:tc>
          <w:tcPr>
            <w:tcW w:type="dxa" w:w="1200"/>
          </w:tcPr>
          <w:p>
            <w:r>
              <w:rPr>
                <w:rFonts w:ascii="Microsoft YaHei" w:cs="Microsoft YaHei" w:eastAsia="Microsoft YaHei" w:hAnsi="Microsoft YaHei"/>
                <w:sz w:val="16"/>
                <w:szCs w:val="16"/>
              </w:rPr>
              <w:t xml:space="preserve">印刷、广告、营销、物流配送、市场调查、数据分析</w:t>
            </w:r>
          </w:p>
        </w:tc>
        <w:tc>
          <w:tcPr>
            <w:tcW w:type="dxa" w:w="800"/>
          </w:tcPr>
          <w:p>
            <w:r>
              <w:rPr>
                <w:rFonts w:ascii="Microsoft YaHei" w:cs="Microsoft YaHei" w:eastAsia="Microsoft YaHei" w:hAnsi="Microsoft YaHei"/>
                <w:sz w:val="16"/>
                <w:szCs w:val="16"/>
              </w:rPr>
              <w:t xml:space="preserve">市场营销、物流配送、数据分析</w:t>
            </w:r>
          </w:p>
        </w:tc>
        <w:tc>
          <w:tcPr>
            <w:tcW w:type="dxa" w:w="1000"/>
          </w:tcPr>
          <w:p>
            <w:r>
              <w:rPr>
                <w:rFonts w:ascii="Microsoft YaHei" w:cs="Microsoft YaHei" w:eastAsia="Microsoft YaHei" w:hAnsi="Microsoft YaHei"/>
                <w:sz w:val="16"/>
                <w:szCs w:val="16"/>
              </w:rPr>
              <w:t xml:space="preserve">未明确列出</w:t>
            </w:r>
          </w:p>
        </w:tc>
        <w:tc>
          <w:tcPr>
            <w:tcW w:type="dxa" w:w="1000"/>
          </w:tcPr>
          <w:p>
            <w:r>
              <w:rPr>
                <w:rFonts w:ascii="Microsoft YaHei" w:cs="Microsoft YaHei" w:eastAsia="Microsoft YaHei" w:hAnsi="Microsoft YaHei"/>
                <w:sz w:val="16"/>
                <w:szCs w:val="16"/>
              </w:rPr>
              <w:t xml:space="preserve">未明确列出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未明确说明（委托处理场景）</w:t>
            </w:r>
          </w:p>
        </w:tc>
        <w:tc>
          <w:tcPr>
            <w:tcW w:type="dxa" w:w="1253"/>
          </w:tcPr>
          <w:p>
            <w:r>
              <w:rPr>
                <w:rFonts w:ascii="Microsoft YaHei" w:cs="Microsoft YaHei" w:eastAsia="Microsoft YaHei" w:hAnsi="Microsoft YaHei"/>
                <w:sz w:val="16"/>
                <w:szCs w:val="16"/>
              </w:rPr>
              <w:t xml:space="preserve">"印刷、广告、营销、物流与市场调查和数据分析服务提供商"</w:t>
            </w:r>
          </w:p>
        </w:tc>
        <w:tc>
          <w:tcPr>
            <w:tcW w:type="dxa" w:w="1253"/>
          </w:tcPr>
          <w:p>
            <w:r>
              <w:rPr>
                <w:rFonts w:ascii="Microsoft YaHei" w:cs="Microsoft YaHei" w:eastAsia="Microsoft YaHei" w:hAnsi="Microsoft YaHei"/>
                <w:sz w:val="16"/>
                <w:szCs w:val="16"/>
              </w:rPr>
              <w:t xml:space="preserve">4.1</w:t>
            </w:r>
          </w:p>
        </w:tc>
      </w:tr>
      <w:tr>
        <w:trPr>
          <w:tblHeader w:val="false"/>
        </w:trPr>
        <w:tc>
          <w:tcPr>
            <w:tcW w:type="dxa" w:w="600"/>
          </w:tcPr>
          <w:p>
            <w:r>
              <w:rPr>
                <w:rFonts w:ascii="Microsoft YaHei" w:cs="Microsoft YaHei" w:eastAsia="Microsoft YaHei" w:hAnsi="Microsoft YaHei"/>
                <w:sz w:val="16"/>
                <w:szCs w:val="16"/>
              </w:rPr>
              <w:t xml:space="preserve">DT-04</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支付服务商（支付宝、微信支付等）</w:t>
            </w:r>
          </w:p>
        </w:tc>
        <w:tc>
          <w:tcPr>
            <w:tcW w:type="dxa" w:w="1400"/>
          </w:tcPr>
          <w:p>
            <w:r>
              <w:rPr>
                <w:rFonts w:ascii="Microsoft YaHei" w:cs="Microsoft YaHei" w:eastAsia="Microsoft YaHei" w:hAnsi="Microsoft YaHei"/>
                <w:sz w:val="16"/>
                <w:szCs w:val="16"/>
              </w:rPr>
              <w:t xml:space="preserve">受托方（支付）</w:t>
            </w:r>
          </w:p>
        </w:tc>
        <w:tc>
          <w:tcPr>
            <w:tcW w:type="dxa" w:w="1200"/>
          </w:tcPr>
          <w:p>
            <w:r>
              <w:rPr>
                <w:rFonts w:ascii="Microsoft YaHei" w:cs="Microsoft YaHei" w:eastAsia="Microsoft YaHei" w:hAnsi="Microsoft YaHei"/>
                <w:sz w:val="16"/>
                <w:szCs w:val="16"/>
              </w:rPr>
              <w:t xml:space="preserve">支付服务</w:t>
            </w:r>
          </w:p>
        </w:tc>
        <w:tc>
          <w:tcPr>
            <w:tcW w:type="dxa" w:w="800"/>
          </w:tcPr>
          <w:p>
            <w:r>
              <w:rPr>
                <w:rFonts w:ascii="Microsoft YaHei" w:cs="Microsoft YaHei" w:eastAsia="Microsoft YaHei" w:hAnsi="Microsoft YaHei"/>
                <w:sz w:val="16"/>
                <w:szCs w:val="16"/>
              </w:rPr>
              <w:t xml:space="preserve">完成交易支付</w:t>
            </w:r>
          </w:p>
        </w:tc>
        <w:tc>
          <w:tcPr>
            <w:tcW w:type="dxa" w:w="1000"/>
          </w:tcPr>
          <w:p>
            <w:r>
              <w:rPr>
                <w:rFonts w:ascii="Microsoft YaHei" w:cs="Microsoft YaHei" w:eastAsia="Microsoft YaHei" w:hAnsi="Microsoft YaHei"/>
                <w:sz w:val="16"/>
                <w:szCs w:val="16"/>
              </w:rPr>
              <w:t xml:space="preserve">交易记录、支付宝用户ID、脱敏支付宝登录账号、OpenID、设备信息</w:t>
            </w:r>
          </w:p>
        </w:tc>
        <w:tc>
          <w:tcPr>
            <w:tcW w:type="dxa" w:w="1000"/>
          </w:tcPr>
          <w:p>
            <w:r>
              <w:rPr>
                <w:rFonts w:ascii="Microsoft YaHei" w:cs="Microsoft YaHei" w:eastAsia="Microsoft YaHei" w:hAnsi="Microsoft YaHei"/>
                <w:sz w:val="16"/>
                <w:szCs w:val="16"/>
              </w:rPr>
              <w:t xml:space="preserve">见2.2.4</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未明确说明（委托处理场景）</w:t>
            </w:r>
          </w:p>
        </w:tc>
        <w:tc>
          <w:tcPr>
            <w:tcW w:type="dxa" w:w="1253"/>
          </w:tcPr>
          <w:p>
            <w:r>
              <w:rPr>
                <w:rFonts w:ascii="Microsoft YaHei" w:cs="Microsoft YaHei" w:eastAsia="Microsoft YaHei" w:hAnsi="Microsoft YaHei"/>
                <w:sz w:val="16"/>
                <w:szCs w:val="16"/>
              </w:rPr>
              <w:t xml:space="preserve">"支付服务商"</w:t>
            </w:r>
          </w:p>
        </w:tc>
        <w:tc>
          <w:tcPr>
            <w:tcW w:type="dxa" w:w="1253"/>
          </w:tcPr>
          <w:p>
            <w:r>
              <w:rPr>
                <w:rFonts w:ascii="Microsoft YaHei" w:cs="Microsoft YaHei" w:eastAsia="Microsoft YaHei" w:hAnsi="Microsoft YaHei"/>
                <w:sz w:val="16"/>
                <w:szCs w:val="16"/>
              </w:rPr>
              <w:t xml:space="preserve">4.1；2.2.4</w:t>
            </w:r>
          </w:p>
        </w:tc>
      </w:tr>
      <w:tr>
        <w:trPr>
          <w:tblHeader w:val="false"/>
        </w:trPr>
        <w:tc>
          <w:tcPr>
            <w:tcW w:type="dxa" w:w="600"/>
          </w:tcPr>
          <w:p>
            <w:r>
              <w:rPr>
                <w:rFonts w:ascii="Microsoft YaHei" w:cs="Microsoft YaHei" w:eastAsia="Microsoft YaHei" w:hAnsi="Microsoft YaHei"/>
                <w:sz w:val="16"/>
                <w:szCs w:val="16"/>
              </w:rPr>
              <w:t xml:space="preserve">DT-05</w:t>
            </w:r>
          </w:p>
        </w:tc>
        <w:tc>
          <w:tcPr>
            <w:tcW w:type="dxa" w:w="1600"/>
          </w:tcPr>
          <w:p>
            <w:r>
              <w:rPr>
                <w:rFonts w:ascii="Microsoft YaHei" w:cs="Microsoft YaHei" w:eastAsia="Microsoft YaHei" w:hAnsi="Microsoft YaHei"/>
                <w:sz w:val="16"/>
                <w:szCs w:val="16"/>
              </w:rPr>
              <w:t xml:space="preserve">委托处理</w:t>
            </w:r>
          </w:p>
        </w:tc>
        <w:tc>
          <w:tcPr>
            <w:tcW w:type="dxa" w:w="1600"/>
          </w:tcPr>
          <w:p>
            <w:r>
              <w:rPr>
                <w:rFonts w:ascii="Microsoft YaHei" w:cs="Microsoft YaHei" w:eastAsia="Microsoft YaHei" w:hAnsi="Microsoft YaHei"/>
                <w:sz w:val="16"/>
                <w:szCs w:val="16"/>
              </w:rPr>
              <w:t xml:space="preserve">会计师、精算师、审计师、律师、翻译人员和其他专业顾问</w:t>
            </w:r>
          </w:p>
        </w:tc>
        <w:tc>
          <w:tcPr>
            <w:tcW w:type="dxa" w:w="1400"/>
          </w:tcPr>
          <w:p>
            <w:r>
              <w:rPr>
                <w:rFonts w:ascii="Microsoft YaHei" w:cs="Microsoft YaHei" w:eastAsia="Microsoft YaHei" w:hAnsi="Microsoft YaHei"/>
                <w:sz w:val="16"/>
                <w:szCs w:val="16"/>
              </w:rPr>
              <w:t xml:space="preserve">受托方（专业顾问）</w:t>
            </w:r>
          </w:p>
        </w:tc>
        <w:tc>
          <w:tcPr>
            <w:tcW w:type="dxa" w:w="1200"/>
          </w:tcPr>
          <w:p>
            <w:r>
              <w:rPr>
                <w:rFonts w:ascii="Microsoft YaHei" w:cs="Microsoft YaHei" w:eastAsia="Microsoft YaHei" w:hAnsi="Microsoft YaHei"/>
                <w:sz w:val="16"/>
                <w:szCs w:val="16"/>
              </w:rPr>
              <w:t xml:space="preserve">专业顾问服务</w:t>
            </w:r>
          </w:p>
        </w:tc>
        <w:tc>
          <w:tcPr>
            <w:tcW w:type="dxa" w:w="800"/>
          </w:tcPr>
          <w:p>
            <w:r>
              <w:rPr>
                <w:rFonts w:ascii="Microsoft YaHei" w:cs="Microsoft YaHei" w:eastAsia="Microsoft YaHei" w:hAnsi="Microsoft YaHei"/>
                <w:sz w:val="16"/>
                <w:szCs w:val="16"/>
              </w:rPr>
              <w:t xml:space="preserve">财务审计、法律咨询、翻译等专业服务</w:t>
            </w:r>
          </w:p>
        </w:tc>
        <w:tc>
          <w:tcPr>
            <w:tcW w:type="dxa" w:w="1000"/>
          </w:tcPr>
          <w:p>
            <w:r>
              <w:rPr>
                <w:rFonts w:ascii="Microsoft YaHei" w:cs="Microsoft YaHei" w:eastAsia="Microsoft YaHei" w:hAnsi="Microsoft YaHei"/>
                <w:sz w:val="16"/>
                <w:szCs w:val="16"/>
              </w:rPr>
              <w:t xml:space="preserve">未明确列出</w:t>
            </w:r>
          </w:p>
        </w:tc>
        <w:tc>
          <w:tcPr>
            <w:tcW w:type="dxa" w:w="1000"/>
          </w:tcPr>
          <w:p>
            <w:r>
              <w:rPr>
                <w:rFonts w:ascii="Microsoft YaHei" w:cs="Microsoft YaHei" w:eastAsia="Microsoft YaHei" w:hAnsi="Microsoft YaHei"/>
                <w:sz w:val="16"/>
                <w:szCs w:val="16"/>
              </w:rPr>
              <w:t xml:space="preserve">未明确列出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未明确说明（委托处理场景）</w:t>
            </w:r>
          </w:p>
        </w:tc>
        <w:tc>
          <w:tcPr>
            <w:tcW w:type="dxa" w:w="1253"/>
          </w:tcPr>
          <w:p>
            <w:r>
              <w:rPr>
                <w:rFonts w:ascii="Microsoft YaHei" w:cs="Microsoft YaHei" w:eastAsia="Microsoft YaHei" w:hAnsi="Microsoft YaHei"/>
                <w:sz w:val="16"/>
                <w:szCs w:val="16"/>
              </w:rPr>
              <w:t xml:space="preserve">"会计师、精算师、审计师、律师、翻译人员和其他专业顾问"</w:t>
            </w:r>
          </w:p>
        </w:tc>
        <w:tc>
          <w:tcPr>
            <w:tcW w:type="dxa" w:w="1253"/>
          </w:tcPr>
          <w:p>
            <w:r>
              <w:rPr>
                <w:rFonts w:ascii="Microsoft YaHei" w:cs="Microsoft YaHei" w:eastAsia="Microsoft YaHei" w:hAnsi="Microsoft YaHei"/>
                <w:sz w:val="16"/>
                <w:szCs w:val="16"/>
              </w:rPr>
              <w:t xml:space="preserve">4.1</w:t>
            </w:r>
          </w:p>
        </w:tc>
      </w:tr>
      <w:tr>
        <w:trPr>
          <w:tblHeader w:val="false"/>
        </w:trPr>
        <w:tc>
          <w:tcPr>
            <w:tcW w:type="dxa" w:w="600"/>
          </w:tcPr>
          <w:p>
            <w:r>
              <w:rPr>
                <w:rFonts w:ascii="Microsoft YaHei" w:cs="Microsoft YaHei" w:eastAsia="Microsoft YaHei" w:hAnsi="Microsoft YaHei"/>
                <w:sz w:val="16"/>
                <w:szCs w:val="16"/>
              </w:rPr>
              <w:t xml:space="preserve">DT-06</w:t>
            </w:r>
          </w:p>
        </w:tc>
        <w:tc>
          <w:tcPr>
            <w:tcW w:type="dxa" w:w="1600"/>
          </w:tcPr>
          <w:p>
            <w:r>
              <w:rPr>
                <w:rFonts w:ascii="Microsoft YaHei" w:cs="Microsoft YaHei" w:eastAsia="Microsoft YaHei" w:hAnsi="Microsoft YaHei"/>
                <w:sz w:val="16"/>
                <w:szCs w:val="16"/>
              </w:rPr>
              <w:t xml:space="preserve">共享（法定要求）</w:t>
            </w:r>
          </w:p>
        </w:tc>
        <w:tc>
          <w:tcPr>
            <w:tcW w:type="dxa" w:w="1600"/>
          </w:tcPr>
          <w:p>
            <w:r>
              <w:rPr>
                <w:rFonts w:ascii="Microsoft YaHei" w:cs="Microsoft YaHei" w:eastAsia="Microsoft YaHei" w:hAnsi="Microsoft YaHei"/>
                <w:sz w:val="16"/>
                <w:szCs w:val="16"/>
              </w:rPr>
              <w:t xml:space="preserve">经监管部门认可的第三方机构（实名认证核验机构）、通讯服务运营商</w:t>
            </w:r>
          </w:p>
        </w:tc>
        <w:tc>
          <w:tcPr>
            <w:tcW w:type="dxa" w:w="1400"/>
          </w:tcPr>
          <w:p>
            <w:r>
              <w:rPr>
                <w:rFonts w:ascii="Microsoft YaHei" w:cs="Microsoft YaHei" w:eastAsia="Microsoft YaHei" w:hAnsi="Microsoft YaHei"/>
                <w:sz w:val="16"/>
                <w:szCs w:val="16"/>
              </w:rPr>
              <w:t xml:space="preserve">监管/核验机构</w:t>
            </w:r>
          </w:p>
        </w:tc>
        <w:tc>
          <w:tcPr>
            <w:tcW w:type="dxa" w:w="1200"/>
          </w:tcPr>
          <w:p>
            <w:r>
              <w:rPr>
                <w:rFonts w:ascii="Microsoft YaHei" w:cs="Microsoft YaHei" w:eastAsia="Microsoft YaHei" w:hAnsi="Microsoft YaHei"/>
                <w:sz w:val="16"/>
                <w:szCs w:val="16"/>
              </w:rPr>
              <w:t xml:space="preserve">实名认证信息核验</w:t>
            </w:r>
          </w:p>
        </w:tc>
        <w:tc>
          <w:tcPr>
            <w:tcW w:type="dxa" w:w="800"/>
          </w:tcPr>
          <w:p>
            <w:r>
              <w:rPr>
                <w:rFonts w:ascii="Microsoft YaHei" w:cs="Microsoft YaHei" w:eastAsia="Microsoft YaHei" w:hAnsi="Microsoft YaHei"/>
                <w:sz w:val="16"/>
                <w:szCs w:val="16"/>
              </w:rPr>
              <w:t xml:space="preserve">满足法律法规实名制要求，核验实名认证信息</w:t>
            </w:r>
          </w:p>
        </w:tc>
        <w:tc>
          <w:tcPr>
            <w:tcW w:type="dxa" w:w="1000"/>
          </w:tcPr>
          <w:p>
            <w:r>
              <w:rPr>
                <w:rFonts w:ascii="Microsoft YaHei" w:cs="Microsoft YaHei" w:eastAsia="Microsoft YaHei" w:hAnsi="Microsoft YaHei"/>
                <w:sz w:val="16"/>
                <w:szCs w:val="16"/>
              </w:rPr>
              <w:t xml:space="preserve">姓名、电话号码、身份证号码</w:t>
            </w:r>
          </w:p>
        </w:tc>
        <w:tc>
          <w:tcPr>
            <w:tcW w:type="dxa" w:w="1000"/>
          </w:tcPr>
          <w:p>
            <w:r>
              <w:rPr>
                <w:rFonts w:ascii="Microsoft YaHei" w:cs="Microsoft YaHei" w:eastAsia="Microsoft YaHei" w:hAnsi="Microsoft YaHei"/>
                <w:sz w:val="16"/>
                <w:szCs w:val="16"/>
              </w:rPr>
              <w:t xml:space="preserve">姓名、电话号码、身份证号码</w:t>
            </w:r>
          </w:p>
        </w:tc>
        <w:tc>
          <w:tcPr>
            <w:tcW w:type="dxa" w:w="800"/>
          </w:tcPr>
          <w:p>
            <w:r>
              <w:rPr>
                <w:rFonts w:ascii="Microsoft YaHei" w:cs="Microsoft YaHei" w:eastAsia="Microsoft YaHei" w:hAnsi="Microsoft YaHei"/>
                <w:sz w:val="16"/>
                <w:szCs w:val="16"/>
              </w:rPr>
              <w:t xml:space="preserve">是——身份证号码为敏感个人信息</w:t>
            </w:r>
          </w:p>
        </w:tc>
        <w:tc>
          <w:tcPr>
            <w:tcW w:type="dxa" w:w="1000"/>
          </w:tcPr>
          <w:p>
            <w:r>
              <w:rPr>
                <w:rFonts w:ascii="Microsoft YaHei" w:cs="Microsoft YaHei" w:eastAsia="Microsoft YaHei" w:hAnsi="Microsoft YaHei"/>
                <w:sz w:val="16"/>
                <w:szCs w:val="16"/>
              </w:rPr>
              <w:t xml:space="preserve">否——属于法定要求</w:t>
            </w:r>
          </w:p>
        </w:tc>
        <w:tc>
          <w:tcPr>
            <w:tcW w:type="dxa" w:w="1253"/>
          </w:tcPr>
          <w:p>
            <w:r>
              <w:rPr>
                <w:rFonts w:ascii="Microsoft YaHei" w:cs="Microsoft YaHei" w:eastAsia="Microsoft YaHei" w:hAnsi="Microsoft YaHei"/>
                <w:sz w:val="16"/>
                <w:szCs w:val="16"/>
              </w:rPr>
              <w:t xml:space="preserve">"基于法律法规及相关主管部门对于游戏服务的实名制要求……将上述实名认证信息提供给经监管部门认可的第三方机构……委托通讯服务提供商向您发送验证码或是通过短信或电话与您取得联系"</w:t>
            </w:r>
          </w:p>
        </w:tc>
        <w:tc>
          <w:tcPr>
            <w:tcW w:type="dxa" w:w="1253"/>
          </w:tcPr>
          <w:p>
            <w:r>
              <w:rPr>
                <w:rFonts w:ascii="Microsoft YaHei" w:cs="Microsoft YaHei" w:eastAsia="Microsoft YaHei" w:hAnsi="Microsoft YaHei"/>
                <w:sz w:val="16"/>
                <w:szCs w:val="16"/>
              </w:rPr>
              <w:t xml:space="preserve">4.2</w:t>
            </w:r>
          </w:p>
        </w:tc>
      </w:tr>
      <w:tr>
        <w:trPr>
          <w:tblHeader w:val="false"/>
        </w:trPr>
        <w:tc>
          <w:tcPr>
            <w:tcW w:type="dxa" w:w="600"/>
          </w:tcPr>
          <w:p>
            <w:r>
              <w:rPr>
                <w:rFonts w:ascii="Microsoft YaHei" w:cs="Microsoft YaHei" w:eastAsia="Microsoft YaHei" w:hAnsi="Microsoft YaHei"/>
                <w:sz w:val="16"/>
                <w:szCs w:val="16"/>
              </w:rPr>
              <w:t xml:space="preserve">DT-07</w:t>
            </w:r>
          </w:p>
        </w:tc>
        <w:tc>
          <w:tcPr>
            <w:tcW w:type="dxa" w:w="1600"/>
          </w:tcPr>
          <w:p>
            <w:r>
              <w:rPr>
                <w:rFonts w:ascii="Microsoft YaHei" w:cs="Microsoft YaHei" w:eastAsia="Microsoft YaHei" w:hAnsi="Microsoft YaHei"/>
                <w:sz w:val="16"/>
                <w:szCs w:val="16"/>
              </w:rPr>
              <w:t xml:space="preserve">共享（法定要求）</w:t>
            </w:r>
          </w:p>
        </w:tc>
        <w:tc>
          <w:tcPr>
            <w:tcW w:type="dxa" w:w="1600"/>
          </w:tcPr>
          <w:p>
            <w:r>
              <w:rPr>
                <w:rFonts w:ascii="Microsoft YaHei" w:cs="Microsoft YaHei" w:eastAsia="Microsoft YaHei" w:hAnsi="Microsoft YaHei"/>
                <w:sz w:val="16"/>
                <w:szCs w:val="16"/>
              </w:rPr>
              <w:t xml:space="preserve">监管部门、行政/司法机关或其指定机构</w:t>
            </w:r>
          </w:p>
        </w:tc>
        <w:tc>
          <w:tcPr>
            <w:tcW w:type="dxa" w:w="1400"/>
          </w:tcPr>
          <w:p>
            <w:r>
              <w:rPr>
                <w:rFonts w:ascii="Microsoft YaHei" w:cs="Microsoft YaHei" w:eastAsia="Microsoft YaHei" w:hAnsi="Microsoft YaHei"/>
                <w:sz w:val="16"/>
                <w:szCs w:val="16"/>
              </w:rPr>
              <w:t xml:space="preserve">监管/司法机构</w:t>
            </w:r>
          </w:p>
        </w:tc>
        <w:tc>
          <w:tcPr>
            <w:tcW w:type="dxa" w:w="1200"/>
          </w:tcPr>
          <w:p>
            <w:r>
              <w:rPr>
                <w:rFonts w:ascii="Microsoft YaHei" w:cs="Microsoft YaHei" w:eastAsia="Microsoft YaHei" w:hAnsi="Microsoft YaHei"/>
                <w:sz w:val="16"/>
                <w:szCs w:val="16"/>
              </w:rPr>
              <w:t xml:space="preserve">法定义务履行、法律程序需要</w:t>
            </w:r>
          </w:p>
        </w:tc>
        <w:tc>
          <w:tcPr>
            <w:tcW w:type="dxa" w:w="800"/>
          </w:tcPr>
          <w:p>
            <w:r>
              <w:rPr>
                <w:rFonts w:ascii="Microsoft YaHei" w:cs="Microsoft YaHei" w:eastAsia="Microsoft YaHei" w:hAnsi="Microsoft YaHei"/>
                <w:sz w:val="16"/>
                <w:szCs w:val="16"/>
              </w:rPr>
              <w:t xml:space="preserve">履行法定义务，配合刑事/行政/司法等法律程序</w:t>
            </w:r>
          </w:p>
        </w:tc>
        <w:tc>
          <w:tcPr>
            <w:tcW w:type="dxa" w:w="1000"/>
          </w:tcPr>
          <w:p>
            <w:r>
              <w:rPr>
                <w:rFonts w:ascii="Microsoft YaHei" w:cs="Microsoft YaHei" w:eastAsia="Microsoft YaHei" w:hAnsi="Microsoft YaHei"/>
                <w:sz w:val="16"/>
                <w:szCs w:val="16"/>
              </w:rPr>
              <w:t xml:space="preserve">未明确列出</w:t>
            </w:r>
          </w:p>
        </w:tc>
        <w:tc>
          <w:tcPr>
            <w:tcW w:type="dxa" w:w="1000"/>
          </w:tcPr>
          <w:p>
            <w:r>
              <w:rPr>
                <w:rFonts w:ascii="Microsoft YaHei" w:cs="Microsoft YaHei" w:eastAsia="Microsoft YaHei" w:hAnsi="Microsoft YaHei"/>
                <w:sz w:val="16"/>
                <w:szCs w:val="16"/>
              </w:rPr>
              <w:t xml:space="preserve">未明确列出</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否——属于法定要求</w:t>
            </w:r>
          </w:p>
        </w:tc>
        <w:tc>
          <w:tcPr>
            <w:tcW w:type="dxa" w:w="1253"/>
          </w:tcPr>
          <w:p>
            <w:r>
              <w:rPr>
                <w:rFonts w:ascii="Microsoft YaHei" w:cs="Microsoft YaHei" w:eastAsia="Microsoft YaHei" w:hAnsi="Microsoft YaHei"/>
                <w:sz w:val="16"/>
                <w:szCs w:val="16"/>
              </w:rPr>
              <w:t xml:space="preserve">"为履行法定义务，或按行政、司法机关依法提出的要求，或出于刑事、行政、司法等法律程序的需要，我们会向上述监管部门或其指定的机构提供您的个人信息"</w:t>
            </w:r>
          </w:p>
        </w:tc>
        <w:tc>
          <w:tcPr>
            <w:tcW w:type="dxa" w:w="1253"/>
          </w:tcPr>
          <w:p>
            <w:r>
              <w:rPr>
                <w:rFonts w:ascii="Microsoft YaHei" w:cs="Microsoft YaHei" w:eastAsia="Microsoft YaHei" w:hAnsi="Microsoft YaHei"/>
                <w:sz w:val="16"/>
                <w:szCs w:val="16"/>
              </w:rPr>
              <w:t xml:space="preserve">4.2</w:t>
            </w:r>
          </w:p>
        </w:tc>
      </w:tr>
      <w:tr>
        <w:trPr>
          <w:tblHeader w:val="false"/>
        </w:trPr>
        <w:tc>
          <w:tcPr>
            <w:tcW w:type="dxa" w:w="600"/>
          </w:tcPr>
          <w:p>
            <w:r>
              <w:rPr>
                <w:rFonts w:ascii="Microsoft YaHei" w:cs="Microsoft YaHei" w:eastAsia="Microsoft YaHei" w:hAnsi="Microsoft YaHei"/>
                <w:sz w:val="16"/>
                <w:szCs w:val="16"/>
              </w:rPr>
              <w:t xml:space="preserve">DT-08</w:t>
            </w:r>
          </w:p>
        </w:tc>
        <w:tc>
          <w:tcPr>
            <w:tcW w:type="dxa" w:w="1600"/>
          </w:tcPr>
          <w:p>
            <w:r>
              <w:rPr>
                <w:rFonts w:ascii="Microsoft YaHei" w:cs="Microsoft YaHei" w:eastAsia="Microsoft YaHei" w:hAnsi="Microsoft YaHei"/>
                <w:sz w:val="16"/>
                <w:szCs w:val="16"/>
              </w:rPr>
              <w:t xml:space="preserve">第三方SDK</w:t>
            </w:r>
          </w:p>
        </w:tc>
        <w:tc>
          <w:tcPr>
            <w:tcW w:type="dxa" w:w="1600"/>
          </w:tcPr>
          <w:p>
            <w:r>
              <w:rPr>
                <w:rFonts w:ascii="Microsoft YaHei" w:cs="Microsoft YaHei" w:eastAsia="Microsoft YaHei" w:hAnsi="Microsoft YaHei"/>
                <w:sz w:val="16"/>
                <w:szCs w:val="16"/>
              </w:rPr>
              <w:t xml:space="preserve">未在政策正文列名，参见"本政策适用之米哈游产品第三方共享个人信息清单"</w:t>
            </w:r>
          </w:p>
        </w:tc>
        <w:tc>
          <w:tcPr>
            <w:tcW w:type="dxa" w:w="1400"/>
          </w:tcPr>
          <w:p>
            <w:r>
              <w:rPr>
                <w:rFonts w:ascii="Microsoft YaHei" w:cs="Microsoft YaHei" w:eastAsia="Microsoft YaHei" w:hAnsi="Microsoft YaHei"/>
                <w:sz w:val="16"/>
                <w:szCs w:val="16"/>
              </w:rPr>
              <w:t xml:space="preserve">SDK提供方</w:t>
            </w:r>
          </w:p>
        </w:tc>
        <w:tc>
          <w:tcPr>
            <w:tcW w:type="dxa" w:w="1200"/>
          </w:tcPr>
          <w:p>
            <w:r>
              <w:rPr>
                <w:rFonts w:ascii="Microsoft YaHei" w:cs="Microsoft YaHei" w:eastAsia="Microsoft YaHei" w:hAnsi="Microsoft YaHei"/>
                <w:sz w:val="16"/>
                <w:szCs w:val="16"/>
              </w:rPr>
              <w:t xml:space="preserve">保障游戏服务安全稳定运行、实现特定功能</w:t>
            </w:r>
          </w:p>
        </w:tc>
        <w:tc>
          <w:tcPr>
            <w:tcW w:type="dxa" w:w="800"/>
          </w:tcPr>
          <w:p>
            <w:r>
              <w:rPr>
                <w:rFonts w:ascii="Microsoft YaHei" w:cs="Microsoft YaHei" w:eastAsia="Microsoft YaHei" w:hAnsi="Microsoft YaHei"/>
                <w:sz w:val="16"/>
                <w:szCs w:val="16"/>
              </w:rPr>
              <w:t xml:space="preserve">保障游戏服务安全稳定运行并实现特定功能</w:t>
            </w:r>
          </w:p>
        </w:tc>
        <w:tc>
          <w:tcPr>
            <w:tcW w:type="dxa" w:w="1000"/>
          </w:tcPr>
          <w:p>
            <w:r>
              <w:rPr>
                <w:rFonts w:ascii="Microsoft YaHei" w:cs="Microsoft YaHei" w:eastAsia="Microsoft YaHei" w:hAnsi="Microsoft YaHei"/>
                <w:sz w:val="16"/>
                <w:szCs w:val="16"/>
              </w:rPr>
              <w:t xml:space="preserve">见SDK清单链接（原文未在正文逐一列明）</w:t>
            </w:r>
          </w:p>
        </w:tc>
        <w:tc>
          <w:tcPr>
            <w:tcW w:type="dxa" w:w="1000"/>
          </w:tcPr>
          <w:p>
            <w:r>
              <w:rPr>
                <w:rFonts w:ascii="Microsoft YaHei" w:cs="Microsoft YaHei" w:eastAsia="Microsoft YaHei" w:hAnsi="Microsoft YaHei"/>
                <w:sz w:val="16"/>
                <w:szCs w:val="16"/>
              </w:rPr>
              <w:t xml:space="preserve">见SDK清单链接</w:t>
            </w:r>
          </w:p>
        </w:tc>
        <w:tc>
          <w:tcPr>
            <w:tcW w:type="dxa" w:w="800"/>
          </w:tcPr>
          <w:p>
            <w:r>
              <w:rPr>
                <w:rFonts w:ascii="Microsoft YaHei" w:cs="Microsoft YaHei" w:eastAsia="Microsoft YaHei" w:hAnsi="Microsoft YaHei"/>
                <w:sz w:val="16"/>
                <w:szCs w:val="16"/>
              </w:rPr>
              <w:t xml:space="preserve">未说明</w:t>
            </w:r>
          </w:p>
        </w:tc>
        <w:tc>
          <w:tcPr>
            <w:tcW w:type="dxa" w:w="1000"/>
          </w:tcPr>
          <w:p>
            <w:r>
              <w:rPr>
                <w:rFonts w:ascii="Microsoft YaHei" w:cs="Microsoft YaHei" w:eastAsia="Microsoft YaHei" w:hAnsi="Microsoft YaHei"/>
                <w:sz w:val="16"/>
                <w:szCs w:val="16"/>
              </w:rPr>
              <w:t xml:space="preserve">未明确说明——"会对第三方SDK进行严格的安全检测，并要求合作伙伴采取严格的措施来保护您的个人信息"</w:t>
            </w:r>
          </w:p>
        </w:tc>
        <w:tc>
          <w:tcPr>
            <w:tcW w:type="dxa" w:w="1253"/>
          </w:tcPr>
          <w:p>
            <w:r>
              <w:rPr>
                <w:rFonts w:ascii="Microsoft YaHei" w:cs="Microsoft YaHei" w:eastAsia="Microsoft YaHei" w:hAnsi="Microsoft YaHei"/>
                <w:sz w:val="16"/>
                <w:szCs w:val="16"/>
              </w:rPr>
              <w:t xml:space="preserve">"为保障游戏服务安全稳定运行并实现特定功能，我们会接入由第三方提供的软件开发包（SDK）""您可点击下方链接查看您所使用的具体软件对应接入的第三方SDK情况：【本政策适用之米哈游产品第三方共享个人信息清单】"</w:t>
            </w:r>
          </w:p>
        </w:tc>
        <w:tc>
          <w:tcPr>
            <w:tcW w:type="dxa" w:w="1253"/>
          </w:tcPr>
          <w:p>
            <w:r>
              <w:rPr>
                <w:rFonts w:ascii="Microsoft YaHei" w:cs="Microsoft YaHei" w:eastAsia="Microsoft YaHei" w:hAnsi="Microsoft YaHei"/>
                <w:sz w:val="16"/>
                <w:szCs w:val="16"/>
              </w:rPr>
              <w:t xml:space="preserve">4.6</w:t>
            </w:r>
          </w:p>
        </w:tc>
      </w:tr>
    </w:tbl>
    <w:p>
      <w:pPr>
        <w:spacing w:after="80" w:before="80"/>
      </w:pPr>
    </w:p>
    <w:p>
      <w:pPr>
        <w:pStyle w:val="Heading3"/>
        <w:spacing w:before="200"/>
      </w:pPr>
      <w:r>
        <w:rPr>
          <w:rFonts w:ascii="Microsoft YaHei" w:cs="Microsoft YaHei" w:eastAsia="Microsoft YaHei" w:hAnsi="Microsoft YaHei"/>
          <w:sz w:val="22"/>
          <w:szCs w:val="22"/>
        </w:rPr>
        <w:t xml:space="preserve">表6-3 转让、合并、收购、重组情形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是否涉及个人信息转让</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"如果我们因合并、分立、解散、被宣告破产的原因需要转移个人信息的"</w:t>
            </w:r>
          </w:p>
        </w:tc>
        <w:tc>
          <w:tcPr>
            <w:tcW w:type="dxa" w:w="1200"/>
          </w:tcPr>
          <w:p>
            <w:r>
              <w:rPr>
                <w:rFonts w:ascii="Microsoft YaHei" w:cs="Microsoft YaHei" w:eastAsia="Microsoft YaHei" w:hAnsi="Microsoft YaHei"/>
                <w:sz w:val="16"/>
                <w:szCs w:val="16"/>
              </w:rPr>
              <w:t xml:space="preserve">4.4</w:t>
            </w:r>
          </w:p>
        </w:tc>
      </w:tr>
      <w:tr>
        <w:trPr>
          <w:tblHeader w:val="false"/>
        </w:trPr>
        <w:tc>
          <w:tcPr>
            <w:tcW w:type="dxa" w:w="800"/>
          </w:tcPr>
          <w:p>
            <w:r>
              <w:rPr>
                <w:rFonts w:ascii="Microsoft YaHei" w:cs="Microsoft YaHei" w:eastAsia="Microsoft YaHei" w:hAnsi="Microsoft YaHei"/>
                <w:sz w:val="16"/>
                <w:szCs w:val="16"/>
              </w:rPr>
              <w:t xml:space="preserve">转让发生的条件或场景</w:t>
            </w:r>
          </w:p>
        </w:tc>
        <w:tc>
          <w:tcPr>
            <w:tcW w:type="dxa" w:w="1800"/>
          </w:tcPr>
          <w:p>
            <w:r>
              <w:rPr>
                <w:rFonts w:ascii="Microsoft YaHei" w:cs="Microsoft YaHei" w:eastAsia="Microsoft YaHei" w:hAnsi="Microsoft YaHei"/>
                <w:sz w:val="16"/>
                <w:szCs w:val="16"/>
              </w:rPr>
              <w:t xml:space="preserve">合并、分立、解散、被宣告破产</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4.4</w:t>
            </w:r>
          </w:p>
        </w:tc>
      </w:tr>
      <w:tr>
        <w:trPr>
          <w:tblHeader w:val="false"/>
        </w:trPr>
        <w:tc>
          <w:tcPr>
            <w:tcW w:type="dxa" w:w="800"/>
          </w:tcPr>
          <w:p>
            <w:r>
              <w:rPr>
                <w:rFonts w:ascii="Microsoft YaHei" w:cs="Microsoft YaHei" w:eastAsia="Microsoft YaHei" w:hAnsi="Microsoft YaHei"/>
                <w:sz w:val="16"/>
                <w:szCs w:val="16"/>
              </w:rPr>
              <w:t xml:space="preserve">接收方是否会被要求继续履行隐私政策义务</w:t>
            </w:r>
          </w:p>
        </w:tc>
        <w:tc>
          <w:tcPr>
            <w:tcW w:type="dxa" w:w="1800"/>
          </w:tcPr>
          <w:p>
            <w:r>
              <w:rPr>
                <w:rFonts w:ascii="Microsoft YaHei" w:cs="Microsoft YaHei" w:eastAsia="Microsoft YaHei" w:hAnsi="Microsoft YaHei"/>
                <w:sz w:val="16"/>
                <w:szCs w:val="16"/>
              </w:rPr>
              <w:t xml:space="preserve">是——接收方将继续履行本政策及其他法定义务</w:t>
            </w:r>
          </w:p>
        </w:tc>
        <w:tc>
          <w:tcPr>
            <w:tcW w:type="dxa" w:w="1800"/>
          </w:tcPr>
          <w:p>
            <w:r>
              <w:rPr>
                <w:rFonts w:ascii="Microsoft YaHei" w:cs="Microsoft YaHei" w:eastAsia="Microsoft YaHei" w:hAnsi="Microsoft YaHei"/>
                <w:sz w:val="16"/>
                <w:szCs w:val="16"/>
              </w:rPr>
              <w:t xml:space="preserve">"接收方将继续履行本政策及其他法定义务"</w:t>
            </w:r>
          </w:p>
        </w:tc>
        <w:tc>
          <w:tcPr>
            <w:tcW w:type="dxa" w:w="1200"/>
          </w:tcPr>
          <w:p>
            <w:r>
              <w:rPr>
                <w:rFonts w:ascii="Microsoft YaHei" w:cs="Microsoft YaHei" w:eastAsia="Microsoft YaHei" w:hAnsi="Microsoft YaHei"/>
                <w:sz w:val="16"/>
                <w:szCs w:val="16"/>
              </w:rPr>
              <w:t xml:space="preserve">4.4</w:t>
            </w:r>
          </w:p>
        </w:tc>
      </w:tr>
      <w:tr>
        <w:trPr>
          <w:tblHeader w:val="false"/>
        </w:trPr>
        <w:tc>
          <w:tcPr>
            <w:tcW w:type="dxa" w:w="800"/>
          </w:tcPr>
          <w:p>
            <w:r>
              <w:rPr>
                <w:rFonts w:ascii="Microsoft YaHei" w:cs="Microsoft YaHei" w:eastAsia="Microsoft YaHei" w:hAnsi="Microsoft YaHei"/>
                <w:sz w:val="16"/>
                <w:szCs w:val="16"/>
              </w:rPr>
              <w:t xml:space="preserve">是否会通知用户</w:t>
            </w:r>
          </w:p>
        </w:tc>
        <w:tc>
          <w:tcPr>
            <w:tcW w:type="dxa" w:w="1800"/>
          </w:tcPr>
          <w:p>
            <w:r>
              <w:rPr>
                <w:rFonts w:ascii="Microsoft YaHei" w:cs="Microsoft YaHei" w:eastAsia="Microsoft YaHei" w:hAnsi="Microsoft YaHei"/>
                <w:sz w:val="16"/>
                <w:szCs w:val="16"/>
              </w:rPr>
              <w:t xml:space="preserve">是——告知接收方名称或姓名和联系方式</w:t>
            </w:r>
          </w:p>
        </w:tc>
        <w:tc>
          <w:tcPr>
            <w:tcW w:type="dxa" w:w="1800"/>
          </w:tcPr>
          <w:p>
            <w:r>
              <w:rPr>
                <w:rFonts w:ascii="Microsoft YaHei" w:cs="Microsoft YaHei" w:eastAsia="Microsoft YaHei" w:hAnsi="Microsoft YaHei"/>
                <w:sz w:val="16"/>
                <w:szCs w:val="16"/>
              </w:rPr>
              <w:t xml:space="preserve">"我们会向您告知接收方的名称或者姓名和联系方式"</w:t>
            </w:r>
          </w:p>
        </w:tc>
        <w:tc>
          <w:tcPr>
            <w:tcW w:type="dxa" w:w="1200"/>
          </w:tcPr>
          <w:p>
            <w:r>
              <w:rPr>
                <w:rFonts w:ascii="Microsoft YaHei" w:cs="Microsoft YaHei" w:eastAsia="Microsoft YaHei" w:hAnsi="Microsoft YaHei"/>
                <w:sz w:val="16"/>
                <w:szCs w:val="16"/>
              </w:rPr>
              <w:t xml:space="preserve">4.4</w:t>
            </w:r>
          </w:p>
        </w:tc>
      </w:tr>
      <w:tr>
        <w:trPr>
          <w:tblHeader w:val="false"/>
        </w:trPr>
        <w:tc>
          <w:tcPr>
            <w:tcW w:type="dxa" w:w="800"/>
          </w:tcPr>
          <w:p>
            <w:r>
              <w:rPr>
                <w:rFonts w:ascii="Microsoft YaHei" w:cs="Microsoft YaHei" w:eastAsia="Microsoft YaHei" w:hAnsi="Microsoft YaHei"/>
                <w:sz w:val="16"/>
                <w:szCs w:val="16"/>
              </w:rPr>
              <w:t xml:space="preserve">是否会重新取得用户同意</w:t>
            </w:r>
          </w:p>
        </w:tc>
        <w:tc>
          <w:tcPr>
            <w:tcW w:type="dxa" w:w="1800"/>
          </w:tcPr>
          <w:p>
            <w:r>
              <w:rPr>
                <w:rFonts w:ascii="Microsoft YaHei" w:cs="Microsoft YaHei" w:eastAsia="Microsoft YaHei" w:hAnsi="Microsoft YaHei"/>
                <w:sz w:val="16"/>
                <w:szCs w:val="16"/>
              </w:rPr>
              <w:t xml:space="preserve">是（若接收方变更原处理目的、处理方式）</w:t>
            </w:r>
          </w:p>
        </w:tc>
        <w:tc>
          <w:tcPr>
            <w:tcW w:type="dxa" w:w="1800"/>
          </w:tcPr>
          <w:p>
            <w:r>
              <w:rPr>
                <w:rFonts w:ascii="Microsoft YaHei" w:cs="Microsoft YaHei" w:eastAsia="Microsoft YaHei" w:hAnsi="Microsoft YaHei"/>
                <w:sz w:val="16"/>
                <w:szCs w:val="16"/>
              </w:rPr>
              <w:t xml:space="preserve">"接收方变更原先的处理目的、处理方式的，应重新取得您的同意"</w:t>
            </w:r>
          </w:p>
        </w:tc>
        <w:tc>
          <w:tcPr>
            <w:tcW w:type="dxa" w:w="1200"/>
          </w:tcPr>
          <w:p>
            <w:r>
              <w:rPr>
                <w:rFonts w:ascii="Microsoft YaHei" w:cs="Microsoft YaHei" w:eastAsia="Microsoft YaHei" w:hAnsi="Microsoft YaHei"/>
                <w:sz w:val="16"/>
                <w:szCs w:val="16"/>
              </w:rPr>
              <w:t xml:space="preserve">4.4</w:t>
            </w:r>
          </w:p>
        </w:tc>
      </w:tr>
      <w:tr>
        <w:trPr>
          <w:tblHeader w:val="false"/>
        </w:trPr>
        <w:tc>
          <w:tcPr>
            <w:tcW w:type="dxa" w:w="800"/>
          </w:tcPr>
          <w:p>
            <w:r>
              <w:rPr>
                <w:rFonts w:ascii="Microsoft YaHei" w:cs="Microsoft YaHei" w:eastAsia="Microsoft YaHei" w:hAnsi="Microsoft YaHei"/>
                <w:sz w:val="16"/>
                <w:szCs w:val="16"/>
              </w:rPr>
              <w:t xml:space="preserve">接收方名称</w:t>
            </w:r>
          </w:p>
        </w:tc>
        <w:tc>
          <w:tcPr>
            <w:tcW w:type="dxa" w:w="1800"/>
          </w:tcPr>
          <w:p>
            <w:r>
              <w:rPr>
                <w:rFonts w:ascii="Microsoft YaHei" w:cs="Microsoft YaHei" w:eastAsia="Microsoft YaHei" w:hAnsi="Microsoft YaHei"/>
                <w:sz w:val="16"/>
                <w:szCs w:val="16"/>
              </w:rPr>
              <w:t xml:space="preserve">未说明（因具体交易尚未发生）</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涉及的信息类别和具体字段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pPr>
        <w:pStyle w:val="Heading3"/>
        <w:spacing w:before="200"/>
      </w:pPr>
      <w:r>
        <w:rPr>
          <w:rFonts w:ascii="Microsoft YaHei" w:cs="Microsoft YaHei" w:eastAsia="Microsoft YaHei" w:hAnsi="Microsoft YaHei"/>
          <w:sz w:val="22"/>
          <w:szCs w:val="22"/>
        </w:rPr>
        <w:t xml:space="preserve">表6-4 公开披露情形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公开披露的业务场景1</w:t>
            </w:r>
          </w:p>
        </w:tc>
        <w:tc>
          <w:tcPr>
            <w:tcW w:type="dxa" w:w="1800"/>
          </w:tcPr>
          <w:p>
            <w:r>
              <w:rPr>
                <w:rFonts w:ascii="Microsoft YaHei" w:cs="Microsoft YaHei" w:eastAsia="Microsoft YaHei" w:hAnsi="Microsoft YaHei"/>
                <w:sz w:val="16"/>
                <w:szCs w:val="16"/>
              </w:rPr>
              <w:t xml:space="preserve">基于用户主动选择及其他单独同意的情况</w:t>
            </w:r>
          </w:p>
        </w:tc>
        <w:tc>
          <w:tcPr>
            <w:tcW w:type="dxa" w:w="1800"/>
          </w:tcPr>
          <w:p>
            <w:r>
              <w:rPr>
                <w:rFonts w:ascii="Microsoft YaHei" w:cs="Microsoft YaHei" w:eastAsia="Microsoft YaHei" w:hAnsi="Microsoft YaHei"/>
                <w:sz w:val="16"/>
                <w:szCs w:val="16"/>
              </w:rPr>
              <w:t xml:space="preserve">"基于您的主动选择及其他单独同意的情况下，我们可能会公开披露您的个人信息"</w:t>
            </w:r>
          </w:p>
        </w:tc>
        <w:tc>
          <w:tcPr>
            <w:tcW w:type="dxa" w:w="1200"/>
          </w:tcPr>
          <w:p>
            <w:r>
              <w:rPr>
                <w:rFonts w:ascii="Microsoft YaHei" w:cs="Microsoft YaHei" w:eastAsia="Microsoft YaHei" w:hAnsi="Microsoft YaHei"/>
                <w:sz w:val="16"/>
                <w:szCs w:val="16"/>
              </w:rPr>
              <w:t xml:space="preserve">4.5</w:t>
            </w:r>
          </w:p>
        </w:tc>
      </w:tr>
      <w:tr>
        <w:trPr>
          <w:tblHeader w:val="false"/>
        </w:trPr>
        <w:tc>
          <w:tcPr>
            <w:tcW w:type="dxa" w:w="800"/>
          </w:tcPr>
          <w:p>
            <w:r>
              <w:rPr>
                <w:rFonts w:ascii="Microsoft YaHei" w:cs="Microsoft YaHei" w:eastAsia="Microsoft YaHei" w:hAnsi="Microsoft YaHei"/>
                <w:sz w:val="16"/>
                <w:szCs w:val="16"/>
              </w:rPr>
              <w:t xml:space="preserve">公开披露目的1</w:t>
            </w:r>
          </w:p>
        </w:tc>
        <w:tc>
          <w:tcPr>
            <w:tcW w:type="dxa" w:w="1800"/>
          </w:tcPr>
          <w:p>
            <w:r>
              <w:rPr>
                <w:rFonts w:ascii="Microsoft YaHei" w:cs="Microsoft YaHei" w:eastAsia="Microsoft YaHei" w:hAnsi="Microsoft YaHei"/>
                <w:sz w:val="16"/>
                <w:szCs w:val="16"/>
              </w:rPr>
              <w:t xml:space="preserve">履行用户主动选择的意愿</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4.5</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披露的信息类别及具体字段1</w:t>
            </w:r>
          </w:p>
        </w:tc>
        <w:tc>
          <w:tcPr>
            <w:tcW w:type="dxa" w:w="1800"/>
          </w:tcPr>
          <w:p>
            <w:r>
              <w:rPr>
                <w:rFonts w:ascii="Microsoft YaHei" w:cs="Microsoft YaHei" w:eastAsia="Microsoft YaHei" w:hAnsi="Microsoft YaHei"/>
                <w:sz w:val="16"/>
                <w:szCs w:val="16"/>
              </w:rPr>
              <w:t xml:space="preserve">未明确披露（依用户具体选择场景而定）</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是否取得单独同意1</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4.5</w:t>
            </w:r>
          </w:p>
        </w:tc>
      </w:tr>
      <w:tr>
        <w:trPr>
          <w:tblHeader w:val="false"/>
        </w:trPr>
        <w:tc>
          <w:tcPr>
            <w:tcW w:type="dxa" w:w="800"/>
          </w:tcPr>
          <w:p>
            <w:r>
              <w:rPr>
                <w:rFonts w:ascii="Microsoft YaHei" w:cs="Microsoft YaHei" w:eastAsia="Microsoft YaHei" w:hAnsi="Microsoft YaHei"/>
                <w:sz w:val="16"/>
                <w:szCs w:val="16"/>
              </w:rPr>
              <w:t xml:space="preserve">公开披露的业务场景2</w:t>
            </w:r>
          </w:p>
        </w:tc>
        <w:tc>
          <w:tcPr>
            <w:tcW w:type="dxa" w:w="1800"/>
          </w:tcPr>
          <w:p>
            <w:r>
              <w:rPr>
                <w:rFonts w:ascii="Microsoft YaHei" w:cs="Microsoft YaHei" w:eastAsia="Microsoft YaHei" w:hAnsi="Microsoft YaHei"/>
                <w:sz w:val="16"/>
                <w:szCs w:val="16"/>
              </w:rPr>
              <w:t xml:space="preserve">法律、法律程序、诉讼或政府主管部门强制性要求</w:t>
            </w:r>
          </w:p>
        </w:tc>
        <w:tc>
          <w:tcPr>
            <w:tcW w:type="dxa" w:w="1800"/>
          </w:tcPr>
          <w:p>
            <w:r>
              <w:rPr>
                <w:rFonts w:ascii="Microsoft YaHei" w:cs="Microsoft YaHei" w:eastAsia="Microsoft YaHei" w:hAnsi="Microsoft YaHei"/>
                <w:sz w:val="16"/>
                <w:szCs w:val="16"/>
              </w:rPr>
              <w:t xml:space="preserve">"在法律、法律程序、诉讼或政府主管部门强制性要求的情况下，我们可能会依据所要求的个人信息类型和披露方式公开披露您的个人信息"</w:t>
            </w:r>
          </w:p>
        </w:tc>
        <w:tc>
          <w:tcPr>
            <w:tcW w:type="dxa" w:w="1200"/>
          </w:tcPr>
          <w:p>
            <w:r>
              <w:rPr>
                <w:rFonts w:ascii="Microsoft YaHei" w:cs="Microsoft YaHei" w:eastAsia="Microsoft YaHei" w:hAnsi="Microsoft YaHei"/>
                <w:sz w:val="16"/>
                <w:szCs w:val="16"/>
              </w:rPr>
              <w:t xml:space="preserve">4.5</w:t>
            </w:r>
          </w:p>
        </w:tc>
      </w:tr>
      <w:tr>
        <w:trPr>
          <w:tblHeader w:val="false"/>
        </w:trPr>
        <w:tc>
          <w:tcPr>
            <w:tcW w:type="dxa" w:w="800"/>
          </w:tcPr>
          <w:p>
            <w:r>
              <w:rPr>
                <w:rFonts w:ascii="Microsoft YaHei" w:cs="Microsoft YaHei" w:eastAsia="Microsoft YaHei" w:hAnsi="Microsoft YaHei"/>
                <w:sz w:val="16"/>
                <w:szCs w:val="16"/>
              </w:rPr>
              <w:t xml:space="preserve">公开披露目的2</w:t>
            </w:r>
          </w:p>
        </w:tc>
        <w:tc>
          <w:tcPr>
            <w:tcW w:type="dxa" w:w="1800"/>
          </w:tcPr>
          <w:p>
            <w:r>
              <w:rPr>
                <w:rFonts w:ascii="Microsoft YaHei" w:cs="Microsoft YaHei" w:eastAsia="Microsoft YaHei" w:hAnsi="Microsoft YaHei"/>
                <w:sz w:val="16"/>
                <w:szCs w:val="16"/>
              </w:rPr>
              <w:t xml:space="preserve">满足法律或政府主管部门强制性要求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4.5</w:t>
            </w:r>
          </w:p>
        </w:tc>
      </w:tr>
      <w:tr>
        <w:trPr>
          <w:tblHeader w:val="false"/>
        </w:trPr>
        <w:tc>
          <w:tcPr>
            <w:tcW w:type="dxa" w:w="800"/>
          </w:tcPr>
          <w:p>
            <w:r>
              <w:rPr>
                <w:rFonts w:ascii="Microsoft YaHei" w:cs="Microsoft YaHei" w:eastAsia="Microsoft YaHei" w:hAnsi="Microsoft YaHei"/>
                <w:sz w:val="16"/>
                <w:szCs w:val="16"/>
              </w:rPr>
              <w:t xml:space="preserve">披露的信息类别及具体字段2</w:t>
            </w:r>
          </w:p>
        </w:tc>
        <w:tc>
          <w:tcPr>
            <w:tcW w:type="dxa" w:w="1800"/>
          </w:tcPr>
          <w:p>
            <w:r>
              <w:rPr>
                <w:rFonts w:ascii="Microsoft YaHei" w:cs="Microsoft YaHei" w:eastAsia="Microsoft YaHei" w:hAnsi="Microsoft YaHei"/>
                <w:sz w:val="16"/>
                <w:szCs w:val="16"/>
              </w:rPr>
              <w:t xml:space="preserve">依据具体要求确定（未在政策中预列）</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4.5</w:t>
            </w:r>
          </w:p>
        </w:tc>
      </w:tr>
      <w:tr>
        <w:trPr>
          <w:tblHeader w:val="false"/>
        </w:trPr>
        <w:tc>
          <w:tcPr>
            <w:tcW w:type="dxa" w:w="800"/>
          </w:tcPr>
          <w:p>
            <w:r>
              <w:rPr>
                <w:rFonts w:ascii="Microsoft YaHei" w:cs="Microsoft YaHei" w:eastAsia="Microsoft YaHei" w:hAnsi="Microsoft YaHei"/>
                <w:sz w:val="16"/>
                <w:szCs w:val="16"/>
              </w:rPr>
              <w:t xml:space="preserve">是否取得单独同意2</w:t>
            </w:r>
          </w:p>
        </w:tc>
        <w:tc>
          <w:tcPr>
            <w:tcW w:type="dxa" w:w="1800"/>
          </w:tcPr>
          <w:p>
            <w:r>
              <w:rPr>
                <w:rFonts w:ascii="Microsoft YaHei" w:cs="Microsoft YaHei" w:eastAsia="Microsoft YaHei" w:hAnsi="Microsoft YaHei"/>
                <w:sz w:val="16"/>
                <w:szCs w:val="16"/>
              </w:rPr>
              <w:t xml:space="preserve">否——属于法律强制性要求</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4.5</w:t>
            </w:r>
          </w:p>
        </w:tc>
      </w:tr>
    </w:tbl>
    <w:p>
      <w:pPr>
        <w:spacing w:after="80" w:before="80"/>
      </w:pPr>
    </w:p>
    <w:p>
      <w:pPr>
        <w:pStyle w:val="Heading3"/>
        <w:spacing w:before="200"/>
      </w:pPr>
      <w:r>
        <w:rPr>
          <w:rFonts w:ascii="Microsoft YaHei" w:cs="Microsoft YaHei" w:eastAsia="Microsoft YaHei" w:hAnsi="Microsoft YaHei"/>
          <w:sz w:val="22"/>
          <w:szCs w:val="22"/>
        </w:rPr>
        <w:t xml:space="preserve">表6-5 依法向有权机关提供信息情形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接收主体</w:t>
            </w:r>
          </w:p>
        </w:tc>
        <w:tc>
          <w:tcPr>
            <w:tcW w:type="dxa" w:w="1800"/>
          </w:tcPr>
          <w:p>
            <w:r>
              <w:rPr>
                <w:rFonts w:ascii="Microsoft YaHei" w:cs="Microsoft YaHei" w:eastAsia="Microsoft YaHei" w:hAnsi="Microsoft YaHei"/>
                <w:sz w:val="16"/>
                <w:szCs w:val="16"/>
              </w:rPr>
              <w:t xml:space="preserve">监管部门、行政/司法机关或其指定机构</w:t>
            </w:r>
          </w:p>
        </w:tc>
        <w:tc>
          <w:tcPr>
            <w:tcW w:type="dxa" w:w="1800"/>
          </w:tcPr>
          <w:p>
            <w:r>
              <w:rPr>
                <w:rFonts w:ascii="Microsoft YaHei" w:cs="Microsoft YaHei" w:eastAsia="Microsoft YaHei" w:hAnsi="Microsoft YaHei"/>
                <w:sz w:val="16"/>
                <w:szCs w:val="16"/>
              </w:rPr>
              <w:t xml:space="preserve">"监管部门、行政、司法机关"</w:t>
            </w:r>
          </w:p>
        </w:tc>
        <w:tc>
          <w:tcPr>
            <w:tcW w:type="dxa" w:w="1200"/>
          </w:tcPr>
          <w:p>
            <w:r>
              <w:rPr>
                <w:rFonts w:ascii="Microsoft YaHei" w:cs="Microsoft YaHei" w:eastAsia="Microsoft YaHei" w:hAnsi="Microsoft YaHei"/>
                <w:sz w:val="16"/>
                <w:szCs w:val="16"/>
              </w:rPr>
              <w:t xml:space="preserve">4.2</w:t>
            </w:r>
          </w:p>
        </w:tc>
      </w:tr>
      <w:tr>
        <w:trPr>
          <w:tblHeader w:val="false"/>
        </w:trPr>
        <w:tc>
          <w:tcPr>
            <w:tcW w:type="dxa" w:w="800"/>
          </w:tcPr>
          <w:p>
            <w:r>
              <w:rPr>
                <w:rFonts w:ascii="Microsoft YaHei" w:cs="Microsoft YaHei" w:eastAsia="Microsoft YaHei" w:hAnsi="Microsoft YaHei"/>
                <w:sz w:val="16"/>
                <w:szCs w:val="16"/>
              </w:rPr>
              <w:t xml:space="preserve">提供条件</w:t>
            </w:r>
          </w:p>
        </w:tc>
        <w:tc>
          <w:tcPr>
            <w:tcW w:type="dxa" w:w="1800"/>
          </w:tcPr>
          <w:p>
            <w:r>
              <w:rPr>
                <w:rFonts w:ascii="Microsoft YaHei" w:cs="Microsoft YaHei" w:eastAsia="Microsoft YaHei" w:hAnsi="Microsoft YaHei"/>
                <w:sz w:val="16"/>
                <w:szCs w:val="16"/>
              </w:rPr>
              <w:t xml:space="preserve">履行法定义务；行政/司法机关依法提出要求；刑事/行政/司法等法律程序需要</w:t>
            </w:r>
          </w:p>
        </w:tc>
        <w:tc>
          <w:tcPr>
            <w:tcW w:type="dxa" w:w="1800"/>
          </w:tcPr>
          <w:p>
            <w:r>
              <w:rPr>
                <w:rFonts w:ascii="Microsoft YaHei" w:cs="Microsoft YaHei" w:eastAsia="Microsoft YaHei" w:hAnsi="Microsoft YaHei"/>
                <w:sz w:val="16"/>
                <w:szCs w:val="16"/>
              </w:rPr>
              <w:t xml:space="preserve">"为履行法定义务，或按行政、司法机关依法提出的要求，或出于刑事、行政、司法等法律程序的需要"</w:t>
            </w:r>
          </w:p>
        </w:tc>
        <w:tc>
          <w:tcPr>
            <w:tcW w:type="dxa" w:w="1200"/>
          </w:tcPr>
          <w:p>
            <w:r>
              <w:rPr>
                <w:rFonts w:ascii="Microsoft YaHei" w:cs="Microsoft YaHei" w:eastAsia="Microsoft YaHei" w:hAnsi="Microsoft YaHei"/>
                <w:sz w:val="16"/>
                <w:szCs w:val="16"/>
              </w:rPr>
              <w:t xml:space="preserve">4.2</w:t>
            </w:r>
          </w:p>
        </w:tc>
      </w:tr>
      <w:tr>
        <w:trPr>
          <w:tblHeader w:val="false"/>
        </w:trPr>
        <w:tc>
          <w:tcPr>
            <w:tcW w:type="dxa" w:w="800"/>
          </w:tcPr>
          <w:p>
            <w:r>
              <w:rPr>
                <w:rFonts w:ascii="Microsoft YaHei" w:cs="Microsoft YaHei" w:eastAsia="Microsoft YaHei" w:hAnsi="Microsoft YaHei"/>
                <w:sz w:val="16"/>
                <w:szCs w:val="16"/>
              </w:rPr>
              <w:t xml:space="preserve">涉及的信息字段</w:t>
            </w:r>
          </w:p>
        </w:tc>
        <w:tc>
          <w:tcPr>
            <w:tcW w:type="dxa" w:w="1800"/>
          </w:tcPr>
          <w:p>
            <w:r>
              <w:rPr>
                <w:rFonts w:ascii="Microsoft YaHei" w:cs="Microsoft YaHei" w:eastAsia="Microsoft YaHei" w:hAnsi="Microsoft YaHei"/>
                <w:sz w:val="16"/>
                <w:szCs w:val="16"/>
              </w:rPr>
              <w:t xml:space="preserve">未明确披露</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是否说明会事先通知用户</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bl>
    <w:p>
      <w:pPr>
        <w:spacing w:after="80" w:before="80"/>
      </w:pPr>
    </w:p>
    <w:p>
      <w:r>
        <w:rPr>
          <w:rFonts w:ascii="Microsoft YaHei" w:cs="Microsoft YaHei" w:eastAsia="Microsoft YaHei" w:hAnsi="Microsoft YaHei"/>
          <w:b/>
          <w:bCs/>
          <w:sz w:val="18"/>
          <w:szCs w:val="18"/>
        </w:rPr>
        <w:t xml:space="preserve">其他依法豁免同意情形（原文第2.10条列出）</w:t>
      </w:r>
      <w:r>
        <w:rPr>
          <w:rFonts w:ascii="Microsoft YaHei" w:cs="Microsoft YaHei" w:eastAsia="Microsoft YaHei" w:hAnsi="Microsoft YaHei"/>
          <w:sz w:val="18"/>
          <w:szCs w:val="18"/>
        </w:rPr>
        <w:t xml:space="preserve">：为订立/履行合同所必需；为履行法定职责或法定义务所必需；应对突发公共卫生事件或紧急情况下保护自然人生命健康和财产安全；为公共利益实施新闻报道、舆论监督；在合理范围内处理个人自行公开或已合法公开的个人信息；法律、行政法规规定的其他情形（原文位置：2.10）。</w:t>
      </w:r>
    </w:p>
    <w:p>
      <w:pPr>
        <w:pStyle w:val="Heading3"/>
        <w:spacing w:before="200"/>
      </w:pPr>
      <w:r>
        <w:rPr>
          <w:rFonts w:ascii="Microsoft YaHei" w:cs="Microsoft YaHei" w:eastAsia="Microsoft YaHei" w:hAnsi="Microsoft YaHei"/>
          <w:sz w:val="22"/>
          <w:szCs w:val="22"/>
        </w:rPr>
        <w:t xml:space="preserve">表6-6 停止运营情形</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是否涉及停止运营处理规则</w:t>
            </w:r>
          </w:p>
        </w:tc>
        <w:tc>
          <w:tcPr>
            <w:tcW w:type="dxa" w:w="1800"/>
          </w:tcPr>
          <w:p>
            <w:r>
              <w:rPr>
                <w:rFonts w:ascii="Microsoft YaHei" w:cs="Microsoft YaHei" w:eastAsia="Microsoft YaHei" w:hAnsi="Microsoft YaHei"/>
                <w:sz w:val="16"/>
                <w:szCs w:val="16"/>
              </w:rPr>
              <w:t xml:space="preserve">是</w:t>
            </w:r>
          </w:p>
        </w:tc>
        <w:tc>
          <w:tcPr>
            <w:tcW w:type="dxa" w:w="1800"/>
          </w:tcPr>
          <w:p>
            <w:r>
              <w:rPr>
                <w:rFonts w:ascii="Microsoft YaHei" w:cs="Microsoft YaHei" w:eastAsia="Microsoft YaHei" w:hAnsi="Microsoft YaHei"/>
                <w:sz w:val="16"/>
                <w:szCs w:val="16"/>
              </w:rPr>
              <w:t xml:space="preserve">"若我们停止服务或运营"</w:t>
            </w:r>
          </w:p>
        </w:tc>
        <w:tc>
          <w:tcPr>
            <w:tcW w:type="dxa" w:w="1200"/>
          </w:tcPr>
          <w:p>
            <w:r>
              <w:rPr>
                <w:rFonts w:ascii="Microsoft YaHei" w:cs="Microsoft YaHei" w:eastAsia="Microsoft YaHei" w:hAnsi="Microsoft YaHei"/>
                <w:sz w:val="16"/>
                <w:szCs w:val="16"/>
              </w:rPr>
              <w:t xml:space="preserve">3.2</w:t>
            </w:r>
          </w:p>
        </w:tc>
      </w:tr>
      <w:tr>
        <w:trPr>
          <w:tblHeader w:val="false"/>
        </w:trPr>
        <w:tc>
          <w:tcPr>
            <w:tcW w:type="dxa" w:w="800"/>
          </w:tcPr>
          <w:p>
            <w:r>
              <w:rPr>
                <w:rFonts w:ascii="Microsoft YaHei" w:cs="Microsoft YaHei" w:eastAsia="Microsoft YaHei" w:hAnsi="Microsoft YaHei"/>
                <w:sz w:val="16"/>
                <w:szCs w:val="16"/>
              </w:rPr>
              <w:t xml:space="preserve">通知方式</w:t>
            </w:r>
          </w:p>
        </w:tc>
        <w:tc>
          <w:tcPr>
            <w:tcW w:type="dxa" w:w="1800"/>
          </w:tcPr>
          <w:p>
            <w:r>
              <w:rPr>
                <w:rFonts w:ascii="Microsoft YaHei" w:cs="Microsoft YaHei" w:eastAsia="Microsoft YaHei" w:hAnsi="Microsoft YaHei"/>
                <w:sz w:val="16"/>
                <w:szCs w:val="16"/>
              </w:rPr>
              <w:t xml:space="preserve">提前向用户通知（具体通知方式未在本条详述）</w:t>
            </w:r>
          </w:p>
        </w:tc>
        <w:tc>
          <w:tcPr>
            <w:tcW w:type="dxa" w:w="1800"/>
          </w:tcPr>
          <w:p>
            <w:r>
              <w:rPr>
                <w:rFonts w:ascii="Microsoft YaHei" w:cs="Microsoft YaHei" w:eastAsia="Microsoft YaHei" w:hAnsi="Microsoft YaHei"/>
                <w:sz w:val="16"/>
                <w:szCs w:val="16"/>
              </w:rPr>
              <w:t xml:space="preserve">"遵守相关法律法规要求提前向您通知"</w:t>
            </w:r>
          </w:p>
        </w:tc>
        <w:tc>
          <w:tcPr>
            <w:tcW w:type="dxa" w:w="1200"/>
          </w:tcPr>
          <w:p>
            <w:r>
              <w:rPr>
                <w:rFonts w:ascii="Microsoft YaHei" w:cs="Microsoft YaHei" w:eastAsia="Microsoft YaHei" w:hAnsi="Microsoft YaHei"/>
                <w:sz w:val="16"/>
                <w:szCs w:val="16"/>
              </w:rPr>
              <w:t xml:space="preserve">3.2</w:t>
            </w:r>
          </w:p>
        </w:tc>
      </w:tr>
      <w:tr>
        <w:trPr>
          <w:tblHeader w:val="false"/>
        </w:trPr>
        <w:tc>
          <w:tcPr>
            <w:tcW w:type="dxa" w:w="800"/>
          </w:tcPr>
          <w:p>
            <w:r>
              <w:rPr>
                <w:rFonts w:ascii="Microsoft YaHei" w:cs="Microsoft YaHei" w:eastAsia="Microsoft YaHei" w:hAnsi="Microsoft YaHei"/>
                <w:sz w:val="16"/>
                <w:szCs w:val="16"/>
              </w:rPr>
              <w:t xml:space="preserve">信息处置方式</w:t>
            </w:r>
          </w:p>
        </w:tc>
        <w:tc>
          <w:tcPr>
            <w:tcW w:type="dxa" w:w="1800"/>
          </w:tcPr>
          <w:p>
            <w:r>
              <w:rPr>
                <w:rFonts w:ascii="Microsoft YaHei" w:cs="Microsoft YaHei" w:eastAsia="Microsoft YaHei" w:hAnsi="Microsoft YaHei"/>
                <w:sz w:val="16"/>
                <w:szCs w:val="16"/>
              </w:rPr>
              <w:t xml:space="preserve">停止收集个人信息，对已持有的个人信息进行删除或匿名化处理（法律法规或监管部门另有规定的除外）</w:t>
            </w:r>
          </w:p>
        </w:tc>
        <w:tc>
          <w:tcPr>
            <w:tcW w:type="dxa" w:w="1800"/>
          </w:tcPr>
          <w:p>
            <w:r>
              <w:rPr>
                <w:rFonts w:ascii="Microsoft YaHei" w:cs="Microsoft YaHei" w:eastAsia="Microsoft YaHei" w:hAnsi="Microsoft YaHei"/>
                <w:sz w:val="16"/>
                <w:szCs w:val="16"/>
              </w:rPr>
              <w:t xml:space="preserve">"及时停止继续收集您个人信息的活动……并在终止服务或运营后对您的个人信息进行删除或匿名化处理，但法律法规或监管部门另有规定的除外"</w:t>
            </w:r>
          </w:p>
        </w:tc>
        <w:tc>
          <w:tcPr>
            <w:tcW w:type="dxa" w:w="1200"/>
          </w:tcPr>
          <w:p>
            <w:r>
              <w:rPr>
                <w:rFonts w:ascii="Microsoft YaHei" w:cs="Microsoft YaHei" w:eastAsia="Microsoft YaHei" w:hAnsi="Microsoft YaHei"/>
                <w:sz w:val="16"/>
                <w:szCs w:val="16"/>
              </w:rPr>
              <w:t xml:space="preserve">3.2</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模块七、SDK与第三方插件提取（B型）</w:t>
      </w:r>
    </w:p>
    <w:p>
      <w:r>
        <w:rPr>
          <w:rFonts w:ascii="Microsoft YaHei" w:cs="Microsoft YaHei" w:eastAsia="Microsoft YaHei" w:hAnsi="Microsoft YaHei"/>
          <w:sz w:val="18"/>
          <w:szCs w:val="18"/>
        </w:rPr>
        <w:t xml:space="preserve">&gt; 说明：本政策正文第4.6条提及接入第三方SDK，但未在正文列出具体SDK清单，而是提供链接"本政策适用之米哈游产品第三方共享个人信息清单"供用户点击查看。该链接为动态页面，需在具体的游戏产品中访问。因此，本模块在政策正文层面无法逐条提取SDK名称、提供方、收集信息类型等具体信息。</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gridCol w:w="100"/>
        <w:gridCol w:w="100"/>
        <w:gridCol w:w="100"/>
        <w:gridCol w:w="100"/>
        <w:gridCol w:w="100"/>
        <w:gridCol w:w="100"/>
        <w:gridCol w:w="100"/>
      </w:tblGrid>
      <w:tr>
        <w:trPr>
          <w:tblHeader/>
        </w:trPr>
        <w:tc>
          <w:tcPr>
            <w:tcW w:type="dxa" w:w="600"/>
            <w:shd w:fill="D9E2F3" w:val="clear"/>
          </w:tcPr>
          <w:p>
            <w:r>
              <w:rPr>
                <w:rFonts w:ascii="Microsoft YaHei" w:cs="Microsoft YaHei" w:eastAsia="Microsoft YaHei" w:hAnsi="Microsoft YaHei"/>
                <w:sz w:val="16"/>
                <w:szCs w:val="16"/>
              </w:rPr>
              <w:t xml:space="preserve">ID</w:t>
            </w:r>
          </w:p>
        </w:tc>
        <w:tc>
          <w:tcPr>
            <w:tcW w:type="dxa" w:w="1600"/>
            <w:shd w:fill="D9E2F3" w:val="clear"/>
          </w:tcPr>
          <w:p>
            <w:r>
              <w:rPr>
                <w:rFonts w:ascii="Microsoft YaHei" w:cs="Microsoft YaHei" w:eastAsia="Microsoft YaHei" w:hAnsi="Microsoft YaHei"/>
                <w:sz w:val="16"/>
                <w:szCs w:val="16"/>
              </w:rPr>
              <w:t xml:space="preserve">SDK名称</w:t>
            </w:r>
          </w:p>
        </w:tc>
        <w:tc>
          <w:tcPr>
            <w:tcW w:type="dxa" w:w="1600"/>
            <w:shd w:fill="D9E2F3" w:val="clear"/>
          </w:tcPr>
          <w:p>
            <w:r>
              <w:rPr>
                <w:rFonts w:ascii="Microsoft YaHei" w:cs="Microsoft YaHei" w:eastAsia="Microsoft YaHei" w:hAnsi="Microsoft YaHei"/>
                <w:sz w:val="16"/>
                <w:szCs w:val="16"/>
              </w:rPr>
              <w:t xml:space="preserve">提供方公司全称</w:t>
            </w:r>
          </w:p>
        </w:tc>
        <w:tc>
          <w:tcPr>
            <w:tcW w:type="dxa" w:w="1400"/>
            <w:shd w:fill="D9E2F3" w:val="clear"/>
          </w:tcPr>
          <w:p>
            <w:r>
              <w:rPr>
                <w:rFonts w:ascii="Microsoft YaHei" w:cs="Microsoft YaHei" w:eastAsia="Microsoft YaHei" w:hAnsi="Microsoft YaHei"/>
                <w:sz w:val="16"/>
                <w:szCs w:val="16"/>
              </w:rPr>
              <w:t xml:space="preserve">SDK类型/服务类型</w:t>
            </w:r>
          </w:p>
        </w:tc>
        <w:tc>
          <w:tcPr>
            <w:tcW w:type="dxa" w:w="1200"/>
            <w:shd w:fill="D9E2F3" w:val="clear"/>
          </w:tcPr>
          <w:p>
            <w:r>
              <w:rPr>
                <w:rFonts w:ascii="Microsoft YaHei" w:cs="Microsoft YaHei" w:eastAsia="Microsoft YaHei" w:hAnsi="Microsoft YaHei"/>
                <w:sz w:val="16"/>
                <w:szCs w:val="16"/>
              </w:rPr>
              <w:t xml:space="preserve">使用场景</w:t>
            </w:r>
          </w:p>
        </w:tc>
        <w:tc>
          <w:tcPr>
            <w:tcW w:type="dxa" w:w="800"/>
            <w:shd w:fill="D9E2F3" w:val="clear"/>
          </w:tcPr>
          <w:p>
            <w:r>
              <w:rPr>
                <w:rFonts w:ascii="Microsoft YaHei" w:cs="Microsoft YaHei" w:eastAsia="Microsoft YaHei" w:hAnsi="Microsoft YaHei"/>
                <w:sz w:val="16"/>
                <w:szCs w:val="16"/>
              </w:rPr>
              <w:t xml:space="preserve">使用目的</w:t>
            </w:r>
          </w:p>
        </w:tc>
        <w:tc>
          <w:tcPr>
            <w:tcW w:type="dxa" w:w="1000"/>
            <w:shd w:fill="D9E2F3" w:val="clear"/>
          </w:tcPr>
          <w:p>
            <w:r>
              <w:rPr>
                <w:rFonts w:ascii="Microsoft YaHei" w:cs="Microsoft YaHei" w:eastAsia="Microsoft YaHei" w:hAnsi="Microsoft YaHei"/>
                <w:sz w:val="16"/>
                <w:szCs w:val="16"/>
              </w:rPr>
              <w:t xml:space="preserve">涉及的个人信息类别</w:t>
            </w:r>
          </w:p>
        </w:tc>
        <w:tc>
          <w:tcPr>
            <w:tcW w:type="dxa" w:w="1000"/>
            <w:shd w:fill="D9E2F3" w:val="clear"/>
          </w:tcPr>
          <w:p>
            <w:r>
              <w:rPr>
                <w:rFonts w:ascii="Microsoft YaHei" w:cs="Microsoft YaHei" w:eastAsia="Microsoft YaHei" w:hAnsi="Microsoft YaHei"/>
                <w:sz w:val="16"/>
                <w:szCs w:val="16"/>
              </w:rPr>
              <w:t xml:space="preserve">敏感权限</w:t>
            </w:r>
          </w:p>
        </w:tc>
        <w:tc>
          <w:tcPr>
            <w:tcW w:type="dxa" w:w="800"/>
            <w:shd w:fill="D9E2F3" w:val="clear"/>
          </w:tcPr>
          <w:p>
            <w:r>
              <w:rPr>
                <w:rFonts w:ascii="Microsoft YaHei" w:cs="Microsoft YaHei" w:eastAsia="Microsoft YaHei" w:hAnsi="Microsoft YaHei"/>
                <w:sz w:val="16"/>
                <w:szCs w:val="16"/>
              </w:rPr>
              <w:t xml:space="preserve">第三方隐私政策链接</w:t>
            </w:r>
          </w:p>
        </w:tc>
        <w:tc>
          <w:tcPr>
            <w:tcW w:type="dxa" w:w="1000"/>
            <w:shd w:fill="D9E2F3" w:val="clear"/>
          </w:tcPr>
          <w:p>
            <w:r>
              <w:rPr>
                <w:rFonts w:ascii="Microsoft YaHei" w:cs="Microsoft YaHei" w:eastAsia="Microsoft YaHei" w:hAnsi="Microsoft YaHei"/>
                <w:sz w:val="16"/>
                <w:szCs w:val="16"/>
              </w:rPr>
              <w:t xml:space="preserve">关闭方式</w:t>
            </w:r>
          </w:p>
        </w:tc>
        <w:tc>
          <w:tcPr>
            <w:tcW w:type="dxa" w:w="1253"/>
            <w:shd w:fill="D9E2F3" w:val="clear"/>
          </w:tcPr>
          <w:p>
            <w:r>
              <w:rPr>
                <w:rFonts w:ascii="Microsoft YaHei" w:cs="Microsoft YaHei" w:eastAsia="Microsoft YaHei" w:hAnsi="Microsoft YaHei"/>
                <w:sz w:val="16"/>
                <w:szCs w:val="16"/>
              </w:rPr>
              <w:t xml:space="preserve">原文证据（链接页面）</w:t>
            </w:r>
          </w:p>
        </w:tc>
        <w:tc>
          <w:tcPr>
            <w:tcW w:type="dxa" w:w="1253"/>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600"/>
          </w:tcPr>
          <w:p>
            <w:r>
              <w:rPr>
                <w:rFonts w:ascii="Microsoft YaHei" w:cs="Microsoft YaHei" w:eastAsia="Microsoft YaHei" w:hAnsi="Microsoft YaHei"/>
                <w:sz w:val="16"/>
                <w:szCs w:val="16"/>
              </w:rPr>
              <w:t xml:space="preserve">SDK-01</w:t>
            </w:r>
          </w:p>
        </w:tc>
        <w:tc>
          <w:tcPr>
            <w:tcW w:type="dxa" w:w="1600"/>
          </w:tcPr>
          <w:p>
            <w:r>
              <w:rPr>
                <w:rFonts w:ascii="Microsoft YaHei" w:cs="Microsoft YaHei" w:eastAsia="Microsoft YaHei" w:hAnsi="Microsoft YaHei"/>
                <w:sz w:val="16"/>
                <w:szCs w:val="16"/>
              </w:rPr>
              <w:t xml:space="preserve">未说明（本政策正文未列SDK清单，参见跳转链接"本政策适用之米哈游产品第三方共享个人信息清单"）</w:t>
            </w:r>
          </w:p>
        </w:tc>
        <w:tc>
          <w:tcPr>
            <w:tcW w:type="dxa" w:w="1600"/>
          </w:tcPr>
          <w:p>
            <w:r>
              <w:rPr>
                <w:rFonts w:ascii="Microsoft YaHei" w:cs="Microsoft YaHei" w:eastAsia="Microsoft YaHei" w:hAnsi="Microsoft YaHei"/>
                <w:sz w:val="16"/>
                <w:szCs w:val="16"/>
              </w:rPr>
              <w:t xml:space="preserve">未说明</w:t>
            </w:r>
          </w:p>
        </w:tc>
        <w:tc>
          <w:tcPr>
            <w:tcW w:type="dxa" w:w="1400"/>
          </w:tcPr>
          <w:p>
            <w:r>
              <w:rPr>
                <w:rFonts w:ascii="Microsoft YaHei" w:cs="Microsoft YaHei" w:eastAsia="Microsoft YaHei" w:hAnsi="Microsoft YaHei"/>
                <w:sz w:val="16"/>
                <w:szCs w:val="16"/>
              </w:rPr>
              <w:t xml:space="preserve">未说明</w:t>
            </w:r>
          </w:p>
        </w:tc>
        <w:tc>
          <w:tcPr>
            <w:tcW w:type="dxa" w:w="12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保障游戏服务安全稳定运行并实现特定功能</w:t>
            </w:r>
          </w:p>
        </w:tc>
        <w:tc>
          <w:tcPr>
            <w:tcW w:type="dxa" w:w="1000"/>
          </w:tcPr>
          <w:p>
            <w:r>
              <w:rPr>
                <w:rFonts w:ascii="Microsoft YaHei" w:cs="Microsoft YaHei" w:eastAsia="Microsoft YaHei" w:hAnsi="Microsoft YaHei"/>
                <w:sz w:val="16"/>
                <w:szCs w:val="16"/>
              </w:rPr>
              <w:t xml:space="preserve">未说明（原文笼统表述"为提供上述服务之目的，收集您的个人信息"）</w:t>
            </w:r>
          </w:p>
        </w:tc>
        <w:tc>
          <w:tcPr>
            <w:tcW w:type="dxa" w:w="1000"/>
          </w:tcPr>
          <w:p>
            <w:r>
              <w:rPr>
                <w:rFonts w:ascii="Microsoft YaHei" w:cs="Microsoft YaHei" w:eastAsia="Microsoft YaHei" w:hAnsi="Microsoft YaHei"/>
                <w:sz w:val="16"/>
                <w:szCs w:val="16"/>
              </w:rPr>
              <w:t xml:space="preserve">未说明</w:t>
            </w:r>
          </w:p>
        </w:tc>
        <w:tc>
          <w:tcPr>
            <w:tcW w:type="dxa" w:w="800"/>
          </w:tcPr>
          <w:p>
            <w:r>
              <w:rPr>
                <w:rFonts w:ascii="Microsoft YaHei" w:cs="Microsoft YaHei" w:eastAsia="Microsoft YaHei" w:hAnsi="Microsoft YaHei"/>
                <w:sz w:val="16"/>
                <w:szCs w:val="16"/>
              </w:rPr>
              <w:t xml:space="preserve">未提供（正文未嵌入链接，需在产品端访问）</w:t>
            </w:r>
          </w:p>
        </w:tc>
        <w:tc>
          <w:tcPr>
            <w:tcW w:type="dxa" w:w="1000"/>
          </w:tcPr>
          <w:p>
            <w:r>
              <w:rPr>
                <w:rFonts w:ascii="Microsoft YaHei" w:cs="Microsoft YaHei" w:eastAsia="Microsoft YaHei" w:hAnsi="Microsoft YaHei"/>
                <w:sz w:val="16"/>
                <w:szCs w:val="16"/>
              </w:rPr>
              <w:t xml:space="preserve">未说明</w:t>
            </w:r>
          </w:p>
        </w:tc>
        <w:tc>
          <w:tcPr>
            <w:tcW w:type="dxa" w:w="1253"/>
          </w:tcPr>
          <w:p>
            <w:r>
              <w:rPr>
                <w:rFonts w:ascii="Microsoft YaHei" w:cs="Microsoft YaHei" w:eastAsia="Microsoft YaHei" w:hAnsi="Microsoft YaHei"/>
                <w:sz w:val="16"/>
                <w:szCs w:val="16"/>
              </w:rPr>
              <w:t xml:space="preserve">"为保障游戏服务安全稳定运行并实现特定功能，我们会接入由第三方提供的软件开发包（SDK）实现该目的……您可点击下方链接查看您所使用的具体软件对应接入的第三方SDK情况：【本政策适用之米哈游产品第三方共享个人信息清单】"</w:t>
            </w:r>
          </w:p>
        </w:tc>
        <w:tc>
          <w:tcPr>
            <w:tcW w:type="dxa" w:w="1253"/>
          </w:tcPr>
          <w:p>
            <w:r>
              <w:rPr>
                <w:rFonts w:ascii="Microsoft YaHei" w:cs="Microsoft YaHei" w:eastAsia="Microsoft YaHei" w:hAnsi="Microsoft YaHei"/>
                <w:sz w:val="16"/>
                <w:szCs w:val="16"/>
              </w:rPr>
              <w:t xml:space="preserve">4.6</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模块八、个人信息安全保护措施提取（单份，B型）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ID</w:t>
            </w:r>
          </w:p>
        </w:tc>
        <w:tc>
          <w:tcPr>
            <w:tcW w:type="dxa" w:w="1800"/>
            <w:shd w:fill="D9E2F3" w:val="clear"/>
          </w:tcPr>
          <w:p>
            <w:r>
              <w:rPr>
                <w:rFonts w:ascii="Microsoft YaHei" w:cs="Microsoft YaHei" w:eastAsia="Microsoft YaHei" w:hAnsi="Microsoft YaHei"/>
                <w:sz w:val="16"/>
                <w:szCs w:val="16"/>
              </w:rPr>
              <w:t xml:space="preserve">措施类别</w:t>
            </w:r>
          </w:p>
        </w:tc>
        <w:tc>
          <w:tcPr>
            <w:tcW w:type="dxa" w:w="1800"/>
            <w:shd w:fill="D9E2F3" w:val="clear"/>
          </w:tcPr>
          <w:p>
            <w:r>
              <w:rPr>
                <w:rFonts w:ascii="Microsoft YaHei" w:cs="Microsoft YaHei" w:eastAsia="Microsoft YaHei" w:hAnsi="Microsoft YaHei"/>
                <w:sz w:val="16"/>
                <w:szCs w:val="16"/>
              </w:rPr>
              <w:t xml:space="preserve">措施内容（原文归纳）</w:t>
            </w:r>
          </w:p>
        </w:tc>
        <w:tc>
          <w:tcPr>
            <w:tcW w:type="dxa" w:w="1200"/>
            <w:shd w:fill="D9E2F3" w:val="clear"/>
          </w:tcPr>
          <w:p>
            <w:r>
              <w:rPr>
                <w:rFonts w:ascii="Microsoft YaHei" w:cs="Microsoft YaHei" w:eastAsia="Microsoft YaHei" w:hAnsi="Microsoft YaHei"/>
                <w:sz w:val="16"/>
                <w:szCs w:val="16"/>
              </w:rPr>
              <w:t xml:space="preserve">原文依据</w:t>
            </w:r>
          </w:p>
        </w:tc>
        <w:tc>
          <w:tcPr>
            <w:tcW w:type="dxa" w:w="3007"/>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SEC-01</w:t>
            </w:r>
          </w:p>
        </w:tc>
        <w:tc>
          <w:tcPr>
            <w:tcW w:type="dxa" w:w="1800"/>
          </w:tcPr>
          <w:p>
            <w:r>
              <w:rPr>
                <w:rFonts w:ascii="Microsoft YaHei" w:cs="Microsoft YaHei" w:eastAsia="Microsoft YaHei" w:hAnsi="Microsoft YaHei"/>
                <w:sz w:val="16"/>
                <w:szCs w:val="16"/>
              </w:rPr>
              <w:t xml:space="preserve">数据安全技术措施</w:t>
            </w:r>
          </w:p>
        </w:tc>
        <w:tc>
          <w:tcPr>
            <w:tcW w:type="dxa" w:w="1800"/>
          </w:tcPr>
          <w:p>
            <w:r>
              <w:rPr>
                <w:rFonts w:ascii="Microsoft YaHei" w:cs="Microsoft YaHei" w:eastAsia="Microsoft YaHei" w:hAnsi="Microsoft YaHei"/>
                <w:sz w:val="16"/>
                <w:szCs w:val="16"/>
              </w:rPr>
              <w:t xml:space="preserve">使用各种安全技术和程序，包括加密技术、匿名化技术保护个人信息，防止信息丢失、不当使用、未经授权阅览或披露</w:t>
            </w:r>
          </w:p>
        </w:tc>
        <w:tc>
          <w:tcPr>
            <w:tcW w:type="dxa" w:w="1200"/>
          </w:tcPr>
          <w:p>
            <w:r>
              <w:rPr>
                <w:rFonts w:ascii="Microsoft YaHei" w:cs="Microsoft YaHei" w:eastAsia="Microsoft YaHei" w:hAnsi="Microsoft YaHei"/>
                <w:sz w:val="16"/>
                <w:szCs w:val="16"/>
              </w:rPr>
              <w:t xml:space="preserve">"我们使用各种安全技术和程序，以防信息的丢失、不当使用、未经授权阅览或披露。包括，在某些服务中，我们将利用加密和匿名化技术来保护您向我们提供的个人信息"</w:t>
            </w:r>
          </w:p>
        </w:tc>
        <w:tc>
          <w:tcPr>
            <w:tcW w:type="dxa" w:w="3007"/>
          </w:tcPr>
          <w:p>
            <w:r>
              <w:rPr>
                <w:rFonts w:ascii="Microsoft YaHei" w:cs="Microsoft YaHei" w:eastAsia="Microsoft YaHei" w:hAnsi="Microsoft YaHei"/>
                <w:sz w:val="16"/>
                <w:szCs w:val="16"/>
              </w:rPr>
              <w:t xml:space="preserve">3.3.1</w:t>
            </w:r>
          </w:p>
        </w:tc>
      </w:tr>
      <w:tr>
        <w:trPr>
          <w:tblHeader w:val="false"/>
        </w:trPr>
        <w:tc>
          <w:tcPr>
            <w:tcW w:type="dxa" w:w="800"/>
          </w:tcPr>
          <w:p>
            <w:r>
              <w:rPr>
                <w:rFonts w:ascii="Microsoft YaHei" w:cs="Microsoft YaHei" w:eastAsia="Microsoft YaHei" w:hAnsi="Microsoft YaHei"/>
                <w:sz w:val="16"/>
                <w:szCs w:val="16"/>
              </w:rPr>
              <w:t xml:space="preserve">SEC-02</w:t>
            </w:r>
          </w:p>
        </w:tc>
        <w:tc>
          <w:tcPr>
            <w:tcW w:type="dxa" w:w="1800"/>
          </w:tcPr>
          <w:p>
            <w:r>
              <w:rPr>
                <w:rFonts w:ascii="Microsoft YaHei" w:cs="Microsoft YaHei" w:eastAsia="Microsoft YaHei" w:hAnsi="Microsoft YaHei"/>
                <w:sz w:val="16"/>
                <w:szCs w:val="16"/>
              </w:rPr>
              <w:t xml:space="preserve">管理和组织措施</w:t>
            </w:r>
          </w:p>
        </w:tc>
        <w:tc>
          <w:tcPr>
            <w:tcW w:type="dxa" w:w="1800"/>
          </w:tcPr>
          <w:p>
            <w:r>
              <w:rPr>
                <w:rFonts w:ascii="Microsoft YaHei" w:cs="Microsoft YaHei" w:eastAsia="Microsoft YaHei" w:hAnsi="Microsoft YaHei"/>
                <w:sz w:val="16"/>
                <w:szCs w:val="16"/>
              </w:rPr>
              <w:t xml:space="preserve">建立数据分类分级制度、数据安全管理规范、数据安全开发规范管理规范信息存储和使用</w:t>
            </w:r>
          </w:p>
        </w:tc>
        <w:tc>
          <w:tcPr>
            <w:tcW w:type="dxa" w:w="1200"/>
          </w:tcPr>
          <w:p>
            <w:r>
              <w:rPr>
                <w:rFonts w:ascii="Microsoft YaHei" w:cs="Microsoft YaHei" w:eastAsia="Microsoft YaHei" w:hAnsi="Microsoft YaHei"/>
                <w:sz w:val="16"/>
                <w:szCs w:val="16"/>
              </w:rPr>
              <w:t xml:space="preserve">"我们通过建立数据分类分级制度、数据安全管理规范、数据安全开发规范来管理规范信息的存储和使用"</w:t>
            </w:r>
          </w:p>
        </w:tc>
        <w:tc>
          <w:tcPr>
            <w:tcW w:type="dxa" w:w="3007"/>
          </w:tcPr>
          <w:p>
            <w:r>
              <w:rPr>
                <w:rFonts w:ascii="Microsoft YaHei" w:cs="Microsoft YaHei" w:eastAsia="Microsoft YaHei" w:hAnsi="Microsoft YaHei"/>
                <w:sz w:val="16"/>
                <w:szCs w:val="16"/>
              </w:rPr>
              <w:t xml:space="preserve">3.3.2</w:t>
            </w:r>
          </w:p>
        </w:tc>
      </w:tr>
      <w:tr>
        <w:trPr>
          <w:tblHeader w:val="false"/>
        </w:trPr>
        <w:tc>
          <w:tcPr>
            <w:tcW w:type="dxa" w:w="800"/>
          </w:tcPr>
          <w:p>
            <w:r>
              <w:rPr>
                <w:rFonts w:ascii="Microsoft YaHei" w:cs="Microsoft YaHei" w:eastAsia="Microsoft YaHei" w:hAnsi="Microsoft YaHei"/>
                <w:sz w:val="16"/>
                <w:szCs w:val="16"/>
              </w:rPr>
              <w:t xml:space="preserve">SEC-03</w:t>
            </w:r>
          </w:p>
        </w:tc>
        <w:tc>
          <w:tcPr>
            <w:tcW w:type="dxa" w:w="1800"/>
          </w:tcPr>
          <w:p>
            <w:r>
              <w:rPr>
                <w:rFonts w:ascii="Microsoft YaHei" w:cs="Microsoft YaHei" w:eastAsia="Microsoft YaHei" w:hAnsi="Microsoft YaHei"/>
                <w:sz w:val="16"/>
                <w:szCs w:val="16"/>
              </w:rPr>
              <w:t xml:space="preserve">人员与权限管理措施</w:t>
            </w:r>
          </w:p>
        </w:tc>
        <w:tc>
          <w:tcPr>
            <w:tcW w:type="dxa" w:w="1800"/>
          </w:tcPr>
          <w:p>
            <w:r>
              <w:rPr>
                <w:rFonts w:ascii="Microsoft YaHei" w:cs="Microsoft YaHei" w:eastAsia="Microsoft YaHei" w:hAnsi="Microsoft YaHei"/>
                <w:sz w:val="16"/>
                <w:szCs w:val="16"/>
              </w:rPr>
              <w:t xml:space="preserve">通过信息接触者保密协议、监控和审计机制进行数据安全控制；加强员工安全意识培训；仅允许有必要知晓的人员访问信息，设置严格访问权限控制和监控机制</w:t>
            </w:r>
          </w:p>
        </w:tc>
        <w:tc>
          <w:tcPr>
            <w:tcW w:type="dxa" w:w="1200"/>
          </w:tcPr>
          <w:p>
            <w:r>
              <w:rPr>
                <w:rFonts w:ascii="Microsoft YaHei" w:cs="Microsoft YaHei" w:eastAsia="Microsoft YaHei" w:hAnsi="Microsoft YaHei"/>
                <w:sz w:val="16"/>
                <w:szCs w:val="16"/>
              </w:rPr>
              <w:t xml:space="preserve">"通过信息接触者保密协议、监控和审计机制来对数据进行全面安全控制；通过加强安全意识，加强员工对于保护信息重要性的认识；我们仅允许有必要知晓这些信息的米哈游员工、合作伙伴访问您的信息，并为此设置了严格的访问权限控制和监控机制"</w:t>
            </w:r>
          </w:p>
        </w:tc>
        <w:tc>
          <w:tcPr>
            <w:tcW w:type="dxa" w:w="3007"/>
          </w:tcPr>
          <w:p>
            <w:r>
              <w:rPr>
                <w:rFonts w:ascii="Microsoft YaHei" w:cs="Microsoft YaHei" w:eastAsia="Microsoft YaHei" w:hAnsi="Microsoft YaHei"/>
                <w:sz w:val="16"/>
                <w:szCs w:val="16"/>
              </w:rPr>
              <w:t xml:space="preserve">3.3.2</w:t>
            </w:r>
          </w:p>
        </w:tc>
      </w:tr>
      <w:tr>
        <w:trPr>
          <w:tblHeader w:val="false"/>
        </w:trPr>
        <w:tc>
          <w:tcPr>
            <w:tcW w:type="dxa" w:w="800"/>
          </w:tcPr>
          <w:p>
            <w:r>
              <w:rPr>
                <w:rFonts w:ascii="Microsoft YaHei" w:cs="Microsoft YaHei" w:eastAsia="Microsoft YaHei" w:hAnsi="Microsoft YaHei"/>
                <w:sz w:val="16"/>
                <w:szCs w:val="16"/>
              </w:rPr>
              <w:t xml:space="preserve">SEC-04</w:t>
            </w:r>
          </w:p>
        </w:tc>
        <w:tc>
          <w:tcPr>
            <w:tcW w:type="dxa" w:w="1800"/>
          </w:tcPr>
          <w:p>
            <w:r>
              <w:rPr>
                <w:rFonts w:ascii="Microsoft YaHei" w:cs="Microsoft YaHei" w:eastAsia="Microsoft YaHei" w:hAnsi="Microsoft YaHei"/>
                <w:sz w:val="16"/>
                <w:szCs w:val="16"/>
              </w:rPr>
              <w:t xml:space="preserve">合作方安全管理措施</w:t>
            </w:r>
          </w:p>
        </w:tc>
        <w:tc>
          <w:tcPr>
            <w:tcW w:type="dxa" w:w="1800"/>
          </w:tcPr>
          <w:p>
            <w:r>
              <w:rPr>
                <w:rFonts w:ascii="Microsoft YaHei" w:cs="Microsoft YaHei" w:eastAsia="Microsoft YaHei" w:hAnsi="Microsoft YaHei"/>
                <w:sz w:val="16"/>
                <w:szCs w:val="16"/>
              </w:rPr>
              <w:t xml:space="preserve">要求所有接触信息的人员履行保密义务；如未能履行，可能被追究法律责任或被终止合作关系</w:t>
            </w:r>
          </w:p>
        </w:tc>
        <w:tc>
          <w:tcPr>
            <w:tcW w:type="dxa" w:w="1200"/>
          </w:tcPr>
          <w:p>
            <w:r>
              <w:rPr>
                <w:rFonts w:ascii="Microsoft YaHei" w:cs="Microsoft YaHei" w:eastAsia="Microsoft YaHei" w:hAnsi="Microsoft YaHei"/>
                <w:sz w:val="16"/>
                <w:szCs w:val="16"/>
              </w:rPr>
              <w:t xml:space="preserve">"我们同时要求可能接触到您的信息的所有人员履行相应的保密义务……如果未能履行这些义务，前述人员可能会被追究法律责任或被终止与米哈游的合作关系"</w:t>
            </w:r>
          </w:p>
        </w:tc>
        <w:tc>
          <w:tcPr>
            <w:tcW w:type="dxa" w:w="3007"/>
          </w:tcPr>
          <w:p>
            <w:r>
              <w:rPr>
                <w:rFonts w:ascii="Microsoft YaHei" w:cs="Microsoft YaHei" w:eastAsia="Microsoft YaHei" w:hAnsi="Microsoft YaHei"/>
                <w:sz w:val="16"/>
                <w:szCs w:val="16"/>
              </w:rPr>
              <w:t xml:space="preserve">3.3.2</w:t>
            </w:r>
          </w:p>
        </w:tc>
      </w:tr>
      <w:tr>
        <w:trPr>
          <w:tblHeader w:val="false"/>
        </w:trPr>
        <w:tc>
          <w:tcPr>
            <w:tcW w:type="dxa" w:w="800"/>
          </w:tcPr>
          <w:p>
            <w:r>
              <w:rPr>
                <w:rFonts w:ascii="Microsoft YaHei" w:cs="Microsoft YaHei" w:eastAsia="Microsoft YaHei" w:hAnsi="Microsoft YaHei"/>
                <w:sz w:val="16"/>
                <w:szCs w:val="16"/>
              </w:rPr>
              <w:t xml:space="preserve">SEC-05</w:t>
            </w:r>
          </w:p>
        </w:tc>
        <w:tc>
          <w:tcPr>
            <w:tcW w:type="dxa" w:w="1800"/>
          </w:tcPr>
          <w:p>
            <w:r>
              <w:rPr>
                <w:rFonts w:ascii="Microsoft YaHei" w:cs="Microsoft YaHei" w:eastAsia="Microsoft YaHei" w:hAnsi="Microsoft YaHei"/>
                <w:sz w:val="16"/>
                <w:szCs w:val="16"/>
              </w:rPr>
              <w:t xml:space="preserve">安全事件预防、处置、通知和应急响应措施</w:t>
            </w:r>
          </w:p>
        </w:tc>
        <w:tc>
          <w:tcPr>
            <w:tcW w:type="dxa" w:w="1800"/>
          </w:tcPr>
          <w:p>
            <w:r>
              <w:rPr>
                <w:rFonts w:ascii="Microsoft YaHei" w:cs="Microsoft YaHei" w:eastAsia="Microsoft YaHei" w:hAnsi="Microsoft YaHei"/>
                <w:sz w:val="16"/>
                <w:szCs w:val="16"/>
              </w:rPr>
              <w:t xml:space="preserve">发生个人信息泄露等安全事件时启动应急预案阻止安全事件扩大；以公告、推送通知、邮件、短信形式告知安全事件基本情况、处置措施和补救措施、应对建议；难以逐一告知时通过公告方式发布警示</w:t>
            </w:r>
          </w:p>
        </w:tc>
        <w:tc>
          <w:tcPr>
            <w:tcW w:type="dxa" w:w="1200"/>
          </w:tcPr>
          <w:p>
            <w:r>
              <w:rPr>
                <w:rFonts w:ascii="Microsoft YaHei" w:cs="Microsoft YaHei" w:eastAsia="Microsoft YaHei" w:hAnsi="Microsoft YaHei"/>
                <w:sz w:val="16"/>
                <w:szCs w:val="16"/>
              </w:rPr>
              <w:t xml:space="preserve">"若因此发生个人信息泄露等安全事件，我们会启动应急预案，阻止安全事件扩大。安全事件发生后，我们会以公告、推送通知邮件、短信形式告知您及您的利害关系人安全事件的基本情况、我们即将或已经采取的处置措施和补救措施，以及我们对您的应对建议。如果难以实现逐一告知，我们将通过公告方式发布警示"</w:t>
            </w:r>
          </w:p>
        </w:tc>
        <w:tc>
          <w:tcPr>
            <w:tcW w:type="dxa" w:w="3007"/>
          </w:tcPr>
          <w:p>
            <w:r>
              <w:rPr>
                <w:rFonts w:ascii="Microsoft YaHei" w:cs="Microsoft YaHei" w:eastAsia="Microsoft YaHei" w:hAnsi="Microsoft YaHei"/>
                <w:sz w:val="16"/>
                <w:szCs w:val="16"/>
              </w:rPr>
              <w:t xml:space="preserve">3.3.3</w:t>
            </w:r>
          </w:p>
        </w:tc>
      </w:tr>
      <w:tr>
        <w:trPr>
          <w:tblHeader w:val="false"/>
        </w:trPr>
        <w:tc>
          <w:tcPr>
            <w:tcW w:type="dxa" w:w="800"/>
          </w:tcPr>
          <w:p>
            <w:r>
              <w:rPr>
                <w:rFonts w:ascii="Microsoft YaHei" w:cs="Microsoft YaHei" w:eastAsia="Microsoft YaHei" w:hAnsi="Microsoft YaHei"/>
                <w:sz w:val="16"/>
                <w:szCs w:val="16"/>
              </w:rPr>
              <w:t xml:space="preserve">SEC-06</w:t>
            </w:r>
          </w:p>
        </w:tc>
        <w:tc>
          <w:tcPr>
            <w:tcW w:type="dxa" w:w="1800"/>
          </w:tcPr>
          <w:p>
            <w:r>
              <w:rPr>
                <w:rFonts w:ascii="Microsoft YaHei" w:cs="Microsoft YaHei" w:eastAsia="Microsoft YaHei" w:hAnsi="Microsoft YaHei"/>
                <w:sz w:val="16"/>
                <w:szCs w:val="16"/>
              </w:rPr>
              <w:t xml:space="preserve">用户安全提示</w:t>
            </w:r>
          </w:p>
        </w:tc>
        <w:tc>
          <w:tcPr>
            <w:tcW w:type="dxa" w:w="1800"/>
          </w:tcPr>
          <w:p>
            <w:r>
              <w:rPr>
                <w:rFonts w:ascii="Microsoft YaHei" w:cs="Microsoft YaHei" w:eastAsia="Microsoft YaHei" w:hAnsi="Microsoft YaHei"/>
                <w:sz w:val="16"/>
                <w:szCs w:val="16"/>
              </w:rPr>
              <w:t xml:space="preserve">建议用户使用复杂密码、注意保护个人信息安全；提示由于技术限制和风险防范局限，无法保证信息百分之百安全</w:t>
            </w:r>
          </w:p>
        </w:tc>
        <w:tc>
          <w:tcPr>
            <w:tcW w:type="dxa" w:w="1200"/>
          </w:tcPr>
          <w:p>
            <w:r>
              <w:rPr>
                <w:rFonts w:ascii="Microsoft YaHei" w:cs="Microsoft YaHei" w:eastAsia="Microsoft YaHei" w:hAnsi="Microsoft YaHei"/>
                <w:sz w:val="16"/>
                <w:szCs w:val="16"/>
              </w:rPr>
              <w:t xml:space="preserve">"我们建议您使用电子邮件、即时通讯、社交软件等交流工具时使用复杂密码，并注意保护您的个人信息安全。希望您能理解，由于技术的限制以及风险防范的局限，即便我们已经尽量加强安全措施，也无法始终保证信息百分之百的安全"</w:t>
            </w:r>
          </w:p>
        </w:tc>
        <w:tc>
          <w:tcPr>
            <w:tcW w:type="dxa" w:w="3007"/>
          </w:tcPr>
          <w:p>
            <w:r>
              <w:rPr>
                <w:rFonts w:ascii="Microsoft YaHei" w:cs="Microsoft YaHei" w:eastAsia="Microsoft YaHei" w:hAnsi="Microsoft YaHei"/>
                <w:sz w:val="16"/>
                <w:szCs w:val="16"/>
              </w:rPr>
              <w:t xml:space="preserve">3.3.3</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模块九、未成年人保护提取</w:t>
      </w:r>
    </w:p>
    <w:p>
      <w:pPr>
        <w:pStyle w:val="Heading3"/>
        <w:spacing w:before="200"/>
      </w:pPr>
      <w:r>
        <w:rPr>
          <w:rFonts w:ascii="Microsoft YaHei" w:cs="Microsoft YaHei" w:eastAsia="Microsoft YaHei" w:hAnsi="Microsoft YaHei"/>
          <w:sz w:val="22"/>
          <w:szCs w:val="22"/>
        </w:rPr>
        <w:t xml:space="preserve">服务类别判断</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提取项</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服务类别</w:t>
            </w:r>
          </w:p>
        </w:tc>
        <w:tc>
          <w:tcPr>
            <w:tcW w:type="dxa" w:w="1800"/>
          </w:tcPr>
          <w:p>
            <w:r>
              <w:rPr>
                <w:rFonts w:ascii="Microsoft YaHei" w:cs="Microsoft YaHei" w:eastAsia="Microsoft YaHei" w:hAnsi="Microsoft YaHei"/>
                <w:sz w:val="16"/>
                <w:szCs w:val="16"/>
              </w:rPr>
              <w:t xml:space="preserve">网络游戏类</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是否明显主要面向成年人</w:t>
            </w:r>
          </w:p>
        </w:tc>
        <w:tc>
          <w:tcPr>
            <w:tcW w:type="dxa" w:w="1800"/>
          </w:tcPr>
          <w:p>
            <w:r>
              <w:rPr>
                <w:rFonts w:ascii="Microsoft YaHei" w:cs="Microsoft YaHei" w:eastAsia="Microsoft YaHei" w:hAnsi="Microsoft YaHei"/>
                <w:sz w:val="16"/>
                <w:szCs w:val="16"/>
              </w:rPr>
              <w:t xml:space="preserve">否——原文未设置"仅限成年人使用"条款，且设有防沉迷系统保护未成年人，要求未成年人经监护人同意后使用</w:t>
            </w:r>
          </w:p>
        </w:tc>
        <w:tc>
          <w:tcPr>
            <w:tcW w:type="dxa" w:w="1800"/>
          </w:tcPr>
          <w:p>
            <w:r>
              <w:rPr>
                <w:rFonts w:ascii="Microsoft YaHei" w:cs="Microsoft YaHei" w:eastAsia="Microsoft YaHei" w:hAnsi="Microsoft YaHei"/>
                <w:sz w:val="16"/>
                <w:szCs w:val="16"/>
              </w:rPr>
              <w:t xml:space="preserve">"若您是未满十八周岁的未成年人（特别是未满十四周岁的儿童），米哈游特别提请您注意，您需要在您的监护人陪同下阅读本政策，并在取得监护人对本政策全部条款的同意之后，使用游戏服务。"</w:t>
            </w:r>
          </w:p>
        </w:tc>
        <w:tc>
          <w:tcPr>
            <w:tcW w:type="dxa" w:w="1200"/>
          </w:tcPr>
          <w:p>
            <w:r>
              <w:rPr>
                <w:rFonts w:ascii="Microsoft YaHei" w:cs="Microsoft YaHei" w:eastAsia="Microsoft YaHei" w:hAnsi="Microsoft YaHei"/>
                <w:sz w:val="16"/>
                <w:szCs w:val="16"/>
              </w:rPr>
              <w:t xml:space="preserve">前言；七</w:t>
            </w:r>
          </w:p>
        </w:tc>
      </w:tr>
    </w:tbl>
    <w:p>
      <w:pPr>
        <w:spacing w:after="80" w:before="80"/>
      </w:pPr>
    </w:p>
    <w:p>
      <w:pPr>
        <w:pStyle w:val="Heading3"/>
        <w:spacing w:before="200"/>
      </w:pPr>
      <w:r>
        <w:rPr>
          <w:rFonts w:ascii="Microsoft YaHei" w:cs="Microsoft YaHei" w:eastAsia="Microsoft YaHei" w:hAnsi="Microsoft YaHei"/>
          <w:sz w:val="22"/>
          <w:szCs w:val="22"/>
        </w:rPr>
        <w:t xml:space="preserve">未成年人保护条款提取（A型）</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字段</w:t>
            </w:r>
          </w:p>
        </w:tc>
        <w:tc>
          <w:tcPr>
            <w:tcW w:type="dxa" w:w="1800"/>
            <w:shd w:fill="D9E2F3" w:val="clear"/>
          </w:tcPr>
          <w:p>
            <w:r>
              <w:rPr>
                <w:rFonts w:ascii="Microsoft YaHei" w:cs="Microsoft YaHei" w:eastAsia="Microsoft YaHei" w:hAnsi="Microsoft YaHei"/>
                <w:sz w:val="16"/>
                <w:szCs w:val="16"/>
              </w:rPr>
              <w:t xml:space="preserve">提取值</w:t>
            </w:r>
          </w:p>
        </w:tc>
        <w:tc>
          <w:tcPr>
            <w:tcW w:type="dxa" w:w="1800"/>
            <w:shd w:fill="D9E2F3" w:val="clear"/>
          </w:tcPr>
          <w:p>
            <w:r>
              <w:rPr>
                <w:rFonts w:ascii="Microsoft YaHei" w:cs="Microsoft YaHei" w:eastAsia="Microsoft YaHei" w:hAnsi="Microsoft YaHei"/>
                <w:sz w:val="16"/>
                <w:szCs w:val="16"/>
              </w:rPr>
              <w:t xml:space="preserve">原文依据</w:t>
            </w:r>
          </w:p>
        </w:tc>
        <w:tc>
          <w:tcPr>
            <w:tcW w:type="dxa" w:w="1200"/>
            <w:shd w:fill="D9E2F3" w:val="clear"/>
          </w:tcPr>
          <w:p>
            <w:r>
              <w:rPr>
                <w:rFonts w:ascii="Microsoft YaHei" w:cs="Microsoft YaHei" w:eastAsia="Microsoft YaHei" w:hAnsi="Microsoft YaHei"/>
                <w:sz w:val="16"/>
                <w:szCs w:val="16"/>
              </w:rPr>
              <w:t xml:space="preserve">章节位置</w:t>
            </w:r>
          </w:p>
        </w:tc>
      </w:tr>
      <w:tr>
        <w:trPr>
          <w:tblHeader w:val="false"/>
        </w:trPr>
        <w:tc>
          <w:tcPr>
            <w:tcW w:type="dxa" w:w="800"/>
          </w:tcPr>
          <w:p>
            <w:r>
              <w:rPr>
                <w:rFonts w:ascii="Microsoft YaHei" w:cs="Microsoft YaHei" w:eastAsia="Microsoft YaHei" w:hAnsi="Microsoft YaHei"/>
                <w:sz w:val="16"/>
                <w:szCs w:val="16"/>
              </w:rPr>
              <w:t xml:space="preserve">是否有未成年人保护条款</w:t>
            </w:r>
          </w:p>
        </w:tc>
        <w:tc>
          <w:tcPr>
            <w:tcW w:type="dxa" w:w="1800"/>
          </w:tcPr>
          <w:p>
            <w:r>
              <w:rPr>
                <w:rFonts w:ascii="Microsoft YaHei" w:cs="Microsoft YaHei" w:eastAsia="Microsoft YaHei" w:hAnsi="Microsoft YaHei"/>
                <w:sz w:val="16"/>
                <w:szCs w:val="16"/>
              </w:rPr>
              <w:t xml:space="preserve">有</w:t>
            </w:r>
          </w:p>
        </w:tc>
        <w:tc>
          <w:tcPr>
            <w:tcW w:type="dxa" w:w="1800"/>
          </w:tcPr>
          <w:p>
            <w:r>
              <w:rPr>
                <w:rFonts w:ascii="Microsoft YaHei" w:cs="Microsoft YaHei" w:eastAsia="Microsoft YaHei" w:hAnsi="Microsoft YaHei"/>
                <w:sz w:val="16"/>
                <w:szCs w:val="16"/>
              </w:rPr>
              <w:t xml:space="preserve">"七、我们如何保护未成年人个人信息"</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条款标题</w:t>
            </w:r>
          </w:p>
        </w:tc>
        <w:tc>
          <w:tcPr>
            <w:tcW w:type="dxa" w:w="1800"/>
          </w:tcPr>
          <w:p>
            <w:r>
              <w:rPr>
                <w:rFonts w:ascii="Microsoft YaHei" w:cs="Microsoft YaHei" w:eastAsia="Microsoft YaHei" w:hAnsi="Microsoft YaHei"/>
                <w:sz w:val="16"/>
                <w:szCs w:val="16"/>
              </w:rPr>
              <w:t xml:space="preserve">七、我们如何保护未成年人个人信息</w:t>
            </w:r>
          </w:p>
        </w:tc>
        <w:tc>
          <w:tcPr>
            <w:tcW w:type="dxa" w:w="1800"/>
          </w:tcPr>
          <w:p>
            <w:r>
              <w:rPr>
                <w:rFonts w:ascii="Microsoft YaHei" w:cs="Microsoft YaHei" w:eastAsia="Microsoft YaHei" w:hAnsi="Microsoft YaHei"/>
                <w:sz w:val="16"/>
                <w:szCs w:val="16"/>
              </w:rPr>
              <w:t xml:space="preserve">同上</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是否明确仅向成年人提供服务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是否明确不向未成年人提供服务</w:t>
            </w:r>
          </w:p>
        </w:tc>
        <w:tc>
          <w:tcPr>
            <w:tcW w:type="dxa" w:w="1800"/>
          </w:tcPr>
          <w:p>
            <w:r>
              <w:rPr>
                <w:rFonts w:ascii="Microsoft YaHei" w:cs="Microsoft YaHei" w:eastAsia="Microsoft YaHei" w:hAnsi="Microsoft YaHei"/>
                <w:sz w:val="16"/>
                <w:szCs w:val="16"/>
              </w:rPr>
              <w:t xml:space="preserve">未说明</w:t>
            </w:r>
          </w:p>
        </w:tc>
        <w:tc>
          <w:tcPr>
            <w:tcW w:type="dxa" w:w="1800"/>
          </w:tcPr>
          <w:p>
            <w:r>
              <w:rPr>
                <w:rFonts w:ascii="Microsoft YaHei" w:cs="Microsoft YaHei" w:eastAsia="Microsoft YaHei" w:hAnsi="Microsoft YaHei"/>
                <w:sz w:val="16"/>
                <w:szCs w:val="16"/>
              </w:rPr>
              <w:t xml:space="preserve">原文未提及相关内容</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是否允许未成年人经监护人同意后使用</w:t>
            </w:r>
          </w:p>
        </w:tc>
        <w:tc>
          <w:tcPr>
            <w:tcW w:type="dxa" w:w="1800"/>
          </w:tcPr>
          <w:p>
            <w:r>
              <w:rPr>
                <w:rFonts w:ascii="Microsoft YaHei" w:cs="Microsoft YaHei" w:eastAsia="Microsoft YaHei" w:hAnsi="Microsoft YaHei"/>
                <w:sz w:val="16"/>
                <w:szCs w:val="16"/>
              </w:rPr>
              <w:t xml:space="preserve">是——未满18周岁需监护人陪同阅读并取得同意；未满14周岁需监护人同意</w:t>
            </w:r>
          </w:p>
        </w:tc>
        <w:tc>
          <w:tcPr>
            <w:tcW w:type="dxa" w:w="1800"/>
          </w:tcPr>
          <w:p>
            <w:r>
              <w:rPr>
                <w:rFonts w:ascii="Microsoft YaHei" w:cs="Microsoft YaHei" w:eastAsia="Microsoft YaHei" w:hAnsi="Microsoft YaHei"/>
                <w:sz w:val="16"/>
                <w:szCs w:val="16"/>
              </w:rPr>
              <w:t xml:space="preserve">"若您是未满十八周岁的未成年人（特别是未满十四周岁的儿童），米哈游特别提请您注意，您需要在您的监护人陪同下阅读本政策，并在取得监护人对本政策全部条款的同意之后，使用游戏服务。"</w:t>
            </w:r>
          </w:p>
        </w:tc>
        <w:tc>
          <w:tcPr>
            <w:tcW w:type="dxa" w:w="1200"/>
          </w:tcPr>
          <w:p>
            <w:r>
              <w:rPr>
                <w:rFonts w:ascii="Microsoft YaHei" w:cs="Microsoft YaHei" w:eastAsia="Microsoft YaHei" w:hAnsi="Microsoft YaHei"/>
                <w:sz w:val="16"/>
                <w:szCs w:val="16"/>
              </w:rPr>
              <w:t xml:space="preserve">前言</w:t>
            </w:r>
          </w:p>
        </w:tc>
      </w:tr>
      <w:tr>
        <w:trPr>
          <w:tblHeader w:val="false"/>
        </w:trPr>
        <w:tc>
          <w:tcPr>
            <w:tcW w:type="dxa" w:w="800"/>
          </w:tcPr>
          <w:p>
            <w:r>
              <w:rPr>
                <w:rFonts w:ascii="Microsoft YaHei" w:cs="Microsoft YaHei" w:eastAsia="Microsoft YaHei" w:hAnsi="Microsoft YaHei"/>
                <w:sz w:val="16"/>
                <w:szCs w:val="16"/>
              </w:rPr>
              <w:t xml:space="preserve">年龄标准</w:t>
            </w:r>
          </w:p>
        </w:tc>
        <w:tc>
          <w:tcPr>
            <w:tcW w:type="dxa" w:w="1800"/>
          </w:tcPr>
          <w:p>
            <w:r>
              <w:rPr>
                <w:rFonts w:ascii="Microsoft YaHei" w:cs="Microsoft YaHei" w:eastAsia="Microsoft YaHei" w:hAnsi="Microsoft YaHei"/>
                <w:sz w:val="16"/>
                <w:szCs w:val="16"/>
              </w:rPr>
              <w:t xml:space="preserve">未满18周岁（未成年人）；未满14周岁（儿童，适用更严格的保护）</w:t>
            </w:r>
          </w:p>
        </w:tc>
        <w:tc>
          <w:tcPr>
            <w:tcW w:type="dxa" w:w="1800"/>
          </w:tcPr>
          <w:p>
            <w:r>
              <w:rPr>
                <w:rFonts w:ascii="Microsoft YaHei" w:cs="Microsoft YaHei" w:eastAsia="Microsoft YaHei" w:hAnsi="Microsoft YaHei"/>
                <w:sz w:val="16"/>
                <w:szCs w:val="16"/>
              </w:rPr>
              <w:t xml:space="preserve">"未满十八周岁的未成年人""未满十四周岁的儿童"</w:t>
            </w:r>
          </w:p>
        </w:tc>
        <w:tc>
          <w:tcPr>
            <w:tcW w:type="dxa" w:w="1200"/>
          </w:tcPr>
          <w:p>
            <w:r>
              <w:rPr>
                <w:rFonts w:ascii="Microsoft YaHei" w:cs="Microsoft YaHei" w:eastAsia="Microsoft YaHei" w:hAnsi="Microsoft YaHei"/>
                <w:sz w:val="16"/>
                <w:szCs w:val="16"/>
              </w:rPr>
              <w:t xml:space="preserve">前言</w:t>
            </w:r>
          </w:p>
        </w:tc>
      </w:tr>
      <w:tr>
        <w:trPr>
          <w:tblHeader w:val="false"/>
        </w:trPr>
        <w:tc>
          <w:tcPr>
            <w:tcW w:type="dxa" w:w="800"/>
          </w:tcPr>
          <w:p>
            <w:r>
              <w:rPr>
                <w:rFonts w:ascii="Microsoft YaHei" w:cs="Microsoft YaHei" w:eastAsia="Microsoft YaHei" w:hAnsi="Microsoft YaHei"/>
                <w:sz w:val="16"/>
                <w:szCs w:val="16"/>
              </w:rPr>
              <w:t xml:space="preserve">是否要求监护人同意、授权或陪同</w:t>
            </w:r>
          </w:p>
        </w:tc>
        <w:tc>
          <w:tcPr>
            <w:tcW w:type="dxa" w:w="1800"/>
          </w:tcPr>
          <w:p>
            <w:r>
              <w:rPr>
                <w:rFonts w:ascii="Microsoft YaHei" w:cs="Microsoft YaHei" w:eastAsia="Microsoft YaHei" w:hAnsi="Microsoft YaHei"/>
                <w:sz w:val="16"/>
                <w:szCs w:val="16"/>
              </w:rPr>
              <w:t xml:space="preserve">是——要求监护人对全部条款的同意</w:t>
            </w:r>
          </w:p>
        </w:tc>
        <w:tc>
          <w:tcPr>
            <w:tcW w:type="dxa" w:w="1800"/>
          </w:tcPr>
          <w:p>
            <w:r>
              <w:rPr>
                <w:rFonts w:ascii="Microsoft YaHei" w:cs="Microsoft YaHei" w:eastAsia="Microsoft YaHei" w:hAnsi="Microsoft YaHei"/>
                <w:sz w:val="16"/>
                <w:szCs w:val="16"/>
              </w:rPr>
              <w:t xml:space="preserve">"在取得监护人对本政策全部条款的同意之后"</w:t>
            </w:r>
          </w:p>
        </w:tc>
        <w:tc>
          <w:tcPr>
            <w:tcW w:type="dxa" w:w="1200"/>
          </w:tcPr>
          <w:p>
            <w:r>
              <w:rPr>
                <w:rFonts w:ascii="Microsoft YaHei" w:cs="Microsoft YaHei" w:eastAsia="Microsoft YaHei" w:hAnsi="Microsoft YaHei"/>
                <w:sz w:val="16"/>
                <w:szCs w:val="16"/>
              </w:rPr>
              <w:t xml:space="preserve">前言</w:t>
            </w:r>
          </w:p>
        </w:tc>
      </w:tr>
      <w:tr>
        <w:trPr>
          <w:tblHeader w:val="false"/>
        </w:trPr>
        <w:tc>
          <w:tcPr>
            <w:tcW w:type="dxa" w:w="800"/>
          </w:tcPr>
          <w:p>
            <w:r>
              <w:rPr>
                <w:rFonts w:ascii="Microsoft YaHei" w:cs="Microsoft YaHei" w:eastAsia="Microsoft YaHei" w:hAnsi="Microsoft YaHei"/>
                <w:sz w:val="16"/>
                <w:szCs w:val="16"/>
              </w:rPr>
              <w:t xml:space="preserve">是否有发现后的处理措施</w:t>
            </w:r>
          </w:p>
        </w:tc>
        <w:tc>
          <w:tcPr>
            <w:tcW w:type="dxa" w:w="1800"/>
          </w:tcPr>
          <w:p>
            <w:r>
              <w:rPr>
                <w:rFonts w:ascii="Microsoft YaHei" w:cs="Microsoft YaHei" w:eastAsia="Microsoft YaHei" w:hAnsi="Microsoft YaHei"/>
                <w:sz w:val="16"/>
                <w:szCs w:val="16"/>
              </w:rPr>
              <w:t xml:space="preserve">未明确说明（但设置了防沉迷系统）</w:t>
            </w:r>
          </w:p>
        </w:tc>
        <w:tc>
          <w:tcPr>
            <w:tcW w:type="dxa" w:w="1800"/>
          </w:tcPr>
          <w:p>
            <w:r>
              <w:rPr>
                <w:rFonts w:ascii="Microsoft YaHei" w:cs="Microsoft YaHei" w:eastAsia="Microsoft YaHei" w:hAnsi="Microsoft YaHei"/>
                <w:sz w:val="16"/>
                <w:szCs w:val="16"/>
              </w:rPr>
              <w:t xml:space="preserve">原文未明确说明发现未获监护人同意情况下的具体处置措施</w:t>
            </w:r>
          </w:p>
        </w:tc>
        <w:tc>
          <w:tcPr>
            <w:tcW w:type="dxa" w:w="1200"/>
          </w:tcPr>
          <w:p>
            <w:r>
              <w:rPr>
                <w:rFonts w:ascii="Microsoft YaHei" w:cs="Microsoft YaHei" w:eastAsia="Microsoft YaHei" w:hAnsi="Microsoft YaHei"/>
                <w:sz w:val="16"/>
                <w:szCs w:val="16"/>
              </w:rPr>
              <w:t xml:space="preserve">—</w:t>
            </w:r>
          </w:p>
        </w:tc>
      </w:tr>
      <w:tr>
        <w:trPr>
          <w:tblHeader w:val="false"/>
        </w:trPr>
        <w:tc>
          <w:tcPr>
            <w:tcW w:type="dxa" w:w="800"/>
          </w:tcPr>
          <w:p>
            <w:r>
              <w:rPr>
                <w:rFonts w:ascii="Microsoft YaHei" w:cs="Microsoft YaHei" w:eastAsia="Microsoft YaHei" w:hAnsi="Microsoft YaHei"/>
                <w:sz w:val="16"/>
                <w:szCs w:val="16"/>
              </w:rPr>
              <w:t xml:space="preserve">是否有独立未成年人/儿童隐私政策</w:t>
            </w:r>
          </w:p>
        </w:tc>
        <w:tc>
          <w:tcPr>
            <w:tcW w:type="dxa" w:w="1800"/>
          </w:tcPr>
          <w:p>
            <w:r>
              <w:rPr>
                <w:rFonts w:ascii="Microsoft YaHei" w:cs="Microsoft YaHei" w:eastAsia="Microsoft YaHei" w:hAnsi="Microsoft YaHei"/>
                <w:sz w:val="16"/>
                <w:szCs w:val="16"/>
              </w:rPr>
              <w:t xml:space="preserve">有——《米哈游儿童个人信息及隐私保护政策》</w:t>
            </w:r>
          </w:p>
        </w:tc>
        <w:tc>
          <w:tcPr>
            <w:tcW w:type="dxa" w:w="1800"/>
          </w:tcPr>
          <w:p>
            <w:r>
              <w:rPr>
                <w:rFonts w:ascii="Microsoft YaHei" w:cs="Microsoft YaHei" w:eastAsia="Microsoft YaHei" w:hAnsi="Microsoft YaHei"/>
                <w:sz w:val="16"/>
                <w:szCs w:val="16"/>
              </w:rPr>
              <w:t xml:space="preserve">"严格按照国家相关法律法规及《米哈游儿童个人信息及隐私保护政策》的规定，保护儿童个人信息的保密性及安全性"</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防沉迷措施</w:t>
            </w:r>
          </w:p>
        </w:tc>
        <w:tc>
          <w:tcPr>
            <w:tcW w:type="dxa" w:w="1800"/>
          </w:tcPr>
          <w:p>
            <w:r>
              <w:rPr>
                <w:rFonts w:ascii="Microsoft YaHei" w:cs="Microsoft YaHei" w:eastAsia="Microsoft YaHei" w:hAnsi="Microsoft YaHei"/>
                <w:sz w:val="16"/>
                <w:szCs w:val="16"/>
              </w:rPr>
              <w:t xml:space="preserve">通过实名身份信息校验判断未成年人，对未成年账号收集登录时间、游戏时长信息并实施防沉迷措施</w:t>
            </w:r>
          </w:p>
        </w:tc>
        <w:tc>
          <w:tcPr>
            <w:tcW w:type="dxa" w:w="1800"/>
          </w:tcPr>
          <w:p>
            <w:r>
              <w:rPr>
                <w:rFonts w:ascii="Microsoft YaHei" w:cs="Microsoft YaHei" w:eastAsia="Microsoft YaHei" w:hAnsi="Microsoft YaHei"/>
                <w:sz w:val="16"/>
                <w:szCs w:val="16"/>
              </w:rPr>
              <w:t xml:space="preserve">"通过防沉迷系统保护未成年人的合法权益。我们会通过实名身份信息校验判断相关账号的实名信息是否为未成年人以及您的年龄区间，进而决定是否将此账号纳入到防沉迷体系中""对实名认证为未成年的账号采取相关机制（例如：收集登录时间、游戏时长信息等），并实施防沉迷措施"</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专门保护机构及人员</w:t>
            </w:r>
          </w:p>
        </w:tc>
        <w:tc>
          <w:tcPr>
            <w:tcW w:type="dxa" w:w="1800"/>
          </w:tcPr>
          <w:p>
            <w:r>
              <w:rPr>
                <w:rFonts w:ascii="Microsoft YaHei" w:cs="Microsoft YaHei" w:eastAsia="Microsoft YaHei" w:hAnsi="Microsoft YaHei"/>
                <w:sz w:val="16"/>
                <w:szCs w:val="16"/>
              </w:rPr>
              <w:t xml:space="preserve">设有个人信息保护专职部门并指定了专门的儿童个人信息保护负责人</w:t>
            </w:r>
          </w:p>
        </w:tc>
        <w:tc>
          <w:tcPr>
            <w:tcW w:type="dxa" w:w="1800"/>
          </w:tcPr>
          <w:p>
            <w:r>
              <w:rPr>
                <w:rFonts w:ascii="Microsoft YaHei" w:cs="Microsoft YaHei" w:eastAsia="Microsoft YaHei" w:hAnsi="Microsoft YaHei"/>
                <w:sz w:val="16"/>
                <w:szCs w:val="16"/>
              </w:rPr>
              <w:t xml:space="preserve">"设有个人信息保护专职部门并指定了专门的儿童个人信息保护负责人"</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儿童保护联系方式</w:t>
            </w:r>
          </w:p>
        </w:tc>
        <w:tc>
          <w:tcPr>
            <w:tcW w:type="dxa" w:w="1800"/>
          </w:tcPr>
          <w:p>
            <w:r>
              <w:rPr>
                <w:rFonts w:ascii="Microsoft YaHei" w:cs="Microsoft YaHei" w:eastAsia="Microsoft YaHei" w:hAnsi="Microsoft YaHei"/>
                <w:sz w:val="16"/>
                <w:szCs w:val="16"/>
              </w:rPr>
              <w:t xml:space="preserve">未成年成长关爱热线021-60371740及《米哈游儿童个人信息及隐私保护政策》中提供的其他联系方式</w:t>
            </w:r>
          </w:p>
        </w:tc>
        <w:tc>
          <w:tcPr>
            <w:tcW w:type="dxa" w:w="1800"/>
          </w:tcPr>
          <w:p>
            <w:r>
              <w:rPr>
                <w:rFonts w:ascii="Microsoft YaHei" w:cs="Microsoft YaHei" w:eastAsia="Microsoft YaHei" w:hAnsi="Microsoft YaHei"/>
                <w:sz w:val="16"/>
                <w:szCs w:val="16"/>
              </w:rPr>
              <w:t xml:space="preserve">"请随时通过未成年成长关爱热线021-60371740以及《米哈游儿童个人信息及隐私保护政策》中提供的其他联系方式与我们联系"</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原文证据</w:t>
            </w:r>
          </w:p>
        </w:tc>
        <w:tc>
          <w:tcPr>
            <w:tcW w:type="dxa" w:w="1800"/>
          </w:tcPr>
          <w:p>
            <w:r>
              <w:rPr>
                <w:rFonts w:ascii="Microsoft YaHei" w:cs="Microsoft YaHei" w:eastAsia="Microsoft YaHei" w:hAnsi="Microsoft YaHei"/>
                <w:sz w:val="16"/>
                <w:szCs w:val="16"/>
              </w:rPr>
              <w:t xml:space="preserve">见上述各行</w:t>
            </w:r>
          </w:p>
        </w:tc>
        <w:tc>
          <w:tcPr>
            <w:tcW w:type="dxa" w:w="1800"/>
          </w:tcPr>
          <w:p>
            <w:r>
              <w:rPr>
                <w:rFonts w:ascii="Microsoft YaHei" w:cs="Microsoft YaHei" w:eastAsia="Microsoft YaHei" w:hAnsi="Microsoft YaHei"/>
                <w:sz w:val="16"/>
                <w:szCs w:val="16"/>
              </w:rPr>
              <w:t xml:space="preserve">—</w:t>
            </w:r>
          </w:p>
        </w:tc>
        <w:tc>
          <w:tcPr>
            <w:tcW w:type="dxa" w:w="1200"/>
          </w:tcPr>
          <w:p>
            <w:r>
              <w:rPr>
                <w:rFonts w:ascii="Microsoft YaHei" w:cs="Microsoft YaHei" w:eastAsia="Microsoft YaHei" w:hAnsi="Microsoft YaHei"/>
                <w:sz w:val="16"/>
                <w:szCs w:val="16"/>
              </w:rPr>
              <w:t xml:space="preserve">前言；七</w:t>
            </w:r>
          </w:p>
        </w:tc>
      </w:tr>
    </w:tbl>
    <w:p>
      <w:pPr>
        <w:spacing w:after="80" w:before="80"/>
      </w:pPr>
    </w:p>
    <w:p>
      <w:pPr>
        <w:spacing w:before="200"/>
      </w:pPr>
    </w:p>
    <w:p>
      <w:pPr>
        <w:pStyle w:val="Heading2"/>
        <w:spacing w:before="300"/>
      </w:pPr>
      <w:r>
        <w:rPr>
          <w:rFonts w:ascii="Microsoft YaHei" w:cs="Microsoft YaHei" w:eastAsia="Microsoft YaHei" w:hAnsi="Microsoft YaHei"/>
          <w:sz w:val="26"/>
          <w:szCs w:val="26"/>
        </w:rPr>
        <w:t xml:space="preserve">附：原文引用链接</w:t>
      </w:r>
    </w:p>
    <w:tbl>
      <w:tblPr>
        <w:tblW w:type="dxa" w:w="15038"/>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tcW w:type="dxa" w:w="800"/>
            <w:shd w:fill="D9E2F3" w:val="clear"/>
          </w:tcPr>
          <w:p>
            <w:r>
              <w:rPr>
                <w:rFonts w:ascii="Microsoft YaHei" w:cs="Microsoft YaHei" w:eastAsia="Microsoft YaHei" w:hAnsi="Microsoft YaHei"/>
                <w:sz w:val="16"/>
                <w:szCs w:val="16"/>
              </w:rPr>
              <w:t xml:space="preserve">序号</w:t>
            </w:r>
          </w:p>
        </w:tc>
        <w:tc>
          <w:tcPr>
            <w:tcW w:type="dxa" w:w="1800"/>
            <w:shd w:fill="D9E2F3" w:val="clear"/>
          </w:tcPr>
          <w:p>
            <w:r>
              <w:rPr>
                <w:rFonts w:ascii="Microsoft YaHei" w:cs="Microsoft YaHei" w:eastAsia="Microsoft YaHei" w:hAnsi="Microsoft YaHei"/>
                <w:sz w:val="16"/>
                <w:szCs w:val="16"/>
              </w:rPr>
              <w:t xml:space="preserve">链接/引用</w:t>
            </w:r>
          </w:p>
        </w:tc>
        <w:tc>
          <w:tcPr>
            <w:tcW w:type="dxa" w:w="1800"/>
            <w:shd w:fill="D9E2F3" w:val="clear"/>
          </w:tcPr>
          <w:p>
            <w:r>
              <w:rPr>
                <w:rFonts w:ascii="Microsoft YaHei" w:cs="Microsoft YaHei" w:eastAsia="Microsoft YaHei" w:hAnsi="Microsoft YaHei"/>
                <w:sz w:val="16"/>
                <w:szCs w:val="16"/>
              </w:rPr>
              <w:t xml:space="preserve">说明</w:t>
            </w:r>
          </w:p>
        </w:tc>
        <w:tc>
          <w:tcPr>
            <w:tcW w:type="dxa" w:w="1200"/>
            <w:shd w:fill="D9E2F3" w:val="clear"/>
          </w:tcPr>
          <w:p>
            <w:r>
              <w:rPr>
                <w:rFonts w:ascii="Microsoft YaHei" w:cs="Microsoft YaHei" w:eastAsia="Microsoft YaHei" w:hAnsi="Microsoft YaHei"/>
                <w:sz w:val="16"/>
                <w:szCs w:val="16"/>
              </w:rPr>
              <w:t xml:space="preserve">原文出处</w:t>
            </w:r>
          </w:p>
        </w:tc>
      </w:tr>
      <w:tr>
        <w:trPr>
          <w:tblHeader w:val="false"/>
        </w:trPr>
        <w:tc>
          <w:tcPr>
            <w:tcW w:type="dxa" w:w="800"/>
          </w:tcPr>
          <w:p>
            <w:r>
              <w:rPr>
                <w:rFonts w:ascii="Microsoft YaHei" w:cs="Microsoft YaHei" w:eastAsia="Microsoft YaHei" w:hAnsi="Microsoft YaHei"/>
                <w:sz w:val="16"/>
                <w:szCs w:val="16"/>
              </w:rPr>
              <w:t xml:space="preserve">1</w:t>
            </w:r>
          </w:p>
        </w:tc>
        <w:tc>
          <w:tcPr>
            <w:tcW w:type="dxa" w:w="1800"/>
          </w:tcPr>
          <w:p>
            <w:r>
              <w:rPr>
                <w:rFonts w:ascii="Microsoft YaHei" w:cs="Microsoft YaHei" w:eastAsia="Microsoft YaHei" w:hAnsi="Microsoft YaHei"/>
                <w:sz w:val="16"/>
                <w:szCs w:val="16"/>
              </w:rPr>
              <w:t xml:space="preserve">本政策适用之米哈游产品列表</w:t>
            </w:r>
          </w:p>
        </w:tc>
        <w:tc>
          <w:tcPr>
            <w:tcW w:type="dxa" w:w="1800"/>
          </w:tcPr>
          <w:p>
            <w:r>
              <w:rPr>
                <w:rFonts w:ascii="Microsoft YaHei" w:cs="Microsoft YaHei" w:eastAsia="Microsoft YaHei" w:hAnsi="Microsoft YaHei"/>
                <w:sz w:val="16"/>
                <w:szCs w:val="16"/>
              </w:rPr>
              <w:t xml:space="preserve">列出本政策适用的具体产品及对应生效日期（链接需在具体产品端访问）</w:t>
            </w:r>
          </w:p>
        </w:tc>
        <w:tc>
          <w:tcPr>
            <w:tcW w:type="dxa" w:w="1200"/>
          </w:tcPr>
          <w:p>
            <w:r>
              <w:rPr>
                <w:rFonts w:ascii="Microsoft YaHei" w:cs="Microsoft YaHei" w:eastAsia="Microsoft YaHei" w:hAnsi="Microsoft YaHei"/>
                <w:sz w:val="16"/>
                <w:szCs w:val="16"/>
              </w:rPr>
              <w:t xml:space="preserve">一</w:t>
            </w:r>
          </w:p>
        </w:tc>
      </w:tr>
      <w:tr>
        <w:trPr>
          <w:tblHeader w:val="false"/>
        </w:trPr>
        <w:tc>
          <w:tcPr>
            <w:tcW w:type="dxa" w:w="800"/>
          </w:tcPr>
          <w:p>
            <w:r>
              <w:rPr>
                <w:rFonts w:ascii="Microsoft YaHei" w:cs="Microsoft YaHei" w:eastAsia="Microsoft YaHei" w:hAnsi="Microsoft YaHei"/>
                <w:sz w:val="16"/>
                <w:szCs w:val="16"/>
              </w:rPr>
              <w:t xml:space="preserve">2</w:t>
            </w:r>
          </w:p>
        </w:tc>
        <w:tc>
          <w:tcPr>
            <w:tcW w:type="dxa" w:w="1800"/>
          </w:tcPr>
          <w:p>
            <w:r>
              <w:rPr>
                <w:rFonts w:ascii="Microsoft YaHei" w:cs="Microsoft YaHei" w:eastAsia="Microsoft YaHei" w:hAnsi="Microsoft YaHei"/>
                <w:sz w:val="16"/>
                <w:szCs w:val="16"/>
              </w:rPr>
              <w:t xml:space="preserve">https://user.mihoyo.com</w:t>
            </w:r>
          </w:p>
        </w:tc>
        <w:tc>
          <w:tcPr>
            <w:tcW w:type="dxa" w:w="1800"/>
          </w:tcPr>
          <w:p>
            <w:r>
              <w:rPr>
                <w:rFonts w:ascii="Microsoft YaHei" w:cs="Microsoft YaHei" w:eastAsia="Microsoft YaHei" w:hAnsi="Microsoft YaHei"/>
                <w:sz w:val="16"/>
                <w:szCs w:val="16"/>
              </w:rPr>
              <w:t xml:space="preserve">米哈游通行证账号系统，用于个人信息查询、更正、副本获取</w:t>
            </w:r>
          </w:p>
        </w:tc>
        <w:tc>
          <w:tcPr>
            <w:tcW w:type="dxa" w:w="1200"/>
          </w:tcPr>
          <w:p>
            <w:r>
              <w:rPr>
                <w:rFonts w:ascii="Microsoft YaHei" w:cs="Microsoft YaHei" w:eastAsia="Microsoft YaHei" w:hAnsi="Microsoft YaHei"/>
                <w:sz w:val="16"/>
                <w:szCs w:val="16"/>
              </w:rPr>
              <w:t xml:space="preserve">六（6.1-6.3）</w:t>
            </w:r>
          </w:p>
        </w:tc>
      </w:tr>
      <w:tr>
        <w:trPr>
          <w:tblHeader w:val="false"/>
        </w:trPr>
        <w:tc>
          <w:tcPr>
            <w:tcW w:type="dxa" w:w="800"/>
          </w:tcPr>
          <w:p>
            <w:r>
              <w:rPr>
                <w:rFonts w:ascii="Microsoft YaHei" w:cs="Microsoft YaHei" w:eastAsia="Microsoft YaHei" w:hAnsi="Microsoft YaHei"/>
                <w:sz w:val="16"/>
                <w:szCs w:val="16"/>
              </w:rPr>
              <w:t xml:space="preserve">3</w:t>
            </w:r>
          </w:p>
        </w:tc>
        <w:tc>
          <w:tcPr>
            <w:tcW w:type="dxa" w:w="1800"/>
          </w:tcPr>
          <w:p>
            <w:r>
              <w:rPr>
                <w:rFonts w:ascii="Microsoft YaHei" w:cs="Microsoft YaHei" w:eastAsia="Microsoft YaHei" w:hAnsi="Microsoft YaHei"/>
                <w:sz w:val="16"/>
                <w:szCs w:val="16"/>
              </w:rPr>
              <w:t xml:space="preserve">《米哈游用户个人信息及隐私保护政策》</w:t>
            </w:r>
          </w:p>
        </w:tc>
        <w:tc>
          <w:tcPr>
            <w:tcW w:type="dxa" w:w="1800"/>
          </w:tcPr>
          <w:p>
            <w:r>
              <w:rPr>
                <w:rFonts w:ascii="Microsoft YaHei" w:cs="Microsoft YaHei" w:eastAsia="Microsoft YaHei" w:hAnsi="Microsoft YaHei"/>
                <w:sz w:val="16"/>
                <w:szCs w:val="16"/>
              </w:rPr>
              <w:t xml:space="preserve">注册时需阅读并同意</w:t>
            </w:r>
          </w:p>
        </w:tc>
        <w:tc>
          <w:tcPr>
            <w:tcW w:type="dxa" w:w="1200"/>
          </w:tcPr>
          <w:p>
            <w:r>
              <w:rPr>
                <w:rFonts w:ascii="Microsoft YaHei" w:cs="Microsoft YaHei" w:eastAsia="Microsoft YaHei" w:hAnsi="Microsoft YaHei"/>
                <w:sz w:val="16"/>
                <w:szCs w:val="16"/>
              </w:rPr>
              <w:t xml:space="preserve">2.1</w:t>
            </w:r>
          </w:p>
        </w:tc>
      </w:tr>
      <w:tr>
        <w:trPr>
          <w:tblHeader w:val="false"/>
        </w:trPr>
        <w:tc>
          <w:tcPr>
            <w:tcW w:type="dxa" w:w="800"/>
          </w:tcPr>
          <w:p>
            <w:r>
              <w:rPr>
                <w:rFonts w:ascii="Microsoft YaHei" w:cs="Microsoft YaHei" w:eastAsia="Microsoft YaHei" w:hAnsi="Microsoft YaHei"/>
                <w:sz w:val="16"/>
                <w:szCs w:val="16"/>
              </w:rPr>
              <w:t xml:space="preserve">4</w:t>
            </w:r>
          </w:p>
        </w:tc>
        <w:tc>
          <w:tcPr>
            <w:tcW w:type="dxa" w:w="1800"/>
          </w:tcPr>
          <w:p>
            <w:r>
              <w:rPr>
                <w:rFonts w:ascii="Microsoft YaHei" w:cs="Microsoft YaHei" w:eastAsia="Microsoft YaHei" w:hAnsi="Microsoft YaHei"/>
                <w:sz w:val="16"/>
                <w:szCs w:val="16"/>
              </w:rPr>
              <w:t xml:space="preserve">《米哈游儿童个人信息及隐私保护政策》</w:t>
            </w:r>
          </w:p>
        </w:tc>
        <w:tc>
          <w:tcPr>
            <w:tcW w:type="dxa" w:w="1800"/>
          </w:tcPr>
          <w:p>
            <w:r>
              <w:rPr>
                <w:rFonts w:ascii="Microsoft YaHei" w:cs="Microsoft YaHei" w:eastAsia="Microsoft YaHei" w:hAnsi="Microsoft YaHei"/>
                <w:sz w:val="16"/>
                <w:szCs w:val="16"/>
              </w:rPr>
              <w:t xml:space="preserve">专门针对儿童个人信息的保护政策</w:t>
            </w:r>
          </w:p>
        </w:tc>
        <w:tc>
          <w:tcPr>
            <w:tcW w:type="dxa" w:w="1200"/>
          </w:tcPr>
          <w:p>
            <w:r>
              <w:rPr>
                <w:rFonts w:ascii="Microsoft YaHei" w:cs="Microsoft YaHei" w:eastAsia="Microsoft YaHei" w:hAnsi="Microsoft YaHei"/>
                <w:sz w:val="16"/>
                <w:szCs w:val="16"/>
              </w:rPr>
              <w:t xml:space="preserve">七</w:t>
            </w:r>
          </w:p>
        </w:tc>
      </w:tr>
      <w:tr>
        <w:trPr>
          <w:tblHeader w:val="false"/>
        </w:trPr>
        <w:tc>
          <w:tcPr>
            <w:tcW w:type="dxa" w:w="800"/>
          </w:tcPr>
          <w:p>
            <w:r>
              <w:rPr>
                <w:rFonts w:ascii="Microsoft YaHei" w:cs="Microsoft YaHei" w:eastAsia="Microsoft YaHei" w:hAnsi="Microsoft YaHei"/>
                <w:sz w:val="16"/>
                <w:szCs w:val="16"/>
              </w:rPr>
              <w:t xml:space="preserve">5</w:t>
            </w:r>
          </w:p>
        </w:tc>
        <w:tc>
          <w:tcPr>
            <w:tcW w:type="dxa" w:w="1800"/>
          </w:tcPr>
          <w:p>
            <w:r>
              <w:rPr>
                <w:rFonts w:ascii="Microsoft YaHei" w:cs="Microsoft YaHei" w:eastAsia="Microsoft YaHei" w:hAnsi="Microsoft YaHei"/>
                <w:sz w:val="16"/>
                <w:szCs w:val="16"/>
              </w:rPr>
              <w:t xml:space="preserve">《米哈游游戏使用许可及服务协议》</w:t>
            </w:r>
          </w:p>
        </w:tc>
        <w:tc>
          <w:tcPr>
            <w:tcW w:type="dxa" w:w="1800"/>
          </w:tcPr>
          <w:p>
            <w:r>
              <w:rPr>
                <w:rFonts w:ascii="Microsoft YaHei" w:cs="Microsoft YaHei" w:eastAsia="Microsoft YaHei" w:hAnsi="Microsoft YaHei"/>
                <w:sz w:val="16"/>
                <w:szCs w:val="16"/>
              </w:rPr>
              <w:t xml:space="preserve">账号注销条件参考</w:t>
            </w:r>
          </w:p>
        </w:tc>
        <w:tc>
          <w:tcPr>
            <w:tcW w:type="dxa" w:w="1200"/>
          </w:tcPr>
          <w:p>
            <w:r>
              <w:rPr>
                <w:rFonts w:ascii="Microsoft YaHei" w:cs="Microsoft YaHei" w:eastAsia="Microsoft YaHei" w:hAnsi="Microsoft YaHei"/>
                <w:sz w:val="16"/>
                <w:szCs w:val="16"/>
              </w:rPr>
              <w:t xml:space="preserve">6.6.2</w:t>
            </w:r>
          </w:p>
        </w:tc>
      </w:tr>
      <w:tr>
        <w:trPr>
          <w:tblHeader w:val="false"/>
        </w:trPr>
        <w:tc>
          <w:tcPr>
            <w:tcW w:type="dxa" w:w="800"/>
          </w:tcPr>
          <w:p>
            <w:r>
              <w:rPr>
                <w:rFonts w:ascii="Microsoft YaHei" w:cs="Microsoft YaHei" w:eastAsia="Microsoft YaHei" w:hAnsi="Microsoft YaHei"/>
                <w:sz w:val="16"/>
                <w:szCs w:val="16"/>
              </w:rPr>
              <w:t xml:space="preserve">6</w:t>
            </w:r>
          </w:p>
        </w:tc>
        <w:tc>
          <w:tcPr>
            <w:tcW w:type="dxa" w:w="1800"/>
          </w:tcPr>
          <w:p>
            <w:r>
              <w:rPr>
                <w:rFonts w:ascii="Microsoft YaHei" w:cs="Microsoft YaHei" w:eastAsia="Microsoft YaHei" w:hAnsi="Microsoft YaHei"/>
                <w:sz w:val="16"/>
                <w:szCs w:val="16"/>
              </w:rPr>
              <w:t xml:space="preserve">本政策适用之米哈游产品权限列表</w:t>
            </w:r>
          </w:p>
        </w:tc>
        <w:tc>
          <w:tcPr>
            <w:tcW w:type="dxa" w:w="1800"/>
          </w:tcPr>
          <w:p>
            <w:r>
              <w:rPr>
                <w:rFonts w:ascii="Microsoft YaHei" w:cs="Microsoft YaHei" w:eastAsia="Microsoft YaHei" w:hAnsi="Microsoft YaHei"/>
                <w:sz w:val="16"/>
                <w:szCs w:val="16"/>
              </w:rPr>
              <w:t xml:space="preserve">列出各产品具体调用的设备权限（链接需在具体产品端访问）</w:t>
            </w:r>
          </w:p>
        </w:tc>
        <w:tc>
          <w:tcPr>
            <w:tcW w:type="dxa" w:w="1200"/>
          </w:tcPr>
          <w:p>
            <w:r>
              <w:rPr>
                <w:rFonts w:ascii="Microsoft YaHei" w:cs="Microsoft YaHei" w:eastAsia="Microsoft YaHei" w:hAnsi="Microsoft YaHei"/>
                <w:sz w:val="16"/>
                <w:szCs w:val="16"/>
              </w:rPr>
              <w:t xml:space="preserve">2.8.1</w:t>
            </w:r>
          </w:p>
        </w:tc>
      </w:tr>
      <w:tr>
        <w:trPr>
          <w:tblHeader w:val="false"/>
        </w:trPr>
        <w:tc>
          <w:tcPr>
            <w:tcW w:type="dxa" w:w="800"/>
          </w:tcPr>
          <w:p>
            <w:r>
              <w:rPr>
                <w:rFonts w:ascii="Microsoft YaHei" w:cs="Microsoft YaHei" w:eastAsia="Microsoft YaHei" w:hAnsi="Microsoft YaHei"/>
                <w:sz w:val="16"/>
                <w:szCs w:val="16"/>
              </w:rPr>
              <w:t xml:space="preserve">7</w:t>
            </w:r>
          </w:p>
        </w:tc>
        <w:tc>
          <w:tcPr>
            <w:tcW w:type="dxa" w:w="1800"/>
          </w:tcPr>
          <w:p>
            <w:r>
              <w:rPr>
                <w:rFonts w:ascii="Microsoft YaHei" w:cs="Microsoft YaHei" w:eastAsia="Microsoft YaHei" w:hAnsi="Microsoft YaHei"/>
                <w:sz w:val="16"/>
                <w:szCs w:val="16"/>
              </w:rPr>
              <w:t xml:space="preserve">本政策适用之米哈游产品第三方共享个人信息清单</w:t>
            </w:r>
          </w:p>
        </w:tc>
        <w:tc>
          <w:tcPr>
            <w:tcW w:type="dxa" w:w="1800"/>
          </w:tcPr>
          <w:p>
            <w:r>
              <w:rPr>
                <w:rFonts w:ascii="Microsoft YaHei" w:cs="Microsoft YaHei" w:eastAsia="Microsoft YaHei" w:hAnsi="Microsoft YaHei"/>
                <w:sz w:val="16"/>
                <w:szCs w:val="16"/>
              </w:rPr>
              <w:t xml:space="preserve">列出各产品接入的第三方SDK详情（链接需在具体产品端访问）</w:t>
            </w:r>
          </w:p>
        </w:tc>
        <w:tc>
          <w:tcPr>
            <w:tcW w:type="dxa" w:w="1200"/>
          </w:tcPr>
          <w:p>
            <w:r>
              <w:rPr>
                <w:rFonts w:ascii="Microsoft YaHei" w:cs="Microsoft YaHei" w:eastAsia="Microsoft YaHei" w:hAnsi="Microsoft YaHei"/>
                <w:sz w:val="16"/>
                <w:szCs w:val="16"/>
              </w:rPr>
              <w:t xml:space="preserve">4.6</w:t>
            </w:r>
          </w:p>
        </w:tc>
      </w:tr>
      <w:tr>
        <w:trPr>
          <w:tblHeader w:val="false"/>
        </w:trPr>
        <w:tc>
          <w:tcPr>
            <w:tcW w:type="dxa" w:w="800"/>
          </w:tcPr>
          <w:p>
            <w:r>
              <w:rPr>
                <w:rFonts w:ascii="Microsoft YaHei" w:cs="Microsoft YaHei" w:eastAsia="Microsoft YaHei" w:hAnsi="Microsoft YaHei"/>
                <w:sz w:val="16"/>
                <w:szCs w:val="16"/>
              </w:rPr>
              <w:t xml:space="preserve">8</w:t>
            </w:r>
          </w:p>
        </w:tc>
        <w:tc>
          <w:tcPr>
            <w:tcW w:type="dxa" w:w="1800"/>
          </w:tcPr>
          <w:p>
            <w:r>
              <w:rPr>
                <w:rFonts w:ascii="Microsoft YaHei" w:cs="Microsoft YaHei" w:eastAsia="Microsoft YaHei" w:hAnsi="Microsoft YaHei"/>
                <w:sz w:val="16"/>
                <w:szCs w:val="16"/>
              </w:rPr>
              <w:t xml:space="preserve">本政策适用之米哈游产品自助账号注销流程</w:t>
            </w:r>
          </w:p>
        </w:tc>
        <w:tc>
          <w:tcPr>
            <w:tcW w:type="dxa" w:w="1800"/>
          </w:tcPr>
          <w:p>
            <w:r>
              <w:rPr>
                <w:rFonts w:ascii="Microsoft YaHei" w:cs="Microsoft YaHei" w:eastAsia="Microsoft YaHei" w:hAnsi="Microsoft YaHei"/>
                <w:sz w:val="16"/>
                <w:szCs w:val="16"/>
              </w:rPr>
              <w:t xml:space="preserve">列出各产品的自助注销操作流程（链接需在具体产品端访问）</w:t>
            </w:r>
          </w:p>
        </w:tc>
        <w:tc>
          <w:tcPr>
            <w:tcW w:type="dxa" w:w="1200"/>
          </w:tcPr>
          <w:p>
            <w:r>
              <w:rPr>
                <w:rFonts w:ascii="Microsoft YaHei" w:cs="Microsoft YaHei" w:eastAsia="Microsoft YaHei" w:hAnsi="Microsoft YaHei"/>
                <w:sz w:val="16"/>
                <w:szCs w:val="16"/>
              </w:rPr>
              <w:t xml:space="preserve">6.6.1</w:t>
            </w:r>
          </w:p>
        </w:tc>
      </w:tr>
      <w:tr>
        <w:trPr>
          <w:tblHeader w:val="false"/>
        </w:trPr>
        <w:tc>
          <w:tcPr>
            <w:tcW w:type="dxa" w:w="800"/>
          </w:tcPr>
          <w:p>
            <w:r>
              <w:rPr>
                <w:rFonts w:ascii="Microsoft YaHei" w:cs="Microsoft YaHei" w:eastAsia="Microsoft YaHei" w:hAnsi="Microsoft YaHei"/>
                <w:sz w:val="16"/>
                <w:szCs w:val="16"/>
              </w:rPr>
              <w:t xml:space="preserve">9</w:t>
            </w:r>
          </w:p>
        </w:tc>
        <w:tc>
          <w:tcPr>
            <w:tcW w:type="dxa" w:w="1800"/>
          </w:tcPr>
          <w:p>
            <w:r>
              <w:rPr>
                <w:rFonts w:ascii="Microsoft YaHei" w:cs="Microsoft YaHei" w:eastAsia="Microsoft YaHei" w:hAnsi="Microsoft YaHei"/>
                <w:sz w:val="16"/>
                <w:szCs w:val="16"/>
              </w:rPr>
              <w:t xml:space="preserve">本政策适用之米哈游产品内客服联系方式</w:t>
            </w:r>
          </w:p>
        </w:tc>
        <w:tc>
          <w:tcPr>
            <w:tcW w:type="dxa" w:w="1800"/>
          </w:tcPr>
          <w:p>
            <w:r>
              <w:rPr>
                <w:rFonts w:ascii="Microsoft YaHei" w:cs="Microsoft YaHei" w:eastAsia="Microsoft YaHei" w:hAnsi="Microsoft YaHei"/>
                <w:sz w:val="16"/>
                <w:szCs w:val="16"/>
              </w:rPr>
              <w:t xml:space="preserve">列出各产品内的客服联系渠道（链接需在具体产品端访问）</w:t>
            </w:r>
          </w:p>
        </w:tc>
        <w:tc>
          <w:tcPr>
            <w:tcW w:type="dxa" w:w="1200"/>
          </w:tcPr>
          <w:p>
            <w:r>
              <w:rPr>
                <w:rFonts w:ascii="Microsoft YaHei" w:cs="Microsoft YaHei" w:eastAsia="Microsoft YaHei" w:hAnsi="Microsoft YaHei"/>
                <w:sz w:val="16"/>
                <w:szCs w:val="16"/>
              </w:rPr>
              <w:t xml:space="preserve">6.4-6.6</w:t>
            </w:r>
          </w:p>
        </w:tc>
      </w:tr>
      <w:tr>
        <w:trPr>
          <w:tblHeader w:val="false"/>
        </w:trPr>
        <w:tc>
          <w:tcPr>
            <w:tcW w:type="dxa" w:w="800"/>
          </w:tcPr>
          <w:p>
            <w:r>
              <w:rPr>
                <w:rFonts w:ascii="Microsoft YaHei" w:cs="Microsoft YaHei" w:eastAsia="Microsoft YaHei" w:hAnsi="Microsoft YaHei"/>
                <w:sz w:val="16"/>
                <w:szCs w:val="16"/>
              </w:rPr>
              <w:t xml:space="preserve">10</w:t>
            </w:r>
          </w:p>
        </w:tc>
        <w:tc>
          <w:tcPr>
            <w:tcW w:type="dxa" w:w="1800"/>
          </w:tcPr>
          <w:p>
            <w:r>
              <w:rPr>
                <w:rFonts w:ascii="Microsoft YaHei" w:cs="Microsoft YaHei" w:eastAsia="Microsoft YaHei" w:hAnsi="Microsoft YaHei"/>
                <w:sz w:val="16"/>
                <w:szCs w:val="16"/>
              </w:rPr>
              <w:t xml:space="preserve">privacy@mihoyo.com</w:t>
            </w:r>
          </w:p>
        </w:tc>
        <w:tc>
          <w:tcPr>
            <w:tcW w:type="dxa" w:w="1800"/>
          </w:tcPr>
          <w:p>
            <w:r>
              <w:rPr>
                <w:rFonts w:ascii="Microsoft YaHei" w:cs="Microsoft YaHei" w:eastAsia="Microsoft YaHei" w:hAnsi="Microsoft YaHei"/>
                <w:sz w:val="16"/>
                <w:szCs w:val="16"/>
              </w:rPr>
              <w:t xml:space="preserve">个人信息保护负责人联系邮箱</w:t>
            </w:r>
          </w:p>
        </w:tc>
        <w:tc>
          <w:tcPr>
            <w:tcW w:type="dxa" w:w="1200"/>
          </w:tcPr>
          <w:p>
            <w:r>
              <w:rPr>
                <w:rFonts w:ascii="Microsoft YaHei" w:cs="Microsoft YaHei" w:eastAsia="Microsoft YaHei" w:hAnsi="Microsoft YaHei"/>
                <w:sz w:val="16"/>
                <w:szCs w:val="16"/>
              </w:rPr>
              <w:t xml:space="preserve">九</w:t>
            </w:r>
          </w:p>
        </w:tc>
      </w:tr>
      <w:tr>
        <w:trPr>
          <w:tblHeader w:val="false"/>
        </w:trPr>
        <w:tc>
          <w:tcPr>
            <w:tcW w:type="dxa" w:w="800"/>
          </w:tcPr>
          <w:p>
            <w:r>
              <w:rPr>
                <w:rFonts w:ascii="Microsoft YaHei" w:cs="Microsoft YaHei" w:eastAsia="Microsoft YaHei" w:hAnsi="Microsoft YaHei"/>
                <w:sz w:val="16"/>
                <w:szCs w:val="16"/>
              </w:rPr>
              <w:t xml:space="preserve">11</w:t>
            </w:r>
          </w:p>
        </w:tc>
        <w:tc>
          <w:tcPr>
            <w:tcW w:type="dxa" w:w="1800"/>
          </w:tcPr>
          <w:p>
            <w:r>
              <w:rPr>
                <w:rFonts w:ascii="Microsoft YaHei" w:cs="Microsoft YaHei" w:eastAsia="Microsoft YaHei" w:hAnsi="Microsoft YaHei"/>
                <w:sz w:val="16"/>
                <w:szCs w:val="16"/>
              </w:rPr>
              <w:t xml:space="preserve">400-666-6312</w:t>
            </w:r>
          </w:p>
        </w:tc>
        <w:tc>
          <w:tcPr>
            <w:tcW w:type="dxa" w:w="1800"/>
          </w:tcPr>
          <w:p>
            <w:r>
              <w:rPr>
                <w:rFonts w:ascii="Microsoft YaHei" w:cs="Microsoft YaHei" w:eastAsia="Microsoft YaHei" w:hAnsi="Microsoft YaHei"/>
                <w:sz w:val="16"/>
                <w:szCs w:val="16"/>
              </w:rPr>
              <w:t xml:space="preserve">客服电话</w:t>
            </w:r>
          </w:p>
        </w:tc>
        <w:tc>
          <w:tcPr>
            <w:tcW w:type="dxa" w:w="1200"/>
          </w:tcPr>
          <w:p>
            <w:r>
              <w:rPr>
                <w:rFonts w:ascii="Microsoft YaHei" w:cs="Microsoft YaHei" w:eastAsia="Microsoft YaHei" w:hAnsi="Microsoft YaHei"/>
                <w:sz w:val="16"/>
                <w:szCs w:val="16"/>
              </w:rPr>
              <w:t xml:space="preserve">6.4-6.6</w:t>
            </w:r>
          </w:p>
        </w:tc>
      </w:tr>
      <w:tr>
        <w:trPr>
          <w:tblHeader w:val="false"/>
        </w:trPr>
        <w:tc>
          <w:tcPr>
            <w:tcW w:type="dxa" w:w="800"/>
          </w:tcPr>
          <w:p>
            <w:r>
              <w:rPr>
                <w:rFonts w:ascii="Microsoft YaHei" w:cs="Microsoft YaHei" w:eastAsia="Microsoft YaHei" w:hAnsi="Microsoft YaHei"/>
                <w:sz w:val="16"/>
                <w:szCs w:val="16"/>
              </w:rPr>
              <w:t xml:space="preserve">12</w:t>
            </w:r>
          </w:p>
        </w:tc>
        <w:tc>
          <w:tcPr>
            <w:tcW w:type="dxa" w:w="1800"/>
          </w:tcPr>
          <w:p>
            <w:r>
              <w:rPr>
                <w:rFonts w:ascii="Microsoft YaHei" w:cs="Microsoft YaHei" w:eastAsia="Microsoft YaHei" w:hAnsi="Microsoft YaHei"/>
                <w:sz w:val="16"/>
                <w:szCs w:val="16"/>
              </w:rPr>
              <w:t xml:space="preserve">021-60371740</w:t>
            </w:r>
          </w:p>
        </w:tc>
        <w:tc>
          <w:tcPr>
            <w:tcW w:type="dxa" w:w="1800"/>
          </w:tcPr>
          <w:p>
            <w:r>
              <w:rPr>
                <w:rFonts w:ascii="Microsoft YaHei" w:cs="Microsoft YaHei" w:eastAsia="Microsoft YaHei" w:hAnsi="Microsoft YaHei"/>
                <w:sz w:val="16"/>
                <w:szCs w:val="16"/>
              </w:rPr>
              <w:t xml:space="preserve">未成年成长关爱热线</w:t>
            </w:r>
          </w:p>
        </w:tc>
        <w:tc>
          <w:tcPr>
            <w:tcW w:type="dxa" w:w="1200"/>
          </w:tcPr>
          <w:p>
            <w:r>
              <w:rPr>
                <w:rFonts w:ascii="Microsoft YaHei" w:cs="Microsoft YaHei" w:eastAsia="Microsoft YaHei" w:hAnsi="Microsoft YaHei"/>
                <w:sz w:val="16"/>
                <w:szCs w:val="16"/>
              </w:rPr>
              <w:t xml:space="preserve">七</w:t>
            </w:r>
          </w:p>
        </w:tc>
      </w:tr>
    </w:tbl>
    <w:p>
      <w:pPr>
        <w:spacing w:after="80" w:before="80"/>
      </w:pPr>
    </w:p>
    <w:sectPr>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2026-07-28T06:38:51.833Z</dcterms:created>
  <dcterms:modified xsi:type="dcterms:W3CDTF">2026-07-28T06:38:51.839Z</dcterms:modified>
</cp:coreProperties>
</file>

<file path=docProps/custom.xml><?xml version="1.0" encoding="utf-8"?>
<Properties xmlns="http://schemas.openxmlformats.org/officeDocument/2006/custom-properties" xmlns:vt="http://schemas.openxmlformats.org/officeDocument/2006/docPropsVTypes"/>
</file>