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斗鱼</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：斗鱼</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：《斗鱼隐私权政策》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：https://www.douyu.com/cms/ptgz/202008/06/16154.shtml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：2026年3月21日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：2026年3月18日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：网络直播类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一、我们如何收集和使用您的个人信息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分16个业务场景（账号服务/浏览搜索/制作发布/交流互动/订阅提醒/下单支付/市场推广/展示推荐/游戏服务/第三方信息/校园服务/安全保障/客服/权限调用/小组件/例外）逐一说明</w:t>
            </w:r>
          </w:p>
        </w:tc>
        <w:tc>
          <w:tcPr>
            <w:tcW w:type="dxa" w:w="3007"/>
          </w:tcPr>
          <w:p>
            <w:r>
              <w:rPr>
                <w:rFonts w:ascii="Microsoft YaHei" w:cs="Microsoft YaHei" w:eastAsia="Microsoft YaHei" w:hAnsi="Microsoft YaHei"/>
                <w:sz w:val="16"/>
                <w:szCs w:val="16"/>
              </w:rPr>
              <w:t xml:space="preserve">第二部分一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二、我们如何使用Cookie和同类技术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说明Cookie定义、使用目的（安全高效、快捷访问、偏好推送）、管理方式、Cookie政策更新</w:t>
            </w:r>
          </w:p>
        </w:tc>
        <w:tc>
          <w:tcPr>
            <w:tcW w:type="dxa" w:w="3007"/>
          </w:tcPr>
          <w:p>
            <w:r>
              <w:rPr>
                <w:rFonts w:ascii="Microsoft YaHei" w:cs="Microsoft YaHei" w:eastAsia="Microsoft YaHei" w:hAnsi="Microsoft YaHei"/>
                <w:sz w:val="16"/>
                <w:szCs w:val="16"/>
              </w:rPr>
              <w:t xml:space="preserve">第二部分二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三、我们如何共享、转让、公开披露您的个人信息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说明共享原则、委托处理、共同处理、共享场景（功能实现/广告/安全统计/营销活动/SDK）、转让、公开披露、依法豁免同意情形</w:t>
            </w:r>
          </w:p>
        </w:tc>
        <w:tc>
          <w:tcPr>
            <w:tcW w:type="dxa" w:w="3007"/>
          </w:tcPr>
          <w:p>
            <w:r>
              <w:rPr>
                <w:rFonts w:ascii="Microsoft YaHei" w:cs="Microsoft YaHei" w:eastAsia="Microsoft YaHei" w:hAnsi="Microsoft YaHei"/>
                <w:sz w:val="16"/>
                <w:szCs w:val="16"/>
              </w:rPr>
              <w:t xml:space="preserve">第二部分三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四、我们如何保存个人信息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说明保存地点（中国境内）、保存期限（不少于6个月日志、不少于3年交易信息）、终止运营通知</w:t>
            </w:r>
          </w:p>
        </w:tc>
        <w:tc>
          <w:tcPr>
            <w:tcW w:type="dxa" w:w="3007"/>
          </w:tcPr>
          <w:p>
            <w:r>
              <w:rPr>
                <w:rFonts w:ascii="Microsoft YaHei" w:cs="Microsoft YaHei" w:eastAsia="Microsoft YaHei" w:hAnsi="Microsoft YaHei"/>
                <w:sz w:val="16"/>
                <w:szCs w:val="16"/>
              </w:rPr>
              <w:t xml:space="preserve">第二部分四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五、我们如何保护个人信息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说明安全措施（主机入侵检测、加密存储、安全审计）、管理制度（安全部门/制度/流程/培训/审计）、安全事件应急预案、安全提示</w:t>
            </w:r>
          </w:p>
        </w:tc>
        <w:tc>
          <w:tcPr>
            <w:tcW w:type="dxa" w:w="3007"/>
          </w:tcPr>
          <w:p>
            <w:r>
              <w:rPr>
                <w:rFonts w:ascii="Microsoft YaHei" w:cs="Microsoft YaHei" w:eastAsia="Microsoft YaHei" w:hAnsi="Microsoft YaHei"/>
                <w:sz w:val="16"/>
                <w:szCs w:val="16"/>
              </w:rPr>
              <w:t xml:space="preserve">第二部分五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六、您如何管理您的个人信息</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说明查询/更正/补充/删除、授权撤回、隐私设置（消息/空间/偏好/互动/提醒）、个性化广告/内容管理、个人信息副本获取、账号注销</w:t>
            </w:r>
          </w:p>
        </w:tc>
        <w:tc>
          <w:tcPr>
            <w:tcW w:type="dxa" w:w="3007"/>
          </w:tcPr>
          <w:p>
            <w:r>
              <w:rPr>
                <w:rFonts w:ascii="Microsoft YaHei" w:cs="Microsoft YaHei" w:eastAsia="Microsoft YaHei" w:hAnsi="Microsoft YaHei"/>
                <w:sz w:val="16"/>
                <w:szCs w:val="16"/>
              </w:rPr>
              <w:t xml:space="preserve">第二部分六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七、我们对未成年人的个人信息保护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14-18周岁需监护人指导；未满14周岁需监护人同意及《斗鱼未成年人个人信息保护规则及监护人须知》</w:t>
            </w:r>
          </w:p>
        </w:tc>
        <w:tc>
          <w:tcPr>
            <w:tcW w:type="dxa" w:w="3007"/>
          </w:tcPr>
          <w:p>
            <w:r>
              <w:rPr>
                <w:rFonts w:ascii="Microsoft YaHei" w:cs="Microsoft YaHei" w:eastAsia="Microsoft YaHei" w:hAnsi="Microsoft YaHei"/>
                <w:sz w:val="16"/>
                <w:szCs w:val="16"/>
              </w:rPr>
              <w:t xml:space="preserve">第二部分七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八、我们对去世用户的个人信息保护</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近亲属可行使查阅、复制、更正、删除等权利</w:t>
            </w:r>
          </w:p>
        </w:tc>
        <w:tc>
          <w:tcPr>
            <w:tcW w:type="dxa" w:w="3007"/>
          </w:tcPr>
          <w:p>
            <w:r>
              <w:rPr>
                <w:rFonts w:ascii="Microsoft YaHei" w:cs="Microsoft YaHei" w:eastAsia="Microsoft YaHei" w:hAnsi="Microsoft YaHei"/>
                <w:sz w:val="16"/>
                <w:szCs w:val="16"/>
              </w:rPr>
              <w:t xml:space="preserve">第二部分八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九、隐私政策的查阅与修订</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说明查阅路径、更新通知方式、重大变更定义</w:t>
            </w:r>
          </w:p>
        </w:tc>
        <w:tc>
          <w:tcPr>
            <w:tcW w:type="dxa" w:w="3007"/>
          </w:tcPr>
          <w:p>
            <w:r>
              <w:rPr>
                <w:rFonts w:ascii="Microsoft YaHei" w:cs="Microsoft YaHei" w:eastAsia="Microsoft YaHei" w:hAnsi="Microsoft YaHei"/>
                <w:sz w:val="16"/>
                <w:szCs w:val="16"/>
              </w:rPr>
              <w:t xml:space="preserve">第二部分九</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十、联系我们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提供在线客服https://kefu.douyu.com/nx/index.html、客服热线400-6056-585、邮箱dataprivacy@douyu.tv、邮寄地址</w:t>
            </w:r>
          </w:p>
        </w:tc>
        <w:tc>
          <w:tcPr>
            <w:tcW w:type="dxa" w:w="3007"/>
          </w:tcPr>
          <w:p>
            <w:r>
              <w:rPr>
                <w:rFonts w:ascii="Microsoft YaHei" w:cs="Microsoft YaHei" w:eastAsia="Microsoft YaHei" w:hAnsi="Microsoft YaHei"/>
                <w:sz w:val="16"/>
                <w:szCs w:val="16"/>
              </w:rPr>
              <w:t xml:space="preserve">第二部分十</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斗鱼平台</w:t>
            </w:r>
          </w:p>
        </w:tc>
        <w:tc>
          <w:tcPr>
            <w:tcW w:type="dxa" w:w="1600"/>
          </w:tcPr>
          <w:p>
            <w:r>
              <w:rPr>
                <w:rFonts w:ascii="Microsoft YaHei" w:cs="Microsoft YaHei" w:eastAsia="Microsoft YaHei" w:hAnsi="Microsoft YaHei"/>
                <w:sz w:val="16"/>
                <w:szCs w:val="16"/>
              </w:rPr>
              <w:t xml:space="preserve">"斗鱼""我们"</w:t>
            </w:r>
          </w:p>
        </w:tc>
        <w:tc>
          <w:tcPr>
            <w:tcW w:type="dxa" w:w="1400"/>
          </w:tcPr>
          <w:p>
            <w:r>
              <w:rPr>
                <w:rFonts w:ascii="Microsoft YaHei" w:cs="Microsoft YaHei" w:eastAsia="Microsoft YaHei" w:hAnsi="Microsoft YaHei"/>
                <w:sz w:val="16"/>
                <w:szCs w:val="16"/>
              </w:rPr>
              <w:t xml:space="preserve">武汉瓯越网视有限公司（及其关联方：武汉斗鱼网络科技有限公司、武汉斗鱼鱼乐网络科技有限公司）</w:t>
            </w:r>
          </w:p>
        </w:tc>
        <w:tc>
          <w:tcPr>
            <w:tcW w:type="dxa" w:w="1200"/>
          </w:tcPr>
          <w:p>
            <w:r>
              <w:rPr>
                <w:rFonts w:ascii="Microsoft YaHei" w:cs="Microsoft YaHei" w:eastAsia="Microsoft YaHei" w:hAnsi="Microsoft YaHei"/>
                <w:sz w:val="16"/>
                <w:szCs w:val="16"/>
              </w:rPr>
              <w:t xml:space="preserve">斗鱼</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武汉东湖新技术开发区软件园东路1号软件产业4.1期B1栋8层（注册地址）；武汉市东湖新技术开发区新发展国际中心A座23楼（办公地址）</w:t>
            </w:r>
          </w:p>
        </w:tc>
        <w:tc>
          <w:tcPr>
            <w:tcW w:type="dxa" w:w="1000"/>
          </w:tcPr>
          <w:p>
            <w:r>
              <w:rPr>
                <w:rFonts w:ascii="Microsoft YaHei" w:cs="Microsoft YaHei" w:eastAsia="Microsoft YaHei" w:hAnsi="Microsoft YaHei"/>
                <w:sz w:val="16"/>
                <w:szCs w:val="16"/>
              </w:rPr>
              <w:t xml:space="preserve">客服热线400-6056-585；在线客服https://kefu.douyu.com/nx/index.html；邮箱dataprivacy@douyu.tv</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"斗鱼的产品/服务是由武汉瓯越网视有限公司（注册地址：武汉东湖新技术开发区软件园东路1号软件产业4.1期B1栋8层）及其关联方提供者通过下述途径向您提供的产品/服务"</w:t>
            </w:r>
          </w:p>
        </w:tc>
        <w:tc>
          <w:tcPr>
            <w:tcW w:type="dxa" w:w="1367"/>
          </w:tcPr>
          <w:p>
            <w:r>
              <w:rPr>
                <w:rFonts w:ascii="Microsoft YaHei" w:cs="Microsoft YaHei" w:eastAsia="Microsoft YaHei" w:hAnsi="Microsoft YaHei"/>
                <w:sz w:val="16"/>
                <w:szCs w:val="16"/>
              </w:rPr>
              <w:t xml:space="preserve">第一部分3；第二部分十</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6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2148"/>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斗鱼App、斗鱼极速版App、斗鱼HD App、斗鱼手游直播助手App、斗鱼PC端、斗鱼直播伴侣PC端、斗鱼官方网站（www.douyu.com）、SDK/API</w:t>
            </w:r>
          </w:p>
        </w:tc>
        <w:tc>
          <w:tcPr>
            <w:tcW w:type="dxa" w:w="1600"/>
          </w:tcPr>
          <w:p>
            <w:r>
              <w:rPr>
                <w:rFonts w:ascii="Microsoft YaHei" w:cs="Microsoft YaHei" w:eastAsia="Microsoft YaHei" w:hAnsi="Microsoft YaHei"/>
                <w:sz w:val="16"/>
                <w:szCs w:val="16"/>
              </w:rPr>
              <w:t xml:space="preserve">App、PC客户端、网页、SDK/API</w:t>
            </w:r>
          </w:p>
        </w:tc>
        <w:tc>
          <w:tcPr>
            <w:tcW w:type="dxa" w:w="1600"/>
          </w:tcPr>
          <w:p>
            <w:r>
              <w:rPr>
                <w:rFonts w:ascii="Microsoft YaHei" w:cs="Microsoft YaHei" w:eastAsia="Microsoft YaHei" w:hAnsi="Microsoft YaHei"/>
                <w:sz w:val="16"/>
                <w:szCs w:val="16"/>
              </w:rPr>
              <w:t xml:space="preserve">直播、社区、游戏等各项服务</w:t>
            </w:r>
          </w:p>
        </w:tc>
        <w:tc>
          <w:tcPr>
            <w:tcW w:type="dxa" w:w="1200"/>
          </w:tcPr>
          <w:p>
            <w:r>
              <w:rPr>
                <w:rFonts w:ascii="Microsoft YaHei" w:cs="Microsoft YaHei" w:eastAsia="Microsoft YaHei" w:hAnsi="Microsoft YaHei"/>
                <w:sz w:val="16"/>
                <w:szCs w:val="16"/>
              </w:rPr>
              <w:t xml:space="preserve">第三方产品/服务（包括交易相对方、第三方网站、第三方服务提供者）</w:t>
            </w:r>
          </w:p>
        </w:tc>
        <w:tc>
          <w:tcPr>
            <w:tcW w:type="dxa" w:w="1200"/>
          </w:tcPr>
          <w:p>
            <w:r>
              <w:rPr>
                <w:rFonts w:ascii="Microsoft YaHei" w:cs="Microsoft YaHei" w:eastAsia="Microsoft YaHei" w:hAnsi="Microsoft YaHei"/>
                <w:sz w:val="16"/>
                <w:szCs w:val="16"/>
              </w:rPr>
              <w:t xml:space="preserve">"包括但不限于斗鱼App、斗鱼极速版App、斗鱼HD App、斗鱼手游直播助手App、斗鱼PC端、斗鱼直播伴侣PC端等客户端应用程序、斗鱼官方网站（www.douyu.com）以及供第三方网站应用程序使用的软件开发工具包（SDK）和应用程序编程接口（API）"</w:t>
            </w:r>
          </w:p>
        </w:tc>
        <w:tc>
          <w:tcPr>
            <w:tcW w:type="dxa" w:w="2148"/>
          </w:tcPr>
          <w:p>
            <w:r>
              <w:rPr>
                <w:rFonts w:ascii="Microsoft YaHei" w:cs="Microsoft YaHei" w:eastAsia="Microsoft YaHei" w:hAnsi="Microsoft YaHei"/>
                <w:sz w:val="16"/>
                <w:szCs w:val="16"/>
              </w:rPr>
              <w:t xml:space="preserve">前言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pPr>
        <w:pStyle w:val="Heading3"/>
        <w:spacing w:before="200"/>
      </w:pPr>
      <w:r>
        <w:rPr>
          <w:rFonts w:ascii="Microsoft YaHei" w:cs="Microsoft YaHei" w:eastAsia="Microsoft YaHei" w:hAnsi="Microsoft YaHei"/>
          <w:sz w:val="22"/>
          <w:szCs w:val="22"/>
        </w:rPr>
        <w:t xml:space="preserve">记录1：注册、登录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账号注册及登录</w:t>
            </w:r>
          </w:p>
        </w:tc>
        <w:tc>
          <w:tcPr>
            <w:tcW w:type="dxa" w:w="1800"/>
          </w:tcPr>
          <w:p>
            <w:r>
              <w:rPr>
                <w:rFonts w:ascii="Microsoft YaHei" w:cs="Microsoft YaHei" w:eastAsia="Microsoft YaHei" w:hAnsi="Microsoft YaHei"/>
                <w:sz w:val="16"/>
                <w:szCs w:val="16"/>
              </w:rPr>
              <w:t xml:space="preserve">"为向您提供账户注册及登录功能"</w:t>
            </w:r>
          </w:p>
        </w:tc>
        <w:tc>
          <w:tcPr>
            <w:tcW w:type="dxa" w:w="1200"/>
          </w:tcPr>
          <w:p>
            <w:r>
              <w:rPr>
                <w:rFonts w:ascii="Microsoft YaHei" w:cs="Microsoft YaHei" w:eastAsia="Microsoft YaHei" w:hAnsi="Microsoft YaHei"/>
                <w:sz w:val="16"/>
                <w:szCs w:val="16"/>
              </w:rPr>
              <w:t xml:space="preserve">第二部分一（一）2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手机号码、登录密码、手机验证码（手机号注册）；昵称、登录密码（昵称登录）；第三方平台公开信息及授权信息（第三方账号登录）；Apple ID、昵称、头像及访问凭证（Apple ID登录）</w:t>
            </w:r>
          </w:p>
        </w:tc>
        <w:tc>
          <w:tcPr>
            <w:tcW w:type="dxa" w:w="1800"/>
          </w:tcPr>
          <w:p>
            <w:r>
              <w:rPr>
                <w:rFonts w:ascii="Microsoft YaHei" w:cs="Microsoft YaHei" w:eastAsia="Microsoft YaHei" w:hAnsi="Microsoft YaHei"/>
                <w:sz w:val="16"/>
                <w:szCs w:val="16"/>
              </w:rPr>
              <w:t xml:space="preserve">"需向我们提供手机号码、登录密码、手机验证码""获取您在第三方平台的信息（头像、昵称等公开信息以及您授权提供的信息）"</w:t>
            </w:r>
          </w:p>
        </w:tc>
        <w:tc>
          <w:tcPr>
            <w:tcW w:type="dxa" w:w="1200"/>
          </w:tcPr>
          <w:p>
            <w:r>
              <w:rPr>
                <w:rFonts w:ascii="Microsoft YaHei" w:cs="Microsoft YaHei" w:eastAsia="Microsoft YaHei" w:hAnsi="Microsoft YaHei"/>
                <w:sz w:val="16"/>
                <w:szCs w:val="16"/>
              </w:rPr>
              <w:t xml:space="preserve">第二部分一（一）2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手机号码、密码、验证码；昵称；第三方账号头像、昵称；Apple ID、昵称、头像、访问凭证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用户主动提供；第三方平台授权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完成账号注册及登录；满足网络实名制要求</w:t>
            </w:r>
          </w:p>
        </w:tc>
        <w:tc>
          <w:tcPr>
            <w:tcW w:type="dxa" w:w="1800"/>
          </w:tcPr>
          <w:p>
            <w:r>
              <w:rPr>
                <w:rFonts w:ascii="Microsoft YaHei" w:cs="Microsoft YaHei" w:eastAsia="Microsoft YaHei" w:hAnsi="Microsoft YaHei"/>
                <w:sz w:val="16"/>
                <w:szCs w:val="16"/>
              </w:rPr>
              <w:t xml:space="preserve">"收集手机号码是履行国家法律法规关于网络实名制（真实身份信息认证）要求的必要信息"</w:t>
            </w:r>
          </w:p>
        </w:tc>
        <w:tc>
          <w:tcPr>
            <w:tcW w:type="dxa" w:w="1200"/>
          </w:tcPr>
          <w:p>
            <w:r>
              <w:rPr>
                <w:rFonts w:ascii="Microsoft YaHei" w:cs="Microsoft YaHei" w:eastAsia="Microsoft YaHei" w:hAnsi="Microsoft YaHei"/>
                <w:sz w:val="16"/>
                <w:szCs w:val="16"/>
              </w:rPr>
              <w:t xml:space="preserve">第二部分一（一）2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手机号码为必要信息；其他为非必要</w:t>
            </w:r>
          </w:p>
        </w:tc>
        <w:tc>
          <w:tcPr>
            <w:tcW w:type="dxa" w:w="1800"/>
          </w:tcPr>
          <w:p>
            <w:r>
              <w:rPr>
                <w:rFonts w:ascii="Microsoft YaHei" w:cs="Microsoft YaHei" w:eastAsia="Microsoft YaHei" w:hAnsi="Microsoft YaHei"/>
                <w:sz w:val="16"/>
                <w:szCs w:val="16"/>
              </w:rPr>
              <w:t xml:space="preserve">"如果您拒绝提供手机号码用于注册、登录，我们可能无法为您提供信息发布相关功能""如您不提供上述信息或不注册账号，将不会影响您使用斗鱼平台提供的浏览、搜索服务"</w:t>
            </w:r>
          </w:p>
        </w:tc>
        <w:tc>
          <w:tcPr>
            <w:tcW w:type="dxa" w:w="1200"/>
          </w:tcPr>
          <w:p>
            <w:r>
              <w:rPr>
                <w:rFonts w:ascii="Microsoft YaHei" w:cs="Microsoft YaHei" w:eastAsia="Microsoft YaHei" w:hAnsi="Microsoft YaHei"/>
                <w:sz w:val="16"/>
                <w:szCs w:val="16"/>
              </w:rPr>
              <w:t xml:space="preserve">第二部分一（一）2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涉及第三方——从第三方平台获取授权信息；一键登录由运营商处理手机号</w:t>
            </w:r>
          </w:p>
        </w:tc>
        <w:tc>
          <w:tcPr>
            <w:tcW w:type="dxa" w:w="1800"/>
          </w:tcPr>
          <w:p>
            <w:r>
              <w:rPr>
                <w:rFonts w:ascii="Microsoft YaHei" w:cs="Microsoft YaHei" w:eastAsia="Microsoft YaHei" w:hAnsi="Microsoft YaHei"/>
                <w:sz w:val="16"/>
                <w:szCs w:val="16"/>
              </w:rPr>
              <w:t xml:space="preserve">"使用运营商提供的功能""获取您在第三方平台的信息"</w:t>
            </w:r>
          </w:p>
        </w:tc>
        <w:tc>
          <w:tcPr>
            <w:tcW w:type="dxa" w:w="1200"/>
          </w:tcPr>
          <w:p>
            <w:r>
              <w:rPr>
                <w:rFonts w:ascii="Microsoft YaHei" w:cs="Microsoft YaHei" w:eastAsia="Microsoft YaHei" w:hAnsi="Microsoft YaHei"/>
                <w:sz w:val="16"/>
                <w:szCs w:val="16"/>
              </w:rPr>
              <w:t xml:space="preserve">第二部分一（一）2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可选择不同注册方式；可拒绝一键登录</w:t>
            </w:r>
          </w:p>
        </w:tc>
        <w:tc>
          <w:tcPr>
            <w:tcW w:type="dxa" w:w="1800"/>
          </w:tcPr>
          <w:p>
            <w:r>
              <w:rPr>
                <w:rFonts w:ascii="Microsoft YaHei" w:cs="Microsoft YaHei" w:eastAsia="Microsoft YaHei" w:hAnsi="Microsoft YaHei"/>
                <w:sz w:val="16"/>
                <w:szCs w:val="16"/>
              </w:rPr>
              <w:t xml:space="preserve">"如果您不希望使用'一键登录'功能，可以通过其他方式注册、登录斗鱼"</w:t>
            </w:r>
          </w:p>
        </w:tc>
        <w:tc>
          <w:tcPr>
            <w:tcW w:type="dxa" w:w="1200"/>
          </w:tcPr>
          <w:p>
            <w:r>
              <w:rPr>
                <w:rFonts w:ascii="Microsoft YaHei" w:cs="Microsoft YaHei" w:eastAsia="Microsoft YaHei" w:hAnsi="Microsoft YaHei"/>
                <w:sz w:val="16"/>
                <w:szCs w:val="16"/>
              </w:rPr>
              <w:t xml:space="preserve">第二部分一（一）2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记录2：实名认证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开通直播、视频直播间观众连麦或其他需实名认证的功能</w:t>
            </w:r>
          </w:p>
        </w:tc>
        <w:tc>
          <w:tcPr>
            <w:tcW w:type="dxa" w:w="1800"/>
          </w:tcPr>
          <w:p>
            <w:r>
              <w:rPr>
                <w:rFonts w:ascii="Microsoft YaHei" w:cs="Microsoft YaHei" w:eastAsia="Microsoft YaHei" w:hAnsi="Microsoft YaHei"/>
                <w:sz w:val="16"/>
                <w:szCs w:val="16"/>
              </w:rPr>
              <w:t xml:space="preserve">"在您开通直播、视频直播间观众连麦或其他需使用实名认证的功能或服务时"</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真实身份信息（真实姓名、身份证件号码或护照、面部识别信息）</w:t>
            </w:r>
          </w:p>
        </w:tc>
        <w:tc>
          <w:tcPr>
            <w:tcW w:type="dxa" w:w="1800"/>
          </w:tcPr>
          <w:p>
            <w:r>
              <w:rPr>
                <w:rFonts w:ascii="Microsoft YaHei" w:cs="Microsoft YaHei" w:eastAsia="Microsoft YaHei" w:hAnsi="Microsoft YaHei"/>
                <w:sz w:val="16"/>
                <w:szCs w:val="16"/>
              </w:rPr>
              <w:t xml:space="preserve">"需要您提供真实身份信息（真实姓名、身份证件号码或护照、面部识别信息，根据实际情况可能有所不同）"</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姓名、身份证件号码/护照、面部识别信息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用户主动提供；第三方认证机构（腾讯云、支付宝、腾讯）核验</w:t>
            </w:r>
          </w:p>
        </w:tc>
        <w:tc>
          <w:tcPr>
            <w:tcW w:type="dxa" w:w="1800"/>
          </w:tcPr>
          <w:p>
            <w:r>
              <w:rPr>
                <w:rFonts w:ascii="Microsoft YaHei" w:cs="Microsoft YaHei" w:eastAsia="Microsoft YaHei" w:hAnsi="Microsoft YaHei"/>
                <w:sz w:val="16"/>
                <w:szCs w:val="16"/>
              </w:rPr>
              <w:t xml:space="preserve">"需要由提供认证服务的第三方认证机构（腾讯云计算（北京）有限责任公司、支付宝（杭州）信息技术有限公司、腾讯科技（深圳）有限公司）核验您的真实身份信息"</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完成实名认证、满足法律法规及监管要求、保障安全、防沉迷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特定功能场景所需（可拒绝但不影响其他功能）</w:t>
            </w:r>
          </w:p>
        </w:tc>
        <w:tc>
          <w:tcPr>
            <w:tcW w:type="dxa" w:w="1800"/>
          </w:tcPr>
          <w:p>
            <w:r>
              <w:rPr>
                <w:rFonts w:ascii="Microsoft YaHei" w:cs="Microsoft YaHei" w:eastAsia="Microsoft YaHei" w:hAnsi="Microsoft YaHei"/>
                <w:sz w:val="16"/>
                <w:szCs w:val="16"/>
              </w:rPr>
              <w:t xml:space="preserve">"您可以拒绝提供，且不会影响斗鱼平台其他功能/服务的正常使用"</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是——身份信息、面部识别信息属于敏感个人信息</w:t>
            </w:r>
          </w:p>
        </w:tc>
        <w:tc>
          <w:tcPr>
            <w:tcW w:type="dxa" w:w="1800"/>
          </w:tcPr>
          <w:p>
            <w:r>
              <w:rPr>
                <w:rFonts w:ascii="Microsoft YaHei" w:cs="Microsoft YaHei" w:eastAsia="Microsoft YaHei" w:hAnsi="Microsoft YaHei"/>
                <w:sz w:val="16"/>
                <w:szCs w:val="16"/>
              </w:rPr>
              <w:t xml:space="preserve">"以上信息属于敏感个人信息"</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是——认证信息用于防沉迷保护</w:t>
            </w:r>
          </w:p>
        </w:tc>
        <w:tc>
          <w:tcPr>
            <w:tcW w:type="dxa" w:w="1800"/>
          </w:tcPr>
          <w:p>
            <w:r>
              <w:rPr>
                <w:rFonts w:ascii="Microsoft YaHei" w:cs="Microsoft YaHei" w:eastAsia="Microsoft YaHei" w:hAnsi="Microsoft YaHei"/>
                <w:sz w:val="16"/>
                <w:szCs w:val="16"/>
              </w:rPr>
              <w:t xml:space="preserve">"您的实名认证信息还可能被我们用于未成年人保护、防沉迷相关的产品或服务"</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涉及第三方认证机构核验</w:t>
            </w:r>
          </w:p>
        </w:tc>
        <w:tc>
          <w:tcPr>
            <w:tcW w:type="dxa" w:w="1800"/>
          </w:tcPr>
          <w:p>
            <w:r>
              <w:rPr>
                <w:rFonts w:ascii="Microsoft YaHei" w:cs="Microsoft YaHei" w:eastAsia="Microsoft YaHei" w:hAnsi="Microsoft YaHei"/>
                <w:sz w:val="16"/>
                <w:szCs w:val="16"/>
              </w:rPr>
              <w:t xml:space="preserve">"可能需要由提供认证服务的第三方认证机构核验您的真实身份信息"</w:t>
            </w:r>
          </w:p>
        </w:tc>
        <w:tc>
          <w:tcPr>
            <w:tcW w:type="dxa" w:w="1200"/>
          </w:tcPr>
          <w:p>
            <w:r>
              <w:rPr>
                <w:rFonts w:ascii="Microsoft YaHei" w:cs="Microsoft YaHei" w:eastAsia="Microsoft YaHei" w:hAnsi="Microsoft YaHei"/>
                <w:sz w:val="16"/>
                <w:szCs w:val="16"/>
              </w:rPr>
              <w:t xml:space="preserve">第二部分一（一）3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可拒绝提供该信息（不影响其他功能）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第二部分一（一）3</w:t>
            </w:r>
          </w:p>
        </w:tc>
      </w:tr>
    </w:tbl>
    <w:p>
      <w:pPr>
        <w:spacing w:after="80" w:before="80"/>
      </w:pPr>
    </w:p>
    <w:p>
      <w:pPr>
        <w:pStyle w:val="Heading3"/>
        <w:spacing w:before="200"/>
      </w:pPr>
      <w:r>
        <w:rPr>
          <w:rFonts w:ascii="Microsoft YaHei" w:cs="Microsoft YaHei" w:eastAsia="Microsoft YaHei" w:hAnsi="Microsoft YaHei"/>
          <w:sz w:val="22"/>
          <w:szCs w:val="22"/>
        </w:rPr>
        <w:t xml:space="preserve">记录3：账号公开信息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个人资料完善及账号信息公开显示</w:t>
            </w:r>
          </w:p>
        </w:tc>
        <w:tc>
          <w:tcPr>
            <w:tcW w:type="dxa" w:w="1800"/>
          </w:tcPr>
          <w:p>
            <w:r>
              <w:rPr>
                <w:rFonts w:ascii="Microsoft YaHei" w:cs="Microsoft YaHei" w:eastAsia="Microsoft YaHei" w:hAnsi="Microsoft YaHei"/>
                <w:sz w:val="16"/>
                <w:szCs w:val="16"/>
              </w:rPr>
              <w:t xml:space="preserve">"您可以自愿选择是否完善头像、昵称、性别、生日、所在地、个性签名等个人资料"</w:t>
            </w:r>
          </w:p>
        </w:tc>
        <w:tc>
          <w:tcPr>
            <w:tcW w:type="dxa" w:w="1200"/>
          </w:tcPr>
          <w:p>
            <w:r>
              <w:rPr>
                <w:rFonts w:ascii="Microsoft YaHei" w:cs="Microsoft YaHei" w:eastAsia="Microsoft YaHei" w:hAnsi="Microsoft YaHei"/>
                <w:sz w:val="16"/>
                <w:szCs w:val="16"/>
              </w:rPr>
              <w:t xml:space="preserve">第二部分一（一）5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个人资料信息（头像、昵称、性别、生日、所在地、个性签名）；关注/粉丝列表；个人主页信息；奖罚公告账号昵称；心率信息（直播展示）；职业认证信息；IP地址</w:t>
            </w:r>
          </w:p>
        </w:tc>
        <w:tc>
          <w:tcPr>
            <w:tcW w:type="dxa" w:w="1800"/>
          </w:tcPr>
          <w:p>
            <w:r>
              <w:rPr>
                <w:rFonts w:ascii="Microsoft YaHei" w:cs="Microsoft YaHei" w:eastAsia="Microsoft YaHei" w:hAnsi="Microsoft YaHei"/>
                <w:sz w:val="16"/>
                <w:szCs w:val="16"/>
              </w:rPr>
              <w:t xml:space="preserve">详细列于原文</w:t>
            </w:r>
          </w:p>
        </w:tc>
        <w:tc>
          <w:tcPr>
            <w:tcW w:type="dxa" w:w="1200"/>
          </w:tcPr>
          <w:p>
            <w:r>
              <w:rPr>
                <w:rFonts w:ascii="Microsoft YaHei" w:cs="Microsoft YaHei" w:eastAsia="Microsoft YaHei" w:hAnsi="Microsoft YaHei"/>
                <w:sz w:val="16"/>
                <w:szCs w:val="16"/>
              </w:rPr>
              <w:t xml:space="preserve">第二部分一（一）5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头像、昵称、性别、生日、所在地、个性签名；关注数/列表、粉丝数/列表；星座、社交关系、加入时间；粉丝勋章；鱼吧及群组列表；动态/视频及点赞播放数；打赏记录；主播百科信息；心率信息；IP地址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第二部分一（一）5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用户主动设置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第二部分一（一）5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个人主页公开展示；内容生态治理；便于公众监督</w:t>
            </w:r>
          </w:p>
        </w:tc>
        <w:tc>
          <w:tcPr>
            <w:tcW w:type="dxa" w:w="1800"/>
          </w:tcPr>
          <w:p>
            <w:r>
              <w:rPr>
                <w:rFonts w:ascii="Microsoft YaHei" w:cs="Microsoft YaHei" w:eastAsia="Microsoft YaHei" w:hAnsi="Microsoft YaHei"/>
                <w:sz w:val="16"/>
                <w:szCs w:val="16"/>
              </w:rPr>
              <w:t xml:space="preserve">"用于您的个人主页公开展示""根据相关法律规定加强平台内容生态治理，便于公众监督"</w:t>
            </w:r>
          </w:p>
        </w:tc>
        <w:tc>
          <w:tcPr>
            <w:tcW w:type="dxa" w:w="1200"/>
          </w:tcPr>
          <w:p>
            <w:r>
              <w:rPr>
                <w:rFonts w:ascii="Microsoft YaHei" w:cs="Microsoft YaHei" w:eastAsia="Microsoft YaHei" w:hAnsi="Microsoft YaHei"/>
                <w:sz w:val="16"/>
                <w:szCs w:val="16"/>
              </w:rPr>
              <w:t xml:space="preserve">第二部分一（一）5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非必要（不填写不影响服务使用）</w:t>
            </w:r>
          </w:p>
        </w:tc>
        <w:tc>
          <w:tcPr>
            <w:tcW w:type="dxa" w:w="1800"/>
          </w:tcPr>
          <w:p>
            <w:r>
              <w:rPr>
                <w:rFonts w:ascii="Microsoft YaHei" w:cs="Microsoft YaHei" w:eastAsia="Microsoft YaHei" w:hAnsi="Microsoft YaHei"/>
                <w:sz w:val="16"/>
                <w:szCs w:val="16"/>
              </w:rPr>
              <w:t xml:space="preserve">"不填写不会影响您使用斗鱼账号及服务"</w:t>
            </w:r>
          </w:p>
        </w:tc>
        <w:tc>
          <w:tcPr>
            <w:tcW w:type="dxa" w:w="1200"/>
          </w:tcPr>
          <w:p>
            <w:r>
              <w:rPr>
                <w:rFonts w:ascii="Microsoft YaHei" w:cs="Microsoft YaHei" w:eastAsia="Microsoft YaHei" w:hAnsi="Microsoft YaHei"/>
                <w:sz w:val="16"/>
                <w:szCs w:val="16"/>
              </w:rPr>
              <w:t xml:space="preserve">第二部分一（一）5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部分涉及（心率信息）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第二部分一（一）5</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涉及公开披露——所有公开信息在个人主页展示</w:t>
            </w:r>
          </w:p>
        </w:tc>
        <w:tc>
          <w:tcPr>
            <w:tcW w:type="dxa" w:w="1800"/>
          </w:tcPr>
          <w:p>
            <w:r>
              <w:rPr>
                <w:rFonts w:ascii="Microsoft YaHei" w:cs="Microsoft YaHei" w:eastAsia="Microsoft YaHei" w:hAnsi="Microsoft YaHei"/>
                <w:sz w:val="16"/>
                <w:szCs w:val="16"/>
              </w:rPr>
              <w:t xml:space="preserve">"将会在账号的个人主页（个人空间）中公开展示"</w:t>
            </w:r>
          </w:p>
        </w:tc>
        <w:tc>
          <w:tcPr>
            <w:tcW w:type="dxa" w:w="1200"/>
          </w:tcPr>
          <w:p>
            <w:r>
              <w:rPr>
                <w:rFonts w:ascii="Microsoft YaHei" w:cs="Microsoft YaHei" w:eastAsia="Microsoft YaHei" w:hAnsi="Microsoft YaHei"/>
                <w:sz w:val="16"/>
                <w:szCs w:val="16"/>
              </w:rPr>
              <w:t xml:space="preserve">第二部分一（一）5(2)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可通过"设置-隐私-个人空间隐私设置"关闭粉丝徽章、关注列表、粉丝列表展示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第二部分一（一）5(2)</w:t>
            </w:r>
          </w:p>
        </w:tc>
      </w:tr>
    </w:tbl>
    <w:p>
      <w:pPr>
        <w:spacing w:after="80" w:before="80"/>
      </w:pPr>
    </w:p>
    <w:p>
      <w:pPr>
        <w:pStyle w:val="Heading3"/>
        <w:spacing w:before="200"/>
      </w:pPr>
      <w:r>
        <w:rPr>
          <w:rFonts w:ascii="Microsoft YaHei" w:cs="Microsoft YaHei" w:eastAsia="Microsoft YaHei" w:hAnsi="Microsoft YaHei"/>
          <w:sz w:val="22"/>
          <w:szCs w:val="22"/>
        </w:rPr>
        <w:t xml:space="preserve">记录4：个性化内容推荐与广告</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个性化内容推荐（直播/音视频/其他内容）和个性化广告推送</w:t>
            </w:r>
          </w:p>
        </w:tc>
        <w:tc>
          <w:tcPr>
            <w:tcW w:type="dxa" w:w="1800"/>
          </w:tcPr>
          <w:p>
            <w:r>
              <w:rPr>
                <w:rFonts w:ascii="Microsoft YaHei" w:cs="Microsoft YaHei" w:eastAsia="Microsoft YaHei" w:hAnsi="Microsoft YaHei"/>
                <w:sz w:val="16"/>
                <w:szCs w:val="16"/>
              </w:rPr>
              <w:t xml:space="preserve">"向您定向推荐、展示或推送您可能感兴趣的或更适合您的特定功能或服务"</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设备厂商、型号、OS版本、AndroidId、OAID、IDFA、IDFV、CAID等）、浏览器型号、设备安装应用列表、设备运行应用名称、日志信息（点击/关注/收藏/搜索/浏览/分享/反馈/打赏/发布/弹幕/贴吧）、IP地址、GPS位置、WLAN/蓝牙/基站传感器信息、加速度/陀螺仪/重力传感器、应用资源情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厂商、型号、OS版本、AndroidId、OAID、IDFA、IDFV、CAID；浏览器型号；已安装应用列表；运行应用名称；点击/关注/收藏/搜索/浏览/分享/反馈/打赏/发布等行为信息；IP地址；GPS位置；WLAN/蓝牙/基站信息；加速度/陀螺仪/重力传感器；应用资源情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用户使用行为记录；设备传感器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特征分析或用户画像；个性化内容推荐；个性化广告推荐</w:t>
            </w:r>
          </w:p>
        </w:tc>
        <w:tc>
          <w:tcPr>
            <w:tcW w:type="dxa" w:w="1800"/>
          </w:tcPr>
          <w:p>
            <w:r>
              <w:rPr>
                <w:rFonts w:ascii="Microsoft YaHei" w:cs="Microsoft YaHei" w:eastAsia="Microsoft YaHei" w:hAnsi="Microsoft YaHei"/>
                <w:sz w:val="16"/>
                <w:szCs w:val="16"/>
              </w:rPr>
              <w:t xml:space="preserve">"对您的偏好、习惯、位置作特征分析或用户画像，以便为您提供更适合的定制化服务"</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非必要（可关闭）</w:t>
            </w:r>
          </w:p>
        </w:tc>
        <w:tc>
          <w:tcPr>
            <w:tcW w:type="dxa" w:w="1800"/>
          </w:tcPr>
          <w:p>
            <w:r>
              <w:rPr>
                <w:rFonts w:ascii="Microsoft YaHei" w:cs="Microsoft YaHei" w:eastAsia="Microsoft YaHei" w:hAnsi="Microsoft YaHei"/>
                <w:sz w:val="16"/>
                <w:szCs w:val="16"/>
              </w:rPr>
              <w:t xml:space="preserve">隐含——提供关闭选项</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GPS地理位置是敏感个人信息</w:t>
            </w:r>
          </w:p>
        </w:tc>
        <w:tc>
          <w:tcPr>
            <w:tcW w:type="dxa" w:w="1800"/>
          </w:tcPr>
          <w:p>
            <w:r>
              <w:rPr>
                <w:rFonts w:ascii="Microsoft YaHei" w:cs="Microsoft YaHei" w:eastAsia="Microsoft YaHei" w:hAnsi="Microsoft YaHei"/>
                <w:sz w:val="16"/>
                <w:szCs w:val="16"/>
              </w:rPr>
              <w:t xml:space="preserve">"GPS地理位置是敏感个人信息"</w:t>
            </w:r>
          </w:p>
        </w:tc>
        <w:tc>
          <w:tcPr>
            <w:tcW w:type="dxa" w:w="1200"/>
          </w:tcPr>
          <w:p>
            <w:r>
              <w:rPr>
                <w:rFonts w:ascii="Microsoft YaHei" w:cs="Microsoft YaHei" w:eastAsia="Microsoft YaHei" w:hAnsi="Microsoft YaHei"/>
                <w:sz w:val="16"/>
                <w:szCs w:val="16"/>
              </w:rPr>
              <w:t xml:space="preserve">第二部分一（八）2(3)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涉及广告合作方</w:t>
            </w:r>
          </w:p>
        </w:tc>
        <w:tc>
          <w:tcPr>
            <w:tcW w:type="dxa" w:w="1800"/>
          </w:tcPr>
          <w:p>
            <w:r>
              <w:rPr>
                <w:rFonts w:ascii="Microsoft YaHei" w:cs="Microsoft YaHei" w:eastAsia="Microsoft YaHei" w:hAnsi="Microsoft YaHei"/>
                <w:sz w:val="16"/>
                <w:szCs w:val="16"/>
              </w:rPr>
              <w:t xml:space="preserve">"向您推荐与您相关程度更高的个性化广告"</w:t>
            </w:r>
          </w:p>
        </w:tc>
        <w:tc>
          <w:tcPr>
            <w:tcW w:type="dxa" w:w="1200"/>
          </w:tcPr>
          <w:p>
            <w:r>
              <w:rPr>
                <w:rFonts w:ascii="Microsoft YaHei" w:cs="Microsoft YaHei" w:eastAsia="Microsoft YaHei" w:hAnsi="Microsoft YaHei"/>
                <w:sz w:val="16"/>
                <w:szCs w:val="16"/>
              </w:rPr>
              <w:t xml:space="preserve">第二部分一（八）2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可通过【我的-设置-隐私-个性化内容推荐】关闭内容推荐；可通过【我的-设置-隐私-个性化广告推荐】关闭广告推荐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第二部分一（八）2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模块四、Cookie及同类技术提取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w:t>
            </w:r>
          </w:p>
        </w:tc>
        <w:tc>
          <w:tcPr>
            <w:tcW w:type="dxa" w:w="1800"/>
          </w:tcPr>
          <w:p>
            <w:r>
              <w:rPr>
                <w:rFonts w:ascii="Microsoft YaHei" w:cs="Microsoft YaHei" w:eastAsia="Microsoft YaHei" w:hAnsi="Microsoft YaHei"/>
                <w:sz w:val="16"/>
                <w:szCs w:val="16"/>
              </w:rPr>
              <w:t xml:space="preserve">Cookie（含Flash Cookie及其他本地存储）</w:t>
            </w:r>
          </w:p>
        </w:tc>
        <w:tc>
          <w:tcPr>
            <w:tcW w:type="dxa" w:w="1800"/>
          </w:tcPr>
          <w:p>
            <w:r>
              <w:rPr>
                <w:rFonts w:ascii="Microsoft YaHei" w:cs="Microsoft YaHei" w:eastAsia="Microsoft YaHei" w:hAnsi="Microsoft YaHei"/>
                <w:sz w:val="16"/>
                <w:szCs w:val="16"/>
              </w:rPr>
              <w:t xml:space="preserve">"Cookie是一种可让网站服务器将数据存储于客户端或从客户端中读取数据的中立技术"</w:t>
            </w:r>
          </w:p>
        </w:tc>
        <w:tc>
          <w:tcPr>
            <w:tcW w:type="dxa" w:w="1200"/>
          </w:tcPr>
          <w:p>
            <w:r>
              <w:rPr>
                <w:rFonts w:ascii="Microsoft YaHei" w:cs="Microsoft YaHei" w:eastAsia="Microsoft YaHei" w:hAnsi="Microsoft YaHei"/>
                <w:sz w:val="16"/>
                <w:szCs w:val="16"/>
              </w:rPr>
              <w:t xml:space="preserve">第二部分二</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更安全高效的产品（认证与安全保障、避免不必要服务器负载）；更快捷的访问体验（验证身份、省去重复输入）；更准确的偏好推送（了解偏好习惯、数据分析、改善产品、推荐信息、优化广告）</w:t>
            </w:r>
          </w:p>
        </w:tc>
        <w:tc>
          <w:tcPr>
            <w:tcW w:type="dxa" w:w="1800"/>
          </w:tcPr>
          <w:p>
            <w:r>
              <w:rPr>
                <w:rFonts w:ascii="Microsoft YaHei" w:cs="Microsoft YaHei" w:eastAsia="Microsoft YaHei" w:hAnsi="Microsoft YaHei"/>
                <w:sz w:val="16"/>
                <w:szCs w:val="16"/>
              </w:rPr>
              <w:t xml:space="preserve">详细列于原文</w:t>
            </w:r>
          </w:p>
        </w:tc>
        <w:tc>
          <w:tcPr>
            <w:tcW w:type="dxa" w:w="1200"/>
          </w:tcPr>
          <w:p>
            <w:r>
              <w:rPr>
                <w:rFonts w:ascii="Microsoft YaHei" w:cs="Microsoft YaHei" w:eastAsia="Microsoft YaHei" w:hAnsi="Microsoft YaHei"/>
                <w:sz w:val="16"/>
                <w:szCs w:val="16"/>
              </w:rPr>
              <w:t xml:space="preserve">第二部分二（二）</w:t>
            </w:r>
          </w:p>
        </w:tc>
      </w:tr>
      <w:tr>
        <w:trPr>
          <w:tblHeader w:val="false"/>
        </w:trPr>
        <w:tc>
          <w:tcPr>
            <w:tcW w:type="dxa" w:w="800"/>
          </w:tcPr>
          <w:p>
            <w:r>
              <w:rPr>
                <w:rFonts w:ascii="Microsoft YaHei" w:cs="Microsoft YaHei" w:eastAsia="Microsoft YaHei" w:hAnsi="Microsoft YaHei"/>
                <w:sz w:val="16"/>
                <w:szCs w:val="16"/>
              </w:rPr>
              <w:t xml:space="preserve">是否涉及第三方Cookie</w:t>
            </w:r>
          </w:p>
        </w:tc>
        <w:tc>
          <w:tcPr>
            <w:tcW w:type="dxa" w:w="1800"/>
          </w:tcPr>
          <w:p>
            <w:r>
              <w:rPr>
                <w:rFonts w:ascii="Microsoft YaHei" w:cs="Microsoft YaHei" w:eastAsia="Microsoft YaHei" w:hAnsi="Microsoft YaHei"/>
                <w:sz w:val="16"/>
                <w:szCs w:val="16"/>
              </w:rPr>
              <w:t xml:space="preserve">是——"我们也可能会使用第三方SDK实现以上采集和使用"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第二部分二（二）3</w:t>
            </w:r>
          </w:p>
        </w:tc>
      </w:tr>
      <w:tr>
        <w:trPr>
          <w:tblHeader w:val="false"/>
        </w:trPr>
        <w:tc>
          <w:tcPr>
            <w:tcW w:type="dxa" w:w="800"/>
          </w:tcPr>
          <w:p>
            <w:r>
              <w:rPr>
                <w:rFonts w:ascii="Microsoft YaHei" w:cs="Microsoft YaHei" w:eastAsia="Microsoft YaHei" w:hAnsi="Microsoft YaHei"/>
                <w:sz w:val="16"/>
                <w:szCs w:val="16"/>
              </w:rPr>
              <w:t xml:space="preserve">用户管理方式</w:t>
            </w:r>
          </w:p>
        </w:tc>
        <w:tc>
          <w:tcPr>
            <w:tcW w:type="dxa" w:w="1800"/>
          </w:tcPr>
          <w:p>
            <w:r>
              <w:rPr>
                <w:rFonts w:ascii="Microsoft YaHei" w:cs="Microsoft YaHei" w:eastAsia="Microsoft YaHei" w:hAnsi="Microsoft YaHei"/>
                <w:sz w:val="16"/>
                <w:szCs w:val="16"/>
              </w:rPr>
              <w:t xml:space="preserve">可选择禁用某些类型的Cookie（但不能拒绝绝对必要的Cookie）；可通过浏览器清除缓存数据</w:t>
            </w:r>
          </w:p>
        </w:tc>
        <w:tc>
          <w:tcPr>
            <w:tcW w:type="dxa" w:w="1800"/>
          </w:tcPr>
          <w:p>
            <w:r>
              <w:rPr>
                <w:rFonts w:ascii="Microsoft YaHei" w:cs="Microsoft YaHei" w:eastAsia="Microsoft YaHei" w:hAnsi="Microsoft YaHei"/>
                <w:sz w:val="16"/>
                <w:szCs w:val="16"/>
              </w:rPr>
              <w:t xml:space="preserve">"您可以选择禁用某些类型的Cookie，但不能拒绝绝对必要的Cookie""大多数浏览器均为用户提供了清除浏览器缓存数据的功能"</w:t>
            </w:r>
          </w:p>
        </w:tc>
        <w:tc>
          <w:tcPr>
            <w:tcW w:type="dxa" w:w="1200"/>
          </w:tcPr>
          <w:p>
            <w:r>
              <w:rPr>
                <w:rFonts w:ascii="Microsoft YaHei" w:cs="Microsoft YaHei" w:eastAsia="Microsoft YaHei" w:hAnsi="Microsoft YaHei"/>
                <w:sz w:val="16"/>
                <w:szCs w:val="16"/>
              </w:rPr>
              <w:t xml:space="preserve">第二部分二（三）</w:t>
            </w:r>
          </w:p>
        </w:tc>
      </w:tr>
      <w:tr>
        <w:trPr>
          <w:tblHeader w:val="false"/>
        </w:trPr>
        <w:tc>
          <w:tcPr>
            <w:tcW w:type="dxa" w:w="800"/>
          </w:tcPr>
          <w:p>
            <w:r>
              <w:rPr>
                <w:rFonts w:ascii="Microsoft YaHei" w:cs="Microsoft YaHei" w:eastAsia="Microsoft YaHei" w:hAnsi="Microsoft YaHei"/>
                <w:sz w:val="16"/>
                <w:szCs w:val="16"/>
              </w:rPr>
              <w:t xml:space="preserve">关闭影响</w:t>
            </w:r>
          </w:p>
        </w:tc>
        <w:tc>
          <w:tcPr>
            <w:tcW w:type="dxa" w:w="1800"/>
          </w:tcPr>
          <w:p>
            <w:r>
              <w:rPr>
                <w:rFonts w:ascii="Microsoft YaHei" w:cs="Microsoft YaHei" w:eastAsia="Microsoft YaHei" w:hAnsi="Microsoft YaHei"/>
                <w:sz w:val="16"/>
                <w:szCs w:val="16"/>
              </w:rPr>
              <w:t xml:space="preserve">阻止某些类型Cookie可能影响依赖Cookie的服务或功能</w:t>
            </w:r>
          </w:p>
        </w:tc>
        <w:tc>
          <w:tcPr>
            <w:tcW w:type="dxa" w:w="1800"/>
          </w:tcPr>
          <w:p>
            <w:r>
              <w:rPr>
                <w:rFonts w:ascii="Microsoft YaHei" w:cs="Microsoft YaHei" w:eastAsia="Microsoft YaHei" w:hAnsi="Microsoft YaHei"/>
                <w:sz w:val="16"/>
                <w:szCs w:val="16"/>
              </w:rPr>
              <w:t xml:space="preserve">"阻止某些类型的Cookie可能会影响您继续使用由我们提供的、依赖于Cookie的服务或相应功能"</w:t>
            </w:r>
          </w:p>
        </w:tc>
        <w:tc>
          <w:tcPr>
            <w:tcW w:type="dxa" w:w="1200"/>
          </w:tcPr>
          <w:p>
            <w:r>
              <w:rPr>
                <w:rFonts w:ascii="Microsoft YaHei" w:cs="Microsoft YaHei" w:eastAsia="Microsoft YaHei" w:hAnsi="Microsoft YaHei"/>
                <w:sz w:val="16"/>
                <w:szCs w:val="16"/>
              </w:rPr>
              <w:t xml:space="preserve">第二部分二（三）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模块五、对外数据处理活动提取</w:t>
      </w:r>
    </w:p>
    <w:p>
      <w:pPr>
        <w:pStyle w:val="Heading3"/>
        <w:spacing w:before="200"/>
      </w:pPr>
      <w:r>
        <w:rPr>
          <w:rFonts w:ascii="Microsoft YaHei" w:cs="Microsoft YaHei" w:eastAsia="Microsoft YaHei" w:hAnsi="Microsoft YaHei"/>
          <w:sz w:val="22"/>
          <w:szCs w:val="22"/>
        </w:rPr>
        <w:t xml:space="preserve">表5-1 对外共享清单（B型）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合作方/接收方类型</w:t>
            </w:r>
          </w:p>
        </w:tc>
        <w:tc>
          <w:tcPr>
            <w:tcW w:type="dxa" w:w="1400"/>
            <w:shd w:fill="D9E2F3" w:val="clear"/>
          </w:tcPr>
          <w:p>
            <w:r>
              <w:rPr>
                <w:rFonts w:ascii="Microsoft YaHei" w:cs="Microsoft YaHei" w:eastAsia="Microsoft YaHei" w:hAnsi="Microsoft YaHei"/>
                <w:sz w:val="16"/>
                <w:szCs w:val="16"/>
              </w:rPr>
              <w:t xml:space="preserve">合作场景</w:t>
            </w:r>
          </w:p>
        </w:tc>
        <w:tc>
          <w:tcPr>
            <w:tcW w:type="dxa" w:w="1200"/>
            <w:shd w:fill="D9E2F3" w:val="clear"/>
          </w:tcPr>
          <w:p>
            <w:r>
              <w:rPr>
                <w:rFonts w:ascii="Microsoft YaHei" w:cs="Microsoft YaHei" w:eastAsia="Microsoft YaHei" w:hAnsi="Microsoft YaHei"/>
                <w:sz w:val="16"/>
                <w:szCs w:val="16"/>
              </w:rPr>
              <w:t xml:space="preserve">业务目的</w:t>
            </w:r>
          </w:p>
        </w:tc>
        <w:tc>
          <w:tcPr>
            <w:tcW w:type="dxa" w:w="8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8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关联方、第三方服务提供商</w:t>
            </w:r>
          </w:p>
        </w:tc>
        <w:tc>
          <w:tcPr>
            <w:tcW w:type="dxa" w:w="1400"/>
          </w:tcPr>
          <w:p>
            <w:r>
              <w:rPr>
                <w:rFonts w:ascii="Microsoft YaHei" w:cs="Microsoft YaHei" w:eastAsia="Microsoft YaHei" w:hAnsi="Microsoft YaHei"/>
                <w:sz w:val="16"/>
                <w:szCs w:val="16"/>
              </w:rPr>
              <w:t xml:space="preserve">功能实现与服务共享</w:t>
            </w:r>
          </w:p>
        </w:tc>
        <w:tc>
          <w:tcPr>
            <w:tcW w:type="dxa" w:w="1200"/>
          </w:tcPr>
          <w:p>
            <w:r>
              <w:rPr>
                <w:rFonts w:ascii="Microsoft YaHei" w:cs="Microsoft YaHei" w:eastAsia="Microsoft YaHei" w:hAnsi="Microsoft YaHei"/>
                <w:sz w:val="16"/>
                <w:szCs w:val="16"/>
              </w:rPr>
              <w:t xml:space="preserve">综合统计分析、算法特征与偏好分析、间接人群画像、推荐展示推送</w:t>
            </w:r>
          </w:p>
        </w:tc>
        <w:tc>
          <w:tcPr>
            <w:tcW w:type="dxa" w:w="800"/>
          </w:tcPr>
          <w:p>
            <w:r>
              <w:rPr>
                <w:rFonts w:ascii="Microsoft YaHei" w:cs="Microsoft YaHei" w:eastAsia="Microsoft YaHei" w:hAnsi="Microsoft YaHei"/>
                <w:sz w:val="16"/>
                <w:szCs w:val="16"/>
              </w:rPr>
              <w:t xml:space="preserve">实现业务所必需的信息（未明确逐项列出）</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"将实现业务所必需的信息与这些关联方、第三方共享"</w:t>
            </w:r>
          </w:p>
        </w:tc>
        <w:tc>
          <w:tcPr>
            <w:tcW w:type="dxa" w:w="800"/>
          </w:tcPr>
          <w:p>
            <w:r>
              <w:rPr>
                <w:rFonts w:ascii="Microsoft YaHei" w:cs="Microsoft YaHei" w:eastAsia="Microsoft YaHei" w:hAnsi="Microsoft YaHei"/>
                <w:sz w:val="16"/>
                <w:szCs w:val="16"/>
              </w:rPr>
              <w:t xml:space="preserve">三（一）5(1)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第三方产品或服务</w:t>
            </w:r>
          </w:p>
        </w:tc>
        <w:tc>
          <w:tcPr>
            <w:tcW w:type="dxa" w:w="1400"/>
          </w:tcPr>
          <w:p>
            <w:r>
              <w:rPr>
                <w:rFonts w:ascii="Microsoft YaHei" w:cs="Microsoft YaHei" w:eastAsia="Microsoft YaHei" w:hAnsi="Microsoft YaHei"/>
                <w:sz w:val="16"/>
                <w:szCs w:val="16"/>
              </w:rPr>
              <w:t xml:space="preserve">斗鱼账号登录/绑定第三方</w:t>
            </w:r>
          </w:p>
        </w:tc>
        <w:tc>
          <w:tcPr>
            <w:tcW w:type="dxa" w:w="1200"/>
          </w:tcPr>
          <w:p>
            <w:r>
              <w:rPr>
                <w:rFonts w:ascii="Microsoft YaHei" w:cs="Microsoft YaHei" w:eastAsia="Microsoft YaHei" w:hAnsi="Microsoft YaHei"/>
                <w:sz w:val="16"/>
                <w:szCs w:val="16"/>
              </w:rPr>
              <w:t xml:space="preserve">账号登录与绑定</w:t>
            </w:r>
          </w:p>
        </w:tc>
        <w:tc>
          <w:tcPr>
            <w:tcW w:type="dxa" w:w="800"/>
          </w:tcPr>
          <w:p>
            <w:r>
              <w:rPr>
                <w:rFonts w:ascii="Microsoft YaHei" w:cs="Microsoft YaHei" w:eastAsia="Microsoft YaHei" w:hAnsi="Microsoft YaHei"/>
                <w:sz w:val="16"/>
                <w:szCs w:val="16"/>
              </w:rPr>
              <w:t xml:space="preserve">昵称、头像、IP地址及其他用户授权的信息</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"将您的昵称、头像、IP地址及其他您授权的信息与前述产品或服务共享"</w:t>
            </w:r>
          </w:p>
        </w:tc>
        <w:tc>
          <w:tcPr>
            <w:tcW w:type="dxa" w:w="800"/>
          </w:tcPr>
          <w:p>
            <w:r>
              <w:rPr>
                <w:rFonts w:ascii="Microsoft YaHei" w:cs="Microsoft YaHei" w:eastAsia="Microsoft YaHei" w:hAnsi="Microsoft YaHei"/>
                <w:sz w:val="16"/>
                <w:szCs w:val="16"/>
              </w:rPr>
              <w:t xml:space="preserve">三（一）5(1)②</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位置服务提供商</w:t>
            </w:r>
          </w:p>
        </w:tc>
        <w:tc>
          <w:tcPr>
            <w:tcW w:type="dxa" w:w="1400"/>
          </w:tcPr>
          <w:p>
            <w:r>
              <w:rPr>
                <w:rFonts w:ascii="Microsoft YaHei" w:cs="Microsoft YaHei" w:eastAsia="Microsoft YaHei" w:hAnsi="Microsoft YaHei"/>
                <w:sz w:val="16"/>
                <w:szCs w:val="16"/>
              </w:rPr>
              <w:t xml:space="preserve">地理位置服务</w:t>
            </w:r>
          </w:p>
        </w:tc>
        <w:tc>
          <w:tcPr>
            <w:tcW w:type="dxa" w:w="1200"/>
          </w:tcPr>
          <w:p>
            <w:r>
              <w:rPr>
                <w:rFonts w:ascii="Microsoft YaHei" w:cs="Microsoft YaHei" w:eastAsia="Microsoft YaHei" w:hAnsi="Microsoft YaHei"/>
                <w:sz w:val="16"/>
                <w:szCs w:val="16"/>
              </w:rPr>
              <w:t xml:space="preserve">反映位置结果</w:t>
            </w:r>
          </w:p>
        </w:tc>
        <w:tc>
          <w:tcPr>
            <w:tcW w:type="dxa" w:w="800"/>
          </w:tcPr>
          <w:p>
            <w:r>
              <w:rPr>
                <w:rFonts w:ascii="Microsoft YaHei" w:cs="Microsoft YaHei" w:eastAsia="Microsoft YaHei" w:hAnsi="Microsoft YaHei"/>
                <w:sz w:val="16"/>
                <w:szCs w:val="16"/>
              </w:rPr>
              <w:t xml:space="preserve">IP信息、GPS信息、WLAN接入点、蓝牙和基站传感器信息、加速度/陀螺仪/重力传感器</w:t>
            </w:r>
          </w:p>
        </w:tc>
        <w:tc>
          <w:tcPr>
            <w:tcW w:type="dxa" w:w="1000"/>
          </w:tcPr>
          <w:p>
            <w:r>
              <w:rPr>
                <w:rFonts w:ascii="Microsoft YaHei" w:cs="Microsoft YaHei" w:eastAsia="Microsoft YaHei" w:hAnsi="Microsoft YaHei"/>
                <w:sz w:val="16"/>
                <w:szCs w:val="16"/>
              </w:rPr>
              <w:t xml:space="preserve">GPS信息是敏感个人信息</w:t>
            </w:r>
          </w:p>
        </w:tc>
        <w:tc>
          <w:tcPr>
            <w:tcW w:type="dxa" w:w="1000"/>
          </w:tcPr>
          <w:p>
            <w:r>
              <w:rPr>
                <w:rFonts w:ascii="Microsoft YaHei" w:cs="Microsoft YaHei" w:eastAsia="Microsoft YaHei" w:hAnsi="Microsoft YaHei"/>
                <w:sz w:val="16"/>
                <w:szCs w:val="16"/>
              </w:rPr>
              <w:t xml:space="preserve">"将设备位置信息与位置服务提供商进行共享"</w:t>
            </w:r>
          </w:p>
        </w:tc>
        <w:tc>
          <w:tcPr>
            <w:tcW w:type="dxa" w:w="800"/>
          </w:tcPr>
          <w:p>
            <w:r>
              <w:rPr>
                <w:rFonts w:ascii="Microsoft YaHei" w:cs="Microsoft YaHei" w:eastAsia="Microsoft YaHei" w:hAnsi="Microsoft YaHei"/>
                <w:sz w:val="16"/>
                <w:szCs w:val="16"/>
              </w:rPr>
              <w:t xml:space="preserve">三（一）5(1)⑤</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第三方支付机构（微信、支付宝、银行等）</w:t>
            </w:r>
          </w:p>
        </w:tc>
        <w:tc>
          <w:tcPr>
            <w:tcW w:type="dxa" w:w="1400"/>
          </w:tcPr>
          <w:p>
            <w:r>
              <w:rPr>
                <w:rFonts w:ascii="Microsoft YaHei" w:cs="Microsoft YaHei" w:eastAsia="Microsoft YaHei" w:hAnsi="Microsoft YaHei"/>
                <w:sz w:val="16"/>
                <w:szCs w:val="16"/>
              </w:rPr>
              <w:t xml:space="preserve">支付功能</w:t>
            </w:r>
          </w:p>
        </w:tc>
        <w:tc>
          <w:tcPr>
            <w:tcW w:type="dxa" w:w="1200"/>
          </w:tcPr>
          <w:p>
            <w:r>
              <w:rPr>
                <w:rFonts w:ascii="Microsoft YaHei" w:cs="Microsoft YaHei" w:eastAsia="Microsoft YaHei" w:hAnsi="Microsoft YaHei"/>
                <w:sz w:val="16"/>
                <w:szCs w:val="16"/>
              </w:rPr>
              <w:t xml:space="preserve">完成支付</w:t>
            </w:r>
          </w:p>
        </w:tc>
        <w:tc>
          <w:tcPr>
            <w:tcW w:type="dxa" w:w="800"/>
          </w:tcPr>
          <w:p>
            <w:r>
              <w:rPr>
                <w:rFonts w:ascii="Microsoft YaHei" w:cs="Microsoft YaHei" w:eastAsia="Microsoft YaHei" w:hAnsi="Microsoft YaHei"/>
                <w:sz w:val="16"/>
                <w:szCs w:val="16"/>
              </w:rPr>
              <w:t xml:space="preserve">姓名、银行卡类型及卡号、有效期、手机号码</w:t>
            </w:r>
          </w:p>
        </w:tc>
        <w:tc>
          <w:tcPr>
            <w:tcW w:type="dxa" w:w="1000"/>
          </w:tcPr>
          <w:p>
            <w:r>
              <w:rPr>
                <w:rFonts w:ascii="Microsoft YaHei" w:cs="Microsoft YaHei" w:eastAsia="Microsoft YaHei" w:hAnsi="Microsoft YaHei"/>
                <w:sz w:val="16"/>
                <w:szCs w:val="16"/>
              </w:rPr>
              <w:t xml:space="preserve">银行卡号/有效期/手机号是敏感个人信息</w:t>
            </w:r>
          </w:p>
        </w:tc>
        <w:tc>
          <w:tcPr>
            <w:tcW w:type="dxa" w:w="1000"/>
          </w:tcPr>
          <w:p>
            <w:r>
              <w:rPr>
                <w:rFonts w:ascii="Microsoft YaHei" w:cs="Microsoft YaHei" w:eastAsia="Microsoft YaHei" w:hAnsi="Microsoft YaHei"/>
                <w:sz w:val="16"/>
                <w:szCs w:val="16"/>
              </w:rPr>
              <w:t xml:space="preserve">"第三方支付机构可能需要收集您的姓名、银行卡类型及卡号、有效期及手机号码"</w:t>
            </w:r>
          </w:p>
        </w:tc>
        <w:tc>
          <w:tcPr>
            <w:tcW w:type="dxa" w:w="800"/>
          </w:tcPr>
          <w:p>
            <w:r>
              <w:rPr>
                <w:rFonts w:ascii="Microsoft YaHei" w:cs="Microsoft YaHei" w:eastAsia="Microsoft YaHei" w:hAnsi="Microsoft YaHei"/>
                <w:sz w:val="16"/>
                <w:szCs w:val="16"/>
              </w:rPr>
              <w:t xml:space="preserve">三（一）5(1)⑥</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终端设备制造商</w:t>
            </w:r>
          </w:p>
        </w:tc>
        <w:tc>
          <w:tcPr>
            <w:tcW w:type="dxa" w:w="1400"/>
          </w:tcPr>
          <w:p>
            <w:r>
              <w:rPr>
                <w:rFonts w:ascii="Microsoft YaHei" w:cs="Microsoft YaHei" w:eastAsia="Microsoft YaHei" w:hAnsi="Microsoft YaHei"/>
                <w:sz w:val="16"/>
                <w:szCs w:val="16"/>
              </w:rPr>
              <w:t xml:space="preserve">消息推送</w:t>
            </w:r>
          </w:p>
        </w:tc>
        <w:tc>
          <w:tcPr>
            <w:tcW w:type="dxa" w:w="1200"/>
          </w:tcPr>
          <w:p>
            <w:r>
              <w:rPr>
                <w:rFonts w:ascii="Microsoft YaHei" w:cs="Microsoft YaHei" w:eastAsia="Microsoft YaHei" w:hAnsi="Microsoft YaHei"/>
                <w:sz w:val="16"/>
                <w:szCs w:val="16"/>
              </w:rPr>
              <w:t xml:space="preserve">适配终端机型推送</w:t>
            </w:r>
          </w:p>
        </w:tc>
        <w:tc>
          <w:tcPr>
            <w:tcW w:type="dxa" w:w="800"/>
          </w:tcPr>
          <w:p>
            <w:r>
              <w:rPr>
                <w:rFonts w:ascii="Microsoft YaHei" w:cs="Microsoft YaHei" w:eastAsia="Microsoft YaHei" w:hAnsi="Microsoft YaHei"/>
                <w:sz w:val="16"/>
                <w:szCs w:val="16"/>
              </w:rPr>
              <w:t xml:space="preserve">手机型号、版本、设备平台/厂商/品牌/型号/系统版本、OAID、AndroidID、WIFI连接信息、运营商信息、DHCP、SSID、BSSID、IDFA、IDFV、IP地址、基站信息</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"通过SDK等技术与终端设备制造商共享手机型号、版本及相关设备信息"</w:t>
            </w:r>
          </w:p>
        </w:tc>
        <w:tc>
          <w:tcPr>
            <w:tcW w:type="dxa" w:w="800"/>
          </w:tcPr>
          <w:p>
            <w:r>
              <w:rPr>
                <w:rFonts w:ascii="Microsoft YaHei" w:cs="Microsoft YaHei" w:eastAsia="Microsoft YaHei" w:hAnsi="Microsoft YaHei"/>
                <w:sz w:val="16"/>
                <w:szCs w:val="16"/>
              </w:rPr>
              <w:t xml:space="preserve">三（一）5(1)⑦</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广告合作伙伴</w:t>
            </w:r>
          </w:p>
        </w:tc>
        <w:tc>
          <w:tcPr>
            <w:tcW w:type="dxa" w:w="1400"/>
          </w:tcPr>
          <w:p>
            <w:r>
              <w:rPr>
                <w:rFonts w:ascii="Microsoft YaHei" w:cs="Microsoft YaHei" w:eastAsia="Microsoft YaHei" w:hAnsi="Microsoft YaHei"/>
                <w:sz w:val="16"/>
                <w:szCs w:val="16"/>
              </w:rPr>
              <w:t xml:space="preserve">广告推送</w:t>
            </w:r>
          </w:p>
        </w:tc>
        <w:tc>
          <w:tcPr>
            <w:tcW w:type="dxa" w:w="1200"/>
          </w:tcPr>
          <w:p>
            <w:r>
              <w:rPr>
                <w:rFonts w:ascii="Microsoft YaHei" w:cs="Microsoft YaHei" w:eastAsia="Microsoft YaHei" w:hAnsi="Microsoft YaHei"/>
                <w:sz w:val="16"/>
                <w:szCs w:val="16"/>
              </w:rPr>
              <w:t xml:space="preserve">提升广告有效触达率</w:t>
            </w:r>
          </w:p>
        </w:tc>
        <w:tc>
          <w:tcPr>
            <w:tcW w:type="dxa" w:w="800"/>
          </w:tcPr>
          <w:p>
            <w:r>
              <w:rPr>
                <w:rFonts w:ascii="Microsoft YaHei" w:cs="Microsoft YaHei" w:eastAsia="Microsoft YaHei" w:hAnsi="Microsoft YaHei"/>
                <w:sz w:val="16"/>
                <w:szCs w:val="16"/>
              </w:rPr>
              <w:t xml:space="preserve">匿名化浏览记录、搜索习惯、常用软件应用列表、OAID、AAID、IDFA、CAID等（不识别个人身份的间接画像标签）</w:t>
            </w:r>
          </w:p>
        </w:tc>
        <w:tc>
          <w:tcPr>
            <w:tcW w:type="dxa" w:w="1000"/>
          </w:tcPr>
          <w:p>
            <w:r>
              <w:rPr>
                <w:rFonts w:ascii="Microsoft YaHei" w:cs="Microsoft YaHei" w:eastAsia="Microsoft YaHei" w:hAnsi="Microsoft YaHei"/>
                <w:sz w:val="16"/>
                <w:szCs w:val="16"/>
              </w:rPr>
              <w:t xml:space="preserve">未说明（信息不识别个人身份）</w:t>
            </w:r>
          </w:p>
        </w:tc>
        <w:tc>
          <w:tcPr>
            <w:tcW w:type="dxa" w:w="1000"/>
          </w:tcPr>
          <w:p>
            <w:r>
              <w:rPr>
                <w:rFonts w:ascii="Microsoft YaHei" w:cs="Microsoft YaHei" w:eastAsia="Microsoft YaHei" w:hAnsi="Microsoft YaHei"/>
                <w:sz w:val="16"/>
                <w:szCs w:val="16"/>
              </w:rPr>
              <w:t xml:space="preserve">"共享不识别您个人身份的间接画像标签及无法识别或者关联特定自然人身份的设备信息"</w:t>
            </w:r>
          </w:p>
        </w:tc>
        <w:tc>
          <w:tcPr>
            <w:tcW w:type="dxa" w:w="800"/>
          </w:tcPr>
          <w:p>
            <w:r>
              <w:rPr>
                <w:rFonts w:ascii="Microsoft YaHei" w:cs="Microsoft YaHei" w:eastAsia="Microsoft YaHei" w:hAnsi="Microsoft YaHei"/>
                <w:sz w:val="16"/>
                <w:szCs w:val="16"/>
              </w:rPr>
              <w:t xml:space="preserve">三（一）5(2)①</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实名认证第三方机构（腾讯云、支付宝、腾讯）</w:t>
            </w:r>
          </w:p>
        </w:tc>
        <w:tc>
          <w:tcPr>
            <w:tcW w:type="dxa" w:w="1400"/>
          </w:tcPr>
          <w:p>
            <w:r>
              <w:rPr>
                <w:rFonts w:ascii="Microsoft YaHei" w:cs="Microsoft YaHei" w:eastAsia="Microsoft YaHei" w:hAnsi="Microsoft YaHei"/>
                <w:sz w:val="16"/>
                <w:szCs w:val="16"/>
              </w:rPr>
              <w:t xml:space="preserve">实名认证</w:t>
            </w:r>
          </w:p>
        </w:tc>
        <w:tc>
          <w:tcPr>
            <w:tcW w:type="dxa" w:w="1200"/>
          </w:tcPr>
          <w:p>
            <w:r>
              <w:rPr>
                <w:rFonts w:ascii="Microsoft YaHei" w:cs="Microsoft YaHei" w:eastAsia="Microsoft YaHei" w:hAnsi="Microsoft YaHei"/>
                <w:sz w:val="16"/>
                <w:szCs w:val="16"/>
              </w:rPr>
              <w:t xml:space="preserve">核验真实身份信息</w:t>
            </w:r>
          </w:p>
        </w:tc>
        <w:tc>
          <w:tcPr>
            <w:tcW w:type="dxa" w:w="800"/>
          </w:tcPr>
          <w:p>
            <w:r>
              <w:rPr>
                <w:rFonts w:ascii="Microsoft YaHei" w:cs="Microsoft YaHei" w:eastAsia="Microsoft YaHei" w:hAnsi="Microsoft YaHei"/>
                <w:sz w:val="16"/>
                <w:szCs w:val="16"/>
              </w:rPr>
              <w:t xml:space="preserve">真实姓名、身份证件号码/护照、面部识别信息</w:t>
            </w:r>
          </w:p>
        </w:tc>
        <w:tc>
          <w:tcPr>
            <w:tcW w:type="dxa" w:w="1000"/>
          </w:tcPr>
          <w:p>
            <w:r>
              <w:rPr>
                <w:rFonts w:ascii="Microsoft YaHei" w:cs="Microsoft YaHei" w:eastAsia="Microsoft YaHei" w:hAnsi="Microsoft YaHei"/>
                <w:sz w:val="16"/>
                <w:szCs w:val="16"/>
              </w:rPr>
              <w:t xml:space="preserve">是（身份信息、面部识别信息属于敏感个人信息）</w:t>
            </w:r>
          </w:p>
        </w:tc>
        <w:tc>
          <w:tcPr>
            <w:tcW w:type="dxa" w:w="1000"/>
          </w:tcPr>
          <w:p>
            <w:r>
              <w:rPr>
                <w:rFonts w:ascii="Microsoft YaHei" w:cs="Microsoft YaHei" w:eastAsia="Microsoft YaHei" w:hAnsi="Microsoft YaHei"/>
                <w:sz w:val="16"/>
                <w:szCs w:val="16"/>
              </w:rPr>
              <w:t xml:space="preserve">"由提供认证服务的第三方认证机构核验您的真实身份信息"</w:t>
            </w:r>
          </w:p>
        </w:tc>
        <w:tc>
          <w:tcPr>
            <w:tcW w:type="dxa" w:w="800"/>
          </w:tcPr>
          <w:p>
            <w:r>
              <w:rPr>
                <w:rFonts w:ascii="Microsoft YaHei" w:cs="Microsoft YaHei" w:eastAsia="Microsoft YaHei" w:hAnsi="Microsoft YaHei"/>
                <w:sz w:val="16"/>
                <w:szCs w:val="16"/>
              </w:rPr>
              <w:t xml:space="preserve">一（一）3</w:t>
            </w:r>
          </w:p>
        </w:tc>
      </w:tr>
    </w:tbl>
    <w:p>
      <w:pPr>
        <w:spacing w:after="80" w:before="80"/>
      </w:pPr>
    </w:p>
    <w:p>
      <w:pPr>
        <w:pStyle w:val="Heading3"/>
        <w:spacing w:before="200"/>
      </w:pPr>
      <w:r>
        <w:rPr>
          <w:rFonts w:ascii="Microsoft YaHei" w:cs="Microsoft YaHei" w:eastAsia="Microsoft YaHei" w:hAnsi="Microsoft YaHei"/>
          <w:sz w:val="22"/>
          <w:szCs w:val="22"/>
        </w:rPr>
        <w:t xml:space="preserve">表5-2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"如我们停止运营斗鱼平台产品/服务"</w:t>
            </w:r>
          </w:p>
        </w:tc>
        <w:tc>
          <w:tcPr>
            <w:tcW w:type="dxa" w:w="1200"/>
          </w:tcPr>
          <w:p>
            <w:r>
              <w:rPr>
                <w:rFonts w:ascii="Microsoft YaHei" w:cs="Microsoft YaHei" w:eastAsia="Microsoft YaHei" w:hAnsi="Microsoft YaHei"/>
                <w:sz w:val="16"/>
                <w:szCs w:val="16"/>
              </w:rPr>
              <w:t xml:space="preserve">四（三）</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逐一送达或公告</w:t>
            </w:r>
          </w:p>
        </w:tc>
        <w:tc>
          <w:tcPr>
            <w:tcW w:type="dxa" w:w="1800"/>
          </w:tcPr>
          <w:p>
            <w:r>
              <w:rPr>
                <w:rFonts w:ascii="Microsoft YaHei" w:cs="Microsoft YaHei" w:eastAsia="Microsoft YaHei" w:hAnsi="Microsoft YaHei"/>
                <w:sz w:val="16"/>
                <w:szCs w:val="16"/>
              </w:rPr>
              <w:t xml:space="preserve">"将停止运营的通知以逐一送达或公告的形式通知您"</w:t>
            </w:r>
          </w:p>
        </w:tc>
        <w:tc>
          <w:tcPr>
            <w:tcW w:type="dxa" w:w="1200"/>
          </w:tcPr>
          <w:p>
            <w:r>
              <w:rPr>
                <w:rFonts w:ascii="Microsoft YaHei" w:cs="Microsoft YaHei" w:eastAsia="Microsoft YaHei" w:hAnsi="Microsoft YaHei"/>
                <w:sz w:val="16"/>
                <w:szCs w:val="16"/>
              </w:rPr>
              <w:t xml:space="preserve">四（三）</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删除或匿名化处理</w:t>
            </w:r>
          </w:p>
        </w:tc>
        <w:tc>
          <w:tcPr>
            <w:tcW w:type="dxa" w:w="1800"/>
          </w:tcPr>
          <w:p>
            <w:r>
              <w:rPr>
                <w:rFonts w:ascii="Microsoft YaHei" w:cs="Microsoft YaHei" w:eastAsia="Microsoft YaHei" w:hAnsi="Microsoft YaHei"/>
                <w:sz w:val="16"/>
                <w:szCs w:val="16"/>
              </w:rPr>
              <w:t xml:space="preserve">"并对我们所持有的与已关停业务相关的个人信息进行删除或匿名化处理"</w:t>
            </w:r>
          </w:p>
        </w:tc>
        <w:tc>
          <w:tcPr>
            <w:tcW w:type="dxa" w:w="1200"/>
          </w:tcPr>
          <w:p>
            <w:r>
              <w:rPr>
                <w:rFonts w:ascii="Microsoft YaHei" w:cs="Microsoft YaHei" w:eastAsia="Microsoft YaHei" w:hAnsi="Microsoft YaHei"/>
                <w:sz w:val="16"/>
                <w:szCs w:val="16"/>
              </w:rPr>
              <w:t xml:space="preserve">四（三）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模块六、未成年人保护提取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"七、我们对未成年人的个人信息保护"</w:t>
            </w:r>
          </w:p>
        </w:tc>
        <w:tc>
          <w:tcPr>
            <w:tcW w:type="dxa" w:w="1200"/>
          </w:tcPr>
          <w:p>
            <w:r>
              <w:rPr>
                <w:rFonts w:ascii="Microsoft YaHei" w:cs="Microsoft YaHei" w:eastAsia="Microsoft YaHei" w:hAnsi="Microsoft YaHei"/>
                <w:sz w:val="16"/>
                <w:szCs w:val="16"/>
              </w:rPr>
              <w:t xml:space="preserve">第二部分七</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是——14-18周岁需监护人监护指导下同意；未满14周岁需监护人同意及专门规则</w:t>
            </w:r>
          </w:p>
        </w:tc>
        <w:tc>
          <w:tcPr>
            <w:tcW w:type="dxa" w:w="1800"/>
          </w:tcPr>
          <w:p>
            <w:r>
              <w:rPr>
                <w:rFonts w:ascii="Microsoft YaHei" w:cs="Microsoft YaHei" w:eastAsia="Microsoft YaHei" w:hAnsi="Microsoft YaHei"/>
                <w:sz w:val="16"/>
                <w:szCs w:val="16"/>
              </w:rPr>
              <w:t xml:space="preserve">"若您是已满14周岁未满18周岁的未成年人……应在您的父母或其他监护人监护、指导下共同阅读并同意本隐私政策""若您是未满14周岁的未成年人的监护人……应为您的被监护人阅读并同意本隐私政策及《斗鱼未成年人个人信息保护规则及监护人须知》"</w:t>
            </w:r>
          </w:p>
        </w:tc>
        <w:tc>
          <w:tcPr>
            <w:tcW w:type="dxa" w:w="1200"/>
          </w:tcPr>
          <w:p>
            <w:r>
              <w:rPr>
                <w:rFonts w:ascii="Microsoft YaHei" w:cs="Microsoft YaHei" w:eastAsia="Microsoft YaHei" w:hAnsi="Microsoft YaHei"/>
                <w:sz w:val="16"/>
                <w:szCs w:val="16"/>
              </w:rPr>
              <w:t xml:space="preserve">第二部分七</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是——尽快删除</w:t>
            </w:r>
          </w:p>
        </w:tc>
        <w:tc>
          <w:tcPr>
            <w:tcW w:type="dxa" w:w="1800"/>
          </w:tcPr>
          <w:p>
            <w:r>
              <w:rPr>
                <w:rFonts w:ascii="Microsoft YaHei" w:cs="Microsoft YaHei" w:eastAsia="Microsoft YaHei" w:hAnsi="Microsoft YaHei"/>
                <w:sz w:val="16"/>
                <w:szCs w:val="16"/>
              </w:rPr>
              <w:t xml:space="preserve">"如果我们发现自己在未事先获得可证实的父母或法定监护人同意的情况下收集了未成年人的个人信息，则会尽快删除相关数据"</w:t>
            </w:r>
          </w:p>
        </w:tc>
        <w:tc>
          <w:tcPr>
            <w:tcW w:type="dxa" w:w="1200"/>
          </w:tcPr>
          <w:p>
            <w:r>
              <w:rPr>
                <w:rFonts w:ascii="Microsoft YaHei" w:cs="Microsoft YaHei" w:eastAsia="Microsoft YaHei" w:hAnsi="Microsoft YaHei"/>
                <w:sz w:val="16"/>
                <w:szCs w:val="16"/>
              </w:rPr>
              <w:t xml:space="preserve">第二部分七</w:t>
            </w:r>
          </w:p>
        </w:tc>
      </w:tr>
      <w:tr>
        <w:trPr>
          <w:tblHeader w:val="false"/>
        </w:trPr>
        <w:tc>
          <w:tcPr>
            <w:tcW w:type="dxa" w:w="800"/>
          </w:tcPr>
          <w:p>
            <w:r>
              <w:rPr>
                <w:rFonts w:ascii="Microsoft YaHei" w:cs="Microsoft YaHei" w:eastAsia="Microsoft YaHei" w:hAnsi="Microsoft YaHei"/>
                <w:sz w:val="16"/>
                <w:szCs w:val="16"/>
              </w:rPr>
              <w:t xml:space="preserve">是否有独立儿童隐私政策</w:t>
            </w:r>
          </w:p>
        </w:tc>
        <w:tc>
          <w:tcPr>
            <w:tcW w:type="dxa" w:w="1800"/>
          </w:tcPr>
          <w:p>
            <w:r>
              <w:rPr>
                <w:rFonts w:ascii="Microsoft YaHei" w:cs="Microsoft YaHei" w:eastAsia="Microsoft YaHei" w:hAnsi="Microsoft YaHei"/>
                <w:sz w:val="16"/>
                <w:szCs w:val="16"/>
              </w:rPr>
              <w:t xml:space="preserve">有——《斗鱼未成年人个人信息保护规则及监护人须知》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第二部分七</w:t>
            </w:r>
          </w:p>
        </w:tc>
      </w:tr>
      <w:tr>
        <w:trPr>
          <w:tblHeader w:val="false"/>
        </w:trPr>
        <w:tc>
          <w:tcPr>
            <w:tcW w:type="dxa" w:w="800"/>
          </w:tcPr>
          <w:p>
            <w:r>
              <w:rPr>
                <w:rFonts w:ascii="Microsoft YaHei" w:cs="Microsoft YaHei" w:eastAsia="Microsoft YaHei" w:hAnsi="Microsoft YaHei"/>
                <w:sz w:val="16"/>
                <w:szCs w:val="16"/>
              </w:rPr>
              <w:t xml:space="preserve">未成年人关怀热线</w:t>
            </w:r>
          </w:p>
        </w:tc>
        <w:tc>
          <w:tcPr>
            <w:tcW w:type="dxa" w:w="1800"/>
          </w:tcPr>
          <w:p>
            <w:r>
              <w:rPr>
                <w:rFonts w:ascii="Microsoft YaHei" w:cs="Microsoft YaHei" w:eastAsia="Microsoft YaHei" w:hAnsi="Microsoft YaHei"/>
                <w:sz w:val="16"/>
                <w:szCs w:val="16"/>
              </w:rPr>
              <w:t xml:space="preserve">400-6056-585转4</w:t>
            </w:r>
          </w:p>
        </w:tc>
        <w:tc>
          <w:tcPr>
            <w:tcW w:type="dxa" w:w="1800"/>
          </w:tcPr>
          <w:p>
            <w:r>
              <w:rPr>
                <w:rFonts w:ascii="Microsoft YaHei" w:cs="Microsoft YaHei" w:eastAsia="Microsoft YaHei" w:hAnsi="Microsoft YaHei"/>
                <w:sz w:val="16"/>
                <w:szCs w:val="16"/>
              </w:rPr>
              <w:t xml:space="preserve">原文页脚</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模块七、独立规则文件提取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规则名称（原文）</w:t>
            </w:r>
          </w:p>
        </w:tc>
        <w:tc>
          <w:tcPr>
            <w:tcW w:type="dxa" w:w="1800"/>
            <w:shd w:fill="D9E2F3" w:val="clear"/>
          </w:tcPr>
          <w:p>
            <w:r>
              <w:rPr>
                <w:rFonts w:ascii="Microsoft YaHei" w:cs="Microsoft YaHei" w:eastAsia="Microsoft YaHei" w:hAnsi="Microsoft YaHei"/>
                <w:sz w:val="16"/>
                <w:szCs w:val="16"/>
              </w:rPr>
              <w:t xml:space="preserve">说明</w:t>
            </w:r>
          </w:p>
        </w:tc>
        <w:tc>
          <w:tcPr>
            <w:tcW w:type="dxa" w:w="1200"/>
            <w:shd w:fill="D9E2F3" w:val="clear"/>
          </w:tcPr>
          <w:p>
            <w:r>
              <w:rPr>
                <w:rFonts w:ascii="Microsoft YaHei" w:cs="Microsoft YaHei" w:eastAsia="Microsoft YaHei" w:hAnsi="Microsoft YaHei"/>
                <w:sz w:val="16"/>
                <w:szCs w:val="16"/>
              </w:rPr>
              <w:t xml:space="preserve">原文链接</w:t>
            </w:r>
          </w:p>
        </w:tc>
      </w:tr>
      <w:tr>
        <w:trPr>
          <w:tblHeader w:val="false"/>
        </w:trPr>
        <w:tc>
          <w:tcPr>
            <w:tcW w:type="dxa" w:w="800"/>
          </w:tcPr>
          <w:p>
            <w:r>
              <w:rPr>
                <w:rFonts w:ascii="Microsoft YaHei" w:cs="Microsoft YaHei" w:eastAsia="Microsoft YaHei" w:hAnsi="Microsoft YaHei"/>
                <w:sz w:val="16"/>
                <w:szCs w:val="16"/>
              </w:rPr>
              <w:t xml:space="preserve">EXT-01</w:t>
            </w:r>
          </w:p>
        </w:tc>
        <w:tc>
          <w:tcPr>
            <w:tcW w:type="dxa" w:w="1800"/>
          </w:tcPr>
          <w:p>
            <w:r>
              <w:rPr>
                <w:rFonts w:ascii="Microsoft YaHei" w:cs="Microsoft YaHei" w:eastAsia="Microsoft YaHei" w:hAnsi="Microsoft YaHei"/>
                <w:sz w:val="16"/>
                <w:szCs w:val="16"/>
              </w:rPr>
              <w:t xml:space="preserve">《斗鱼隐私权政策摘要》</w:t>
            </w:r>
          </w:p>
        </w:tc>
        <w:tc>
          <w:tcPr>
            <w:tcW w:type="dxa" w:w="1800"/>
          </w:tcPr>
          <w:p>
            <w:r>
              <w:rPr>
                <w:rFonts w:ascii="Microsoft YaHei" w:cs="Microsoft YaHei" w:eastAsia="Microsoft YaHei" w:hAnsi="Microsoft YaHei"/>
                <w:sz w:val="16"/>
                <w:szCs w:val="16"/>
              </w:rPr>
              <w:t xml:space="preserve">更简洁直观的隐私权政策概览</w:t>
            </w:r>
          </w:p>
        </w:tc>
        <w:tc>
          <w:tcPr>
            <w:tcW w:type="dxa" w:w="1200"/>
          </w:tcPr>
          <w:p>
            <w:r>
              <w:rPr>
                <w:rFonts w:ascii="Microsoft YaHei" w:cs="Microsoft YaHei" w:eastAsia="Microsoft YaHei" w:hAnsi="Microsoft YaHei"/>
                <w:sz w:val="16"/>
                <w:szCs w:val="16"/>
              </w:rPr>
              <w:t xml:space="preserve">原文提及</w:t>
            </w:r>
          </w:p>
        </w:tc>
      </w:tr>
      <w:tr>
        <w:trPr>
          <w:tblHeader w:val="false"/>
        </w:trPr>
        <w:tc>
          <w:tcPr>
            <w:tcW w:type="dxa" w:w="800"/>
          </w:tcPr>
          <w:p>
            <w:r>
              <w:rPr>
                <w:rFonts w:ascii="Microsoft YaHei" w:cs="Microsoft YaHei" w:eastAsia="Microsoft YaHei" w:hAnsi="Microsoft YaHei"/>
                <w:sz w:val="16"/>
                <w:szCs w:val="16"/>
              </w:rPr>
              <w:t xml:space="preserve">EXT-02</w:t>
            </w:r>
          </w:p>
        </w:tc>
        <w:tc>
          <w:tcPr>
            <w:tcW w:type="dxa" w:w="1800"/>
          </w:tcPr>
          <w:p>
            <w:r>
              <w:rPr>
                <w:rFonts w:ascii="Microsoft YaHei" w:cs="Microsoft YaHei" w:eastAsia="Microsoft YaHei" w:hAnsi="Microsoft YaHei"/>
                <w:sz w:val="16"/>
                <w:szCs w:val="16"/>
              </w:rPr>
              <w:t xml:space="preserve">《斗鱼未成年人个人信息保护规则及监护人须知》</w:t>
            </w:r>
          </w:p>
        </w:tc>
        <w:tc>
          <w:tcPr>
            <w:tcW w:type="dxa" w:w="1800"/>
          </w:tcPr>
          <w:p>
            <w:r>
              <w:rPr>
                <w:rFonts w:ascii="Microsoft YaHei" w:cs="Microsoft YaHei" w:eastAsia="Microsoft YaHei" w:hAnsi="Microsoft YaHei"/>
                <w:sz w:val="16"/>
                <w:szCs w:val="16"/>
              </w:rPr>
              <w:t xml:space="preserve">适用于未满14周岁未成年人的专门保护规则</w:t>
            </w:r>
          </w:p>
        </w:tc>
        <w:tc>
          <w:tcPr>
            <w:tcW w:type="dxa" w:w="1200"/>
          </w:tcPr>
          <w:p>
            <w:r>
              <w:rPr>
                <w:rFonts w:ascii="Microsoft YaHei" w:cs="Microsoft YaHei" w:eastAsia="Microsoft YaHei" w:hAnsi="Microsoft YaHei"/>
                <w:sz w:val="16"/>
                <w:szCs w:val="16"/>
              </w:rPr>
              <w:t xml:space="preserve">原文以文字提及但未提供URL</w:t>
            </w:r>
          </w:p>
        </w:tc>
      </w:tr>
      <w:tr>
        <w:trPr>
          <w:tblHeader w:val="false"/>
        </w:trPr>
        <w:tc>
          <w:tcPr>
            <w:tcW w:type="dxa" w:w="800"/>
          </w:tcPr>
          <w:p>
            <w:r>
              <w:rPr>
                <w:rFonts w:ascii="Microsoft YaHei" w:cs="Microsoft YaHei" w:eastAsia="Microsoft YaHei" w:hAnsi="Microsoft YaHei"/>
                <w:sz w:val="16"/>
                <w:szCs w:val="16"/>
              </w:rPr>
              <w:t xml:space="preserve">EXT-03</w:t>
            </w:r>
          </w:p>
        </w:tc>
        <w:tc>
          <w:tcPr>
            <w:tcW w:type="dxa" w:w="1800"/>
          </w:tcPr>
          <w:p>
            <w:r>
              <w:rPr>
                <w:rFonts w:ascii="Microsoft YaHei" w:cs="Microsoft YaHei" w:eastAsia="Microsoft YaHei" w:hAnsi="Microsoft YaHei"/>
                <w:sz w:val="16"/>
                <w:szCs w:val="16"/>
              </w:rPr>
              <w:t xml:space="preserve">《斗鱼与第三方共享个人信息清单》</w:t>
            </w:r>
          </w:p>
        </w:tc>
        <w:tc>
          <w:tcPr>
            <w:tcW w:type="dxa" w:w="1800"/>
          </w:tcPr>
          <w:p>
            <w:r>
              <w:rPr>
                <w:rFonts w:ascii="Microsoft YaHei" w:cs="Microsoft YaHei" w:eastAsia="Microsoft YaHei" w:hAnsi="Microsoft YaHei"/>
                <w:sz w:val="16"/>
                <w:szCs w:val="16"/>
              </w:rPr>
              <w:t xml:space="preserve">列出与第三方共享的个人信息及SDK详情</w:t>
            </w:r>
          </w:p>
        </w:tc>
        <w:tc>
          <w:tcPr>
            <w:tcW w:type="dxa" w:w="1200"/>
          </w:tcPr>
          <w:p>
            <w:r>
              <w:rPr>
                <w:rFonts w:ascii="Microsoft YaHei" w:cs="Microsoft YaHei" w:eastAsia="Microsoft YaHei" w:hAnsi="Microsoft YaHei"/>
                <w:sz w:val="16"/>
                <w:szCs w:val="16"/>
              </w:rPr>
              <w:t xml:space="preserve">原文以文字提及但未提供URL</w:t>
            </w:r>
          </w:p>
        </w:tc>
      </w:tr>
      <w:tr>
        <w:trPr>
          <w:tblHeader w:val="false"/>
        </w:trPr>
        <w:tc>
          <w:tcPr>
            <w:tcW w:type="dxa" w:w="800"/>
          </w:tcPr>
          <w:p>
            <w:r>
              <w:rPr>
                <w:rFonts w:ascii="Microsoft YaHei" w:cs="Microsoft YaHei" w:eastAsia="Microsoft YaHei" w:hAnsi="Microsoft YaHei"/>
                <w:sz w:val="16"/>
                <w:szCs w:val="16"/>
              </w:rPr>
              <w:t xml:space="preserve">EXT-04</w:t>
            </w:r>
          </w:p>
        </w:tc>
        <w:tc>
          <w:tcPr>
            <w:tcW w:type="dxa" w:w="1800"/>
          </w:tcPr>
          <w:p>
            <w:r>
              <w:rPr>
                <w:rFonts w:ascii="Microsoft YaHei" w:cs="Microsoft YaHei" w:eastAsia="Microsoft YaHei" w:hAnsi="Microsoft YaHei"/>
                <w:sz w:val="16"/>
                <w:szCs w:val="16"/>
              </w:rPr>
              <w:t xml:space="preserve">《斗鱼已收集个人信息清单》</w:t>
            </w:r>
          </w:p>
        </w:tc>
        <w:tc>
          <w:tcPr>
            <w:tcW w:type="dxa" w:w="1800"/>
          </w:tcPr>
          <w:p>
            <w:r>
              <w:rPr>
                <w:rFonts w:ascii="Microsoft YaHei" w:cs="Microsoft YaHei" w:eastAsia="Microsoft YaHei" w:hAnsi="Microsoft YaHei"/>
                <w:sz w:val="16"/>
                <w:szCs w:val="16"/>
              </w:rPr>
              <w:t xml:space="preserve">斗鱼收集的个人信息详细清单</w:t>
            </w:r>
          </w:p>
        </w:tc>
        <w:tc>
          <w:tcPr>
            <w:tcW w:type="dxa" w:w="1200"/>
          </w:tcPr>
          <w:p>
            <w:r>
              <w:rPr>
                <w:rFonts w:ascii="Microsoft YaHei" w:cs="Microsoft YaHei" w:eastAsia="Microsoft YaHei" w:hAnsi="Microsoft YaHei"/>
                <w:sz w:val="16"/>
                <w:szCs w:val="16"/>
              </w:rPr>
              <w:t xml:space="preserve">原文以文字提及但未提供URL</w:t>
            </w:r>
          </w:p>
        </w:tc>
      </w:tr>
      <w:tr>
        <w:trPr>
          <w:tblHeader w:val="false"/>
        </w:trPr>
        <w:tc>
          <w:tcPr>
            <w:tcW w:type="dxa" w:w="800"/>
          </w:tcPr>
          <w:p>
            <w:r>
              <w:rPr>
                <w:rFonts w:ascii="Microsoft YaHei" w:cs="Microsoft YaHei" w:eastAsia="Microsoft YaHei" w:hAnsi="Microsoft YaHei"/>
                <w:sz w:val="16"/>
                <w:szCs w:val="16"/>
              </w:rPr>
              <w:t xml:space="preserve">EXT-05</w:t>
            </w:r>
          </w:p>
        </w:tc>
        <w:tc>
          <w:tcPr>
            <w:tcW w:type="dxa" w:w="1800"/>
          </w:tcPr>
          <w:p>
            <w:r>
              <w:rPr>
                <w:rFonts w:ascii="Microsoft YaHei" w:cs="Microsoft YaHei" w:eastAsia="Microsoft YaHei" w:hAnsi="Microsoft YaHei"/>
                <w:sz w:val="16"/>
                <w:szCs w:val="16"/>
              </w:rPr>
              <w:t xml:space="preserve">《用户注册协议》</w:t>
            </w:r>
          </w:p>
        </w:tc>
        <w:tc>
          <w:tcPr>
            <w:tcW w:type="dxa" w:w="1800"/>
          </w:tcPr>
          <w:p>
            <w:r>
              <w:rPr>
                <w:rFonts w:ascii="Microsoft YaHei" w:cs="Microsoft YaHei" w:eastAsia="Microsoft YaHei" w:hAnsi="Microsoft YaHei"/>
                <w:sz w:val="16"/>
                <w:szCs w:val="16"/>
              </w:rPr>
              <w:t xml:space="preserve">用户注册相关协议</w:t>
            </w:r>
          </w:p>
        </w:tc>
        <w:tc>
          <w:tcPr>
            <w:tcW w:type="dxa" w:w="1200"/>
          </w:tcPr>
          <w:p>
            <w:r>
              <w:rPr>
                <w:rFonts w:ascii="Microsoft YaHei" w:cs="Microsoft YaHei" w:eastAsia="Microsoft YaHei" w:hAnsi="Microsoft YaHei"/>
                <w:sz w:val="16"/>
                <w:szCs w:val="16"/>
              </w:rPr>
              <w:t xml:space="preserve">https://www.douyu.com/cms/ptgz/202007/31/16102.shtml</w:t>
            </w:r>
          </w:p>
        </w:tc>
      </w:tr>
      <w:tr>
        <w:trPr>
          <w:tblHeader w:val="false"/>
        </w:trPr>
        <w:tc>
          <w:tcPr>
            <w:tcW w:type="dxa" w:w="800"/>
          </w:tcPr>
          <w:p>
            <w:r>
              <w:rPr>
                <w:rFonts w:ascii="Microsoft YaHei" w:cs="Microsoft YaHei" w:eastAsia="Microsoft YaHei" w:hAnsi="Microsoft YaHei"/>
                <w:sz w:val="16"/>
                <w:szCs w:val="16"/>
              </w:rPr>
              <w:t xml:space="preserve">EXT-06</w:t>
            </w:r>
          </w:p>
        </w:tc>
        <w:tc>
          <w:tcPr>
            <w:tcW w:type="dxa" w:w="1800"/>
          </w:tcPr>
          <w:p>
            <w:r>
              <w:rPr>
                <w:rFonts w:ascii="Microsoft YaHei" w:cs="Microsoft YaHei" w:eastAsia="Microsoft YaHei" w:hAnsi="Microsoft YaHei"/>
                <w:sz w:val="16"/>
                <w:szCs w:val="16"/>
              </w:rPr>
              <w:t xml:space="preserve">《阳光行为规范》</w:t>
            </w:r>
          </w:p>
        </w:tc>
        <w:tc>
          <w:tcPr>
            <w:tcW w:type="dxa" w:w="1800"/>
          </w:tcPr>
          <w:p>
            <w:r>
              <w:rPr>
                <w:rFonts w:ascii="Microsoft YaHei" w:cs="Microsoft YaHei" w:eastAsia="Microsoft YaHei" w:hAnsi="Microsoft YaHei"/>
                <w:sz w:val="16"/>
                <w:szCs w:val="16"/>
              </w:rPr>
              <w:t xml:space="preserve">用户行为规范协议</w:t>
            </w:r>
          </w:p>
        </w:tc>
        <w:tc>
          <w:tcPr>
            <w:tcW w:type="dxa" w:w="1200"/>
          </w:tcPr>
          <w:p>
            <w:r>
              <w:rPr>
                <w:rFonts w:ascii="Microsoft YaHei" w:cs="Microsoft YaHei" w:eastAsia="Microsoft YaHei" w:hAnsi="Microsoft YaHei"/>
                <w:sz w:val="16"/>
                <w:szCs w:val="16"/>
              </w:rPr>
              <w:t xml:space="preserve">https://www.douyu.com/cms/ptgz/202008/04/16118.shtml</w:t>
            </w:r>
          </w:p>
        </w:tc>
      </w:tr>
      <w:tr>
        <w:trPr>
          <w:tblHeader w:val="false"/>
        </w:trPr>
        <w:tc>
          <w:tcPr>
            <w:tcW w:type="dxa" w:w="800"/>
          </w:tcPr>
          <w:p>
            <w:r>
              <w:rPr>
                <w:rFonts w:ascii="Microsoft YaHei" w:cs="Microsoft YaHei" w:eastAsia="Microsoft YaHei" w:hAnsi="Microsoft YaHei"/>
                <w:sz w:val="16"/>
                <w:szCs w:val="16"/>
              </w:rPr>
              <w:t xml:space="preserve">EXT-07</w:t>
            </w:r>
          </w:p>
        </w:tc>
        <w:tc>
          <w:tcPr>
            <w:tcW w:type="dxa" w:w="1800"/>
          </w:tcPr>
          <w:p>
            <w:r>
              <w:rPr>
                <w:rFonts w:ascii="Microsoft YaHei" w:cs="Microsoft YaHei" w:eastAsia="Microsoft YaHei" w:hAnsi="Microsoft YaHei"/>
                <w:sz w:val="16"/>
                <w:szCs w:val="16"/>
              </w:rPr>
              <w:t xml:space="preserve">《斗鱼隐私权政策》</w:t>
            </w:r>
          </w:p>
        </w:tc>
        <w:tc>
          <w:tcPr>
            <w:tcW w:type="dxa" w:w="1800"/>
          </w:tcPr>
          <w:p>
            <w:r>
              <w:rPr>
                <w:rFonts w:ascii="Microsoft YaHei" w:cs="Microsoft YaHei" w:eastAsia="Microsoft YaHei" w:hAnsi="Microsoft YaHei"/>
                <w:sz w:val="16"/>
                <w:szCs w:val="16"/>
              </w:rPr>
              <w:t xml:space="preserve">斗鱼隐私政策全文</w:t>
            </w:r>
          </w:p>
        </w:tc>
        <w:tc>
          <w:tcPr>
            <w:tcW w:type="dxa" w:w="1200"/>
          </w:tcPr>
          <w:p>
            <w:r>
              <w:rPr>
                <w:rFonts w:ascii="Microsoft YaHei" w:cs="Microsoft YaHei" w:eastAsia="Microsoft YaHei" w:hAnsi="Microsoft YaHei"/>
                <w:sz w:val="16"/>
                <w:szCs w:val="16"/>
              </w:rPr>
              <w:t xml:space="preserve">https://www.douyu.com/cms/ptgz/202008/06/16154.shtml</w:t>
            </w:r>
          </w:p>
        </w:tc>
      </w:tr>
      <w:tr>
        <w:trPr>
          <w:tblHeader w:val="false"/>
        </w:trPr>
        <w:tc>
          <w:tcPr>
            <w:tcW w:type="dxa" w:w="800"/>
          </w:tcPr>
          <w:p>
            <w:r>
              <w:rPr>
                <w:rFonts w:ascii="Microsoft YaHei" w:cs="Microsoft YaHei" w:eastAsia="Microsoft YaHei" w:hAnsi="Microsoft YaHei"/>
                <w:sz w:val="16"/>
                <w:szCs w:val="16"/>
              </w:rPr>
              <w:t xml:space="preserve">EXT-08</w:t>
            </w:r>
          </w:p>
        </w:tc>
        <w:tc>
          <w:tcPr>
            <w:tcW w:type="dxa" w:w="1800"/>
          </w:tcPr>
          <w:p>
            <w:r>
              <w:rPr>
                <w:rFonts w:ascii="Microsoft YaHei" w:cs="Microsoft YaHei" w:eastAsia="Microsoft YaHei" w:hAnsi="Microsoft YaHei"/>
                <w:sz w:val="16"/>
                <w:szCs w:val="16"/>
              </w:rPr>
              <w:t xml:space="preserve">《斗鱼App权限申请与使用情况说明》</w:t>
            </w:r>
          </w:p>
        </w:tc>
        <w:tc>
          <w:tcPr>
            <w:tcW w:type="dxa" w:w="1800"/>
          </w:tcPr>
          <w:p>
            <w:r>
              <w:rPr>
                <w:rFonts w:ascii="Microsoft YaHei" w:cs="Microsoft YaHei" w:eastAsia="Microsoft YaHei" w:hAnsi="Microsoft YaHei"/>
                <w:sz w:val="16"/>
                <w:szCs w:val="16"/>
              </w:rPr>
              <w:t xml:space="preserve">斗鱼App的权限调用清单详情</w:t>
            </w:r>
          </w:p>
        </w:tc>
        <w:tc>
          <w:tcPr>
            <w:tcW w:type="dxa" w:w="1200"/>
          </w:tcPr>
          <w:p>
            <w:r>
              <w:rPr>
                <w:rFonts w:ascii="Microsoft YaHei" w:cs="Microsoft YaHei" w:eastAsia="Microsoft YaHei" w:hAnsi="Microsoft YaHei"/>
                <w:sz w:val="16"/>
                <w:szCs w:val="16"/>
              </w:rPr>
              <w:t xml:space="preserve">https://www.douyu.com/cms/gong/202105/13/18128.shtml</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附录：引用外部政策链接与不可抓取来源说明</w:t>
      </w:r>
    </w:p>
    <w:p>
      <w:pPr>
        <w:pStyle w:val="Heading3"/>
        <w:spacing w:before="200"/>
      </w:pPr>
      <w:r>
        <w:rPr>
          <w:rFonts w:ascii="Microsoft YaHei" w:cs="Microsoft YaHei" w:eastAsia="Microsoft YaHei" w:hAnsi="Microsoft YaHei"/>
          <w:sz w:val="22"/>
          <w:szCs w:val="22"/>
        </w:rPr>
        <w:t xml:space="preserve">表A-1 引用外部链接（从HTML快照提取，共51个链接，以下为政策相关的关键链接）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w:t>
            </w:r>
          </w:p>
        </w:tc>
        <w:tc>
          <w:tcPr>
            <w:tcW w:type="dxa" w:w="1200"/>
            <w:shd w:fill="D9E2F3" w:val="clear"/>
          </w:tcPr>
          <w:p>
            <w:r>
              <w:rPr>
                <w:rFonts w:ascii="Microsoft YaHei" w:cs="Microsoft YaHei" w:eastAsia="Microsoft YaHei" w:hAnsi="Microsoft YaHei"/>
                <w:sz w:val="16"/>
                <w:szCs w:val="16"/>
              </w:rPr>
              <w:t xml:space="preserve">说明</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《斗鱼与第三方共享个人信息清单》（SDK清单）</w:t>
            </w:r>
          </w:p>
        </w:tc>
        <w:tc>
          <w:tcPr>
            <w:tcW w:type="dxa" w:w="1800"/>
          </w:tcPr>
          <w:p>
            <w:r>
              <w:rPr>
                <w:rFonts w:ascii="Microsoft YaHei" w:cs="Microsoft YaHei" w:eastAsia="Microsoft YaHei" w:hAnsi="Microsoft YaHei"/>
                <w:sz w:val="16"/>
                <w:szCs w:val="16"/>
              </w:rPr>
              <w:t xml:space="preserve">https://www.douyu.com/cms/gong/202201/10/19354.shtml</w:t>
            </w:r>
          </w:p>
        </w:tc>
        <w:tc>
          <w:tcPr>
            <w:tcW w:type="dxa" w:w="1200"/>
          </w:tcPr>
          <w:p>
            <w:r>
              <w:rPr>
                <w:rFonts w:ascii="Microsoft YaHei" w:cs="Microsoft YaHei" w:eastAsia="Microsoft YaHei" w:hAnsi="Microsoft YaHei"/>
                <w:sz w:val="16"/>
                <w:szCs w:val="16"/>
              </w:rPr>
              <w:t xml:space="preserve">SDK及第三方共享信息详情（</w:t>
            </w:r>
            <w:r>
              <w:rPr>
                <w:rFonts w:ascii="Microsoft YaHei" w:cs="Microsoft YaHei" w:eastAsia="Microsoft YaHei" w:hAnsi="Microsoft YaHei"/>
                <w:b/>
                <w:bCs/>
                <w:sz w:val="16"/>
                <w:szCs w:val="16"/>
              </w:rPr>
              <w:t xml:space="preserve">可WebFetch获取</w:t>
            </w:r>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REF-02</w:t>
            </w:r>
          </w:p>
        </w:tc>
        <w:tc>
          <w:tcPr>
            <w:tcW w:type="dxa" w:w="1800"/>
          </w:tcPr>
          <w:p>
            <w:r>
              <w:rPr>
                <w:rFonts w:ascii="Microsoft YaHei" w:cs="Microsoft YaHei" w:eastAsia="Microsoft YaHei" w:hAnsi="Microsoft YaHei"/>
                <w:sz w:val="16"/>
                <w:szCs w:val="16"/>
              </w:rPr>
              <w:t xml:space="preserve">《斗鱼已收集个人信息清单》</w:t>
            </w:r>
          </w:p>
        </w:tc>
        <w:tc>
          <w:tcPr>
            <w:tcW w:type="dxa" w:w="1800"/>
          </w:tcPr>
          <w:p>
            <w:r>
              <w:rPr>
                <w:rFonts w:ascii="Microsoft YaHei" w:cs="Microsoft YaHei" w:eastAsia="Microsoft YaHei" w:hAnsi="Microsoft YaHei"/>
                <w:sz w:val="16"/>
                <w:szCs w:val="16"/>
              </w:rPr>
              <w:t xml:space="preserve">https://www.douyu.com/cms/gong/202111/17/19091.shtml</w:t>
            </w:r>
          </w:p>
        </w:tc>
        <w:tc>
          <w:tcPr>
            <w:tcW w:type="dxa" w:w="1200"/>
          </w:tcPr>
          <w:p>
            <w:r>
              <w:rPr>
                <w:rFonts w:ascii="Microsoft YaHei" w:cs="Microsoft YaHei" w:eastAsia="Microsoft YaHei" w:hAnsi="Microsoft YaHei"/>
                <w:sz w:val="16"/>
                <w:szCs w:val="16"/>
              </w:rPr>
              <w:t xml:space="preserve">斗鱼收集的个人信息详细清单（</w:t>
            </w:r>
            <w:r>
              <w:rPr>
                <w:rFonts w:ascii="Microsoft YaHei" w:cs="Microsoft YaHei" w:eastAsia="Microsoft YaHei" w:hAnsi="Microsoft YaHei"/>
                <w:b/>
                <w:bCs/>
                <w:sz w:val="16"/>
                <w:szCs w:val="16"/>
              </w:rPr>
              <w:t xml:space="preserve">可WebFetch获取</w:t>
            </w:r>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REF-03</w:t>
            </w:r>
          </w:p>
        </w:tc>
        <w:tc>
          <w:tcPr>
            <w:tcW w:type="dxa" w:w="1800"/>
          </w:tcPr>
          <w:p>
            <w:r>
              <w:rPr>
                <w:rFonts w:ascii="Microsoft YaHei" w:cs="Microsoft YaHei" w:eastAsia="Microsoft YaHei" w:hAnsi="Microsoft YaHei"/>
                <w:sz w:val="16"/>
                <w:szCs w:val="16"/>
              </w:rPr>
              <w:t xml:space="preserve">《斗鱼未成年人个人信息保护规则及监护人须知》</w:t>
            </w:r>
          </w:p>
        </w:tc>
        <w:tc>
          <w:tcPr>
            <w:tcW w:type="dxa" w:w="1800"/>
          </w:tcPr>
          <w:p>
            <w:r>
              <w:rPr>
                <w:rFonts w:ascii="Microsoft YaHei" w:cs="Microsoft YaHei" w:eastAsia="Microsoft YaHei" w:hAnsi="Microsoft YaHei"/>
                <w:sz w:val="16"/>
                <w:szCs w:val="16"/>
              </w:rPr>
              <w:t xml:space="preserve">https://www.douyu.com/cms/gong/202111/30/19158.shtml 和 https://www.douyu.com/cms/detail/19158.shtml</w:t>
            </w:r>
          </w:p>
        </w:tc>
        <w:tc>
          <w:tcPr>
            <w:tcW w:type="dxa" w:w="1200"/>
          </w:tcPr>
          <w:p>
            <w:r>
              <w:rPr>
                <w:rFonts w:ascii="Microsoft YaHei" w:cs="Microsoft YaHei" w:eastAsia="Microsoft YaHei" w:hAnsi="Microsoft YaHei"/>
                <w:sz w:val="16"/>
                <w:szCs w:val="16"/>
              </w:rPr>
              <w:t xml:space="preserve">未满14周岁用户的专门保护规则</w:t>
            </w:r>
          </w:p>
        </w:tc>
      </w:tr>
      <w:tr>
        <w:trPr>
          <w:tblHeader w:val="false"/>
        </w:trPr>
        <w:tc>
          <w:tcPr>
            <w:tcW w:type="dxa" w:w="800"/>
          </w:tcPr>
          <w:p>
            <w:r>
              <w:rPr>
                <w:rFonts w:ascii="Microsoft YaHei" w:cs="Microsoft YaHei" w:eastAsia="Microsoft YaHei" w:hAnsi="Microsoft YaHei"/>
                <w:sz w:val="16"/>
                <w:szCs w:val="16"/>
              </w:rPr>
              <w:t xml:space="preserve">REF-04</w:t>
            </w:r>
          </w:p>
        </w:tc>
        <w:tc>
          <w:tcPr>
            <w:tcW w:type="dxa" w:w="1800"/>
          </w:tcPr>
          <w:p>
            <w:r>
              <w:rPr>
                <w:rFonts w:ascii="Microsoft YaHei" w:cs="Microsoft YaHei" w:eastAsia="Microsoft YaHei" w:hAnsi="Microsoft YaHei"/>
                <w:sz w:val="16"/>
                <w:szCs w:val="16"/>
              </w:rPr>
              <w:t xml:space="preserve">《斗鱼App权限申请与使用情况说明》</w:t>
            </w:r>
          </w:p>
        </w:tc>
        <w:tc>
          <w:tcPr>
            <w:tcW w:type="dxa" w:w="1800"/>
          </w:tcPr>
          <w:p>
            <w:r>
              <w:rPr>
                <w:rFonts w:ascii="Microsoft YaHei" w:cs="Microsoft YaHei" w:eastAsia="Microsoft YaHei" w:hAnsi="Microsoft YaHei"/>
                <w:sz w:val="16"/>
                <w:szCs w:val="16"/>
              </w:rPr>
              <w:t xml:space="preserve">https://www.douyu.com/cms/gong/202105/13/18128.shtml</w:t>
            </w:r>
          </w:p>
        </w:tc>
        <w:tc>
          <w:tcPr>
            <w:tcW w:type="dxa" w:w="1200"/>
          </w:tcPr>
          <w:p>
            <w:r>
              <w:rPr>
                <w:rFonts w:ascii="Microsoft YaHei" w:cs="Microsoft YaHei" w:eastAsia="Microsoft YaHei" w:hAnsi="Microsoft YaHei"/>
                <w:sz w:val="16"/>
                <w:szCs w:val="16"/>
              </w:rPr>
              <w:t xml:space="preserve">App权限申请详情</w:t>
            </w:r>
          </w:p>
        </w:tc>
      </w:tr>
      <w:tr>
        <w:trPr>
          <w:tblHeader w:val="false"/>
        </w:trPr>
        <w:tc>
          <w:tcPr>
            <w:tcW w:type="dxa" w:w="800"/>
          </w:tcPr>
          <w:p>
            <w:r>
              <w:rPr>
                <w:rFonts w:ascii="Microsoft YaHei" w:cs="Microsoft YaHei" w:eastAsia="Microsoft YaHei" w:hAnsi="Microsoft YaHei"/>
                <w:sz w:val="16"/>
                <w:szCs w:val="16"/>
              </w:rPr>
              <w:t xml:space="preserve">REF-05</w:t>
            </w:r>
          </w:p>
        </w:tc>
        <w:tc>
          <w:tcPr>
            <w:tcW w:type="dxa" w:w="1800"/>
          </w:tcPr>
          <w:p>
            <w:r>
              <w:rPr>
                <w:rFonts w:ascii="Microsoft YaHei" w:cs="Microsoft YaHei" w:eastAsia="Microsoft YaHei" w:hAnsi="Microsoft YaHei"/>
                <w:sz w:val="16"/>
                <w:szCs w:val="16"/>
              </w:rPr>
              <w:t xml:space="preserve">《用户注册协议》</w:t>
            </w:r>
          </w:p>
        </w:tc>
        <w:tc>
          <w:tcPr>
            <w:tcW w:type="dxa" w:w="1800"/>
          </w:tcPr>
          <w:p>
            <w:r>
              <w:rPr>
                <w:rFonts w:ascii="Microsoft YaHei" w:cs="Microsoft YaHei" w:eastAsia="Microsoft YaHei" w:hAnsi="Microsoft YaHei"/>
                <w:sz w:val="16"/>
                <w:szCs w:val="16"/>
              </w:rPr>
              <w:t xml:space="preserve">https://www.douyu.com/cms/ptgz/202007/31/16102.shtml</w:t>
            </w:r>
          </w:p>
        </w:tc>
        <w:tc>
          <w:tcPr>
            <w:tcW w:type="dxa" w:w="1200"/>
          </w:tcPr>
          <w:p>
            <w:r>
              <w:rPr>
                <w:rFonts w:ascii="Microsoft YaHei" w:cs="Microsoft YaHei" w:eastAsia="Microsoft YaHei" w:hAnsi="Microsoft YaHei"/>
                <w:sz w:val="16"/>
                <w:szCs w:val="16"/>
              </w:rPr>
              <w:t xml:space="preserve">用户注册协议</w:t>
            </w:r>
          </w:p>
        </w:tc>
      </w:tr>
      <w:tr>
        <w:trPr>
          <w:tblHeader w:val="false"/>
        </w:trPr>
        <w:tc>
          <w:tcPr>
            <w:tcW w:type="dxa" w:w="800"/>
          </w:tcPr>
          <w:p>
            <w:r>
              <w:rPr>
                <w:rFonts w:ascii="Microsoft YaHei" w:cs="Microsoft YaHei" w:eastAsia="Microsoft YaHei" w:hAnsi="Microsoft YaHei"/>
                <w:sz w:val="16"/>
                <w:szCs w:val="16"/>
              </w:rPr>
              <w:t xml:space="preserve">REF-06</w:t>
            </w:r>
          </w:p>
        </w:tc>
        <w:tc>
          <w:tcPr>
            <w:tcW w:type="dxa" w:w="1800"/>
          </w:tcPr>
          <w:p>
            <w:r>
              <w:rPr>
                <w:rFonts w:ascii="Microsoft YaHei" w:cs="Microsoft YaHei" w:eastAsia="Microsoft YaHei" w:hAnsi="Microsoft YaHei"/>
                <w:sz w:val="16"/>
                <w:szCs w:val="16"/>
              </w:rPr>
              <w:t xml:space="preserve">《阳光行为规范》</w:t>
            </w:r>
          </w:p>
        </w:tc>
        <w:tc>
          <w:tcPr>
            <w:tcW w:type="dxa" w:w="1800"/>
          </w:tcPr>
          <w:p>
            <w:r>
              <w:rPr>
                <w:rFonts w:ascii="Microsoft YaHei" w:cs="Microsoft YaHei" w:eastAsia="Microsoft YaHei" w:hAnsi="Microsoft YaHei"/>
                <w:sz w:val="16"/>
                <w:szCs w:val="16"/>
              </w:rPr>
              <w:t xml:space="preserve">https://www.douyu.com/cms/ptgz/202008/04/16118.shtml</w:t>
            </w:r>
          </w:p>
        </w:tc>
        <w:tc>
          <w:tcPr>
            <w:tcW w:type="dxa" w:w="1200"/>
          </w:tcPr>
          <w:p>
            <w:r>
              <w:rPr>
                <w:rFonts w:ascii="Microsoft YaHei" w:cs="Microsoft YaHei" w:eastAsia="Microsoft YaHei" w:hAnsi="Microsoft YaHei"/>
                <w:sz w:val="16"/>
                <w:szCs w:val="16"/>
              </w:rPr>
              <w:t xml:space="preserve">用户行为规范</w:t>
            </w:r>
          </w:p>
        </w:tc>
      </w:tr>
      <w:tr>
        <w:trPr>
          <w:tblHeader w:val="false"/>
        </w:trPr>
        <w:tc>
          <w:tcPr>
            <w:tcW w:type="dxa" w:w="800"/>
          </w:tcPr>
          <w:p>
            <w:r>
              <w:rPr>
                <w:rFonts w:ascii="Microsoft YaHei" w:cs="Microsoft YaHei" w:eastAsia="Microsoft YaHei" w:hAnsi="Microsoft YaHei"/>
                <w:sz w:val="16"/>
                <w:szCs w:val="16"/>
              </w:rPr>
              <w:t xml:space="preserve">REF-07</w:t>
            </w:r>
          </w:p>
        </w:tc>
        <w:tc>
          <w:tcPr>
            <w:tcW w:type="dxa" w:w="1800"/>
          </w:tcPr>
          <w:p>
            <w:r>
              <w:rPr>
                <w:rFonts w:ascii="Microsoft YaHei" w:cs="Microsoft YaHei" w:eastAsia="Microsoft YaHei" w:hAnsi="Microsoft YaHei"/>
                <w:sz w:val="16"/>
                <w:szCs w:val="16"/>
              </w:rPr>
              <w:t xml:space="preserve">斗鱼官方在线客服</w:t>
            </w:r>
          </w:p>
        </w:tc>
        <w:tc>
          <w:tcPr>
            <w:tcW w:type="dxa" w:w="1800"/>
          </w:tcPr>
          <w:p>
            <w:r>
              <w:rPr>
                <w:rFonts w:ascii="Microsoft YaHei" w:cs="Microsoft YaHei" w:eastAsia="Microsoft YaHei" w:hAnsi="Microsoft YaHei"/>
                <w:sz w:val="16"/>
                <w:szCs w:val="16"/>
              </w:rPr>
              <w:t xml:space="preserve">https://kefu.douyu.com/nx/index.html</w:t>
            </w:r>
          </w:p>
        </w:tc>
        <w:tc>
          <w:tcPr>
            <w:tcW w:type="dxa" w:w="1200"/>
          </w:tcPr>
          <w:p>
            <w:r>
              <w:rPr>
                <w:rFonts w:ascii="Microsoft YaHei" w:cs="Microsoft YaHei" w:eastAsia="Microsoft YaHei" w:hAnsi="Microsoft YaHei"/>
                <w:sz w:val="16"/>
                <w:szCs w:val="16"/>
              </w:rPr>
              <w:t xml:space="preserve">客服联系方式</w:t>
            </w:r>
          </w:p>
        </w:tc>
      </w:tr>
      <w:tr>
        <w:trPr>
          <w:tblHeader w:val="false"/>
        </w:trPr>
        <w:tc>
          <w:tcPr>
            <w:tcW w:type="dxa" w:w="800"/>
          </w:tcPr>
          <w:p>
            <w:r>
              <w:rPr>
                <w:rFonts w:ascii="Microsoft YaHei" w:cs="Microsoft YaHei" w:eastAsia="Microsoft YaHei" w:hAnsi="Microsoft YaHei"/>
                <w:sz w:val="16"/>
                <w:szCs w:val="16"/>
              </w:rPr>
              <w:t xml:space="preserve">REF-08</w:t>
            </w:r>
          </w:p>
        </w:tc>
        <w:tc>
          <w:tcPr>
            <w:tcW w:type="dxa" w:w="1800"/>
          </w:tcPr>
          <w:p>
            <w:r>
              <w:rPr>
                <w:rFonts w:ascii="Microsoft YaHei" w:cs="Microsoft YaHei" w:eastAsia="Microsoft YaHei" w:hAnsi="Microsoft YaHei"/>
                <w:sz w:val="16"/>
                <w:szCs w:val="16"/>
              </w:rPr>
              <w:t xml:space="preserve">网上有害信息举报专区</w:t>
            </w:r>
          </w:p>
        </w:tc>
        <w:tc>
          <w:tcPr>
            <w:tcW w:type="dxa" w:w="1800"/>
          </w:tcPr>
          <w:p>
            <w:r>
              <w:rPr>
                <w:rFonts w:ascii="Microsoft YaHei" w:cs="Microsoft YaHei" w:eastAsia="Microsoft YaHei" w:hAnsi="Microsoft YaHei"/>
                <w:sz w:val="16"/>
                <w:szCs w:val="16"/>
              </w:rPr>
              <w:t xml:space="preserve">https://www.12377.cn</w:t>
            </w:r>
          </w:p>
        </w:tc>
        <w:tc>
          <w:tcPr>
            <w:tcW w:type="dxa" w:w="1200"/>
          </w:tcPr>
          <w:p>
            <w:r>
              <w:rPr>
                <w:rFonts w:ascii="Microsoft YaHei" w:cs="Microsoft YaHei" w:eastAsia="Microsoft YaHei" w:hAnsi="Microsoft YaHei"/>
                <w:sz w:val="16"/>
                <w:szCs w:val="16"/>
              </w:rPr>
              <w:t xml:space="preserve">国家网信办举报中心</w:t>
            </w:r>
          </w:p>
        </w:tc>
      </w:tr>
      <w:tr>
        <w:trPr>
          <w:tblHeader w:val="false"/>
        </w:trPr>
        <w:tc>
          <w:tcPr>
            <w:tcW w:type="dxa" w:w="800"/>
          </w:tcPr>
          <w:p>
            <w:r>
              <w:rPr>
                <w:rFonts w:ascii="Microsoft YaHei" w:cs="Microsoft YaHei" w:eastAsia="Microsoft YaHei" w:hAnsi="Microsoft YaHei"/>
                <w:sz w:val="16"/>
                <w:szCs w:val="16"/>
              </w:rPr>
              <w:t xml:space="preserve">REF-09</w:t>
            </w:r>
          </w:p>
        </w:tc>
        <w:tc>
          <w:tcPr>
            <w:tcW w:type="dxa" w:w="1800"/>
          </w:tcPr>
          <w:p>
            <w:r>
              <w:rPr>
                <w:rFonts w:ascii="Microsoft YaHei" w:cs="Microsoft YaHei" w:eastAsia="Microsoft YaHei" w:hAnsi="Microsoft YaHei"/>
                <w:sz w:val="16"/>
                <w:szCs w:val="16"/>
              </w:rPr>
              <w:t xml:space="preserve">全国文化和旅游市场举报投诉</w:t>
            </w:r>
          </w:p>
        </w:tc>
        <w:tc>
          <w:tcPr>
            <w:tcW w:type="dxa" w:w="1800"/>
          </w:tcPr>
          <w:p>
            <w:r>
              <w:rPr>
                <w:rFonts w:ascii="Microsoft YaHei" w:cs="Microsoft YaHei" w:eastAsia="Microsoft YaHei" w:hAnsi="Microsoft YaHei"/>
                <w:sz w:val="16"/>
                <w:szCs w:val="16"/>
              </w:rPr>
              <w:t xml:space="preserve">https://jbts.mct.gov.cn</w:t>
            </w:r>
          </w:p>
        </w:tc>
        <w:tc>
          <w:tcPr>
            <w:tcW w:type="dxa" w:w="1200"/>
          </w:tcPr>
          <w:p>
            <w:r>
              <w:rPr>
                <w:rFonts w:ascii="Microsoft YaHei" w:cs="Microsoft YaHei" w:eastAsia="Microsoft YaHei" w:hAnsi="Microsoft YaHei"/>
                <w:sz w:val="16"/>
                <w:szCs w:val="16"/>
              </w:rPr>
              <w:t xml:space="preserve">文旅部举报投诉系统</w:t>
            </w:r>
          </w:p>
        </w:tc>
      </w:tr>
      <w:tr>
        <w:trPr>
          <w:tblHeader w:val="false"/>
        </w:trPr>
        <w:tc>
          <w:tcPr>
            <w:tcW w:type="dxa" w:w="800"/>
          </w:tcPr>
          <w:p>
            <w:r>
              <w:rPr>
                <w:rFonts w:ascii="Microsoft YaHei" w:cs="Microsoft YaHei" w:eastAsia="Microsoft YaHei" w:hAnsi="Microsoft YaHei"/>
                <w:sz w:val="16"/>
                <w:szCs w:val="16"/>
              </w:rPr>
              <w:t xml:space="preserve">REF-10</w:t>
            </w:r>
          </w:p>
        </w:tc>
        <w:tc>
          <w:tcPr>
            <w:tcW w:type="dxa" w:w="1800"/>
          </w:tcPr>
          <w:p>
            <w:r>
              <w:rPr>
                <w:rFonts w:ascii="Microsoft YaHei" w:cs="Microsoft YaHei" w:eastAsia="Microsoft YaHei" w:hAnsi="Microsoft YaHei"/>
                <w:sz w:val="16"/>
                <w:szCs w:val="16"/>
              </w:rPr>
              <w:t xml:space="preserve">中国互联网联合辟谣平台</w:t>
            </w:r>
          </w:p>
        </w:tc>
        <w:tc>
          <w:tcPr>
            <w:tcW w:type="dxa" w:w="1800"/>
          </w:tcPr>
          <w:p>
            <w:r>
              <w:rPr>
                <w:rFonts w:ascii="Microsoft YaHei" w:cs="Microsoft YaHei" w:eastAsia="Microsoft YaHei" w:hAnsi="Microsoft YaHei"/>
                <w:sz w:val="16"/>
                <w:szCs w:val="16"/>
              </w:rPr>
              <w:t xml:space="preserve">https://www.piyao.org.cn</w:t>
            </w:r>
          </w:p>
        </w:tc>
        <w:tc>
          <w:tcPr>
            <w:tcW w:type="dxa" w:w="1200"/>
          </w:tcPr>
          <w:p>
            <w:r>
              <w:rPr>
                <w:rFonts w:ascii="Microsoft YaHei" w:cs="Microsoft YaHei" w:eastAsia="Microsoft YaHei" w:hAnsi="Microsoft YaHei"/>
                <w:sz w:val="16"/>
                <w:szCs w:val="16"/>
              </w:rPr>
              <w:t xml:space="preserve">辟谣平台</w:t>
            </w:r>
          </w:p>
        </w:tc>
      </w:tr>
      <w:tr>
        <w:trPr>
          <w:tblHeader w:val="false"/>
        </w:trPr>
        <w:tc>
          <w:tcPr>
            <w:tcW w:type="dxa" w:w="800"/>
          </w:tcPr>
          <w:p>
            <w:r>
              <w:rPr>
                <w:rFonts w:ascii="Microsoft YaHei" w:cs="Microsoft YaHei" w:eastAsia="Microsoft YaHei" w:hAnsi="Microsoft YaHei"/>
                <w:sz w:val="16"/>
                <w:szCs w:val="16"/>
              </w:rPr>
              <w:t xml:space="preserve">REF-11</w:t>
            </w:r>
          </w:p>
        </w:tc>
        <w:tc>
          <w:tcPr>
            <w:tcW w:type="dxa" w:w="1800"/>
          </w:tcPr>
          <w:p>
            <w:r>
              <w:rPr>
                <w:rFonts w:ascii="Microsoft YaHei" w:cs="Microsoft YaHei" w:eastAsia="Microsoft YaHei" w:hAnsi="Microsoft YaHei"/>
                <w:sz w:val="16"/>
                <w:szCs w:val="16"/>
              </w:rPr>
              <w:t xml:space="preserve">斗鱼关于我们</w:t>
            </w:r>
          </w:p>
        </w:tc>
        <w:tc>
          <w:tcPr>
            <w:tcW w:type="dxa" w:w="1800"/>
          </w:tcPr>
          <w:p>
            <w:r>
              <w:rPr>
                <w:rFonts w:ascii="Microsoft YaHei" w:cs="Microsoft YaHei" w:eastAsia="Microsoft YaHei" w:hAnsi="Microsoft YaHei"/>
                <w:sz w:val="16"/>
                <w:szCs w:val="16"/>
              </w:rPr>
              <w:t xml:space="preserve">https://www.douyu.com/cms/about/about_us.html</w:t>
            </w:r>
          </w:p>
        </w:tc>
        <w:tc>
          <w:tcPr>
            <w:tcW w:type="dxa" w:w="1200"/>
          </w:tcPr>
          <w:p>
            <w:r>
              <w:rPr>
                <w:rFonts w:ascii="Microsoft YaHei" w:cs="Microsoft YaHei" w:eastAsia="Microsoft YaHei" w:hAnsi="Microsoft YaHei"/>
                <w:sz w:val="16"/>
                <w:szCs w:val="16"/>
              </w:rPr>
              <w:t xml:space="preserve">企业信息页面</w:t>
            </w:r>
          </w:p>
        </w:tc>
      </w:tr>
      <w:tr>
        <w:trPr>
          <w:tblHeader w:val="false"/>
        </w:trPr>
        <w:tc>
          <w:tcPr>
            <w:tcW w:type="dxa" w:w="800"/>
          </w:tcPr>
          <w:p>
            <w:r>
              <w:rPr>
                <w:rFonts w:ascii="Microsoft YaHei" w:cs="Microsoft YaHei" w:eastAsia="Microsoft YaHei" w:hAnsi="Microsoft YaHei"/>
                <w:sz w:val="16"/>
                <w:szCs w:val="16"/>
              </w:rPr>
              <w:t xml:space="preserve">REF-12</w:t>
            </w:r>
          </w:p>
        </w:tc>
        <w:tc>
          <w:tcPr>
            <w:tcW w:type="dxa" w:w="1800"/>
          </w:tcPr>
          <w:p>
            <w:r>
              <w:rPr>
                <w:rFonts w:ascii="Microsoft YaHei" w:cs="Microsoft YaHei" w:eastAsia="Microsoft YaHei" w:hAnsi="Microsoft YaHei"/>
                <w:sz w:val="16"/>
                <w:szCs w:val="16"/>
              </w:rPr>
              <w:t xml:space="preserve">斗鱼联系我们</w:t>
            </w:r>
          </w:p>
        </w:tc>
        <w:tc>
          <w:tcPr>
            <w:tcW w:type="dxa" w:w="1800"/>
          </w:tcPr>
          <w:p>
            <w:r>
              <w:rPr>
                <w:rFonts w:ascii="Microsoft YaHei" w:cs="Microsoft YaHei" w:eastAsia="Microsoft YaHei" w:hAnsi="Microsoft YaHei"/>
                <w:sz w:val="16"/>
                <w:szCs w:val="16"/>
              </w:rPr>
              <w:t xml:space="preserve">https://www.douyu.com/cms/about/contact.html</w:t>
            </w:r>
          </w:p>
        </w:tc>
        <w:tc>
          <w:tcPr>
            <w:tcW w:type="dxa" w:w="1200"/>
          </w:tcPr>
          <w:p>
            <w:r>
              <w:rPr>
                <w:rFonts w:ascii="Microsoft YaHei" w:cs="Microsoft YaHei" w:eastAsia="Microsoft YaHei" w:hAnsi="Microsoft YaHei"/>
                <w:sz w:val="16"/>
                <w:szCs w:val="16"/>
              </w:rPr>
              <w:t xml:space="preserve">联系方式页面</w:t>
            </w:r>
          </w:p>
        </w:tc>
      </w:tr>
    </w:tbl>
    <w:p>
      <w:pPr>
        <w:spacing w:after="80" w:before="80"/>
      </w:pPr>
    </w:p>
    <w:p>
      <w:pPr>
        <w:pStyle w:val="Heading3"/>
        <w:spacing w:before="200"/>
      </w:pPr>
      <w:r>
        <w:rPr>
          <w:rFonts w:ascii="Microsoft YaHei" w:cs="Microsoft YaHei" w:eastAsia="Microsoft YaHei" w:hAnsi="Microsoft YaHei"/>
          <w:sz w:val="22"/>
          <w:szCs w:val="22"/>
        </w:rPr>
        <w:t xml:space="preserve">表A-2 不可抓取来源说明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文件路径</w:t>
            </w:r>
          </w:p>
        </w:tc>
        <w:tc>
          <w:tcPr>
            <w:tcW w:type="dxa" w:w="1800"/>
            <w:shd w:fill="D9E2F3" w:val="clear"/>
          </w:tcPr>
          <w:p>
            <w:r>
              <w:rPr>
                <w:rFonts w:ascii="Microsoft YaHei" w:cs="Microsoft YaHei" w:eastAsia="Microsoft YaHei" w:hAnsi="Microsoft YaHei"/>
                <w:sz w:val="16"/>
                <w:szCs w:val="16"/>
              </w:rPr>
              <w:t xml:space="preserve">超链接/来源</w:t>
            </w:r>
          </w:p>
        </w:tc>
        <w:tc>
          <w:tcPr>
            <w:tcW w:type="dxa" w:w="1800"/>
            <w:shd w:fill="D9E2F3" w:val="clear"/>
          </w:tcPr>
          <w:p>
            <w:r>
              <w:rPr>
                <w:rFonts w:ascii="Microsoft YaHei" w:cs="Microsoft YaHei" w:eastAsia="Microsoft YaHei" w:hAnsi="Microsoft YaHei"/>
                <w:sz w:val="16"/>
                <w:szCs w:val="16"/>
              </w:rPr>
              <w:t xml:space="preserve">不可抓取原因</w:t>
            </w:r>
          </w:p>
        </w:tc>
        <w:tc>
          <w:tcPr>
            <w:tcW w:type="dxa" w:w="1200"/>
            <w:shd w:fill="D9E2F3" w:val="clear"/>
          </w:tcPr>
          <w:p>
            <w:r>
              <w:rPr>
                <w:rFonts w:ascii="Microsoft YaHei" w:cs="Microsoft YaHei" w:eastAsia="Microsoft YaHei" w:hAnsi="Microsoft YaHei"/>
                <w:sz w:val="16"/>
                <w:szCs w:val="16"/>
              </w:rPr>
              <w:t xml:space="preserve">替代方案</w:t>
            </w:r>
          </w:p>
        </w:tc>
      </w:tr>
      <w:tr>
        <w:trPr>
          <w:tblHeader w:val="false"/>
        </w:trPr>
        <w:tc>
          <w:tcPr>
            <w:tcW w:type="dxa" w:w="800"/>
          </w:tcPr>
          <w:p>
            <w:r>
              <w:rPr>
                <w:rFonts w:ascii="Microsoft YaHei" w:cs="Microsoft YaHei" w:eastAsia="Microsoft YaHei" w:hAnsi="Microsoft YaHei"/>
                <w:sz w:val="16"/>
                <w:szCs w:val="16"/>
              </w:rPr>
              <w:t xml:space="preserve">`27_网络直播类\斗鱼\隐私政策_官方网页快照.html` → SDK/第三方共享清单</w:t>
            </w:r>
          </w:p>
        </w:tc>
        <w:tc>
          <w:tcPr>
            <w:tcW w:type="dxa" w:w="1800"/>
          </w:tcPr>
          <w:p>
            <w:r>
              <w:rPr>
                <w:rFonts w:ascii="Microsoft YaHei" w:cs="Microsoft YaHei" w:eastAsia="Microsoft YaHei" w:hAnsi="Microsoft YaHei"/>
                <w:sz w:val="16"/>
                <w:szCs w:val="16"/>
              </w:rPr>
              <w:t xml:space="preserve">`douyu.com/cms/gong/202201/10/19354.shtml`</w:t>
            </w:r>
          </w:p>
        </w:tc>
        <w:tc>
          <w:tcPr>
            <w:tcW w:type="dxa" w:w="1800"/>
          </w:tcPr>
          <w:p>
            <w:r>
              <w:rPr>
                <w:rFonts w:ascii="Microsoft YaHei" w:cs="Microsoft YaHei" w:eastAsia="Microsoft YaHei" w:hAnsi="Microsoft YaHei"/>
                <w:sz w:val="16"/>
                <w:szCs w:val="16"/>
              </w:rPr>
              <w:t xml:space="preserve">该URL为静态HTML页面，</w:t>
            </w:r>
            <w:r>
              <w:rPr>
                <w:rFonts w:ascii="Microsoft YaHei" w:cs="Microsoft YaHei" w:eastAsia="Microsoft YaHei" w:hAnsi="Microsoft YaHei"/>
                <w:b/>
                <w:bCs/>
                <w:sz w:val="16"/>
                <w:szCs w:val="16"/>
              </w:rPr>
              <w:t xml:space="preserve">可WebFetch获取完整SDK清单</w:t>
            </w:r>
            <w:r>
              <w:rPr>
                <w:rFonts w:ascii="Microsoft YaHei" w:cs="Microsoft YaHei" w:eastAsia="Microsoft YaHei" w:hAnsi="Microsoft YaHei"/>
                <w:sz w:val="16"/>
                <w:szCs w:val="16"/>
              </w:rPr>
              <w:t xml:space="preserve">，本次提取未单独展开</w:t>
            </w:r>
          </w:p>
        </w:tc>
        <w:tc>
          <w:tcPr>
            <w:tcW w:type="dxa" w:w="1200"/>
          </w:tcPr>
          <w:p>
            <w:r>
              <w:rPr>
                <w:rFonts w:ascii="Microsoft YaHei" w:cs="Microsoft YaHei" w:eastAsia="Microsoft YaHei" w:hAnsi="Microsoft YaHei"/>
                <w:sz w:val="16"/>
                <w:szCs w:val="16"/>
              </w:rPr>
              <w:t xml:space="preserve">建议后续WebFetch该URL获取详细SDK列表</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2026-07-28T07:01:06.251Z</dcterms:created>
  <dcterms:modified xsi:type="dcterms:W3CDTF">2026-07-28T07:01:06.254Z</dcterms:modified>
</cp:coreProperties>
</file>

<file path=docProps/custom.xml><?xml version="1.0" encoding="utf-8"?>
<Properties xmlns="http://schemas.openxmlformats.org/officeDocument/2006/custom-properties" xmlns:vt="http://schemas.openxmlformats.org/officeDocument/2006/docPropsVTypes"/>
</file>