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腾讯手机管家</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：腾讯手机管家</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：《腾讯手机管家隐私保护指引》</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：https://privacy.qq.com/document/preview/721d6f66167a44019d8bb1d3920290e8</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：2025年9月3日</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：2025年8月27日</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：安全管理类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：隐私政策_完整文本.txt（自隐私政策_渲染后页面.html 提取）</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更新说明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说明本次更新的重点内容（优化接听助理功能、更新算法模型相关描述）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更新说明</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引言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说明运营主体（深圳市腾讯计算机系统有限公司）、注册地、隐私保护指引概要及完整版阅读指引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引言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一、我们如何收集和使用个人信息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功能逐一说明23类个人信息收集场景（1.1-1.23），包括账号登录、WiFi检测、骚扰拦截、接听助理、隐私保险箱、身份核验等；含信息使用目的（2）、自动化决策（3）、无需同意的例外情形（4）、通讯录备份同步说明（5）、设备权限调用（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二、我们如何存储和保护您的个人信息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说明存储期限（必要时间+法律要求）、存储地域（境内）、安全保护措施（技术+管理制度+安全体系）、安全事件处置、停止运营通知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三、我们如何委托处理、共享、转让、公开披露您的个人信息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说明委托处理（接听助理委托关联方）、共享（广告投放/SDK/征信查询等）、转让、公开披露、无需同意的例外情形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四、您如何管理您的个人信息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说明个人信息查询与管理、下载、改变/撤回授权、注销账号等权利及具体操作路径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五、未成年人使用我们的服务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说明未成年人（18周岁以下）需监护人授权同意；14周岁以下儿童另有专门《腾讯手机管家儿童隐私保护声明》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六、隐私保护指引的适用范围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产品范围与适用范围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说明与腾讯《隐私政策》的关系（本指引优先适用）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七、修订与更新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说明修订时会在版本更新时以适当方式提示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提供反馈问卷链接、邮箱（Dataprivacy@tencent.com）、客服网址（kf.qq.com）及邮寄地址（深圳腾讯滨海大厦）</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附录（定义）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解释"个人信息""敏感个人信息""关联方""去标识化""匿名化"等术语</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腾讯手机管家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"腾讯手机管家""我们"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深圳市腾讯计算机系统有限公司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深圳市南山区粤海街道麻岭社区科技中一路腾讯大厦35层（注册地）；中国广东省深圳市南山区海天二路33号腾讯滨海大厦 数据合规与隐私保护部（收）（邮寄地址）</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反馈问卷https://privacy.qq.com/mb/questionnaire；邮箱Dataprivacy@tencent.com；客服https://kf.qq.com/</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"腾讯手机管家是由深圳市腾讯计算机系统有限公司（以下简称"我们"）提供服务的手机管理软件，我们的注册地为深圳市南山区粤海街道麻岭社区科技中一路腾讯大厦35层"</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引言；八</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腾讯关联方（腾讯云计算（北京）有限责任公司等）</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"我们委托我们的关联方"</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腾讯云计算（北京）有限责任公司（接听助理场景点名）</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腾讯云/关联方</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关联公司/受托处理者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"关联方：指腾讯控股有限公司最新上市公司年报披露的腾讯关联公司，包括但不限于腾讯云计算（北京）有限责任公司"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附录；三、1</w:t>
            </w:r>
          </w:p>
        </w:tc>
      </w:tr>
    </w:tbl>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腾讯手机管家</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本指引所述全部功能（登录注册、WiFi检测、骚扰拦截、接听助理、隐私保险箱、照片清理、青少年守护、设备互联等）</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其他腾讯产品和服务适用各自隐私政策/指引；端内小程序需以微信账号登录使用</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是——"不同操作系统、不同设备终端、不同手机管家软件版本之间功能可能存在差异"；不含境外传输说明</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"不同操作系统、不同设备终端、不同手机管家软件版本之间功能可能存在差异，我们将根据您具体使用的子功能收集提供相应功能所必要的信息"</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w:t>
            </w:r>
          </w:p>
        </w:tc>
      </w:tr>
    </w:tbl>
    <w:p/>
    <w:p>
      <w:pPr>
        <w:pStyle w:val="Heading2"/>
      </w:pPr>
      <w:r>
        <w:rPr>
          <w:rFonts w:ascii="Microsoft YaHei" w:hAnsi="Microsoft YaHei" w:eastAsia="Microsoft YaHei"/>
          <w:b w:val="0"/>
          <w:i w:val="0"/>
          <w:sz w:val="21"/>
        </w:rPr>
        <w:t>模块三、个人信息收集与使用提取（A型，按业务场景逐条）</w:t>
      </w:r>
    </w:p>
    <w:p>
      <w:pPr>
        <w:pStyle w:val="Heading3"/>
      </w:pPr>
      <w:r>
        <w:rPr>
          <w:rFonts w:ascii="Microsoft YaHei" w:hAnsi="Microsoft YaHei" w:eastAsia="Microsoft YaHei"/>
          <w:b w:val="0"/>
          <w:i w:val="0"/>
          <w:sz w:val="21"/>
        </w:rPr>
        <w:t>记录1：账号注册登录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手机号码登录、微信/QQ账号登录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"当您使用手机号码登录和账号登录以注册登录我们的服务时"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账号相关信息（手机号码/微信Openid/QQ Openid、头像、昵称）；移动网络标识信息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"我们会收集您的账号相关信息（手机号码/微信Openid/QQ Openid、头像、昵称）和移动网络标识信息"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手机号码/微信Openid/QQ Openid、头像、昵称；移动网络标识信息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用户主动登录/授权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注册登录服务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功能所必需（未登录无法使用需登录的功能）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"如您未完成登录，我们将不会获取您的手机号码"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涉及第三方——运营商（移动/电信/联通）提供去标识号码展示（一键登录）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"页面中展示的去标识号码由运营商（移动、电信、联通）提供并展示"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不登录不使用相关功能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w:t>
            </w:r>
          </w:p>
        </w:tc>
      </w:tr>
    </w:tbl>
    <w:p/>
    <w:p>
      <w:pPr>
        <w:pStyle w:val="Heading3"/>
      </w:pPr>
      <w:r>
        <w:rPr>
          <w:rFonts w:ascii="Microsoft YaHei" w:hAnsi="Microsoft YaHei" w:eastAsia="Microsoft YaHei"/>
          <w:b w:val="0"/>
          <w:i w:val="0"/>
          <w:sz w:val="21"/>
        </w:rPr>
        <w:t>记录2：WiFi风险检测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WiFi风险检测（发现风险网络及设备、获取周围WiFi列表）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"当您使用WiFi风险检测功能时"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IMEI、地理位置信息、附近WiFi信息；计步器传感器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"我们会收集您的IMEI、地理位置信息以及附近WiFi信息""当您在使用WIFI管理功能时，我们会获取您的计步器传感器，用于判断您是否在快速移动"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IMEI、地理位置信息、附近WiFi信息（SSID等）；计步器传感器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设备传感器+系统接口自动采集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发现并提示存在风险的网络及设备、获取周围WiFi列表、检测网络连接变化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"以便于发现并提示存在风险的网络及设备"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功能所必需（拒绝位置权限无法使用WiFi共享上网功能）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"如您拒绝提供，则将无法使用我们的WiFi 共享上网功能"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是——地理位置信息为敏感信息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"该信息是敏感信息"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未说明（WiFi信息本地处理后上传情况未单独说明）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通过系统权限管理关闭地理位置权限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同上（隐性）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bl>
    <w:p/>
    <w:p>
      <w:pPr>
        <w:pStyle w:val="Heading3"/>
      </w:pPr>
      <w:r>
        <w:rPr>
          <w:rFonts w:ascii="Microsoft YaHei" w:hAnsi="Microsoft YaHei" w:eastAsia="Microsoft YaHei"/>
          <w:b w:val="0"/>
          <w:i w:val="0"/>
          <w:sz w:val="21"/>
        </w:rPr>
        <w:t>记录3：垃圾短信云查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垃圾短信过滤（云查功能）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"只有当您开启垃圾短信过滤的云查功能时"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"我们才需要收集您的短信信息"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短信信息（未进一步细分）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用户设备短信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提供垃圾短信处理服务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"以为您提供垃圾短信处理服务"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功能所必需（开启云查才收集，默认仅本地处理）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"系统将仅在本地处理您的垃圾短信"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可选择不开通云查功能（默认仅在本地处理）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"系统将仅在本地处理您的垃圾短信。只有当您开启垃圾短信过滤的云查功能时，我们才需要收集您的短信信息"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w:t>
            </w:r>
          </w:p>
        </w:tc>
      </w:tr>
    </w:tbl>
    <w:p/>
    <w:p>
      <w:pPr>
        <w:pStyle w:val="Heading3"/>
      </w:pPr>
      <w:r>
        <w:rPr>
          <w:rFonts w:ascii="Microsoft YaHei" w:hAnsi="Microsoft YaHei" w:eastAsia="Microsoft YaHei"/>
          <w:b w:val="0"/>
          <w:i w:val="0"/>
          <w:sz w:val="21"/>
        </w:rPr>
        <w:t>记录4：接听助理与通讯录备份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接听助理功能、通讯录备份功能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"当您使用接听助理和通讯录备份功能时"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通讯录信息；手机号码账号信息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"我们需要获取通讯录权限以收集您的通讯录信息""我们将获取您的手机号码账号信息"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通讯录信息（联系人姓名、号码等）；手机号码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用户设备通讯录+用户绑定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提供接听助理和通讯录备份功能、展示被挂断/拦截通话记录、统计拦截详情</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"为您指定的手机号码开启相关功能，据此为您展示被挂断或被拦截的通话记录，同时将为您统计并展示拦截电话详情"</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功能所必需（通讯录信息为敏感个人信息，拒绝无法使用）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"其中通讯录信息为敏感个人信息，请您谨慎提供。如您拒绝提供则无法使用该功能"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是——通讯录信息为敏感个人信息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"其中通讯录信息为敏感个人信息"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未说明（本条未直接涉及，委托处理见三、1）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原文未在本条提及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可拒绝授权通讯录权限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w:t>
            </w:r>
          </w:p>
        </w:tc>
      </w:tr>
    </w:tbl>
    <w:p/>
    <w:p>
      <w:pPr>
        <w:pStyle w:val="Heading3"/>
      </w:pPr>
      <w:r>
        <w:rPr>
          <w:rFonts w:ascii="Microsoft YaHei" w:hAnsi="Microsoft YaHei" w:eastAsia="Microsoft YaHei"/>
          <w:b w:val="0"/>
          <w:i w:val="0"/>
          <w:sz w:val="21"/>
        </w:rPr>
        <w:t>记录5：手机接听助理功能（含AI）</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手机接听助理（AI接听未接来电、语音转接、语义分析、通话内容总结）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"当您使用手机接听助理功能时"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来电号码、用户手机号码、来电语音；距离传感器信息；AI通话反馈内容及语音数据（含语音转文本）；AI通话语音数据（体验优化计划）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"运营商将相关来电号码、您的手机号码、以及接听后的来电语音……提供给我们""我们将会收集您的距离传感器信息""我们会收集您填写的反馈内容……以及反馈所对应的AI通话语音数据（含语音转文本）"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来电号码、用户手机号码、来电语音、通话内容总结、距离传感器信息、反馈内容、AI通话语音数据/文本；接听记录、通话内容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运营商通过转接号码提供；用户反馈主动提交；设备传感器自动采集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基于大语言模型对来电语音处理返回应答内容、生成通话内容总结展示、通知用户；判断播放方式（公放/听筒）；响应反馈；服务体验优化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"基于大语言模型技术对来电语音进行处理并向来电号码返回应答内容""我们会记录来电通号码与接听助理的通话内容，整理通话内容总结以向您进行展示"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功能所必需（来电号码和语音为敏感个人信息，拒绝无法使用）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"其中来电信息（来电号码、来电语音）为敏感个人信息，如您拒绝提供则无法使用该功能"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是——来电号码、来电语音为敏感个人信息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"其中来电信息（来电号码、来电语音）为敏感个人信息"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涉及委托处理——委托关联方（腾讯云）提供转接号码及接听服务；涉及运营商来电转接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"您同意我们使用腾讯云相关服务，委托我们的关联方提供转接号码及接听服务"；"手机接听助理功能依赖于您手机号码的运营商所提供的来电转接服务"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可通过"接听助理-设置-体验优化计划"设置是否参与优化计划；功能本身需运营商设置来电转接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"如您需要调整前述授权，您可通过"接听助理"-"设置"-"体验优化计划"进行设置"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bl>
    <w:p/>
    <w:p>
      <w:pPr>
        <w:pStyle w:val="Heading3"/>
      </w:pPr>
      <w:r>
        <w:rPr>
          <w:rFonts w:ascii="Microsoft YaHei" w:hAnsi="Microsoft YaHei" w:eastAsia="Microsoft YaHei"/>
          <w:b w:val="0"/>
          <w:i w:val="0"/>
          <w:sz w:val="21"/>
        </w:rPr>
        <w:t>记录6：照片清理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照片清理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"当您使用照片清理功能时"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相册信息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"我们会收集您的相册信息"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相册信息（未进一步细分照片元数据等）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用户设备相册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清理不需要的照片并解决空间不足问题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"以便于您清理不需要的照片并解决空间不足问题"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未说明（可通过系统权限管理关闭相册权限）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记录7：剪贴板信息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iOS系统下多个功能的剪贴板访问（骚扰拦截号码查询、短信黑/白名单、流量监控校正、短信过滤、接听助理、号码查询、浏览器链接复制、微信小程序、QQ/微信登录）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"当您使用iOS系统的骚扰拦截号码查询或短信黑/白名单设置时……当您在iOS系统流量监控校正流量时"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"我们会扫描您的剪贴板信息""我们会访问设备剪切板能力"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剪贴板内容（号码、流量短信、链接等）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设备系统剪贴板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粘贴号码、拷贝流量短信快速校正、快速完成相关信息复制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"用于帮助您粘贴号码""用于拷贝流量短信进行快速校正""便于帮助您快速完成相关信息复制"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未说明（辅助功能，非独立核心功能）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"我们均不会收集或上传您的剪贴板信息"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未说明（但原文强调不会收集或上传剪贴板信息）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否——仅本地扫描不会上传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"我们均不会收集或上传您的剪贴板信息"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记录8：隐私加密认证（手势/面容ID/指纹）</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隐私信息加密保护（手势密码、面容ID/指纹验证）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"当您为您的隐私信息设置加密时"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手势密码信息；面容/指纹（仅本地验证，不传服务器）；密保问题答案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"若您通过手势完成安全验证，此信息为敏感个人信息""您也可以选择通过面容ID/指纹设置密码""此外，您也可以设置密保安全问题"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手势密码；面容/指纹（本地）；密保问题答案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用户主动设置；系统生物识别接口（本地）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安全认证、验证身份、保护隐私信息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功能所必需（不设置无法使用加密功能）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"如您不通过下述方式完成您的安全认证，您将无法使用相应功能"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是——手势密码为敏感个人信息；面容/指纹为生物识别信息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"此信息为敏感个人信息，请您谨慎提供"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否——仅本地处理，不传服务器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"仅在本地处理，不会上传至服务器"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可设置或取消密码保护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bl>
    <w:p/>
    <w:p>
      <w:pPr>
        <w:pStyle w:val="Heading3"/>
      </w:pPr>
      <w:r>
        <w:rPr>
          <w:rFonts w:ascii="Microsoft YaHei" w:hAnsi="Microsoft YaHei" w:eastAsia="Microsoft YaHei"/>
          <w:b w:val="0"/>
          <w:i w:val="0"/>
          <w:sz w:val="21"/>
        </w:rPr>
        <w:t>记录9：隐私保险箱（智能隐私检测）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iOS隐私保险箱（照片加密上传、智能隐私检测识别敏感照片）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"当您使用iOS的隐私保险箱功能时"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照片、相册信息；加速度传感器、陀螺仪（密码主人识别、秘拍方向判断）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"您可以将照片上传至隐私保险箱中""我们会获取您的相册信息为您识别出敏感照片""我们会获取您的加速度传感器、陀螺仪，用于密码主人识别"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照片；相册信息；加速度传感器、陀螺仪；敏感照片类型识别结果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用户主动上传+设备传感器+相册分析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保护隐私照片、识别敏感照片类型（如身份证照片）、密码主人识别、秘拍页面判断竖直方向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"便于您及时采取对应的保护措施""用于密码主人识别""用于秘拍页面判断是否竖直方向"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功能所必需（关闭云端备份则仅本地存储）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"如您关闭云端自动备份功能，您的照片将仅能存储于设备本地"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是——照片可能包含敏感信息（身份证照片等）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"为您识别出敏感照片（如是否为身份证照片类型）"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可关闭云端自动备份；通过权限管理关闭相关权限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bl>
    <w:p/>
    <w:p>
      <w:pPr>
        <w:pStyle w:val="Heading3"/>
      </w:pPr>
      <w:r>
        <w:rPr>
          <w:rFonts w:ascii="Microsoft YaHei" w:hAnsi="Microsoft YaHei" w:eastAsia="Microsoft YaHei"/>
          <w:b w:val="0"/>
          <w:i w:val="0"/>
          <w:sz w:val="21"/>
        </w:rPr>
        <w:t>记录10：身份核验（成长守护平台）</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通过腾讯手机管家完成身份核验（成长守护平台跳转）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"当您通过成长守护平台跳转至腾讯手机管家完成身份核验时"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姓名、身份证号（由成长守护平台传输）；人脸影像数据（人脸识别）；光照传感器信息（第三方SDK采集）；设备信息（USB调试状态、是否连接电脑）（NFC识别）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成长守护平台将把您相关个人身份信息（您的姓名、身份证号）传输给我们""基于人脸影像数据完成人脸相关数据比对核验""第三方SDK将获取光照传感器信息""我们将采集您的设备信息（是否开启USB调试、是否连接电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姓名、身份证号；人脸影像数据；光照传感器信息；USB调试状态、是否连接电脑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成长守护平台传输+用户摄像头+设备传感器+系统检测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身份核验，将核验结果传输给成长守护平台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"在完成身份核验后，我们会将您的核验结果传输给成长守护平台"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服务所必需（核验完成后不保留身份信息）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"我们仅获取校验通过与否结果，不会保留您的身份信息相关数据"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是——姓名、身份证号、人脸影像为敏感个人信息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原文描述了人脸/身份证等敏感信息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未说明（但成长守护平台场景本身涉及未成年人）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原文未在本条提及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涉及第三方——成长守护平台传输信息；第三方SDK获取光照传感器信息；核验结果传输回成长守护平台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需授权摄像头权限；身份核验结果不保留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"需要您授权开启摄像头权限"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bl>
    <w:p/>
    <w:p>
      <w:pPr>
        <w:pStyle w:val="Heading3"/>
      </w:pPr>
      <w:r>
        <w:rPr>
          <w:rFonts w:ascii="Microsoft YaHei" w:hAnsi="Microsoft YaHei" w:eastAsia="Microsoft YaHei"/>
          <w:b w:val="0"/>
          <w:i w:val="0"/>
          <w:sz w:val="21"/>
        </w:rPr>
        <w:t>记录11：智能化管理（电池管理、个人报告）</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iOS电池管理（电量展示、充电屏保）；iOS智能个人报告（日常活动记录、生活建议）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"当您使用iOS的电池管理时""当您在使用iOS的智能个人报告"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系统电量、陀螺仪传感器（电池管理）；位置信息（精确位置）、活动与体能训练记录、计步器传感器、有效运动传感器（个人报告）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"读取系统的电量情况、陀螺仪传感器""获取您的位置信息、活动与体能训练记录、计步器传感器、有效运动传感器"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电量、陀螺仪传感器；精确位置信息、活动与体能训练记录、计步器传感器、有效运动传感器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设备系统接口+传感器+系统健康数据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电量展示、趣味交互（充电屏保摇动水面变化）；智能记录活动（睡觉、步行等）、生成报告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功能所必需（需授权权限）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"我们将申请获取位置权限（包括精确位置）、运动与健身权限"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是——精确位置权限、运动与健身数据涉及敏感信息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同上（位置权限为敏感权限）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可通过系统权限管理关闭位置/运动与健身权限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同上（隐性）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bl>
    <w:p/>
    <w:p>
      <w:pPr>
        <w:pStyle w:val="Heading3"/>
      </w:pPr>
      <w:r>
        <w:rPr>
          <w:rFonts w:ascii="Microsoft YaHei" w:hAnsi="Microsoft YaHei" w:eastAsia="Microsoft YaHei"/>
          <w:b w:val="0"/>
          <w:i w:val="0"/>
          <w:sz w:val="21"/>
        </w:rPr>
        <w:t>记录12：王卡用户识别</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王卡用户识别（提供王卡优惠服务）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"为识别您是否为王卡用户，以为您提供相应的王卡优惠服务"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IP地址、运营商信息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"我们将收集您的IP地址、运营商信息"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IP地址、运营商信息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网络连接信息自动采集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判断换卡行为、判断运营商、过滤无效请求、识别王卡用户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"用以通过网络状态判断您的的换卡行为，通过判断运营商、过滤无效请求以及识别您是否为王卡用户"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功能所必需（该信息仅用于识别）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记录13：支付功能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支付功能（虚拟交易）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"在您使用支付功能时"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QQ或微信Openid；设备信息（设备ID、设备型号、系统版本、是否安装微信/QQ）；订阅记录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"我们将收集您的QQ或微信Openid""将收集您的设备信息（包括设备ID、设备型号、系统版本、是否安装微信或QQ）""收集您的订阅记录"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QQ/微信Openid；设备ID、设备型号、系统版本、是否安装微信/QQ；订阅记录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用户登录+设备系统接口+交易记录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记录支付/发货等虚拟交易唯一标识；页面展示兼容性适配；风控判断账号安全；记录虚拟资产及购买履约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"记录您在支付、发货等虚拟交易过程中的唯一标识""判断您的账号是否存在安全""记录您的虚拟资产，并根据该记录为您提供购买服务的履约"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功能所必需（交易记录和支付标识必需；风控判断为保障运营安全）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记录14：青少年守护功能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青少年守护（远程查看设备使用、家长侧小程序+孩子侧实时防护）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"当您使用青少年守护功能时"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孩子设备UDID、手机型号、设备版本、已安装应用列表、设备使用时长、设备使用动态；孩子昵称、年龄、头像信息（家长在小程序中设置）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"收集装有腾讯手机管家并开启青少年守护模式的孩子设备的UDID、手机型号、设备版本、已安装应用列表、设备使用时长、设备使用动态""家长在小程序中设置的孩子信息"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UDID、手机型号、设备版本、已安装应用列表、设备使用时长、设备使用动态；孩子昵称、年龄、头像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孩子设备后台运行采集+家长在小程序主动设置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家长远程查看孩子设备使用情况、孩子查看自身设备使用情况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"为便于您远程查看此设备使用情况"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功能所必需（需绑定微信"腾讯管家"小程序）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未说明（涉及孩子设备信息和使用行为，具有未成年人保护属性）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是——功能本身面向未成年用户设备监控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"青少年守护功能"；"建议您在绑定前应与设备使用者进行充分协商"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涉及第三方——"腾讯管家"小程序（由腾讯关联方提供）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"此设备使用信息将在"腾讯管家"小程序实时展示"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可取消绑定；孩子侧设备可关闭青少年守护模式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同上（隐性）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bl>
    <w:p/>
    <w:p>
      <w:pPr>
        <w:pStyle w:val="Heading3"/>
      </w:pPr>
      <w:r>
        <w:rPr>
          <w:rFonts w:ascii="Microsoft YaHei" w:hAnsi="Microsoft YaHei" w:eastAsia="Microsoft YaHei"/>
          <w:b w:val="0"/>
          <w:i w:val="0"/>
          <w:sz w:val="21"/>
        </w:rPr>
        <w:t>记录15：其他通用功能（传感器采集与系统诊断）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视频播放、安全保障（主人识别/防黑产）、个人信息下载、问题诊断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"当您在产品内播放视频时""为了向您提供安全、可信的产品与使用环境""当您需要下载您的个人信息时""为保障您正常且安全使用我们的服务"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1.21-1.22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旋转矢量传感器；加速度传感器、重力传感器、陀螺仪（主人识别/防黑产）；手机号码/邮箱（下载个人信息）；设备标识信息（IDFV等）、设备硬件及系统参数、网络类型、硬件特征、系统日志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旋转矢量传感器""获取您的加速度传感器、重力传感器、陀螺仪""提供的相关个人信息，含电话号码、电子邮件""收集您的设备标识信息（包括IDFV信息）、设备硬件及系统参数、网络类型、硬件特征、系统日志、设备或软件信息和移动设备所用的版本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1.21-1.22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旋转矢量传感器；加速度/重力/陀螺仪传感器；手机号码、邮箱；IDFV、设备硬件参数、系统参数、网络类型、硬件特征、系统日志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1.21-1.22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设备传感器+用户提供+系统接口自动采集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1.21-1.22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视频播放时跟随屏幕旋转；检测传感器防黑产；提供个人信息下载；复现问题场景进行问题诊断和处理统计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1.21-1.22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部分为功能所必需（安全保障必需；问题诊断必需），部分为可选（下载为主动操作）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1.21-1.22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可通过"首页左上角头像-设置-隐私设置-个人信息下载"查看下载记录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"您可前往"首页左上角头像-设置-隐私设置-个人信息下载"进行查看"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1.21</w:t>
            </w:r>
          </w:p>
        </w:tc>
      </w:tr>
    </w:tbl>
    <w:p/>
    <w:p>
      <w:pPr>
        <w:pStyle w:val="Heading3"/>
      </w:pPr>
      <w:r>
        <w:rPr>
          <w:rFonts w:ascii="Microsoft YaHei" w:hAnsi="Microsoft YaHei" w:eastAsia="Microsoft YaHei"/>
          <w:b w:val="0"/>
          <w:i w:val="0"/>
          <w:sz w:val="21"/>
        </w:rPr>
        <w:t>记录16：号码标记功能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号码标记（标记骚扰/诈骗来电号码）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"当您使用号码标记功能时"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被标记号码、标记类型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"您的相关标记信息（被标记号码、标记类型）"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被标记号码、标记类型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用户主动标记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确认标记有效性；共享至合作终端渠道以便在对应号码来电时显示标记信息帮助更多用户；配合国家机关反诈需求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"待确认标记有效后我们会共享到合作的终端渠道以便在对应号码来电时显示该号码的标记信息"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功能所必需（标记需上传云端确认有效性）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"将上传至云端，以确认标记的有效性"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未说明（标记行为本身包含用户对被标记号码的判断）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是——共享至合作的终端渠道（其他手机厂商/系统）；根据国家机关要求提供号码标记信息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"共享到合作的终端渠道""当国家机关按照法律法规……要求我们提供相关号码标记信息时……根据国家机关的上述要求予以配合和提供"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被标记用户可通过https://yun.m.qq.com/申请去除号码标记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"如您作为被标记的用户，可通过https://yun.m.qq.com/申请去除号码标记"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bl>
    <w:p/>
    <w:p>
      <w:pPr>
        <w:pStyle w:val="Heading3"/>
      </w:pPr>
      <w:r>
        <w:rPr>
          <w:rFonts w:ascii="Microsoft YaHei" w:hAnsi="Microsoft YaHei" w:eastAsia="Microsoft YaHei"/>
          <w:b w:val="0"/>
          <w:i w:val="0"/>
          <w:sz w:val="21"/>
        </w:rPr>
        <w:t>记录17：消息推送通知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消息推送通知（流量/ WiFi/电话短信拦截/极简提醒/个人报告等功能的提醒，及产品活动运营/通知公告）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"为向您及时推送您的流量使用信息……以及关于产品的活动运营、通知公告"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推送通知内容（不额外收集信息，利用已有功能数据推送）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"我们通过消息推送的方式为您提供前述通知内容提醒"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未明确说明（已有功能产生的数据用于推送通知）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各功能模块已收集的信息用于推送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推送功能提醒和产品运营通知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未说明（服务通知性质，不属营销信息）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未说明（可通过系统通知权限管理关闭）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模块四、营销与个性化推荐信息处理提取（A型）</w:t>
      </w:r>
    </w:p>
    <w:p>
      <w:pPr>
        <w:pStyle w:val="Heading3"/>
      </w:pPr>
      <w:r>
        <w:rPr>
          <w:rFonts w:ascii="Microsoft YaHei" w:hAnsi="Microsoft YaHei" w:eastAsia="Microsoft YaHei"/>
          <w:b w:val="0"/>
          <w:i w:val="0"/>
          <w:sz w:val="21"/>
        </w:rPr>
        <w:t>记录1：自动化决策——个性化推荐与广告</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个性化推荐、个性化广告、自动化决策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"自动化决策，是指通过计算机程序自动分析、评估个人的行为习惯、兴趣爱好……个性化推荐是自动化决策的一种"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"为了预测你的偏好""根据计算结果自动筛选并推送你可能更感兴趣的内容"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"在展示图文、视频内容，提供搜索结果，推荐服务、推荐游戏（如游戏礼包领取中推荐游戏）或广告场景中，为了预测你的偏好"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个性化内容/服务/广告推荐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设备信息（如手机型号）、粗略地理位置（模糊到城市）、使用行为信息（浏览、搜索、点击、收藏、下载、分享）、账号信息（性别、生日）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"我们可能会收集、使用您的设备信息（如手机型号）、粗略地理位置（模糊到城市）、以及在使用我们服务时的行为信息……也包括你自主填写的账号中的性别、生日等账号信息"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手机型号、粗略位置（城市级）、浏览信息、搜索信息、点击信息、收藏信息、下载信息、分享信息、性别、生日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用户使用行为+账号资料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应用内（图文/视频内容、搜索结果、服务推荐、游戏推荐、广告）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"在展示图文、视频内容，提供搜索结果，推荐服务、推荐游戏……或广告场景中"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是——明确涉及自动化决策和用户分组画像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"本服务会使用您提供给我们的个人信息来创建用户组别，即将特征相似的人群分组，并针对这些组别推荐内容或广告"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是——广告投放中涉及广告主及其代理商等第三方合作伙伴（见模块六）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"为了投放广告，评估、优化广告投放效果等目的，我们需要向广告主及其代理商等第三方合作伙伴共享您的部分数据"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未明确单独说明（功能层面默认展示个性化广告，可关闭）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原文未明确标注同意类型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通过"首页左上角头像-设置-隐私设置-个性化广告推荐设置"关闭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"您可以前往"首页左上角头像-设置-隐私设置-个性化广告推荐设置"，选择关闭"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不再推荐个性化内容，不影响其他功能使用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"关闭后我们将不会给您推荐个性化内容，关闭个性化推荐并不会影响您其他功能使用"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w:t>
            </w:r>
          </w:p>
        </w:tc>
      </w:tr>
    </w:tbl>
    <w:p/>
    <w:p>
      <w:r>
        <w:rPr>
          <w:rFonts w:ascii="Microsoft YaHei" w:hAnsi="Microsoft YaHei" w:eastAsia="Microsoft YaHei"/>
          <w:b/>
          <w:i w:val="0"/>
          <w:sz w:val="21"/>
        </w:rPr>
        <w:t>关闭方式区分说明</w:t>
      </w:r>
      <w:r>
        <w:rPr>
          <w:rFonts w:ascii="Microsoft YaHei" w:hAnsi="Microsoft YaHei" w:eastAsia="Microsoft YaHei"/>
          <w:b w:val="0"/>
          <w:i w:val="0"/>
          <w:sz w:val="21"/>
        </w:rPr>
        <w:t>：本条"个性化广告推荐"关闭（针对内容/广告的个性化展示）与消息推送通知（模块三记录17，属服务通知性质）为两类不同控制方式，按规则分开记录。</w:t>
      </w:r>
    </w:p>
    <w:p>
      <w:pPr>
        <w:pStyle w:val="Heading2"/>
      </w:pPr>
      <w:r>
        <w:rPr>
          <w:rFonts w:ascii="Microsoft YaHei" w:hAnsi="Microsoft YaHei" w:eastAsia="Microsoft YaHei"/>
          <w:b w:val="0"/>
          <w:i w:val="0"/>
          <w:sz w:val="21"/>
        </w:rPr>
        <w:t>模块五、Cookie及同类技术使用信息提取</w:t>
      </w:r>
    </w:p>
    <w:p>
      <w:r>
        <w:rPr>
          <w:rFonts w:ascii="Microsoft YaHei" w:hAnsi="Microsoft YaHei" w:eastAsia="Microsoft YaHei"/>
          <w:b w:val="0"/>
          <w:i/>
          <w:sz w:val="20"/>
        </w:rPr>
        <w:t>说明：经全文检索，腾讯手机管家隐私保护指引未提及Cookie、Cookie及同类技术、本地存储等相关内容。按照规则，原文未提及则不虚构。</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是否涉及Cookie或同类技术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未说明（原文全文未提及Cookie相关内容）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"我们与第三方合作过程中，将遵守法律规定，按照最小必要原则，安全审慎地处理相关数据"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"我们将按照法律法规的规定，对数据处理涉及的第三方进行严格的限制。要求其严格遵守我们关于数据隐私保护的措施与要求"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"遵守本隐私保护指引及我们要求其遵守的其他适当的保密和安全措施"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未明确说明（对委托处理方明确说明"严格按照我们委托的目的"，但未明确表述"不得用于约定以外的用途"语句）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"该等服务商将严格按照我们委托的目的和相关委托处理协议处理个人信息"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是（特定情形下）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"只有在您明示授权第三方向我们及我们的关联方查询后，我们才会进行前述处理"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"我们将在转移前通知您"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腾讯云计算（北京）有限责任公司（关联方）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受托处理者</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手机接听助理功能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提供转接号码及接听服务，对来电语音进行语义分析，返回应答内容及生成通话内容总结</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来电号码、用户手机号码、来电语音</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来电号码、用户手机号码、来电语音</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是（来电信息为敏感个人信息）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是——使用功能即同意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"您同意我们使用腾讯云相关服务，委托我们的关联方提供转接号码及接听服务"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第三方服务商（未列具体名称）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受托处理者</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"出于为您提供服务的目的，我们可能委托第三方服务商处理您的个人信息"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广告主及其代理商等第三方合作伙伴（未列具体名称）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合作方（广告）</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投放广告、评估优化广告投放效果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部分数据（要求去标识化，避免识别个人身份）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"为了投放广告，评估、优化广告投放效果等目的，我们需要向广告主及其代理商等第三方合作伙伴共享您的部分数据"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共享/SDK接入</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第三方SDK服务提供方（具体名单见《腾讯手机管家第三方信息共享清单》）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SDK功能实现与应用安全稳定运行</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保障腾讯手机管家相关功能实现与应用安全稳定运行</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未明确披露（详见第三方信息共享清单）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未明确披露（详见第三方信息共享清单）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"我们可能会接入由第三方提供的服务（含软件开发包即SDK）""详见《腾讯手机管家第三方信息共享清单》"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征信机构（如百行征信、朴道征信等）、金融机构等第三方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合作方（征信/金融）</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用户授权第三方向腾讯查询安全风险信息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向第三方提供安全风险分析信息用于业务风险控制</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经去标识化处理的IP地址等分析后的安全风险信息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未明确披露原始字段；原文明确"不会提供您的原始信息而仅会提供处理后的安全风险分析信息"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是——需用户明示授权第三方向腾讯查询</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"只有在您明示授权第三方向我们及我们的关联方查询后，我们才会进行前述处理……不会提供您的原始信息而仅会提供处理后的安全风险分析信息"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合作的终端渠道（未列具体名称）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合作方（终端渠道）</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号码标记功能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共享号码标记信息以便对应号码来电时显示标记信息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被标记号码、标记类型</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被标记号码、标记类型</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"待确认标记有效后我们会共享到合作的终端渠道以便在对应号码来电时显示该号码的标记信息"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国家机关（按法律法规要求）</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有权机关</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反诈/执法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配合国家机关防范电信网络诈骗等违法活动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号码标记信息（含号码）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号码标记信息（含号码）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否——依法无需同意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"当国家机关按照法律法规、监管规定……要求我们提供相关号码标记信息时……根据国家机关的上述要求予以配合和提供"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DT-08</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成长守护平台（腾讯关联方产品）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身份核验</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接收和返回身份核验结果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姓名、身份证号；核验通过与否结果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姓名、身份证号；核验结果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是（姓名、身份证号为敏感个人信息）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是——需获得用户授权后传输</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"在获得您的授权后，成长守护平台将把您相关个人身份信息（您的姓名、身份证号）传输给我们……我们会将您的核验结果传输给成长守护平台"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1.9</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DT-09</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QQ同步助手（腾讯关联方产品）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通讯录备份同步</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同一账号下同步云存储内容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通讯录备份内容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是（通讯录为敏感个人信息）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用户自行选择开启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"您在该账号登录的QQ同步助手的通讯录备份中上传的云存储内容，可在腾讯手机管家的通讯录备份模块中查看"</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合并/分立/资产转让的接收方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交易接收方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业务发展（合并、分立、资产转让等）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交易涉及的个人信息转移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未说明（转让前会通知用户）</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"我们以及我们的关联公司有可能进行合并、分立、资产转让或类似的交易，您的个人信息有可能作为此类交易的一部分而被转移。我们将在转移前通知您"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无（原文明确不会公开披露）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"我们不会对外公开披露收集的个人信息，如必须披露时，我们会向您告知此处公开披露的目的……并征得您的单独同意"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bl>
    <w:p/>
    <w:p>
      <w:pPr>
        <w:pStyle w:val="Heading3"/>
      </w:pPr>
      <w:r>
        <w:rPr>
          <w:rFonts w:ascii="Microsoft YaHei" w:hAnsi="Microsoft YaHei" w:eastAsia="Microsoft YaHei"/>
          <w:b w:val="0"/>
          <w:i w:val="0"/>
          <w:sz w:val="21"/>
        </w:rPr>
        <w:t>表6-3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"我们以及我们的关联公司有可能进行合并、分立、资产转让或类似的交易，您的个人信息有可能作为此类交易的一部分而被转移"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合并、分立、资产转让或类似交易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未明确说明（仅说"在转移前通知您"，未说明接收方义务）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"我们将在转移前通知您"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"我们将在转移前通知您"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未说明（因交易尚未发生）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公开披露的基本立场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不会对外公开披露个人信息，必须披露时告知目的、类型及可能涉及的敏感信息并征得单独同意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"我们不会对外公开披露收集的个人信息，如必须披露时，我们会向您告知此处公开披露的目的、披露信息的类型及可能涉及的敏感信息，并征得您的单独同意"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用户自主公开分享情形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用户可在服务中上传/发布信息（如公开个人信息、名单）与其他用户分享，其他用户也可分享；删除后可能由第三方缓存保存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"我们的多项服务，可让您不仅与自己的社交网络，也与使用该服务的所有用户公开分享您的相关信息"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脱敏措施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展示时采用内容替换、匿名处理方式脱敏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"当我们展示您的个人信息时，我们会采用包括内容替换、匿名处理方式对您的信息进行脱敏"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bl>
    <w:p/>
    <w:p>
      <w:pPr>
        <w:pStyle w:val="Heading3"/>
      </w:pPr>
      <w:r>
        <w:rPr>
          <w:rFonts w:ascii="Microsoft YaHei" w:hAnsi="Microsoft YaHei" w:eastAsia="Microsoft YaHei"/>
          <w:b w:val="0"/>
          <w:i w:val="0"/>
          <w:sz w:val="21"/>
        </w:rPr>
        <w:t>表6-5 依法向有权机关提供信息情形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国家机关（未列具体名称）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"当国家机关按照法律法规、监管规定，或基于国家机关执法、预警劝阻、预防遏制和惩治电信网络诈骗活动等需要"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法律法规、监管规定、执法、预警劝阻、预防遏制和惩治电信网络诈骗活动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号码标记信息（含号码）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"我们会将您在使用本服务过程中提交的号码标记信息（含号码）进行必要处理后，综合检测判断风险，根据国家机关的上述要求予以配合和提供"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是否说明会事先通知用户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r>
        <w:rPr>
          <w:rFonts w:ascii="Microsoft YaHei" w:hAnsi="Microsoft YaHei" w:eastAsia="Microsoft YaHei"/>
          <w:b/>
          <w:i w:val="0"/>
          <w:sz w:val="21"/>
        </w:rPr>
        <w:t>其他依法无需同意的共享情形</w:t>
      </w:r>
      <w:r>
        <w:rPr>
          <w:rFonts w:ascii="Microsoft YaHei" w:hAnsi="Microsoft YaHei" w:eastAsia="Microsoft YaHei"/>
          <w:b w:val="0"/>
          <w:i w:val="0"/>
          <w:sz w:val="21"/>
        </w:rPr>
        <w:t>：（原文在"共享、转让、公开披露个人信息事先征得授权同意的例外"中一并列出六项）：①为订立/履行合同所必需；②为履行法定义务所必需；③为应对突发公共卫生事件或紧急情况；④为公共利益实施新闻报道/舆论监督等；⑤处理自行公开或已合法公开的个人信息；⑥法律行政法规规定的其他情形。（原文位置：三、5）</w:t>
      </w:r>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原文正文未直接列出SDK清单，而是引用了《腾讯手机管家第三方信息共享清单》作为超链接附件（"我们向第三方共享个人信息的情况（含接入SDK的情况）详见《腾讯手机管家第三方信息共享清单》"）。该清单页面的链接在渲染后HTML中未以可访问URL直接呈现（为SPA内链），当前无法通过自动化手段获取其完整内容。</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713"/>
        <w:gridCol w:w="4713"/>
        <w:gridCol w:w="4713"/>
      </w:tblGrid>
      <w:tr>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说明项</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是否有SDK清单</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是——原文引导至《腾讯手机管家第三方信息共享清单》（跳转链接未在当前HTML中呈现为可单独抓取的URL）</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原文中明确提及的SDK/第三方服务</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 人脸识别场景中"第三方SDK将获取光照传感器信息"（1.9，未列SDK名称）；2. 成长守护平台（腾讯关联方）；3. QQ同步助手（通讯录备份同步）；4. "腾讯管家"小程序；5. 微信应用（端内小程序授权登录）</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是否可获取SDK清单正文</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当前不可——《腾讯手机管家第三方信息共享清单》为SPA页面内链，需通过浏览器交互点击打开后获取内容</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原文依据</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"我们向第三方共享个人信息的情况（含接入SDK的情况）详见《腾讯手机管家第三方信息共享清单》"</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w:t>
            </w:r>
          </w:p>
        </w:tc>
      </w:tr>
    </w:tbl>
    <w:p/>
    <w:p>
      <w:pPr>
        <w:pStyle w:val="Heading2"/>
      </w:pPr>
      <w:r>
        <w:rPr>
          <w:rFonts w:ascii="Microsoft YaHei" w:hAnsi="Microsoft YaHei" w:eastAsia="Microsoft YaHei"/>
          <w:b w:val="0"/>
          <w:i w:val="0"/>
          <w:sz w:val="21"/>
        </w:rPr>
        <w:t>模块八、个人信息安全保护措施提取（B型）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技术保护手段包括防火墙、加密（如SSL）、去标识化或匿名化处理、访问控制措施等；设备端本地完成部分信息加密工作以巩固安全传输</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"我们使用的技术手段包括但不限于防火墙、加密（例如SSL）、去标识化或匿名化处理、访问控制措施等""我们会在您的设备本地完成部分信息加密工作，以巩固安全传输"</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人员与权限管理措施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建立专门管理制度、流程和组织；严格限制访问信息人员范围，要求遵守保密义务并进行审计，违规者处罚；定期审查管理制度</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"我们建立了保障个人信息安全专门的管理制度、流程和组织""我们严格限制访问信息的人员范围，要求他们遵守保密义务并进行审计，违反义务的人员会根据规定进行处罚"</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多方位的安全保护措施体系（技术保护手段+管理制度控制+安全体系保障）</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"我们使用多方位的安全保护措施，以确保用户的个人信息保护处于合理的安全水平，包括技术保护手段、管理制度控制、安全体系保障等诸多方面"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用户自助安全功能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提供多种安全功能协助用户保护个人信息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"我们也会提供多种安全功能来协助您保护自己的个人信息安全"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启动应急预案阻止安全事件扩大；通过推送通知、邮件等告知安全事件基本情况、已采取/将采取的处置措施和补救措施、应对建议；难以逐一告知时发布公告</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"若发生个人信息泄露、损毁、丢失等安全事件，我们会启动应急预案，阻止安全事件扩大。安全事件发生后，我们会及时以推送通知、邮件等形式告知您"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数据保存、删除和销毁措施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服务目的所必需的时间内或法定条件下存储；用户注销账户后删除或匿名化（法定留存除外）；留存到期后删除或匿名化；停止运营时通知并合理期限内删除或匿名化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只会在为实现服务目的所必需的时间内或法律法规规定的条件下存储您的个人信息""当您注销您的账户，我们会删除您的信息或对其进行匿名化处理""当我们的产品或服务发生停止运营的情况时……在合理期限内删除您的个人信息或进行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二、1；二、4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安全审计与合规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对访问信息人员进行审计，违反义务者处罚；审查管理制度/流程/组织防止未授权访问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"要求他们遵守保密义务并进行审计，违反义务的人员会根据规定进行处罚。我们也会审查该管理制度、流程和组织，以防未经授权的人员擅自访问、使用或披露用户的信息"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安全管理类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否——原文未设置"仅限成年人使用"或年龄准入限制，而是规定不满18周岁未成年人需监护人授权同意使用，且有专门的《腾讯手机管家儿童隐私保护声明》（14周岁以下适用）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"要求不满十八周岁的未成年人……在使用腾讯手机管家的服务或向我们提供个人信息前，应当事先取得自己的监护人……的授权同意"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bl>
    <w:p/>
    <w:p>
      <w:pPr>
        <w:pStyle w:val="Heading3"/>
      </w:pPr>
      <w:r>
        <w:rPr>
          <w:rFonts w:ascii="Microsoft YaHei" w:hAnsi="Microsoft YaHei" w:eastAsia="Microsoft YaHei"/>
          <w:b w:val="0"/>
          <w:i w:val="0"/>
          <w:sz w:val="21"/>
        </w:rPr>
        <w:t>未成年人保护条款提取（A型）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"五、未成年人使用我们的服务"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五、未成年人使用我们的服务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是——不满18周岁未成年人需监护人授权同意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"要求不满十八周岁的未成年人……在使用腾讯手机管家的服务或向我们提供个人信息前，应当事先取得自己的监护人（比如自己的父母）的授权同意"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未满18周岁（未成年人，需监护人授权同意）；未满14周岁（儿童，有专门《腾讯手机管家儿童隐私保护声明》）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"不满十八周岁的未成年人""若您是十四周岁以下的未成年人"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是——需监护人授权同意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"应当事先取得自己的监护人（比如自己的父母）的授权同意"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有——《腾讯手机管家儿童隐私保护声明》（专为14周岁以下儿童制定）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"我们还专门为您制定了《腾讯手机管家儿童隐私保护声明》，儿童及其监护人在为使用我们产品或服务时，还应仔细阅读《腾讯手机管家儿童隐私保护声明》"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非常重视对未成年人个人信息的保护。我们会根据相关法律法规的规定，要求不满十八周岁的未成年人（即儿童）在使用腾讯手机管家的服务或向我们提供个人信息前，应当事先取得自己的监护人（比如自己的父母）的授权同意。我们仅在法律法规允许、未成年人的监护人明确同意或者有必要保护未成年人的情况下使用、对外提供或公开披露该信息。若您是十四周岁以下的未成年人，我们还专门为您制定了《腾讯手机管家儿童隐私保护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bl>
    <w:p/>
    <w:p>
      <w:pPr>
        <w:pStyle w:val="Heading2"/>
      </w:pPr>
      <w:r>
        <w:rPr>
          <w:rFonts w:ascii="Microsoft YaHei" w:hAnsi="Microsoft YaHei" w:eastAsia="Microsoft YaHei"/>
          <w:b w:val="0"/>
          <w:i w:val="0"/>
          <w:sz w:val="21"/>
        </w:rPr>
        <w:t>模块十、补充说明</w:t>
      </w:r>
    </w:p>
    <w:p>
      <w:r>
        <w:rPr>
          <w:rFonts w:ascii="Microsoft YaHei" w:hAnsi="Microsoft YaHei" w:eastAsia="Microsoft YaHei"/>
          <w:b w:val="0"/>
          <w:i w:val="0"/>
          <w:sz w:val="21"/>
        </w:rPr>
        <w:t>1. 超链接内容无法完整获取：原文引用《腾讯手机管家第三方信息共享清单》作为SDK和第三方共享的详细内容载体，但该链接为SPA（单页应用）内链，在当前HTML快照中无法直接提取其完整URL，因此无法通过自动化手段获取SDK清单正文。建议通过浏览器手动打开该页面后提取并补充到本提取表中。</w:t>
      </w:r>
    </w:p>
    <w:p>
      <w:r>
        <w:rPr>
          <w:rFonts w:ascii="Microsoft YaHei" w:hAnsi="Microsoft YaHei" w:eastAsia="Microsoft YaHei"/>
          <w:b w:val="0"/>
          <w:i w:val="0"/>
          <w:sz w:val="21"/>
        </w:rPr>
        <w:t>2. 权限调用表无法获取：原文提到"具体的权限调用详见腾讯手机管家权限调用表"（一、6），该表格同样以链接形式呈现，当前无法自动获取其内容。</w:t>
      </w:r>
    </w:p>
    <w:p>
      <w:r>
        <w:rPr>
          <w:rFonts w:ascii="Microsoft YaHei" w:hAnsi="Microsoft YaHei" w:eastAsia="Microsoft YaHei"/>
          <w:b w:val="0"/>
          <w:i w:val="0"/>
          <w:sz w:val="21"/>
        </w:rPr>
        <w:t>3. 其他可获得的外部文档：</w:t>
      </w:r>
    </w:p>
    <w:p>
      <w:r>
        <w:rPr>
          <w:rFonts w:ascii="Microsoft YaHei" w:hAnsi="Microsoft YaHei" w:eastAsia="Microsoft YaHei"/>
          <w:b w:val="0"/>
          <w:i w:val="0"/>
          <w:sz w:val="21"/>
        </w:rPr>
        <w:t>• 《腾讯手机管家隐私保护指引摘要》: https://privacy.qq.com/document/preview/43064d41959c4a9995545284b8ea28a2</w:t>
      </w:r>
    </w:p>
    <w:p>
      <w:r>
        <w:rPr>
          <w:rFonts w:ascii="Microsoft YaHei" w:hAnsi="Microsoft YaHei" w:eastAsia="Microsoft YaHei"/>
          <w:b w:val="0"/>
          <w:i w:val="0"/>
          <w:sz w:val="21"/>
        </w:rPr>
        <w:t>• 《腾讯手机管家儿童隐私保护声明》: 链接未在文本中明确给出</w:t>
      </w:r>
    </w:p>
    <w:p>
      <w:r>
        <w:rPr>
          <w:rFonts w:ascii="Microsoft YaHei" w:hAnsi="Microsoft YaHei" w:eastAsia="Microsoft YaHei"/>
          <w:b w:val="0"/>
          <w:i w:val="0"/>
          <w:sz w:val="21"/>
        </w:rPr>
        <w:t>• 《算法及模型备案信息说明》: https://rule.tencent.com/rule/202508270001</w:t>
      </w:r>
    </w:p>
    <w:p>
      <w:r>
        <w:rPr>
          <w:rFonts w:ascii="Microsoft YaHei" w:hAnsi="Microsoft YaHei" w:eastAsia="Microsoft YaHei"/>
          <w:b w:val="0"/>
          <w:i w:val="0"/>
          <w:sz w:val="21"/>
        </w:rPr>
        <w:t>4. 未披露项汇总：本政策未披露Cookie同类技术使用情况；未在正文本体列出SDK/合作方具体名单（依赖超链接附件）；未说明"个性化推荐关闭后的广告展示策略"（仅说"不会给您推荐个性化内容"，未明确是否仍展示非个性化广告）。所有"未说明"项均如实标注，未做推测补充。</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