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icrosoft YaHei" w:hAnsi="Microsoft YaHei" w:eastAsia="Microsoft YaHei"/>
          <w:b w:val="0"/>
          <w:i w:val="0"/>
          <w:sz w:val="21"/>
        </w:rPr>
        <w:t>隐私政策结构化提取表 —— 360手机卫士（iOS版）</w:t>
      </w:r>
    </w:p>
    <w:p>
      <w:r>
        <w:rPr>
          <w:rFonts w:ascii="Microsoft YaHei" w:hAnsi="Microsoft YaHei" w:eastAsia="Microsoft YaHei"/>
          <w:b w:val="0"/>
          <w:i w:val="0"/>
          <w:sz w:val="21"/>
        </w:rPr>
        <w:t xml:space="preserve">• </w:t>
      </w:r>
      <w:r>
        <w:rPr>
          <w:rFonts w:ascii="Microsoft YaHei" w:hAnsi="Microsoft YaHei" w:eastAsia="Microsoft YaHei"/>
          <w:b/>
          <w:i w:val="0"/>
          <w:sz w:val="21"/>
        </w:rPr>
        <w:t>产品名称</w:t>
      </w:r>
      <w:r>
        <w:rPr>
          <w:rFonts w:ascii="Microsoft YaHei" w:hAnsi="Microsoft YaHei" w:eastAsia="Microsoft YaHei"/>
          <w:b w:val="0"/>
          <w:i w:val="0"/>
          <w:sz w:val="21"/>
        </w:rPr>
        <w:t>：360手机卫士</w:t>
      </w:r>
    </w:p>
    <w:p>
      <w:r>
        <w:rPr>
          <w:rFonts w:ascii="Microsoft YaHei" w:hAnsi="Microsoft YaHei" w:eastAsia="Microsoft YaHei"/>
          <w:b w:val="0"/>
          <w:i w:val="0"/>
          <w:sz w:val="21"/>
        </w:rPr>
        <w:t xml:space="preserve">• </w:t>
      </w:r>
      <w:r>
        <w:rPr>
          <w:rFonts w:ascii="Microsoft YaHei" w:hAnsi="Microsoft YaHei" w:eastAsia="Microsoft YaHei"/>
          <w:b/>
          <w:i w:val="0"/>
          <w:sz w:val="21"/>
        </w:rPr>
        <w:t>政策标题（原文）</w:t>
      </w:r>
      <w:r>
        <w:rPr>
          <w:rFonts w:ascii="Microsoft YaHei" w:hAnsi="Microsoft YaHei" w:eastAsia="Microsoft YaHei"/>
          <w:b w:val="0"/>
          <w:i w:val="0"/>
          <w:sz w:val="21"/>
        </w:rPr>
        <w:t>：《360用户隐私白皮书》手机卫士_iOS版 隐私政策</w:t>
      </w:r>
    </w:p>
    <w:p>
      <w:r>
        <w:rPr>
          <w:rFonts w:ascii="Microsoft YaHei" w:hAnsi="Microsoft YaHei" w:eastAsia="Microsoft YaHei"/>
          <w:b w:val="0"/>
          <w:i w:val="0"/>
          <w:sz w:val="21"/>
        </w:rPr>
        <w:t xml:space="preserve">• </w:t>
      </w:r>
      <w:r>
        <w:rPr>
          <w:rFonts w:ascii="Microsoft YaHei" w:hAnsi="Microsoft YaHei" w:eastAsia="Microsoft YaHei"/>
          <w:b/>
          <w:i w:val="0"/>
          <w:sz w:val="21"/>
        </w:rPr>
        <w:t>原文链接</w:t>
      </w:r>
      <w:r>
        <w:rPr>
          <w:rFonts w:ascii="Microsoft YaHei" w:hAnsi="Microsoft YaHei" w:eastAsia="Microsoft YaHei"/>
          <w:b w:val="0"/>
          <w:i w:val="0"/>
          <w:sz w:val="21"/>
        </w:rPr>
        <w:t>：http://www.360.cn/privacy/v3/shoujiweishiios.html</w:t>
      </w:r>
    </w:p>
    <w:p>
      <w:r>
        <w:rPr>
          <w:rFonts w:ascii="Microsoft YaHei" w:hAnsi="Microsoft YaHei" w:eastAsia="Microsoft YaHei"/>
          <w:b w:val="0"/>
          <w:i w:val="0"/>
          <w:sz w:val="21"/>
        </w:rPr>
        <w:t xml:space="preserve">• </w:t>
      </w:r>
      <w:r>
        <w:rPr>
          <w:rFonts w:ascii="Microsoft YaHei" w:hAnsi="Microsoft YaHei" w:eastAsia="Microsoft YaHei"/>
          <w:b/>
          <w:i w:val="0"/>
          <w:sz w:val="21"/>
        </w:rPr>
        <w:t>生效日期</w:t>
      </w:r>
      <w:r>
        <w:rPr>
          <w:rFonts w:ascii="Microsoft YaHei" w:hAnsi="Microsoft YaHei" w:eastAsia="Microsoft YaHei"/>
          <w:b w:val="0"/>
          <w:i w:val="0"/>
          <w:sz w:val="21"/>
        </w:rPr>
        <w:t>：2018年10月31日</w:t>
      </w:r>
    </w:p>
    <w:p>
      <w:r>
        <w:rPr>
          <w:rFonts w:ascii="Microsoft YaHei" w:hAnsi="Microsoft YaHei" w:eastAsia="Microsoft YaHei"/>
          <w:b w:val="0"/>
          <w:i w:val="0"/>
          <w:sz w:val="21"/>
        </w:rPr>
        <w:t xml:space="preserve">• </w:t>
      </w:r>
      <w:r>
        <w:rPr>
          <w:rFonts w:ascii="Microsoft YaHei" w:hAnsi="Microsoft YaHei" w:eastAsia="Microsoft YaHei"/>
          <w:b/>
          <w:i w:val="0"/>
          <w:sz w:val="21"/>
        </w:rPr>
        <w:t>更新日期</w:t>
      </w:r>
      <w:r>
        <w:rPr>
          <w:rFonts w:ascii="Microsoft YaHei" w:hAnsi="Microsoft YaHei" w:eastAsia="Microsoft YaHei"/>
          <w:b w:val="0"/>
          <w:i w:val="0"/>
          <w:sz w:val="21"/>
        </w:rPr>
        <w:t>：2018年10月31日（版本更新日期）</w:t>
      </w:r>
    </w:p>
    <w:p>
      <w:r>
        <w:rPr>
          <w:rFonts w:ascii="Microsoft YaHei" w:hAnsi="Microsoft YaHei" w:eastAsia="Microsoft YaHei"/>
          <w:b w:val="0"/>
          <w:i w:val="0"/>
          <w:sz w:val="21"/>
        </w:rPr>
        <w:t xml:space="preserve">• </w:t>
      </w:r>
      <w:r>
        <w:rPr>
          <w:rFonts w:ascii="Microsoft YaHei" w:hAnsi="Microsoft YaHei" w:eastAsia="Microsoft YaHei"/>
          <w:b/>
          <w:i w:val="0"/>
          <w:sz w:val="21"/>
        </w:rPr>
        <w:t>所属行业分类</w:t>
      </w:r>
      <w:r>
        <w:rPr>
          <w:rFonts w:ascii="Microsoft YaHei" w:hAnsi="Microsoft YaHei" w:eastAsia="Microsoft YaHei"/>
          <w:b w:val="0"/>
          <w:i w:val="0"/>
          <w:sz w:val="21"/>
        </w:rPr>
        <w:t>：安全管理类</w:t>
      </w:r>
    </w:p>
    <w:p>
      <w:r>
        <w:rPr>
          <w:rFonts w:ascii="Microsoft YaHei" w:hAnsi="Microsoft YaHei" w:eastAsia="Microsoft YaHei"/>
          <w:b w:val="0"/>
          <w:i w:val="0"/>
          <w:sz w:val="21"/>
        </w:rPr>
        <w:t xml:space="preserve">• </w:t>
      </w:r>
      <w:r>
        <w:rPr>
          <w:rFonts w:ascii="Microsoft YaHei" w:hAnsi="Microsoft YaHei" w:eastAsia="Microsoft YaHei"/>
          <w:b/>
          <w:i w:val="0"/>
          <w:sz w:val="21"/>
        </w:rPr>
        <w:t>原文来源</w:t>
      </w:r>
      <w:r>
        <w:rPr>
          <w:rFonts w:ascii="Microsoft YaHei" w:hAnsi="Microsoft YaHei" w:eastAsia="Microsoft YaHei"/>
          <w:b w:val="0"/>
          <w:i w:val="0"/>
          <w:sz w:val="21"/>
        </w:rPr>
        <w:t>：隐私政策_文本提取.txt（隐私政策_官方网页快照.html 对照核验）</w:t>
      </w:r>
    </w:p>
    <w:p>
      <w:pPr>
        <w:pStyle w:val="Heading2"/>
      </w:pPr>
      <w:r>
        <w:rPr>
          <w:rFonts w:ascii="Microsoft YaHei" w:hAnsi="Microsoft YaHei" w:eastAsia="Microsoft YaHei"/>
          <w:b w:val="0"/>
          <w:i w:val="0"/>
          <w:sz w:val="21"/>
        </w:rPr>
        <w:t>模块一、章节结构提取</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828"/>
        <w:gridCol w:w="2828"/>
        <w:gridCol w:w="2828"/>
        <w:gridCol w:w="2828"/>
        <w:gridCol w:w="2828"/>
      </w:tblGrid>
      <w:tr>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标题级别</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原始标题</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标准化章节类别</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章节概述</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原文位置</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序言</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序言</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其他</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介绍360手机卫士产品定位、运营主体、四不三必须原则</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序言</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一、我们如何收集和使用您的个人信息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个人信息收集和使用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按核心功能、附加功能、第三方服务分类说明个人信息收集使用情况；含安全保障、其他用途及无需同意的例外情形</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二、我们如何存储您的个人信息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信息存储与保护</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说明存储地域（境内）、跨境传输条件、存储期限（最短期限+3年删除）及停止运营处置</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三、我们如何共享、转让、公开披露您的个人信息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信息共享、转让、公开披露</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说明共享（含关联方、合作伙伴）、转让、披露的条件和限制，列明去标识化处理后的例外</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四、我们如何保护您的个人信息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信息存储与保护（安全措施）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列举8项具体安全措施（CPO设置、加密传输、风险管控、WebView安全、访问控制、服务器加固、员工培训、应急预案）</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五、您管理个人信息的权利</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用户权利与行使方式</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说明访问更正、删除、注销、撤回授权等权利及行使路径</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六、未成年人个人信息保护</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未成年人保护</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要求未成年人使用需监护人同意和授权，提供监护人联系渠道</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六</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七、隐私政策的适用范围</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产品范围与适用范围</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说明仅适用360手机卫士，不适用嵌入/接入的第三方产品</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七</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八、隐私政策的变更和修订</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政策更新</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说明政策变更的通知方式和重大变更定义</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八</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九、如何联系我们</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联系方式</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提供联系邮箱（kefu@360.cn）及反馈网址</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九</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十、隐私政策的生效</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政策更新</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声明版本日期和生效日期</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十</w:t>
            </w:r>
          </w:p>
        </w:tc>
      </w:tr>
    </w:tbl>
    <w:p/>
    <w:p>
      <w:pPr>
        <w:pStyle w:val="Heading2"/>
      </w:pPr>
      <w:r>
        <w:rPr>
          <w:rFonts w:ascii="Microsoft YaHei" w:hAnsi="Microsoft YaHei" w:eastAsia="Microsoft YaHei"/>
          <w:b w:val="0"/>
          <w:i w:val="0"/>
          <w:sz w:val="21"/>
        </w:rPr>
        <w:t>模块二、产品范围与运营主体提取</w:t>
      </w:r>
    </w:p>
    <w:p>
      <w:pPr>
        <w:pStyle w:val="Heading3"/>
      </w:pPr>
      <w:r>
        <w:rPr>
          <w:rFonts w:ascii="Microsoft YaHei" w:hAnsi="Microsoft YaHei" w:eastAsia="Microsoft YaHei"/>
          <w:b w:val="0"/>
          <w:i w:val="0"/>
          <w:sz w:val="21"/>
        </w:rPr>
        <w:t>表2-1 运营主体表</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285"/>
        <w:gridCol w:w="1285"/>
        <w:gridCol w:w="1285"/>
        <w:gridCol w:w="1285"/>
        <w:gridCol w:w="1285"/>
        <w:gridCol w:w="1285"/>
        <w:gridCol w:w="1285"/>
        <w:gridCol w:w="1285"/>
        <w:gridCol w:w="1285"/>
        <w:gridCol w:w="1285"/>
        <w:gridCol w:w="1285"/>
      </w:tblGrid>
      <w:tr>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产品/平台名称</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产品名称原文表述</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运营主体公司全称</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运营主体简称/品牌名</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统一社会信用代码</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注册地址/联系地址</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联系方式</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运营主体角色</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原文证据</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ORG-01</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360手机卫士</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"360手机卫士""我们""360""公司"</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未明确披露（原文仅以"360公司"指代，未在正文中写明公司全称；App Store显示为Beijing Qihoo Technology Co Ltd，但政策正文未提供）</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360</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联系邮箱kefu@360.cn；反馈网址http://www.360.cn/about/contactus.html#fankui</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运营者</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"360手机卫士由360公司（以下简称"我们"、"360"或"公司"）提供。"</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序言；九</w:t>
            </w:r>
          </w:p>
        </w:tc>
      </w:tr>
    </w:tbl>
    <w:p/>
    <w:p>
      <w:r>
        <w:rPr>
          <w:rFonts w:ascii="Microsoft YaHei" w:hAnsi="Microsoft YaHei" w:eastAsia="Microsoft YaHei"/>
          <w:b/>
          <w:i w:val="0"/>
          <w:sz w:val="21"/>
        </w:rPr>
        <w:t>补充说明</w:t>
      </w:r>
      <w:r>
        <w:rPr>
          <w:rFonts w:ascii="Microsoft YaHei" w:hAnsi="Microsoft YaHei" w:eastAsia="Microsoft YaHei"/>
          <w:b w:val="0"/>
          <w:i w:val="0"/>
          <w:sz w:val="21"/>
        </w:rPr>
        <w:t>：原文仅以"360公司"笼统指代运营主体，未在隐私政策正文中披露公司全称、注册地址或统一社会信用代码。按照提取规则，运营主体公司全称填写"未明确披露"。该信息在App Store来源说明中有补充（Beijing Qihoo Technology Co Ltd），但非政策正文内容，不纳入提取。</w:t>
      </w:r>
    </w:p>
    <w:p>
      <w:pPr>
        <w:pStyle w:val="Heading3"/>
      </w:pPr>
      <w:r>
        <w:rPr>
          <w:rFonts w:ascii="Microsoft YaHei" w:hAnsi="Microsoft YaHei" w:eastAsia="Microsoft YaHei"/>
          <w:b w:val="0"/>
          <w:i w:val="0"/>
          <w:sz w:val="21"/>
        </w:rPr>
        <w:t>表2-2 产品范围表</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767"/>
        <w:gridCol w:w="1767"/>
        <w:gridCol w:w="1767"/>
        <w:gridCol w:w="1767"/>
        <w:gridCol w:w="1767"/>
        <w:gridCol w:w="1767"/>
        <w:gridCol w:w="1767"/>
        <w:gridCol w:w="1767"/>
      </w:tblGrid>
      <w:tr>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适用的产品/服务名称</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产品形态</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适用的功能或服务范围</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不适用的产品/服务/第三方服务</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是否覆盖不同版本/地区/终端/用户类型</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原文证据</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PROD-01</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360手机卫士（iOS版）</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App</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本政策所述核心功能（骚扰拦截、手机瘦身、隐私空间、通讯录优化、免费WiFi）、附加功能（19项）及第三方服务（5项：北京110、360借条、360投资、信用查询、保修查询）</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360其他产品和服务适用各自隐私政策；嵌入/接入的第三方产品、服务、广告不适用本政策</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未说明（仅标注iOS版，是否区分不同iOS版本/设备型号/地区未说明）</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"本隐私政策仅适用于360手机卫士。360的其他产品和服务将使用相关产品或服务的隐私政策。"</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七</w:t>
            </w:r>
          </w:p>
        </w:tc>
      </w:tr>
    </w:tbl>
    <w:p/>
    <w:p>
      <w:pPr>
        <w:pStyle w:val="Heading2"/>
      </w:pPr>
      <w:r>
        <w:rPr>
          <w:rFonts w:ascii="Microsoft YaHei" w:hAnsi="Microsoft YaHei" w:eastAsia="Microsoft YaHei"/>
          <w:b w:val="0"/>
          <w:i w:val="0"/>
          <w:sz w:val="21"/>
        </w:rPr>
        <w:t>模块三、个人信息收集与使用提取（A型，按业务场景逐条）</w:t>
      </w:r>
    </w:p>
    <w:p>
      <w:r>
        <w:rPr>
          <w:rFonts w:ascii="Microsoft YaHei" w:hAnsi="Microsoft YaHei" w:eastAsia="Microsoft YaHei"/>
          <w:b w:val="0"/>
          <w:i/>
          <w:sz w:val="20"/>
        </w:rPr>
        <w:t>说明：字段固定为——业务场景/功能、收集的信息类别、信息具体字段、信息来源、使用目的、处理必要性、是否敏感个人信息、是否涉及未成年人、是否涉及第三方共享/委托/公开披露、用户可采取的控制方式。360手机卫士原政策按"核心功能—附加功能—第三方服务"分类，以下据此分组。</w:t>
      </w:r>
    </w:p>
    <w:p>
      <w:pPr>
        <w:pStyle w:val="Heading3"/>
      </w:pPr>
      <w:r>
        <w:rPr>
          <w:rFonts w:ascii="Microsoft YaHei" w:hAnsi="Microsoft YaHei" w:eastAsia="Microsoft YaHei"/>
          <w:b w:val="0"/>
          <w:i w:val="0"/>
          <w:sz w:val="21"/>
        </w:rPr>
        <w:t>一、核心功能</w:t>
      </w:r>
    </w:p>
    <w:p>
      <w:pPr>
        <w:pStyle w:val="Heading3"/>
      </w:pPr>
      <w:r>
        <w:rPr>
          <w:rFonts w:ascii="Microsoft YaHei" w:hAnsi="Microsoft YaHei" w:eastAsia="Microsoft YaHei"/>
          <w:b w:val="0"/>
          <w:i w:val="0"/>
          <w:sz w:val="21"/>
        </w:rPr>
        <w:t>记录1：骚扰拦截功能</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骚扰拦截（识别垃圾短信和骚扰来电）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"骚扰拦截功能可以协助iOS系统识别垃圾短信和骚扰来电，使您免受骚扰和欺诈。"</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一（一）1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可疑短信判断规则、已标记号码、骚扰号码信息；用户手动添加的举报短信、标记手机号码、拦截黑名单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360手机卫士会将360云安全中心已识别出的可疑短信判断规则、已标记号码、骚扰号码信息提供给iOS""您也可以通过360手机卫士手动添加举报短信、标记手机号码、拦截黑名单，360手机卫士会将这些信息上报给360云安全中心"</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一（一）1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可疑短信判断规则、已标记号码、骚扰号码信息；举报短信内容、标记手机号码、黑名单号码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一（一）1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360云安全中心识别+用户手动添加上报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一（一）1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识别并拦截诈骗短信和骚扰电话，提升识别拦截准确性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一（一）1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功能所必需（开启该功能需同意收集）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"若您不同意，则将不能使用相关核心功能"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一（一）</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未说明（涉及电话号码/通信记录，原文未标敏感）</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涉及共享——将信息提供给iOS系统用于来电/短信判断</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"将360云安全中心已识别出的可疑短信判断规则、已标记号码、骚扰号码信息提供给iOS"</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一（一）1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通过"设置-&gt;电话-&gt;来电组织身份识别"或"设置-&gt;信息-&gt;未知与过滤信息"开关；通过"骚扰拦截-&gt;电话-&gt;自动拦截"或"骚扰拦截-&gt;信息-&gt;智能拦截"开关</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一（一）1</w:t>
            </w:r>
          </w:p>
        </w:tc>
      </w:tr>
    </w:tbl>
    <w:p/>
    <w:p>
      <w:pPr>
        <w:pStyle w:val="Heading3"/>
      </w:pPr>
      <w:r>
        <w:rPr>
          <w:rFonts w:ascii="Microsoft YaHei" w:hAnsi="Microsoft YaHei" w:eastAsia="Microsoft YaHei"/>
          <w:b w:val="0"/>
          <w:i w:val="0"/>
          <w:sz w:val="21"/>
        </w:rPr>
        <w:t>记录2：手机瘦身（照片/视频清理）</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手机瘦身（相似照片识别、照片清理、照片压缩、视频压缩）</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"手机瘦身整合相似照片识别、照片清理、照片压缩、视频压缩功能"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一（一）2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相册照片信息、视频信息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"需要您授予360手机卫士本地"访问手机相册"的权限"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一（一）2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相似照片、过亮过暗照片（本地分析结果）</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"判断您手机中的相似照片、过亮过暗照片"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一（一）2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用户设备本地相册（不传服务器）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"我们不会将您手机相册的照片、视频信息上传到360服务器"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一（一）2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方便用户删除重复/模糊照片、对照片/视频进行压缩节省空间</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"方便您删除重复或模糊照片、对照片进行瘦身、对视频进行压缩，快速清理相册，节省空间"</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一（一）2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功能所必需（需授予相册权限）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"当您使用启动使用手机瘦身功能时，您需要授予360手机卫士本地"访问手机相册"的权限"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一（一）2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否——仅本地处理，不上传服务器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"不会上传到360服务器进行存储，亦不会与第三方分享"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一（一）2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通过"我-&gt;卫士权限管理"或"设置-&gt;360手机卫士"关闭"照片"授权</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一（一）2</w:t>
            </w:r>
          </w:p>
        </w:tc>
      </w:tr>
    </w:tbl>
    <w:p/>
    <w:p>
      <w:pPr>
        <w:pStyle w:val="Heading3"/>
      </w:pPr>
      <w:r>
        <w:rPr>
          <w:rFonts w:ascii="Microsoft YaHei" w:hAnsi="Microsoft YaHei" w:eastAsia="Microsoft YaHei"/>
          <w:b w:val="0"/>
          <w:i w:val="0"/>
          <w:sz w:val="21"/>
        </w:rPr>
        <w:t>记录3：隐私空间</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隐私空间（录音、笔记、密码本、相册加密保护）</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"手机卫士为您提供为录音、笔记、密码本、相册加密的隐私保护功能"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一（一）3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用户加密保护的照片、录音、笔记、密码本内容及设置的密码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"需要您在"隐私空间"添加您欲加密保护的照片、录音、笔记、密码本以及设置的密码"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一（一）3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照片、录音、笔记、密码本内容、密码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一（一）3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用户主动添加</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一（一）3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提供隐私加密保护功能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一（一）3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功能所必需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一（一）3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否——仅本地存储，不传服务器不分享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"您设置需保密的内容和密码仅存储在本地，不会上传到360服务器进行存储，亦不会与第三方分享"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一（一）3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通过"隐私空间-&gt;设置"管理密码；可开启/关闭指纹或面容ID解锁；人脸/指纹仅在本地验证不传服务器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一（一）3</w:t>
            </w:r>
          </w:p>
        </w:tc>
      </w:tr>
    </w:tbl>
    <w:p/>
    <w:p>
      <w:pPr>
        <w:pStyle w:val="Heading3"/>
      </w:pPr>
      <w:r>
        <w:rPr>
          <w:rFonts w:ascii="Microsoft YaHei" w:hAnsi="Microsoft YaHei" w:eastAsia="Microsoft YaHei"/>
          <w:b w:val="0"/>
          <w:i w:val="0"/>
          <w:sz w:val="21"/>
        </w:rPr>
        <w:t>记录4：通讯录优化</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通讯录优化（异常联系人检测、通讯录备份/恢复）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"当您启动使用通讯录优化功能时……方可为您检测异常联系人，保证通讯录健康"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一（一）4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通讯录信息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"需要您明确授予360手机卫士本地"读取通讯录"权限"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一（一）4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通讯录中联系人信息（备份场景下上传至云端）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"当您选择备份通讯录时，360手机卫士会将您手机中的通讯录信息备份到云端"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一（一）4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用户设备通讯录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一（一）4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检测异常联系人；备份、恢复通讯录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一（一）4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功能所必需（需授予通讯录权限）；云端备份需登录360账号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"需要您明确授予本地"读取通讯录"权限""您同意授权并在本款产品登录360账号后"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一（一）4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否——"360不会将这些数据用于实现本平台之外的其他用途亦不会分享给第三方"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一（一）4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通过"通讯录优化-&gt;设置"开启或关闭通讯录自动备份功能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一（一）4</w:t>
            </w:r>
          </w:p>
        </w:tc>
      </w:tr>
    </w:tbl>
    <w:p/>
    <w:p>
      <w:pPr>
        <w:pStyle w:val="Heading3"/>
      </w:pPr>
      <w:r>
        <w:rPr>
          <w:rFonts w:ascii="Microsoft YaHei" w:hAnsi="Microsoft YaHei" w:eastAsia="Microsoft YaHei"/>
          <w:b w:val="0"/>
          <w:i w:val="0"/>
          <w:sz w:val="21"/>
        </w:rPr>
        <w:t>记录5：免费WiFi</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免费WiFi发现与安全性检测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"手机卫士可根据您的设备信息生成设备的唯一标识为您发现附近的免费WiFi，并检测您所连接的WiFi的安全性"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一（一）5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设备信息（设备标识符、型号系统版本、屏幕分辨率、上网类型、WiFi名称及加密方式）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"我们直接通过手机系统的公用接口获取您设备信息，包括IDFA、UUID、设备型号、系统版本号、操作系统版本号、系统编号、系统ID号、屏幕分辨率、上网类型、WiFi的名称（SSID）、WiFi加密方式（ENC_TYPE）"</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一（一）5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IDFA、UUID、设备型号、系统版本号、操作系统版本号、系统编号、系统ID号、屏幕分辨率、上网类型、SSID、ENC_TYPE</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一（一）5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手机系统公用接口自动获取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一（一）5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生成设备唯一标识、发现附近免费WiFi、检测WiFi安全性、屏蔽风险WiFi</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一（一）5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功能所必需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"为实现此功能，我们直接通过手机系统的公用接口获取……"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一（一）5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未说明（未提供针对本功能的单独关闭路径）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二、附加功能</w:t>
      </w:r>
    </w:p>
    <w:p>
      <w:pPr>
        <w:pStyle w:val="Heading3"/>
      </w:pPr>
      <w:r>
        <w:rPr>
          <w:rFonts w:ascii="Microsoft YaHei" w:hAnsi="Microsoft YaHei" w:eastAsia="Microsoft YaHei"/>
          <w:b w:val="0"/>
          <w:i w:val="0"/>
          <w:sz w:val="21"/>
        </w:rPr>
        <w:t>记录6：账号注册</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360账号注册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"当您选择使用邮箱注册360账号时……当您选择使用电话号注册360账号时"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邮箱/手机号、账号密码；完善资料时可补充性别、生日、爱好等</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"您需要提供邮箱地址和设置账号密码""您需要提供手机号，并设置账号密码""您可以在360用户中心完善您的个人信息，包括性别、生日、爱好、婚姻状况、教育程度、职业、毕业院校、收入水平"</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邮箱地址/手机号、密码；性别、生日、爱好、婚姻状况、教育程度、职业、毕业院校、收入水平（可选）</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用户主动提供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完成账号注册、保护账号安全；个性化服务和推荐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必要信息（注册所必需）；可选信息（完善资料用于个性化）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"收集这些信息是为了帮助您完成360账号注册，保护您的账号安全""这些信息便于我们向您提供更加个性化的服务和推荐"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可注销账号："我-&gt;账号-&gt;注销账号"或http://i.360.cn/cancel/wap</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"您可以在本款产品"我-&gt;账号-&gt;注销账号"……随时注销您的360账户"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一（二）1</w:t>
            </w:r>
          </w:p>
        </w:tc>
      </w:tr>
    </w:tbl>
    <w:p/>
    <w:p>
      <w:pPr>
        <w:pStyle w:val="Heading3"/>
      </w:pPr>
      <w:r>
        <w:rPr>
          <w:rFonts w:ascii="Microsoft YaHei" w:hAnsi="Microsoft YaHei" w:eastAsia="Microsoft YaHei"/>
          <w:b w:val="0"/>
          <w:i w:val="0"/>
          <w:sz w:val="21"/>
        </w:rPr>
        <w:t>记录7：论坛反馈（身份认证）</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360论坛发帖、回帖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"当您登录360论坛进行发帖和回帖操作时"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手机号码（用于身份认证并与360账号绑定）</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"360需要您提供手机号码并与360账号绑定进行身份认证"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用户主动提供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身份认证（履行国家法律规定）</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"根据国家相关法律规定"</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功能所必需（拒绝则无法发帖回帖，但可浏览）</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"否则您将无法使用发帖、回帖功能。但如您拒绝进行身份认证，您仍然可以浏览360论坛。"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未说明（可通过不绑定不进行认证）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记录8：天气功能</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天气显示和提醒（温度、风级、生活指数、7x24h预报）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"我们会基于您的GPS位置授权为您提供天气显示和提醒功能"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GPS位置信息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"基于您的GPS位置授权"</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GPS位置信息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设备GPS定位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提供基于位置的天气服务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功能所必需（关闭位置则无法使用）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"关闭"位置"授权后我们将无法为您提供基于"位置"授权的任何服务（包括天气服务）"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通过"我-&gt;卫士权限管理"或"设置-&gt;360手机卫士"关闭"位置"授权</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一（二）3</w:t>
            </w:r>
          </w:p>
        </w:tc>
      </w:tr>
    </w:tbl>
    <w:p/>
    <w:p>
      <w:pPr>
        <w:pStyle w:val="Heading3"/>
      </w:pPr>
      <w:r>
        <w:rPr>
          <w:rFonts w:ascii="Microsoft YaHei" w:hAnsi="Microsoft YaHei" w:eastAsia="Microsoft YaHei"/>
          <w:b w:val="0"/>
          <w:i w:val="0"/>
          <w:sz w:val="21"/>
        </w:rPr>
        <w:t>记录9：快捷启动器</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快捷启动器（Widget小组件快捷访问）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"帮助您通过快捷启动器直接使用常用功能"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已安装应用软件列表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"我们直接通过手机系统的公用接口获取本地读取您手机中安装的应用软件列表"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手机中已安装的应用软件列表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本地读取（系统公用接口）</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管理快捷启动的小组件列表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"帮助您管理需要快捷启动的小组件列表"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功能所必需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未说明（本地读取，未说明是否上传）</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通过Widget页面"编辑-&gt;添加小组件"添加或移除</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一（二）5</w:t>
            </w:r>
          </w:p>
        </w:tc>
      </w:tr>
    </w:tbl>
    <w:p/>
    <w:p>
      <w:pPr>
        <w:pStyle w:val="Heading3"/>
      </w:pPr>
      <w:r>
        <w:rPr>
          <w:rFonts w:ascii="Microsoft YaHei" w:hAnsi="Microsoft YaHei" w:eastAsia="Microsoft YaHei"/>
          <w:b w:val="0"/>
          <w:i w:val="0"/>
          <w:sz w:val="21"/>
        </w:rPr>
        <w:t>记录10：通知中心</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通知中心（实时监控存储空间、网速、流量、空气指数、电量）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"开启后，手机卫士帮助您实时监控设备的存储空间、网速、流量使用情况、空气指数、电量可用时长"</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GPS位置信息、手机系统版本、型号、存储空间、流量消耗、电量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"我们直接通过手机系统的公用接口获取并本地处理您的GPS位置信息、手机系统版本、型号、存储空间、流量消耗、电量"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GPS位置信息、手机系统版本、型号、存储空间、流量消耗、电量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手机系统公用接口（本地处理）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在Widget页面显示实时监控信息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功能所必需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通过Widget页面"编辑-&gt;添加小组件"添加或移除</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一（二）6</w:t>
            </w:r>
          </w:p>
        </w:tc>
      </w:tr>
    </w:tbl>
    <w:p/>
    <w:p>
      <w:pPr>
        <w:pStyle w:val="Heading3"/>
      </w:pPr>
      <w:r>
        <w:rPr>
          <w:rFonts w:ascii="Microsoft YaHei" w:hAnsi="Microsoft YaHei" w:eastAsia="Microsoft YaHei"/>
          <w:b w:val="0"/>
          <w:i w:val="0"/>
          <w:sz w:val="21"/>
        </w:rPr>
        <w:t>记录11：日历清理</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日历清理（识别并清理骚扰日历事项）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"此功能可根据本地规则判断您的日历中的事项是否为骚扰广告或信息，并为您提供清理建议和方式"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日历信息、提醒事项信息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"需要您授权我们本地"访问您的日历"和"访问提醒事项"两项权限"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日历事项内容、提醒事项内容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用户设备日历/提醒事项（本地处理）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判断骚扰日历、清理诈骗/过期日历、设置日历提醒</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功能所必需（撤回授权后功能关闭）</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否——本地处理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隐含（本地处理，未说明上传）</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通过"我-&gt;卫士权限管理"或"设置-&gt;360手机卫士"关闭"访问日历"和"访问提醒事项"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一（二）7</w:t>
            </w:r>
          </w:p>
        </w:tc>
      </w:tr>
    </w:tbl>
    <w:p/>
    <w:p>
      <w:pPr>
        <w:pStyle w:val="Heading3"/>
      </w:pPr>
      <w:r>
        <w:rPr>
          <w:rFonts w:ascii="Microsoft YaHei" w:hAnsi="Microsoft YaHei" w:eastAsia="Microsoft YaHei"/>
          <w:b w:val="0"/>
          <w:i w:val="0"/>
          <w:sz w:val="21"/>
        </w:rPr>
        <w:t>记录12：安全扫码</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安全扫码（二维码扫描及网址安全性检测）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"当您开启使用360手机卫士的安全扫码功能时"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相机采集的二维码信息；网址信息（加密上传查安全性）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"授权我们"访问您的相机"的权限""若该二维码中含网址信息，我们会采用加密算法上传该网址信息以查询和确认其安全性"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二维码中网址信息（加密上传）；相机采集的图像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用户扫描/相机采集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识别二维码、检测网址安全性、拦截恶意网址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"帮助您拦截涉嫌欺诈、钓鱼、木马的恶意网址"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功能所必需（需授权相机权限）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未说明（网址加密上传至360服务器检测）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通过"我-&gt;卫士权限管理"或"设置-&gt;360手机卫士"撤回"相机"授权</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一（二）11</w:t>
            </w:r>
          </w:p>
        </w:tc>
      </w:tr>
    </w:tbl>
    <w:p/>
    <w:p>
      <w:pPr>
        <w:pStyle w:val="Heading3"/>
      </w:pPr>
      <w:r>
        <w:rPr>
          <w:rFonts w:ascii="Microsoft YaHei" w:hAnsi="Microsoft YaHei" w:eastAsia="Microsoft YaHei"/>
          <w:b w:val="0"/>
          <w:i w:val="0"/>
          <w:sz w:val="21"/>
        </w:rPr>
        <w:t>记录13：钱包功能</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钱包（在线充值话费/流量、绑定银行卡）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"当您选择使用手机卫士的钱包功能并绑定银行卡后，可通过手机卫士在线充值话费或流量"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手机号、姓名、身份证、银行卡号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"在您绑定银行卡时，需要您提供手机号、姓名、身份证和银行卡"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手机号、姓名、身份证、银行卡号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用户主动提供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绑定银行卡、在线充值</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功能所必需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是——银行卡号为财产信息，原文序言部分将"银行卡号"列为敏感信息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"将涉及您的敏感信息，包括您的财产信息（银行卡号、交易密码）"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一（序言处）、一（二）14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可解绑银行卡并删除所有个人信息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"您可解绑您的银行卡，并删除您提供的所有个人信息"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一（二）14</w:t>
            </w:r>
          </w:p>
        </w:tc>
      </w:tr>
    </w:tbl>
    <w:p/>
    <w:p>
      <w:pPr>
        <w:pStyle w:val="Heading3"/>
      </w:pPr>
      <w:r>
        <w:rPr>
          <w:rFonts w:ascii="Microsoft YaHei" w:hAnsi="Microsoft YaHei" w:eastAsia="Microsoft YaHei"/>
          <w:b w:val="0"/>
          <w:i w:val="0"/>
          <w:sz w:val="21"/>
        </w:rPr>
        <w:t>记录14：精選广告推送（个性化推送）</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精选广告推送（新闻资讯、软件/产品个性化推送）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"我们为您呈现热门新闻资讯或广告，包括向您推送地方新闻或您可能感兴趣的软件、产品的个性化推送服务"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一（二）15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手机设备信息（IDFV、UUID、运营商、手机型号、操作系统版本、屏幕分辨率、联网方式、设备类型）、GPS位置信息、手机卫士版本、浏览新闻资讯的行为信息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"这些信息包括通过手机系统公用接口收集的手机设备信息（IDFV、UUID、运营商、手机型号、操作系统版本、屏幕分辨率、联网方式、设备类型）、GPS位置信息、手机卫士版本、您浏览新闻资讯的行为信息"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一（二）15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IDFV、UUID、运营商、手机型号、操作系统版本、屏幕分辨率、联网方式、设备类型；GPS位置信息；手机卫士版本；浏览行为信息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一（二）15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手机系统公用接口+用户浏览行为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一（二）15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自动化分析实现广告个性化推送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"为实现广告个性化推送，我们基于您在使用核心功能和部分附加功能时所提供的信息，进行自动化分析"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一（二）15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非必要（未使用相关功能时不强制收集）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"如果您未使用相关功能，我们不会为实现个性化广告推送功能而强制收集和使用上述信息"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一（二）15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未说明（原文注明信息均经匿名化处理）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"这些信息均进行了匿名化处理"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一（二）15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未说明（本条未直接说明）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通过"我-&gt;设置-&gt;精品推荐设置"关闭"首页推荐"或"体验推荐"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"通过"我-&gt;设置-&gt;精品推荐设置"路径关闭"首页推荐"或"体验推荐"的个性化广告推荐服务"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一（二）15</w:t>
            </w:r>
          </w:p>
        </w:tc>
      </w:tr>
    </w:tbl>
    <w:p/>
    <w:p>
      <w:pPr>
        <w:pStyle w:val="Heading3"/>
      </w:pPr>
      <w:r>
        <w:rPr>
          <w:rFonts w:ascii="Microsoft YaHei" w:hAnsi="Microsoft YaHei" w:eastAsia="Microsoft YaHei"/>
          <w:b w:val="0"/>
          <w:i w:val="0"/>
          <w:sz w:val="21"/>
        </w:rPr>
        <w:t>记录15：用户体验改进计划</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用户体验改进计划（统计分析用户数量、使用状况、崩溃排查）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"为统计我们产品的用户数量、分析产品的使用状况、排查崩溃原因、减少崩溃情况"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一（二）16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设备信息（IDFA、设备型号、系统版本等）、产品使用行为信息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"广告标识符IDFA、设备型号、系统版本号、操作系统版本号、系统编号、系统ID号、屏幕分辨率、上网类型、本款产品的版本号、某按钮的点击使用时间和频率、某些关键配置的选项值、软件崩溃日志"</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一（二）16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IDFA、设备型号、系统版本号、操作系统版本号、系统编号、系统ID号、屏幕分辨率、上网类型、产品版本号、按钮点击时间频率、关键配置选项值、崩溃日志</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一（二）16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手机系统公用接口+产品使用记录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一（二）16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统计用户数量、分析产品使用状况、排查崩溃、改进产品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一（二）16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非必要（可选参与）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"若您不想参与此计划，您可通过……关闭"</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一（二）16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否——"这些信息不涉及到您个人身份相关的信息"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"这些信息不涉及到您个人身份相关的信息"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一（二）16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通过"我-&gt;设置-&gt;参与用户体验改进计划"关闭</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"通过"我-&gt;设置-&gt;参与用户体验改进计划"关闭您的体验改进计划"</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一（二）16</w:t>
            </w:r>
          </w:p>
        </w:tc>
      </w:tr>
    </w:tbl>
    <w:p/>
    <w:p>
      <w:pPr>
        <w:pStyle w:val="Heading3"/>
      </w:pPr>
      <w:r>
        <w:rPr>
          <w:rFonts w:ascii="Microsoft YaHei" w:hAnsi="Microsoft YaHei" w:eastAsia="Microsoft YaHei"/>
          <w:b w:val="0"/>
          <w:i w:val="0"/>
          <w:sz w:val="21"/>
        </w:rPr>
        <w:t>记录16：解决反馈问题</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解决用户反馈问题（客服沟通）</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"您可以通过本款产品的"我-反馈"向我们反馈您使用本款产品中遇到的问题"</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一（二）17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手机号/邮箱/QQ号码（未注册）；联系方式+系统分析信息（已注册）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"如果您没有注册我们的账号，您需要向我们提交您的手机号码、邮箱或QQ号码""我们会通过分析前段中提到的信息找出问题原因"</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一（二）17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手机号码、邮箱、QQ号码；设备及使用相关信息（分析用）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一（二）17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用户主动提供+系统自动分析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一（二）17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联系用户、分析并解决反馈问题</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一（二）17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需要联系方式以便回复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一（二）17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否——"除征得您明确同意和法律明确规定外，360不会向任何第三方提供您提供的联系信息"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"除征得您明确同意和法律明确规定外，360不会向任何第三方提供您提供的联系信息"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一（二）17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未说明（需主动联系）</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记录17：安全保障服务</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安全保障（身份验证、检测防范安全事件）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"为提高您使用我们及我们关联公司、合作伙伴提供服务的安全性……"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一（四）</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账户信息、设备信息、软件使用信息及关联方/合作伙伴授权或依法共享的信息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"我们可能使用或整合您的账户信息、设备信息、软件使用信息以及我们关联公司、合作伙伴取得您授权或依据法律共享的信息"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一（四）</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未明确逐项列出（原文笼统表述为"账户信息、设备信息、软件使用信息"）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一（四）</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用户使用过程中产生+关联方/合作伙伴共享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一（四）</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身份验证、检测防范安全事件、依法记录审计分析处置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"用于进行身份验证、检测及防范安全事件，并依法采取必要的记录、审计、分析、处置措施"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一（四）</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安全所必需（法定义务性质）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一（四）</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涉及关联方及合作伙伴信息整合</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"以及我们关联公司、合作伙伴取得您授权或依据法律共享的信息"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一（四）</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三、第三方服务</w:t>
      </w:r>
    </w:p>
    <w:p>
      <w:pPr>
        <w:pStyle w:val="Heading3"/>
      </w:pPr>
      <w:r>
        <w:rPr>
          <w:rFonts w:ascii="Microsoft YaHei" w:hAnsi="Microsoft YaHei" w:eastAsia="Microsoft YaHei"/>
          <w:b w:val="0"/>
          <w:i w:val="0"/>
          <w:sz w:val="21"/>
        </w:rPr>
        <w:t>记录18：北京110（第三方报警服务）</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北京110官方报警平台（通过360手机卫士入口进入）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"北京110是由北京110官方报警平台和360手机卫士合作提供的报警服务平台"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一（三）1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GPS位置信息（定位附近派出所）；真实姓名、性别、身份证号、手机号码（报警认证时提交）</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"需要获取您的GPS位置信息……您亦可通过"我要报警"入口提交您的个人信息（真实姓名、性别、身份证号、手机号码）到北京110官方报警平台"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一（三）1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GPS位置信息；真实姓名、性别、身份证号、手机号码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一（三）1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用户主动提供或授权定位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一（三）1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定位附近派出所、实名认证报警</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一（三）1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功能所必需（位置用于查找派出所，实名信息用于报警）</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一（三）1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是（身份证号、手机号码在序言敏感信息范围中）</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参见序言"面部识别特征、身份证号……个人电话号码"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序言；一（三）1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是——信息直接提交至北京110官方报警平台（第三方）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"提交您的个人信息……到北京110官方报警平台"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一（三）1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未说明（该功能为第三方服务入口，用户自主选择使用）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2"/>
      </w:pPr>
      <w:r>
        <w:rPr>
          <w:rFonts w:ascii="Microsoft YaHei" w:hAnsi="Microsoft YaHei" w:eastAsia="Microsoft YaHei"/>
          <w:b w:val="0"/>
          <w:i w:val="0"/>
          <w:sz w:val="21"/>
        </w:rPr>
        <w:t>模块四、营销与个性化推荐信息处理提取（A型）</w:t>
      </w:r>
    </w:p>
    <w:p>
      <w:pPr>
        <w:pStyle w:val="Heading3"/>
      </w:pPr>
      <w:r>
        <w:rPr>
          <w:rFonts w:ascii="Microsoft YaHei" w:hAnsi="Microsoft YaHei" w:eastAsia="Microsoft YaHei"/>
          <w:b w:val="0"/>
          <w:i w:val="0"/>
          <w:sz w:val="21"/>
        </w:rPr>
        <w:t>记录1：精选广告推送（个性化广告推荐）</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营销或推荐类型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个性化广告推荐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"精选广告推送……个性化推送服务"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一（二）15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原文中的使用目的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"为您呈现热门新闻资讯或广告，包括向您推送地方新闻或您可能感兴趣的软件、产品的个性化推送服务"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一（二）15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标准化使用目的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个性化内容/广告推送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归纳自原文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一（二）15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设备信息、位置信息、产品版本、浏览行为信息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"手机设备信息（IDFV、UUID、运营商、手机型号、操作系统版本、屏幕分辨率、联网方式、设备类型）、GPS位置信息、手机卫士版本、您浏览新闻资讯的行为信息"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一（二）15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使用的具体字段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IDFV、UUID、运营商、手机型号、操作系统版本、屏幕分辨率、联网方式、设备类型；GPS位置信息；手机卫士版本；新闻资讯浏览行为信息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一（二）15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手机系统公用接口+用户浏览行为记录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"通过手机系统公用接口收集……"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一（二）15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推送或展示渠道</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应用内（新闻资讯/广告展示位）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"为您呈现……"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一（二）15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是否涉及自动化决策、用户画像或个性化展示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是——应用自动化分析实现个性化推送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"进行自动化分析""为您展示统一的、非个性化的新闻资讯和广告"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一（二）15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是否涉及第三方广告合作方、营销合作方或关联公司</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未说明（本条未直接涉及，共享部分见模块六）</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原文未在本条提及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是否需要用户同意，以及同意类型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未明确说明（功能层面默认开启，可关闭）</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用户关闭、拒绝、退出或撤回方式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通过"我-&gt;设置-&gt;精品推荐设置"关闭"首页推荐"或"体验推荐"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"您可通过"我-&gt;设置-&gt;精品推荐设置"路径关闭"首页推荐"或"体验推荐"的个性化广告推荐服务"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一（二）15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关闭后的影响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将只展示统一的、非个性化的新闻资讯和广告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"关闭后，我们将只会向您展示统一的、非个性化的新闻资讯和广告"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一（二）15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原文证据及章节位置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见上述各行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一（二）15</w:t>
            </w:r>
          </w:p>
        </w:tc>
      </w:tr>
    </w:tbl>
    <w:p/>
    <w:p>
      <w:pPr>
        <w:pStyle w:val="Heading2"/>
      </w:pPr>
      <w:r>
        <w:rPr>
          <w:rFonts w:ascii="Microsoft YaHei" w:hAnsi="Microsoft YaHei" w:eastAsia="Microsoft YaHei"/>
          <w:b w:val="0"/>
          <w:i w:val="0"/>
          <w:sz w:val="21"/>
        </w:rPr>
        <w:t>模块五、Cookie及同类技术使用信息提取</w:t>
      </w:r>
    </w:p>
    <w:p>
      <w:r>
        <w:rPr>
          <w:rFonts w:ascii="Microsoft YaHei" w:hAnsi="Microsoft YaHei" w:eastAsia="Microsoft YaHei"/>
          <w:b w:val="0"/>
          <w:i/>
          <w:sz w:val="20"/>
        </w:rPr>
        <w:t>说明：经全文检索，360手机卫士隐私政策未提及Cookie、Cookie及同类技术、本地存储等相关内容。按照规则，原文未提及则不虚构。</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是否涉及Cookie或同类技术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未说明（原文全文未提及Cookie相关内容）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r>
        <w:rPr>
          <w:rFonts w:ascii="Microsoft YaHei" w:hAnsi="Microsoft YaHei" w:eastAsia="Microsoft YaHei"/>
          <w:b/>
          <w:i w:val="0"/>
          <w:sz w:val="21"/>
        </w:rPr>
        <w:t>补充说明</w:t>
      </w:r>
      <w:r>
        <w:rPr>
          <w:rFonts w:ascii="Microsoft YaHei" w:hAnsi="Microsoft YaHei" w:eastAsia="Microsoft YaHei"/>
          <w:b w:val="0"/>
          <w:i w:val="0"/>
          <w:sz w:val="21"/>
        </w:rPr>
        <w:t>：360手机卫士隐私政策全文未出现"Cookie""本地存储""像素标签""Web Beacon""同类技术"等关键词，故无对应提取记录。此属未披露情形。</w:t>
      </w:r>
    </w:p>
    <w:p>
      <w:pPr>
        <w:pStyle w:val="Heading2"/>
      </w:pPr>
      <w:r>
        <w:rPr>
          <w:rFonts w:ascii="Microsoft YaHei" w:hAnsi="Microsoft YaHei" w:eastAsia="Microsoft YaHei"/>
          <w:b w:val="0"/>
          <w:i w:val="0"/>
          <w:sz w:val="21"/>
        </w:rPr>
        <w:t>模块六、对外数据处理活动提取</w:t>
      </w:r>
    </w:p>
    <w:p>
      <w:pPr>
        <w:pStyle w:val="Heading3"/>
      </w:pPr>
      <w:r>
        <w:rPr>
          <w:rFonts w:ascii="Microsoft YaHei" w:hAnsi="Microsoft YaHei" w:eastAsia="Microsoft YaHei"/>
          <w:b w:val="0"/>
          <w:i w:val="0"/>
          <w:sz w:val="21"/>
        </w:rPr>
        <w:t>表6-1 总体原则</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是否遵循合法、正当、必要、最小范围原则</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"我们仅会出于合法、正当、必要、特定、明确的目的共享所必要的个人信息"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三（一）5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是否要求合作方采取安全保护措施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"我们会与其签署严格的数据保护协定，要求其按照我们的说明、本隐私政策以及其他任何相关的保密和安全措施来处理个人信息"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三（一）</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是否要求合作方遵守保密义务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"要求其按照我们的说明、本隐私政策以及其他任何相关的保密和安全措施来处理个人信息"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三（一）</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是否要求合作方不得将信息用于约定目的以外的用途</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"我们所有的合作伙伴无权将共享的个人信息用于与产品或服务无关的其他用途"</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三（一）5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是否要求合作方删除或返还信息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是否会要求用户单独同意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是（关联方共享需明确授权同意；第三方共享需明确授权同意）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"您授权给360手机卫士的个人信息只有在您明确授权同意的情况下，才会与关联方共享必要个人信息""您授权给360手机卫士的个人信息只有在您明确授权同意的情况下，才会与第三方广告商……共享"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三（一）4、5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是否会在发生转让、合并、收购等情形时通知用户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否——仅说明会要求接收方继续受此政策约束或重新征得同意，未明确说明通知方式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"我们会要求新持有您个人信息的公司、组织和个人继续受此政策约束，否则我们将要求该公司、组织和个人重新征得您的授权同意"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原文证据及章节位置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见上述各行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w:t>
            </w:r>
          </w:p>
        </w:tc>
      </w:tr>
    </w:tbl>
    <w:p/>
    <w:p>
      <w:pPr>
        <w:pStyle w:val="Heading3"/>
      </w:pPr>
      <w:r>
        <w:rPr>
          <w:rFonts w:ascii="Microsoft YaHei" w:hAnsi="Microsoft YaHei" w:eastAsia="Microsoft YaHei"/>
          <w:b w:val="0"/>
          <w:i w:val="0"/>
          <w:sz w:val="21"/>
        </w:rPr>
        <w:t>表6-2 对外数据处理活动清单（B型）</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178"/>
        <w:gridCol w:w="1178"/>
        <w:gridCol w:w="1178"/>
        <w:gridCol w:w="1178"/>
        <w:gridCol w:w="1178"/>
        <w:gridCol w:w="1178"/>
        <w:gridCol w:w="1178"/>
        <w:gridCol w:w="1178"/>
        <w:gridCol w:w="1178"/>
        <w:gridCol w:w="1178"/>
        <w:gridCol w:w="1178"/>
        <w:gridCol w:w="1178"/>
      </w:tblGrid>
      <w:tr>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数据处理类型</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合作方/接收方/受托方名称</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合作方角色</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合作场景</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业务目的/受托处理目的</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涉及的个人信息类别</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涉及的具体字段</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是否敏感个人信息</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是否需要用户同意/单独同意</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原文证据</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DT-01</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苹果iOS系统</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系统平台</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骚扰拦截</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将可疑判断规则及标记号码信息提供给iOS系统以辅助来电/短信拦截</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可疑短信判断规则、已标记号码、骚扰号码信息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可疑短信判断规则、已标记号码、骚扰号码信息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未说明（功能开启即视为同意）</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"360手机卫士会将360云安全中心已识别出的可疑短信判断规则、已标记号码、骚扰号码信息提供给iOS"</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一（一）1</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DT-02</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360云安全中心</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关联方（安全服务）</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骚扰拦截-样本上报</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提升识别和拦截的准确性</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用户手动添加的举报短信、标记手机号码、拦截黑名单</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举报短信内容、标记手机号码、黑名单号码</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"360手机卫士会将这些信息上报给360云安全中心，以提升识别和拦截的准确性"</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一（一）1</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DT-03</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第三方活动提供方（未列具体名称）</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合作方（活动）</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今日福利（抽奖活动）</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第三方联系用户、发放奖品</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按活动提供方要求填写的个人信息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未明确披露（原文仅写"需按照活动提供方的要求填写相关个人信息"）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用户自主选择参与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"您提供的信息仅会直接上传到第三方服务器"</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一（二）12</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DT-04</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58商城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摇一摇-摇周边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发现招聘、租房信息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未明确说明（通过"摇周边"进入58商城）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"通过"摇周边"进入"58商城"发现身边的招聘、租房信息"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一（二）13</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DT-05</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北京110官方报警平台</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合作方（政府报警）</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报警服务</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实名认证和报警</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真实姓名、性别、身份证号、手机号码；GPS位置信息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真实姓名、性别、身份证号、手机号码、GPS位置信息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是（身份证号为敏感信息）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用户主动提交</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"提交您的个人信息（真实姓名、性别、身份证号、手机号码）到北京110官方报警平台"</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一（三）1</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DT-06</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360金融集团（关联方）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关联方（金融服务）</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360借条/360投资</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贷款、借款、理财、基金服务</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按360借条/360投资要求提供的个人信息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用户自主选择使用（信息直接上传至360金融集团服务器）</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"您在360借条或360投资产品中提供个人信息会直接上传到360金融集团的服务器"</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一（三）2</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DT-07</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凭安征信公司</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合作方（征信）</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信用查询</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查询他人或企业信用</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"信用查询是由凭安征信公司提供的征信查询平台"</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一（三）3</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DT-08</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关联公司（未列具体名称）</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关联方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关联方服务</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独立直接提供服务所必需</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必要个人信息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是——需明确授权同意</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"独立为您直接提供服务的关联方为实现功能所必需而收集和使用您的个人信息前，会明示告知您并获得您的明确同意"</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三（一）4</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DT-09</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共享/委托处理</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供应商、服务提供商、顾问、代理人（未列具体名称）</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受托处理/合作方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技术基础设施、分析服务、广告效果衡量、客户服务、支付、学术研究、法律/财务/技术顾问等</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技术基础设施服务、分析服务使用方式、衡量广告和服务的有效性、提供客户服务和支付服务、学术研究和调查等</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必要个人信息（含用户举报的短信或来电号码）；或汇总/匿名化后的信息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未明确逐项披露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是（涉及个人身份信息时需明确授权同意）</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"我们仅会出于合法、正当、必要、特定、明确的目的共享所必要的个人信息"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三（一）5</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DT-10</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广告主、广告分析服务合作伙伴（未列具体名称）</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合作方（广告分析）</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广告覆盖面和有效性分析</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向合作伙伴提供广告覆盖面和有效性信息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不能识别个人身份的信息/汇总信息（如人口统计信息）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未明确披露具体字段；原文举例"位于北京的25岁男性，喜欢软件开发"</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未说明（信息已汇总/匿名化）</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"我们会向这些合作伙伴提供有关其广告覆盖面和有效性的信息，而不会提供您的个人身份信息"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三（一）</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DT-11</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行政/司法机关（未列具体名称）</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有权机关</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法定要求</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法律法规规定、诉讼争议解决</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否——依法无需同意</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"根据法律法规规定、诉讼争议解决需要，或按行政、司法机关依法提出的要求，对外共享"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三（一）2</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DT-12</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转让</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合并/收购/资产转让的接收方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交易接收方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业务发展（合并、收购、资产转让）</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交易涉及的资产/业务转让</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个人信息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未说明（要求接收方继续受政策约束或重新征得同意）</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"我们会要求新持有您个人信息的公司、组织和个人继续受此政策约束，否则我们将要求该公司、组织和个人重新征得您的授权同意"</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三（二）1</w:t>
            </w:r>
          </w:p>
        </w:tc>
      </w:tr>
    </w:tbl>
    <w:p/>
    <w:p>
      <w:r>
        <w:rPr>
          <w:rFonts w:ascii="Microsoft YaHei" w:hAnsi="Microsoft YaHei" w:eastAsia="Microsoft YaHei"/>
          <w:b/>
          <w:i w:val="0"/>
          <w:sz w:val="21"/>
        </w:rPr>
        <w:t>补充说明</w:t>
      </w:r>
      <w:r>
        <w:rPr>
          <w:rFonts w:ascii="Microsoft YaHei" w:hAnsi="Microsoft YaHei" w:eastAsia="Microsoft YaHei"/>
          <w:b w:val="0"/>
          <w:i w:val="0"/>
          <w:sz w:val="21"/>
        </w:rPr>
      </w:r>
    </w:p>
    <w:p>
      <w:r>
        <w:rPr>
          <w:rFonts w:ascii="Microsoft YaHei" w:hAnsi="Microsoft YaHei" w:eastAsia="Microsoft YaHei"/>
          <w:b w:val="0"/>
          <w:i w:val="0"/>
          <w:sz w:val="21"/>
        </w:rPr>
        <w:t>1. 360手机卫士隐私政策未提供SDK清单、第三方信息共享清单或类似附件，所有对外数据处理活动均以笼统类别描述（如"供应商、服务提供商"），未列出具体公司名称。</w:t>
      </w:r>
    </w:p>
    <w:p>
      <w:r>
        <w:rPr>
          <w:rFonts w:ascii="Microsoft YaHei" w:hAnsi="Microsoft YaHei" w:eastAsia="Microsoft YaHei"/>
          <w:b w:val="0"/>
          <w:i w:val="0"/>
          <w:sz w:val="21"/>
        </w:rPr>
        <w:t>2. 政策正文未含任何可点击的跳转链接指向更详细的合作方名单页面（HTML快照确认：正文仅有一个iframe嵌入（ysbpsv3_ysbpsv3lb_1.html），且该页面内容与正文重复/空白，未增加实质性SDK或合作方名单）。</w:t>
      </w:r>
    </w:p>
    <w:p>
      <w:r>
        <w:rPr>
          <w:rFonts w:ascii="Microsoft YaHei" w:hAnsi="Microsoft YaHei" w:eastAsia="Microsoft YaHei"/>
          <w:b w:val="0"/>
          <w:i w:val="0"/>
          <w:sz w:val="21"/>
        </w:rPr>
        <w:t>3. 按提取规则"原文未明确披露的不得推断"，以上所有"未列具体名称"的记录均如实标注。</w:t>
      </w:r>
    </w:p>
    <w:p>
      <w:pPr>
        <w:pStyle w:val="Heading3"/>
      </w:pPr>
      <w:r>
        <w:rPr>
          <w:rFonts w:ascii="Microsoft YaHei" w:hAnsi="Microsoft YaHei" w:eastAsia="Microsoft YaHei"/>
          <w:b w:val="0"/>
          <w:i w:val="0"/>
          <w:sz w:val="21"/>
        </w:rPr>
        <w:t>表6-3 转让、合并、收购、重组情形</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是否涉及个人信息转让</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"随着360公司业务的发展，我们及我们的关联公司有可能进行合并、收购、资产转让或其他类似的交易"</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转让发生的条件或场景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合并、收购、资产转让或其他类似交易</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接收方是否会被要求继续履行隐私政策义务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是——要求继续受此政策约束，否则重新征得同意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"我们会要求新持有您个人信息的公司、组织和个人继续受此政策约束，否则我们将要求该公司、组织和个人重新征得您的授权同意"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是否会通知用户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未说明（原文未明确表述通知方式）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是否会重新取得用户同意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是（若接收方不继续受原政策约束）</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"否则我们将要求该公司、组织和个人重新征得您的授权同意"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接收方名称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未说明（因交易未发生）</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涉及的信息类别和具体字段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未明确披露（原文表述为"您的个人信息"）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表6-4 公开披露情形</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公开披露的业务场景1</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已获得用户明确同意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"已经获得您明确同意"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三（三）1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公开披露目的1</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按用户同意范围披露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三（三）1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披露的信息类别及具体字段1</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是否取得单独同意1</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"已经获得您明确同意"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三（三）1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公开披露的业务场景2</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法律法规、法律程序、诉讼或政府主管部门强制性要求</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"在法律、法律程序、诉讼或政府主管部门强制性要求的情况下"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三（三）2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公开披露目的2</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履行法定义务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三（三）2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披露的信息类别及具体字段2</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是否取得单独同意2</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否——强制性要求</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三（三）2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公开披露的业务场景3</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维护360/关联方/合作伙伴/用户/公众利益安全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"为维护360、360的关联方或合作伙伴、您或其他360您或社会公众利益、财产或安全免遭损害而有必要披露"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三（三）3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公开披露目的3</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权益保护、安全维护</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三（三）3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披露的信息类别及具体字段3</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是否取得单独同意3</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三（三）3</w:t>
            </w:r>
          </w:p>
        </w:tc>
      </w:tr>
    </w:tbl>
    <w:p/>
    <w:p>
      <w:pPr>
        <w:pStyle w:val="Heading3"/>
      </w:pPr>
      <w:r>
        <w:rPr>
          <w:rFonts w:ascii="Microsoft YaHei" w:hAnsi="Microsoft YaHei" w:eastAsia="Microsoft YaHei"/>
          <w:b w:val="0"/>
          <w:i w:val="0"/>
          <w:sz w:val="21"/>
        </w:rPr>
        <w:t>表6-5 依法向有权机关提供信息情形</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接收主体</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未列具体名称，原文归纳为"行政、司法机关"</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"按行政、司法机关依法提出的要求"</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三（一）2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提供条件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法律法规规定、诉讼争议解决需要、维护权益安全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"根据法律法规规定、诉讼争议解决需要，或按行政、司法机关依法提出的要求"</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三（一）2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涉及的信息字段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是否说明会事先通知用户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2"/>
      </w:pPr>
      <w:r>
        <w:rPr>
          <w:rFonts w:ascii="Microsoft YaHei" w:hAnsi="Microsoft YaHei" w:eastAsia="Microsoft YaHei"/>
          <w:b w:val="0"/>
          <w:i w:val="0"/>
          <w:sz w:val="21"/>
        </w:rPr>
        <w:t>模块七、SDK与第三方插件提取（B型）</w:t>
      </w:r>
    </w:p>
    <w:p>
      <w:r>
        <w:rPr>
          <w:rFonts w:ascii="Microsoft YaHei" w:hAnsi="Microsoft YaHei" w:eastAsia="Microsoft YaHei"/>
          <w:b w:val="0"/>
          <w:i/>
          <w:sz w:val="20"/>
        </w:rPr>
        <w:t>说明：经全文检索，360手机卫士隐私政策正文未列出具体SDK名称、提供方或清单，也未包含指向SDK列表页面的链接（HTML快照确认）。正文提及"我们的产品和服务中会嵌入授权合作伙伴的SDK或其他类似的应用程序"（此句实为高德地图政策文本，360政策中未出现），仅以笼统类别表述第三方服务入口。按提取规则"原文未明确披露的不得推断"，本模块无具体SDK记录可提取。</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7070"/>
        <w:gridCol w:w="7070"/>
      </w:tblGrid>
      <w:tr>
        <w:tc>
          <w:tcPr>
            <w:tcW w:type="dxa" w:w="7070"/>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说明项</w:t>
            </w:r>
          </w:p>
        </w:tc>
        <w:tc>
          <w:tcPr>
            <w:tcW w:type="dxa" w:w="7070"/>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r>
      <w:tr>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是否有SDK清单</w:t>
            </w:r>
          </w:p>
        </w:tc>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否（正文未列出任何SDK名称、提供方或采集信息，亦无SDK清单附件或跳转链接）</w:t>
            </w:r>
          </w:p>
        </w:tc>
      </w:tr>
      <w:tr>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原文提及的第三方服务接入方式</w:t>
            </w:r>
          </w:p>
        </w:tc>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以"第三方服务"形式提供入口（北京110、360借条/360投资、信用查询、保修查询），用户自行选择进入；第三方产品信息直接上传至第三方服务器</w:t>
            </w:r>
          </w:p>
        </w:tc>
      </w:tr>
      <w:tr>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原文证据</w:t>
            </w:r>
          </w:p>
        </w:tc>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"第三方功能指本款产品和服务提供者的外部第三方提供的功能……上述产品均有第三方提供，手机卫士仅提供程序入口""您在360借条或360投资产品中提供个人信息会直接上传到360金融集团的服务器"</w:t>
            </w:r>
          </w:p>
        </w:tc>
      </w:tr>
      <w:tr>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章节位置</w:t>
            </w:r>
          </w:p>
        </w:tc>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一（三）</w:t>
            </w:r>
          </w:p>
        </w:tc>
      </w:tr>
    </w:tbl>
    <w:p/>
    <w:p>
      <w:pPr>
        <w:pStyle w:val="Heading2"/>
      </w:pPr>
      <w:r>
        <w:rPr>
          <w:rFonts w:ascii="Microsoft YaHei" w:hAnsi="Microsoft YaHei" w:eastAsia="Microsoft YaHei"/>
          <w:b w:val="0"/>
          <w:i w:val="0"/>
          <w:sz w:val="21"/>
        </w:rPr>
        <w:t>模块八、个人信息安全保护措施提取（B型）</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828"/>
        <w:gridCol w:w="2828"/>
        <w:gridCol w:w="2828"/>
        <w:gridCol w:w="2828"/>
        <w:gridCol w:w="2828"/>
      </w:tblGrid>
      <w:tr>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措施类别</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措施内容（原文归纳）</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SEC-01</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人员与管理措施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设置首席隐私官（CPO），负责处理隐私保护各项事务；发布《360用户隐私保护白皮书》；设立个人信息保护责任部门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"我们是国内首家设置首席隐私官（CPO）的大型互联网企业，CPO负责处理360软件产品可能涉及到您个人信息的各项事务"</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四、1</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SEC-02</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技术安全措施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对可识别的个人身份信息进行加密传输和存储（IMEI、MAC在设备端用MD5算法匿名化和加密，仅上传加密后标识符）</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"我们会对可识别的个人身份信息进行加密传输和存储""对于您手机设备标识符国际移动设备身份码（IMEI）、网络设备地址（MAC），我们在您的设备端会用MD5算法进行匿名化和加密"</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四、2</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SEC-03</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技术安全措施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登录风险管控（分析登录时间、IP、登录次数）；非本人登录短信提醒；客户端-服务端数据交换采用自定义加密方案+HTTPS双重加密</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"通过对360您的登录时间、IP、登录次数信息进行分析，妥善做好风控管理""我们采用了我们自定义的加密方案和https双重加密的方式进行传输"</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四、3</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SEC-04</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技术安全措施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WebView应用安全（所有file协议URL校验，限制访问应用敏感数据和SDCard）</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"我们会对在WebView中使用的所有file协议进行URL校验且限制访问本应用敏感数据以及SDCard数据"</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四、4</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SEC-05</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人员与权限管理措施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访问控制机制，最小够用授权原则，定期核查访问人员名单和访问记录</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"对可能接触到您个人信息的工作人员采取最小够用授权原则，并定期核查访问人员名单和访问记录"</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四、5</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SEC-06</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技术安全措施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服务器系统安全加固，账户审计及监控，发现安全问题时第一时间升级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"我们存储您个人信息的服务器系统均为安全加固后的操作系统。我们会对服务器操作进行账户审计及监控"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四、6</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SEC-07</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人员与管理措施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定期举办个人信息保护相关法律法规培训</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"我们为工作人员定期举办个人信息保护相关法律法规培训"</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四、7</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SEC-08</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安全事件预防、处置、通知和应急响应措施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安全事件应急预案；按法律法规上报国家主管机关；通过推送、公告等方式告知用户事件情况、影响和措施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"我们会及时启动应急预案，防止安全事件扩大，按照法律法规的要求上报国家主管机关，并及时采取推送、公告合理、有效的方式向您告知"</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四、8</w:t>
            </w:r>
          </w:p>
        </w:tc>
      </w:tr>
    </w:tbl>
    <w:p/>
    <w:p>
      <w:pPr>
        <w:pStyle w:val="Heading2"/>
      </w:pPr>
      <w:r>
        <w:rPr>
          <w:rFonts w:ascii="Microsoft YaHei" w:hAnsi="Microsoft YaHei" w:eastAsia="Microsoft YaHei"/>
          <w:b w:val="0"/>
          <w:i w:val="0"/>
          <w:sz w:val="21"/>
        </w:rPr>
        <w:t>模块九、未成年人保护提取</w:t>
      </w:r>
    </w:p>
    <w:p>
      <w:pPr>
        <w:pStyle w:val="Heading3"/>
      </w:pPr>
      <w:r>
        <w:rPr>
          <w:rFonts w:ascii="Microsoft YaHei" w:hAnsi="Microsoft YaHei" w:eastAsia="Microsoft YaHei"/>
          <w:b w:val="0"/>
          <w:i w:val="0"/>
          <w:sz w:val="21"/>
        </w:rPr>
        <w:t>服务类别判断</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服务类别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安全管理类</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是否明显主要面向成年人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无法判断（原文未设置"仅限成年人使用"或年龄准入限制，仅规定未成年人使用需监护人同意和授权，属于中性表述）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"未成年人在使用360产品（或服务）时，需要监护人同意和授权"</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六</w:t>
            </w:r>
          </w:p>
        </w:tc>
      </w:tr>
    </w:tbl>
    <w:p/>
    <w:p>
      <w:pPr>
        <w:pStyle w:val="Heading3"/>
      </w:pPr>
      <w:r>
        <w:rPr>
          <w:rFonts w:ascii="Microsoft YaHei" w:hAnsi="Microsoft YaHei" w:eastAsia="Microsoft YaHei"/>
          <w:b w:val="0"/>
          <w:i w:val="0"/>
          <w:sz w:val="21"/>
        </w:rPr>
        <w:t>未成年人保护条款提取（A型）</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是否有未成年人保护条款</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有</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"六、未成年人个人信息保护"</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六</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条款标题</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六、未成年人个人信息保护</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六</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是否明确仅向成年人提供服务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是否明确不向未成年人提供服务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是否允许未成年人经监护人同意后使用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"未成年人在使用360产品（或服务）时，需要监护人同意和授权。我们建议未成年人的父母或监护人为其阅读本隐私政策，并建议未成年人在提交个人信息之前寻求父母或监护人的同意和指导"</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六</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年龄标准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未明确说明（原文仅用"未成年人"概念，未细分14/18周岁等具体年龄）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是否要求监护人同意、授权或陪同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是——需要监护人同意和授权</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六</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是否有发现后的处理措施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是否有独立未成年人/儿童隐私政策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原文证据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成年人在使用360产品（或服务）时，需要监护人同意和授权。我们建议未成年人的父母或监护人为其阅读本隐私政策，并建议未成年人在提交个人信息之前寻求父母或监护人的同意和指导。若您是未成年人的监护人，当您对您所监护的未成年人的个人信息有疑问时，您可以通过本隐私政策第九节的联系方式与我们联系。"</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六</w:t>
            </w:r>
          </w:p>
        </w:tc>
      </w:tr>
    </w:tbl>
    <w:p/>
    <w:p>
      <w:pPr>
        <w:pStyle w:val="Heading2"/>
      </w:pPr>
      <w:r>
        <w:rPr>
          <w:rFonts w:ascii="Microsoft YaHei" w:hAnsi="Microsoft YaHei" w:eastAsia="Microsoft YaHei"/>
          <w:b w:val="0"/>
          <w:i w:val="0"/>
          <w:sz w:val="21"/>
        </w:rPr>
        <w:t>模块十、补充说明</w:t>
      </w:r>
    </w:p>
    <w:p>
      <w:r>
        <w:rPr>
          <w:rFonts w:ascii="Microsoft YaHei" w:hAnsi="Microsoft YaHei" w:eastAsia="Microsoft YaHei"/>
          <w:b w:val="0"/>
          <w:i w:val="0"/>
          <w:sz w:val="21"/>
        </w:rPr>
        <w:t>1. 政策时效性：本隐私政策版本日期为2018年10月31日，距今较久，可能已不反映当前实际数据处理情况。提取内容以该文本为准。</w:t>
      </w:r>
    </w:p>
    <w:p>
      <w:r>
        <w:rPr>
          <w:rFonts w:ascii="Microsoft YaHei" w:hAnsi="Microsoft YaHei" w:eastAsia="Microsoft YaHei"/>
          <w:b w:val="0"/>
          <w:i w:val="0"/>
          <w:sz w:val="21"/>
        </w:rPr>
        <w:t>2. 超链接内容缺失：HTML快照中有一个iframe元素指向http://www.360.cn/privacy/v3/ysbpsv3_ysbpsv3lb_1.html，经WebFetch尝试该链接因HTTP重定向受限未能获取内容。从文件名和页面结构看，该iframe可能用于嵌入详细的SDK/第三方列表或隐私保护白皮书详细内容，但因无法访问，本提取无法包含其中信息。</w:t>
      </w:r>
    </w:p>
    <w:p>
      <w:r>
        <w:rPr>
          <w:rFonts w:ascii="Microsoft YaHei" w:hAnsi="Microsoft YaHei" w:eastAsia="Microsoft YaHei"/>
          <w:b w:val="0"/>
          <w:i w:val="0"/>
          <w:sz w:val="21"/>
        </w:rPr>
        <w:t>3. 运营主体不明确：全文仅以"360公司"指代运营主体，未在政策正文中写明朝号全称。App Store来源说明中显示为"Beijing Qihoo Technology Co Ltd"，但该信息非政策正文内容。</w:t>
      </w:r>
    </w:p>
    <w:p>
      <w:r>
        <w:rPr>
          <w:rFonts w:ascii="Microsoft YaHei" w:hAnsi="Microsoft YaHei" w:eastAsia="Microsoft YaHei"/>
          <w:b w:val="0"/>
          <w:i w:val="0"/>
          <w:sz w:val="21"/>
        </w:rPr>
        <w:t>4. 未披露项汇总：本政策未披露Cookie同类技术、未提供SDK清单、未提供具体合作方/受托方名单、未区分必要/非必要Cookie、未说明儿童隐私保护专门政策。所有"未说明"项均如实标注，未做推测补充。</w:t>
      </w:r>
    </w:p>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