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醒图</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：醒图</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：《"醒图"隐私政策》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：https://www.retouchpics.com/clause/pp</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：2026年5月20日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：2026年5月13日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：拍摄美化类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1.我们如何收集和使用个人信息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账号服务（注册登录、实名认证、公开信息）、内容浏览搜索、信息发布、互动交流、算法与自动化决策（个性化推荐/AI功能）、其他功能（消息通知/分享/客服/订单）、运营安全、Cookie、服务变更、依法豁免情形</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2.数据使用过程中涉及的合作方以及转移、公开个人信息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说明合作原则（合法/正当/最小必要/安全审慎）、委托处理、共同处理、合作场景（功能服务/广告推广/安全统计分析）、运营主体变更、停止运营、公开、依法豁免情形</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说明基本功能模式、系统权限设置、个性化内容推荐开关、广告推送管理、查阅更正补充删除、复制转移、注销账号、逝者信息保护</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4.我们如何保护个人信息的安全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说明安全技术措施（加密/去标识化/匿名化）、管理制度（安全部门/访问控制/培训/审计/应急预案）、等保三级认证、安全提示</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5.我们如何存储个人信息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说明存储地点（境内）、存储期限（不同信息类型分别说明）</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6.我们如何保护未成年人</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说明未成年人需监护人指导同意、监护人监护义务、依法保护原则、未获同意时的删除措施、监护人联系渠道</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7.隐私政策的查阅和修订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说明查阅途径、版本差异、更新通知方式</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说明投诉举报渠道（App内意见反馈/邮件/邮寄）、15个工作日内回复</w:t>
            </w:r>
          </w:p>
        </w:tc>
        <w:tc>
          <w:tcPr>
            <w:tcW w:type="dxa" w:w="3007"/>
          </w:tcPr>
          <w:p>
            <w:r>
              <w:rPr>
                <w:rFonts w:ascii="Microsoft YaHei" w:cs="Microsoft YaHei" w:eastAsia="Microsoft YaHei" w:hAnsi="Microsoft YaHei"/>
                <w:sz w:val="16"/>
                <w:szCs w:val="16"/>
              </w:rPr>
              <w:t xml:space="preserve">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醒图</w:t>
            </w:r>
          </w:p>
        </w:tc>
        <w:tc>
          <w:tcPr>
            <w:tcW w:type="dxa" w:w="1600"/>
          </w:tcPr>
          <w:p>
            <w:r>
              <w:rPr>
                <w:rFonts w:ascii="Microsoft YaHei" w:cs="Microsoft YaHei" w:eastAsia="Microsoft YaHei" w:hAnsi="Microsoft YaHei"/>
                <w:sz w:val="16"/>
                <w:szCs w:val="16"/>
              </w:rPr>
              <w:t xml:space="preserve">"醒图""我们"</w:t>
            </w:r>
          </w:p>
        </w:tc>
        <w:tc>
          <w:tcPr>
            <w:tcW w:type="dxa" w:w="1400"/>
          </w:tcPr>
          <w:p>
            <w:r>
              <w:rPr>
                <w:rFonts w:ascii="Microsoft YaHei" w:cs="Microsoft YaHei" w:eastAsia="Microsoft YaHei" w:hAnsi="Microsoft YaHei"/>
                <w:sz w:val="16"/>
                <w:szCs w:val="16"/>
              </w:rPr>
              <w:t xml:space="preserve">深圳市脸萌科技有限公司及其关联方</w:t>
            </w:r>
          </w:p>
        </w:tc>
        <w:tc>
          <w:tcPr>
            <w:tcW w:type="dxa" w:w="1200"/>
          </w:tcPr>
          <w:p>
            <w:r>
              <w:rPr>
                <w:rFonts w:ascii="Microsoft YaHei" w:cs="Microsoft YaHei" w:eastAsia="Microsoft YaHei" w:hAnsi="Microsoft YaHei"/>
                <w:sz w:val="16"/>
                <w:szCs w:val="16"/>
              </w:rPr>
              <w:t xml:space="preserve">脸萌科技/醒图</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北京市朝阳区融中心A座 法务部 数据安全与隐私保护中心（邮寄地址）</w:t>
            </w:r>
          </w:p>
        </w:tc>
        <w:tc>
          <w:tcPr>
            <w:tcW w:type="dxa" w:w="1000"/>
          </w:tcPr>
          <w:p>
            <w:r>
              <w:rPr>
                <w:rFonts w:ascii="Microsoft YaHei" w:cs="Microsoft YaHei" w:eastAsia="Microsoft YaHei" w:hAnsi="Microsoft YaHei"/>
                <w:sz w:val="16"/>
                <w:szCs w:val="16"/>
              </w:rPr>
              <w:t xml:space="preserve">retouchpics.support@bytedance.com；App内【我的】-【？】客服中心-【意见反馈】</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"'醒图'指'深圳市脸萌科技有限公司'及其关联方（以下简称'我们'）合法拥有并运营的、标注名称为醒图的客户端应用程序、官方网站以及供第三方网站和应用程序使用的SDK和API。"</w:t>
            </w:r>
          </w:p>
        </w:tc>
        <w:tc>
          <w:tcPr>
            <w:tcW w:type="dxa" w:w="1367"/>
          </w:tcPr>
          <w:p>
            <w:r>
              <w:rPr>
                <w:rFonts w:ascii="Microsoft YaHei" w:cs="Microsoft YaHei" w:eastAsia="Microsoft YaHei" w:hAnsi="Microsoft YaHei"/>
                <w:sz w:val="16"/>
                <w:szCs w:val="16"/>
              </w:rPr>
              <w:t xml:space="preserve">引言段落</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醒图客户端应用程序、官方网站、SDK和API</w:t>
            </w:r>
          </w:p>
        </w:tc>
        <w:tc>
          <w:tcPr>
            <w:tcW w:type="dxa" w:w="1600"/>
          </w:tcPr>
          <w:p>
            <w:r>
              <w:rPr>
                <w:rFonts w:ascii="Microsoft YaHei" w:cs="Microsoft YaHei" w:eastAsia="Microsoft YaHei" w:hAnsi="Microsoft YaHei"/>
                <w:sz w:val="16"/>
                <w:szCs w:val="16"/>
              </w:rPr>
              <w:t xml:space="preserve">App（iOS/安卓/鸿蒙版）、网页、SDK、API</w:t>
            </w:r>
          </w:p>
        </w:tc>
        <w:tc>
          <w:tcPr>
            <w:tcW w:type="dxa" w:w="1400"/>
          </w:tcPr>
          <w:p>
            <w:r>
              <w:rPr>
                <w:rFonts w:ascii="Microsoft YaHei" w:cs="Microsoft YaHei" w:eastAsia="Microsoft YaHei" w:hAnsi="Microsoft YaHei"/>
                <w:sz w:val="16"/>
                <w:szCs w:val="16"/>
              </w:rPr>
              <w:t xml:space="preserve">本政策所述全部功能和服务</w:t>
            </w:r>
          </w:p>
        </w:tc>
        <w:tc>
          <w:tcPr>
            <w:tcW w:type="dxa" w:w="1200"/>
          </w:tcPr>
          <w:p>
            <w:r>
              <w:rPr>
                <w:rFonts w:ascii="Microsoft YaHei" w:cs="Microsoft YaHei" w:eastAsia="Microsoft YaHei" w:hAnsi="Microsoft YaHei"/>
                <w:sz w:val="16"/>
                <w:szCs w:val="16"/>
              </w:rPr>
              <w:t xml:space="preserve">第三方提供的产品或服务（用户离开醒图后不受本政策保护）</w:t>
            </w:r>
          </w:p>
        </w:tc>
        <w:tc>
          <w:tcPr>
            <w:tcW w:type="dxa" w:w="800"/>
          </w:tcPr>
          <w:p>
            <w:r>
              <w:rPr>
                <w:rFonts w:ascii="Microsoft YaHei" w:cs="Microsoft YaHei" w:eastAsia="Microsoft YaHei" w:hAnsi="Microsoft YaHei"/>
                <w:sz w:val="16"/>
                <w:szCs w:val="16"/>
              </w:rPr>
              <w:t xml:space="preserve">是——不同版本（iOS/安卓/鸿蒙版）功能可能有所区别，但不会影响数据处理的目的、方式和范围；个性化推荐暂不支持鸿蒙版</w:t>
            </w:r>
          </w:p>
        </w:tc>
        <w:tc>
          <w:tcPr>
            <w:tcW w:type="dxa" w:w="1000"/>
          </w:tcPr>
          <w:p>
            <w:r>
              <w:rPr>
                <w:rFonts w:ascii="Microsoft YaHei" w:cs="Microsoft YaHei" w:eastAsia="Microsoft YaHei" w:hAnsi="Microsoft YaHei"/>
                <w:sz w:val="16"/>
                <w:szCs w:val="16"/>
              </w:rPr>
              <w:t xml:space="preserve">"标注名称为醒图的客户端应用程序、官方网站以及供第三方网站和应用程序使用的SDK和API"；"我们可能会根据您所使用的手机型号、系统版本、移动客户端等因素开发不同的版本"</w:t>
            </w:r>
          </w:p>
        </w:tc>
        <w:tc>
          <w:tcPr>
            <w:tcW w:type="dxa" w:w="1000"/>
          </w:tcPr>
          <w:p>
            <w:r>
              <w:rPr>
                <w:rFonts w:ascii="Microsoft YaHei" w:cs="Microsoft YaHei" w:eastAsia="Microsoft YaHei" w:hAnsi="Microsoft YaHei"/>
                <w:sz w:val="16"/>
                <w:szCs w:val="16"/>
              </w:rPr>
              <w:t xml:space="preserve">引言；7.1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注册、登录醒图及相关服务</w:t>
            </w:r>
          </w:p>
        </w:tc>
        <w:tc>
          <w:tcPr>
            <w:tcW w:type="dxa" w:w="1800"/>
          </w:tcPr>
          <w:p>
            <w:r>
              <w:rPr>
                <w:rFonts w:ascii="Microsoft YaHei" w:cs="Microsoft YaHei" w:eastAsia="Microsoft YaHei" w:hAnsi="Microsoft YaHei"/>
                <w:sz w:val="16"/>
                <w:szCs w:val="16"/>
              </w:rPr>
              <w:t xml:space="preserve">"当您注册、登录醒图及相关服务时"</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手机号码、网络身份识别信息（昵称、头像）、个人简介</w:t>
            </w:r>
          </w:p>
        </w:tc>
        <w:tc>
          <w:tcPr>
            <w:tcW w:type="dxa" w:w="1800"/>
          </w:tcPr>
          <w:p>
            <w:r>
              <w:rPr>
                <w:rFonts w:ascii="Microsoft YaHei" w:cs="Microsoft YaHei" w:eastAsia="Microsoft YaHei" w:hAnsi="Microsoft YaHei"/>
                <w:sz w:val="16"/>
                <w:szCs w:val="16"/>
              </w:rPr>
              <w:t xml:space="preserve">"您可以通过手机号码创建账号，并且您可以完善相关的网络身份识别信息（昵称、头像）……可以填写个人资料（个人简介）"</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手机号码、昵称、头像、个人简介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帮助完成注册，履行网络实名制要求，向其他用户展示</w:t>
            </w:r>
          </w:p>
        </w:tc>
        <w:tc>
          <w:tcPr>
            <w:tcW w:type="dxa" w:w="1800"/>
          </w:tcPr>
          <w:p>
            <w:r>
              <w:rPr>
                <w:rFonts w:ascii="Microsoft YaHei" w:cs="Microsoft YaHei" w:eastAsia="Microsoft YaHei" w:hAnsi="Microsoft YaHei"/>
                <w:sz w:val="16"/>
                <w:szCs w:val="16"/>
              </w:rPr>
              <w:t xml:space="preserve">"收集手机号码是履行国家法律法规关于网络实名制（真实身份信息认证）要求的必要信息"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必要（手机号码为注册必要，拒绝则无法使用信息发布功能）</w:t>
            </w:r>
          </w:p>
        </w:tc>
        <w:tc>
          <w:tcPr>
            <w:tcW w:type="dxa" w:w="1800"/>
          </w:tcPr>
          <w:p>
            <w:r>
              <w:rPr>
                <w:rFonts w:ascii="Microsoft YaHei" w:cs="Microsoft YaHei" w:eastAsia="Microsoft YaHei" w:hAnsi="Microsoft YaHei"/>
                <w:sz w:val="16"/>
                <w:szCs w:val="16"/>
              </w:rPr>
              <w:t xml:space="preserve">"如果您拒绝提供手机号码用于注册、登录，我们可能无法为您提供信息发布功能"</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涉及第三方登录（抖音、Apple ID）、一键登录（通信运营商）</w:t>
            </w:r>
          </w:p>
        </w:tc>
        <w:tc>
          <w:tcPr>
            <w:tcW w:type="dxa" w:w="1800"/>
          </w:tcPr>
          <w:p>
            <w:r>
              <w:rPr>
                <w:rFonts w:ascii="Microsoft YaHei" w:cs="Microsoft YaHei" w:eastAsia="Microsoft YaHei" w:hAnsi="Microsoft YaHei"/>
                <w:sz w:val="16"/>
                <w:szCs w:val="16"/>
              </w:rPr>
              <w:t xml:space="preserve">"您可以使用第三方账号（例如：抖音账号、Apple ID）注册、登录"</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可用其他方式注册登录替代一键登录</w:t>
            </w:r>
          </w:p>
        </w:tc>
        <w:tc>
          <w:tcPr>
            <w:tcW w:type="dxa" w:w="1800"/>
          </w:tcPr>
          <w:p>
            <w:r>
              <w:rPr>
                <w:rFonts w:ascii="Microsoft YaHei" w:cs="Microsoft YaHei" w:eastAsia="Microsoft YaHei" w:hAnsi="Microsoft YaHei"/>
                <w:sz w:val="16"/>
                <w:szCs w:val="16"/>
              </w:rPr>
              <w:t xml:space="preserve">"如您不希望使用'一键登录'功能，可以通过其他方式注册、登录醒图"</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申请会员订阅优惠、申请提现、其他需实名认证的功能或服务</w:t>
            </w:r>
          </w:p>
        </w:tc>
        <w:tc>
          <w:tcPr>
            <w:tcW w:type="dxa" w:w="1800"/>
          </w:tcPr>
          <w:p>
            <w:r>
              <w:rPr>
                <w:rFonts w:ascii="Microsoft YaHei" w:cs="Microsoft YaHei" w:eastAsia="Microsoft YaHei" w:hAnsi="Microsoft YaHei"/>
                <w:sz w:val="16"/>
                <w:szCs w:val="16"/>
              </w:rPr>
              <w:t xml:space="preserve">"在您申请醒图会员订阅优惠、申请提现或使用其他需实名认证的功能或服务时"</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真实身份信息（真实姓名、身份证件号码、手机号码）</w:t>
            </w:r>
          </w:p>
        </w:tc>
        <w:tc>
          <w:tcPr>
            <w:tcW w:type="dxa" w:w="1800"/>
          </w:tcPr>
          <w:p>
            <w:r>
              <w:rPr>
                <w:rFonts w:ascii="Microsoft YaHei" w:cs="Microsoft YaHei" w:eastAsia="Microsoft YaHei" w:hAnsi="Microsoft YaHei"/>
                <w:sz w:val="16"/>
                <w:szCs w:val="16"/>
              </w:rPr>
              <w:t xml:space="preserve">"需要您提供真实身份信息（真实姓名、身份证件号码、手机号码，根据实际情况可能有所不同）"</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符合法律法规要求，保障用户安全，维护功能/服务安全稳定</w:t>
            </w:r>
          </w:p>
        </w:tc>
        <w:tc>
          <w:tcPr>
            <w:tcW w:type="dxa" w:w="1800"/>
          </w:tcPr>
          <w:p>
            <w:r>
              <w:rPr>
                <w:rFonts w:ascii="Microsoft YaHei" w:cs="Microsoft YaHei" w:eastAsia="Microsoft YaHei" w:hAnsi="Microsoft YaHei"/>
                <w:sz w:val="16"/>
                <w:szCs w:val="16"/>
              </w:rPr>
              <w:t xml:space="preserve">"为符合法律法规相关要求，保障您或其他用户的安全，或维护功能/服务的安全稳定"</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未明确标注（可拒绝，但将无法使用必须实名认证的功能）</w:t>
            </w:r>
          </w:p>
        </w:tc>
        <w:tc>
          <w:tcPr>
            <w:tcW w:type="dxa" w:w="1800"/>
          </w:tcPr>
          <w:p>
            <w:r>
              <w:rPr>
                <w:rFonts w:ascii="Microsoft YaHei" w:cs="Microsoft YaHei" w:eastAsia="Microsoft YaHei" w:hAnsi="Microsoft YaHei"/>
                <w:sz w:val="16"/>
                <w:szCs w:val="16"/>
              </w:rPr>
              <w:t xml:space="preserve">"您可以拒绝提供，但将可能无法使用必须实名认证才可使用的功能或相关服务"</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未明确标注（涉及身份证号码但未原文标注）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涉及第三方认证机构核验</w:t>
            </w:r>
          </w:p>
        </w:tc>
        <w:tc>
          <w:tcPr>
            <w:tcW w:type="dxa" w:w="1800"/>
          </w:tcPr>
          <w:p>
            <w:r>
              <w:rPr>
                <w:rFonts w:ascii="Microsoft YaHei" w:cs="Microsoft YaHei" w:eastAsia="Microsoft YaHei" w:hAnsi="Microsoft YaHei"/>
                <w:sz w:val="16"/>
                <w:szCs w:val="16"/>
              </w:rPr>
              <w:t xml:space="preserve">"可能需要由提供认证服务的第三方认证机构核验您的真实身份信息"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可自主选择是否实名认证，不影响其他功能使用</w:t>
            </w:r>
          </w:p>
        </w:tc>
        <w:tc>
          <w:tcPr>
            <w:tcW w:type="dxa" w:w="1800"/>
          </w:tcPr>
          <w:p>
            <w:r>
              <w:rPr>
                <w:rFonts w:ascii="Microsoft YaHei" w:cs="Microsoft YaHei" w:eastAsia="Microsoft YaHei" w:hAnsi="Microsoft YaHei"/>
                <w:sz w:val="16"/>
                <w:szCs w:val="16"/>
              </w:rPr>
              <w:t xml:space="preserve">"您可以自主选择是否进行实名认证，账号未实名认证不影响您使用其他不需要实名认证也可以使用的功能或服务"</w:t>
            </w:r>
          </w:p>
        </w:tc>
        <w:tc>
          <w:tcPr>
            <w:tcW w:type="dxa" w:w="1200"/>
          </w:tcPr>
          <w:p>
            <w:r>
              <w:rPr>
                <w:rFonts w:ascii="Microsoft YaHei" w:cs="Microsoft YaHei" w:eastAsia="Microsoft YaHei" w:hAnsi="Microsoft YaHei"/>
                <w:sz w:val="16"/>
                <w:szCs w:val="16"/>
              </w:rPr>
              <w:t xml:space="preserve">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记录3：内容浏览和搜索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浏览醒图内容、使用搜索功能</w:t>
            </w:r>
          </w:p>
        </w:tc>
        <w:tc>
          <w:tcPr>
            <w:tcW w:type="dxa" w:w="1800"/>
          </w:tcPr>
          <w:p>
            <w:r>
              <w:rPr>
                <w:rFonts w:ascii="Microsoft YaHei" w:cs="Microsoft YaHei" w:eastAsia="Microsoft YaHei" w:hAnsi="Microsoft YaHei"/>
                <w:sz w:val="16"/>
                <w:szCs w:val="16"/>
              </w:rPr>
              <w:t xml:space="preserve">"在您浏览醒图内容的过程中……当您使用搜索时"</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浏览行为记录（点击、浏览、下载/导出、分享、关注、收藏、反馈、发布、点赞/喜欢、评论等）；搜索指令（文本）、搜索日志记录</w:t>
            </w:r>
          </w:p>
        </w:tc>
        <w:tc>
          <w:tcPr>
            <w:tcW w:type="dxa" w:w="1800"/>
          </w:tcPr>
          <w:p>
            <w:r>
              <w:rPr>
                <w:rFonts w:ascii="Microsoft YaHei" w:cs="Microsoft YaHei" w:eastAsia="Microsoft YaHei" w:hAnsi="Microsoft YaHei"/>
                <w:sz w:val="16"/>
                <w:szCs w:val="16"/>
              </w:rPr>
              <w:t xml:space="preserve">"我们会记录您的使用情况……我们会收集、分析您的搜索指令（文本形式）、搜索日志记录"</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点击、浏览、下载/导出、分享、关注、收藏、反馈、发布、点赞、评论；搜索指令、搜索日志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记录使用情况、提供搜索服务、展示相关度更高的搜索结果</w:t>
            </w:r>
          </w:p>
        </w:tc>
        <w:tc>
          <w:tcPr>
            <w:tcW w:type="dxa" w:w="1800"/>
          </w:tcPr>
          <w:p>
            <w:r>
              <w:rPr>
                <w:rFonts w:ascii="Microsoft YaHei" w:cs="Microsoft YaHei" w:eastAsia="Microsoft YaHei" w:hAnsi="Microsoft YaHei"/>
                <w:sz w:val="16"/>
                <w:szCs w:val="16"/>
              </w:rPr>
              <w:t xml:space="preserve">"为了向您展示相关程度更高的搜索结果"</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可查看和删除本地搜索历史记录</w:t>
            </w:r>
          </w:p>
        </w:tc>
        <w:tc>
          <w:tcPr>
            <w:tcW w:type="dxa" w:w="1800"/>
          </w:tcPr>
          <w:p>
            <w:r>
              <w:rPr>
                <w:rFonts w:ascii="Microsoft YaHei" w:cs="Microsoft YaHei" w:eastAsia="Microsoft YaHei" w:hAnsi="Microsoft YaHei"/>
                <w:sz w:val="16"/>
                <w:szCs w:val="16"/>
              </w:rPr>
              <w:t xml:space="preserve">"您可在点击搜索图标后查看和删除本地搜索历史记录"</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记录4：编辑和内容发布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拍摄、视频录制、导入/上传或发布内容（含创意设计作品、评论、意见反馈等）</w:t>
            </w:r>
          </w:p>
        </w:tc>
        <w:tc>
          <w:tcPr>
            <w:tcW w:type="dxa" w:w="1800"/>
          </w:tcPr>
          <w:p>
            <w:r>
              <w:rPr>
                <w:rFonts w:ascii="Microsoft YaHei" w:cs="Microsoft YaHei" w:eastAsia="Microsoft YaHei" w:hAnsi="Microsoft YaHei"/>
                <w:sz w:val="16"/>
                <w:szCs w:val="16"/>
              </w:rPr>
              <w:t xml:space="preserve">"您在醒图拍摄、视频录制、主动导入/上传或发布内容时"</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相册/摄像头/麦克风读取的媒体影音数据（图片、视频）、作品预加载数据</w:t>
            </w:r>
          </w:p>
        </w:tc>
        <w:tc>
          <w:tcPr>
            <w:tcW w:type="dxa" w:w="1800"/>
          </w:tcPr>
          <w:p>
            <w:r>
              <w:rPr>
                <w:rFonts w:ascii="Microsoft YaHei" w:cs="Microsoft YaHei" w:eastAsia="Microsoft YaHei" w:hAnsi="Microsoft YaHei"/>
                <w:sz w:val="16"/>
                <w:szCs w:val="16"/>
              </w:rPr>
              <w:t xml:space="preserve">"我们会根据您具体使用到的功能和服务类型分别请求您授权相册、摄像头、麦克风权限……读取相应的媒体影音数据（图片、视频）"</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图片、视频；相册预加载信息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用户主动拍摄/选择/上传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实现拍摄、录制、导入/上传、发布功能；提升相册打开速度和预览速度；作品预上传优化发布体验</w:t>
            </w:r>
          </w:p>
        </w:tc>
        <w:tc>
          <w:tcPr>
            <w:tcW w:type="dxa" w:w="1800"/>
          </w:tcPr>
          <w:p>
            <w:r>
              <w:rPr>
                <w:rFonts w:ascii="Microsoft YaHei" w:cs="Microsoft YaHei" w:eastAsia="Microsoft YaHei" w:hAnsi="Microsoft YaHei"/>
                <w:sz w:val="16"/>
                <w:szCs w:val="16"/>
              </w:rPr>
              <w:t xml:space="preserve">"以提升本地相册打开速度及内容预览速度……提升作品上传速度、丰富发布功能和优化体验"</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未明确标注（拒绝授权则无法使用对应功能）</w:t>
            </w:r>
          </w:p>
        </w:tc>
        <w:tc>
          <w:tcPr>
            <w:tcW w:type="dxa" w:w="1800"/>
          </w:tcPr>
          <w:p>
            <w:r>
              <w:rPr>
                <w:rFonts w:ascii="Microsoft YaHei" w:cs="Microsoft YaHei" w:eastAsia="Microsoft YaHei" w:hAnsi="Microsoft YaHei"/>
                <w:sz w:val="16"/>
                <w:szCs w:val="16"/>
              </w:rPr>
              <w:t xml:space="preserve">"如果您拒绝授权，您将无法使用拍摄、视频录制、导入/上传或发布功能"</w:t>
            </w:r>
          </w:p>
        </w:tc>
        <w:tc>
          <w:tcPr>
            <w:tcW w:type="dxa" w:w="1200"/>
          </w:tcPr>
          <w:p>
            <w:r>
              <w:rPr>
                <w:rFonts w:ascii="Microsoft YaHei" w:cs="Microsoft YaHei" w:eastAsia="Microsoft YaHei" w:hAnsi="Microsoft YaHei"/>
                <w:sz w:val="16"/>
                <w:szCs w:val="16"/>
              </w:rPr>
              <w:t xml:space="preserve">1.3.1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可随时撤回授权；可关闭预加载功能</w:t>
            </w:r>
          </w:p>
        </w:tc>
        <w:tc>
          <w:tcPr>
            <w:tcW w:type="dxa" w:w="1800"/>
          </w:tcPr>
          <w:p>
            <w:r>
              <w:rPr>
                <w:rFonts w:ascii="Microsoft YaHei" w:cs="Microsoft YaHei" w:eastAsia="Microsoft YaHei" w:hAnsi="Microsoft YaHei"/>
                <w:sz w:val="16"/>
                <w:szCs w:val="16"/>
              </w:rPr>
              <w:t xml:space="preserve">"您授权之后也可以随时按照醒图端内或手机系统里提供的路径撤回您的授权……如果您想关闭预加载功能，可以通过【我的】-【≡】设置页-【灵感设置】-【发布时提前上传作品】"</w:t>
            </w:r>
          </w:p>
        </w:tc>
        <w:tc>
          <w:tcPr>
            <w:tcW w:type="dxa" w:w="1200"/>
          </w:tcPr>
          <w:p>
            <w:r>
              <w:rPr>
                <w:rFonts w:ascii="Microsoft YaHei" w:cs="Microsoft YaHei" w:eastAsia="Microsoft YaHei" w:hAnsi="Microsoft YaHei"/>
                <w:sz w:val="16"/>
                <w:szCs w:val="16"/>
              </w:rPr>
              <w:t xml:space="preserve">1.3.1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记录5：工具（道具、特效、滤镜、贴纸、模板等）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使用道具、特效、滤镜、贴纸、模板、灵感跟拍等工具，含面部贴合工具和AI能力工具</w:t>
            </w:r>
          </w:p>
        </w:tc>
        <w:tc>
          <w:tcPr>
            <w:tcW w:type="dxa" w:w="1800"/>
          </w:tcPr>
          <w:p>
            <w:r>
              <w:rPr>
                <w:rFonts w:ascii="Microsoft YaHei" w:cs="Microsoft YaHei" w:eastAsia="Microsoft YaHei" w:hAnsi="Microsoft YaHei"/>
                <w:sz w:val="16"/>
                <w:szCs w:val="16"/>
              </w:rPr>
              <w:t xml:space="preserve">"您使用醒图中提供的道具、特效、滤镜、贴纸、模板、灵感跟拍等工具或特色功能拍摄或发布内容时"</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传感器信息（加速度、陀螺仪、重力、方向）；人脸图像素材（使用面部贴合工具时）；拍摄/上传内容（使用AI工具时上传服务端处理）</w:t>
            </w:r>
          </w:p>
        </w:tc>
        <w:tc>
          <w:tcPr>
            <w:tcW w:type="dxa" w:w="1800"/>
          </w:tcPr>
          <w:p>
            <w:r>
              <w:rPr>
                <w:rFonts w:ascii="Microsoft YaHei" w:cs="Microsoft YaHei" w:eastAsia="Microsoft YaHei" w:hAnsi="Microsoft YaHei"/>
                <w:sz w:val="16"/>
                <w:szCs w:val="16"/>
              </w:rPr>
              <w:t xml:space="preserve">"我们会根据您的操作及使用的工具类型使用加速度传感器、陀螺仪传感器、重力传感器和方向传感器等设备传感器……我们需要对您主动选择或提供的包含人脸图像的素材进行分析处理……需要将您的拍摄/上传内容上传服务端处理"</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加速度传感器、陀螺仪传感器、重力传感器、方向传感器数据；人脸图像；拍摄/上传内容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设备传感器自动采集；用户主动提供/拍摄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适配所选工具；实现面部贴合效果；AI特效/模板处理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未明确标注（人脸图像处理为提供功能所必须，AI工具上传服务端为必须）</w:t>
            </w:r>
          </w:p>
        </w:tc>
        <w:tc>
          <w:tcPr>
            <w:tcW w:type="dxa" w:w="1800"/>
          </w:tcPr>
          <w:p>
            <w:r>
              <w:rPr>
                <w:rFonts w:ascii="Microsoft YaHei" w:cs="Microsoft YaHei" w:eastAsia="Microsoft YaHei" w:hAnsi="Microsoft YaHei"/>
                <w:sz w:val="16"/>
                <w:szCs w:val="16"/>
              </w:rPr>
              <w:t xml:space="preserve">"该信息的上传和处理为提供功能所必须"</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涉及人脸图像但原文说明不会用于辨识特定个人/验证身份</w:t>
            </w:r>
          </w:p>
        </w:tc>
        <w:tc>
          <w:tcPr>
            <w:tcW w:type="dxa" w:w="1800"/>
          </w:tcPr>
          <w:p>
            <w:r>
              <w:rPr>
                <w:rFonts w:ascii="Microsoft YaHei" w:cs="Microsoft YaHei" w:eastAsia="Microsoft YaHei" w:hAnsi="Microsoft YaHei"/>
                <w:sz w:val="16"/>
                <w:szCs w:val="16"/>
              </w:rPr>
              <w:t xml:space="preserve">"不会用于辨识特定个人、验证个人身份等其他目的"</w:t>
            </w:r>
          </w:p>
        </w:tc>
        <w:tc>
          <w:tcPr>
            <w:tcW w:type="dxa" w:w="1200"/>
          </w:tcPr>
          <w:p>
            <w:r>
              <w:rPr>
                <w:rFonts w:ascii="Microsoft YaHei" w:cs="Microsoft YaHei" w:eastAsia="Microsoft YaHei" w:hAnsi="Microsoft YaHei"/>
                <w:sz w:val="16"/>
                <w:szCs w:val="16"/>
              </w:rPr>
              <w:t xml:space="preserve">1.3.2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AI工具效果返回后及时删除上传内容</w:t>
            </w:r>
          </w:p>
        </w:tc>
        <w:tc>
          <w:tcPr>
            <w:tcW w:type="dxa" w:w="1800"/>
          </w:tcPr>
          <w:p>
            <w:r>
              <w:rPr>
                <w:rFonts w:ascii="Microsoft YaHei" w:cs="Microsoft YaHei" w:eastAsia="Microsoft YaHei" w:hAnsi="Microsoft YaHei"/>
                <w:sz w:val="16"/>
                <w:szCs w:val="16"/>
              </w:rPr>
              <w:t xml:space="preserve">"在向您返回特效/模板效果之后，我们会及时删除您上传的拍摄/上传内容"</w:t>
            </w:r>
          </w:p>
        </w:tc>
        <w:tc>
          <w:tcPr>
            <w:tcW w:type="dxa" w:w="1200"/>
          </w:tcPr>
          <w:p>
            <w:r>
              <w:rPr>
                <w:rFonts w:ascii="Microsoft YaHei" w:cs="Microsoft YaHei" w:eastAsia="Microsoft YaHei" w:hAnsi="Microsoft YaHei"/>
                <w:sz w:val="16"/>
                <w:szCs w:val="16"/>
              </w:rPr>
              <w:t xml:space="preserve">1.3.2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个性化推荐（展示图片模板、推荐广告等，暂不支持鸿蒙版）</w:t>
            </w:r>
          </w:p>
        </w:tc>
        <w:tc>
          <w:tcPr>
            <w:tcW w:type="dxa" w:w="1800"/>
          </w:tcPr>
          <w:p>
            <w:r>
              <w:rPr>
                <w:rFonts w:ascii="Microsoft YaHei" w:cs="Microsoft YaHei" w:eastAsia="Microsoft YaHei" w:hAnsi="Microsoft YaHei"/>
                <w:sz w:val="16"/>
                <w:szCs w:val="16"/>
              </w:rPr>
              <w:t xml:space="preserve">"为了向您展示、推荐相关性更高的信息……醒图会收集、使用您的个人信息并通过计算机算法模型自动计算、预测您的偏好"</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设备信息、行为信息（搜索、点击、发布、关注、收藏、浏览、下载、分享、交易记录）、账号个人资料（昵称、头像等）、其他合作方信息</w:t>
            </w:r>
          </w:p>
        </w:tc>
        <w:tc>
          <w:tcPr>
            <w:tcW w:type="dxa" w:w="1800"/>
          </w:tcPr>
          <w:p>
            <w:r>
              <w:rPr>
                <w:rFonts w:ascii="Microsoft YaHei" w:cs="Microsoft YaHei" w:eastAsia="Microsoft YaHei" w:hAnsi="Microsoft YaHei"/>
                <w:sz w:val="16"/>
                <w:szCs w:val="16"/>
              </w:rPr>
              <w:t xml:space="preserve">"我们可能会收集、使用您的设备信息、您在使用醒图时的行为信息……您填写的账号个人资料……以及经您授权从醒图中收集、由其他合作方提供的其他信息"</w:t>
            </w:r>
          </w:p>
        </w:tc>
        <w:tc>
          <w:tcPr>
            <w:tcW w:type="dxa" w:w="1200"/>
          </w:tcPr>
          <w:p>
            <w:r>
              <w:rPr>
                <w:rFonts w:ascii="Microsoft YaHei" w:cs="Microsoft YaHei" w:eastAsia="Microsoft YaHei" w:hAnsi="Microsoft YaHei"/>
                <w:sz w:val="16"/>
                <w:szCs w:val="16"/>
              </w:rPr>
              <w:t xml:space="preserve">1.5.1（2）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设备信息、搜索记录、点击记录、发布记录、关注记录、收藏记录、浏览记录、下载记录、分享记录、交易记录、昵称、头像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用户使用行为自动采集+用户填写+合作方提供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自动分析和计算偏好特征，提供个性化推荐内容和服务</w:t>
            </w:r>
          </w:p>
        </w:tc>
        <w:tc>
          <w:tcPr>
            <w:tcW w:type="dxa" w:w="1800"/>
          </w:tcPr>
          <w:p>
            <w:r>
              <w:rPr>
                <w:rFonts w:ascii="Microsoft YaHei" w:cs="Microsoft YaHei" w:eastAsia="Microsoft YaHei" w:hAnsi="Microsoft YaHei"/>
                <w:sz w:val="16"/>
                <w:szCs w:val="16"/>
              </w:rPr>
              <w:t xml:space="preserve">"系统会对上述信息进行自动分析和计算，预测您的偏好特征，根据计算结果为您提供个性化推荐内容和服务"</w:t>
            </w:r>
          </w:p>
        </w:tc>
        <w:tc>
          <w:tcPr>
            <w:tcW w:type="dxa" w:w="1200"/>
          </w:tcPr>
          <w:p>
            <w:r>
              <w:rPr>
                <w:rFonts w:ascii="Microsoft YaHei" w:cs="Microsoft YaHei" w:eastAsia="Microsoft YaHei" w:hAnsi="Microsoft YaHei"/>
                <w:sz w:val="16"/>
                <w:szCs w:val="16"/>
              </w:rPr>
              <w:t xml:space="preserve">1.5.1（2）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见控制方式</w:t>
            </w:r>
          </w:p>
        </w:tc>
        <w:tc>
          <w:tcPr>
            <w:tcW w:type="dxa" w:w="1200"/>
          </w:tcPr>
          <w:p>
            <w:r>
              <w:rPr>
                <w:rFonts w:ascii="Microsoft YaHei" w:cs="Microsoft YaHei" w:eastAsia="Microsoft YaHei" w:hAnsi="Microsoft YaHei"/>
                <w:sz w:val="16"/>
                <w:szCs w:val="16"/>
              </w:rPr>
              <w:t xml:space="preserve">3.1.3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通过【我的】-【≡】设置页-【个性化推荐设置】关闭"个性化内容推荐"；或进入基本功能模式；可通过邮箱联系拒绝仅由自动化决策作出的决定</w:t>
            </w:r>
          </w:p>
        </w:tc>
        <w:tc>
          <w:tcPr>
            <w:tcW w:type="dxa" w:w="1800"/>
          </w:tcPr>
          <w:p>
            <w:r>
              <w:rPr>
                <w:rFonts w:ascii="Microsoft YaHei" w:cs="Microsoft YaHei" w:eastAsia="Microsoft YaHei" w:hAnsi="Microsoft YaHei"/>
                <w:sz w:val="16"/>
                <w:szCs w:val="16"/>
              </w:rPr>
              <w:t xml:space="preserve">"如果您不希望被推荐个性化的内容，可通过【我的】-【≡】设置页-【个性化推荐设置】中选择关闭"</w:t>
            </w:r>
          </w:p>
        </w:tc>
        <w:tc>
          <w:tcPr>
            <w:tcW w:type="dxa" w:w="1200"/>
          </w:tcPr>
          <w:p>
            <w:r>
              <w:rPr>
                <w:rFonts w:ascii="Microsoft YaHei" w:cs="Microsoft YaHei" w:eastAsia="Microsoft YaHei" w:hAnsi="Microsoft YaHei"/>
                <w:sz w:val="16"/>
                <w:szCs w:val="16"/>
              </w:rPr>
              <w:t xml:space="preserve">3.1.3；1.5.1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记录7：AI内容生成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AI内容生成（主要为图片生成），包括"AI分身""人像写真""AI造型室"等</w:t>
            </w:r>
          </w:p>
        </w:tc>
        <w:tc>
          <w:tcPr>
            <w:tcW w:type="dxa" w:w="1800"/>
          </w:tcPr>
          <w:p>
            <w:r>
              <w:rPr>
                <w:rFonts w:ascii="Microsoft YaHei" w:cs="Microsoft YaHei" w:eastAsia="Microsoft YaHei" w:hAnsi="Microsoft YaHei"/>
                <w:sz w:val="16"/>
                <w:szCs w:val="16"/>
              </w:rPr>
              <w:t xml:space="preserve">"我们基于人工智能模型技术，向您提供AI内容生成（主要为图片生成）等服务"</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用户主动选择或输入的图片、文字等内容及指令；包含人脸的素材内容（AI分身等功能）</w:t>
            </w:r>
          </w:p>
        </w:tc>
        <w:tc>
          <w:tcPr>
            <w:tcW w:type="dxa" w:w="1800"/>
          </w:tcPr>
          <w:p>
            <w:r>
              <w:rPr>
                <w:rFonts w:ascii="Microsoft YaHei" w:cs="Microsoft YaHei" w:eastAsia="Microsoft YaHei" w:hAnsi="Microsoft YaHei"/>
                <w:sz w:val="16"/>
                <w:szCs w:val="16"/>
              </w:rPr>
              <w:t xml:space="preserve">"我们会收集您主动选择或输入的图片、文字等内容及指令……我们需要对您自主选择或提供的包含人脸的素材内容进行分析处理"</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图片、文字、指令；人脸素材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生成符合指令和要求的AI内容；模型优化（去标识化后）</w:t>
            </w:r>
          </w:p>
        </w:tc>
        <w:tc>
          <w:tcPr>
            <w:tcW w:type="dxa" w:w="1800"/>
          </w:tcPr>
          <w:p>
            <w:r>
              <w:rPr>
                <w:rFonts w:ascii="Microsoft YaHei" w:cs="Microsoft YaHei" w:eastAsia="Microsoft YaHei" w:hAnsi="Microsoft YaHei"/>
                <w:sz w:val="16"/>
                <w:szCs w:val="16"/>
              </w:rPr>
              <w:t xml:space="preserve">"以便于更好地为您生成符合您指令和要求的内容……我们可能会将所收集的数据以及模型生成的对应内容用于模型优化"</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涉及人脸但说明不会用于辨识特定个人/验证身份</w:t>
            </w:r>
          </w:p>
        </w:tc>
        <w:tc>
          <w:tcPr>
            <w:tcW w:type="dxa" w:w="1800"/>
          </w:tcPr>
          <w:p>
            <w:r>
              <w:rPr>
                <w:rFonts w:ascii="Microsoft YaHei" w:cs="Microsoft YaHei" w:eastAsia="Microsoft YaHei" w:hAnsi="Microsoft YaHei"/>
                <w:sz w:val="16"/>
                <w:szCs w:val="16"/>
              </w:rPr>
              <w:t xml:space="preserve">"不会用于辨识特定个人、验证个人身份等其他目的"</w:t>
            </w:r>
          </w:p>
        </w:tc>
        <w:tc>
          <w:tcPr>
            <w:tcW w:type="dxa" w:w="1200"/>
          </w:tcPr>
          <w:p>
            <w:r>
              <w:rPr>
                <w:rFonts w:ascii="Microsoft YaHei" w:cs="Microsoft YaHei" w:eastAsia="Microsoft YaHei" w:hAnsi="Microsoft YaHei"/>
                <w:sz w:val="16"/>
                <w:szCs w:val="16"/>
              </w:rPr>
              <w:t xml:space="preserve">1.5.2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可删除"AI分身"并同步删除上传图片；需授权摄像头/相册/存储权限</w:t>
            </w:r>
          </w:p>
        </w:tc>
        <w:tc>
          <w:tcPr>
            <w:tcW w:type="dxa" w:w="1800"/>
          </w:tcPr>
          <w:p>
            <w:r>
              <w:rPr>
                <w:rFonts w:ascii="Microsoft YaHei" w:cs="Microsoft YaHei" w:eastAsia="Microsoft YaHei" w:hAnsi="Microsoft YaHei"/>
                <w:sz w:val="16"/>
                <w:szCs w:val="16"/>
              </w:rPr>
              <w:t xml:space="preserve">"如您选择删除'AI分身'，我们将同步删除您之前上传的图片"</w:t>
            </w:r>
          </w:p>
        </w:tc>
        <w:tc>
          <w:tcPr>
            <w:tcW w:type="dxa" w:w="1200"/>
          </w:tcPr>
          <w:p>
            <w:r>
              <w:rPr>
                <w:rFonts w:ascii="Microsoft YaHei" w:cs="Microsoft YaHei" w:eastAsia="Microsoft YaHei" w:hAnsi="Microsoft YaHei"/>
                <w:sz w:val="16"/>
                <w:szCs w:val="16"/>
              </w:rPr>
              <w:t xml:space="preserve">1.5.2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记录8：运营与安全运行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保障软件与服务安全运行、运营质量及效率</w:t>
            </w:r>
          </w:p>
        </w:tc>
        <w:tc>
          <w:tcPr>
            <w:tcW w:type="dxa" w:w="1800"/>
          </w:tcPr>
          <w:p>
            <w:r>
              <w:rPr>
                <w:rFonts w:ascii="Microsoft YaHei" w:cs="Microsoft YaHei" w:eastAsia="Microsoft YaHei" w:hAnsi="Microsoft YaHei"/>
                <w:sz w:val="16"/>
                <w:szCs w:val="16"/>
              </w:rPr>
              <w:t xml:space="preserve">"为了维护相关产品或服务的正常稳定运行，保护您或其他用户或公众的安全及合法利益"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硬件型号、操作系统版本号、设备标识符、IP地址、WLAN接入点（SSID/BSSID）、蓝牙、基站、软件版本号、网络接入方式/类型/状态、网络质量数据、操作/使用/服务日志、设备传感器数据；应用列表/进程信息/崩溃情况/性能数据等</w:t>
            </w:r>
          </w:p>
        </w:tc>
        <w:tc>
          <w:tcPr>
            <w:tcW w:type="dxa" w:w="1800"/>
          </w:tcPr>
          <w:p>
            <w:r>
              <w:rPr>
                <w:rFonts w:ascii="Microsoft YaHei" w:cs="Microsoft YaHei" w:eastAsia="Microsoft YaHei" w:hAnsi="Microsoft YaHei"/>
                <w:sz w:val="16"/>
                <w:szCs w:val="16"/>
              </w:rPr>
              <w:t xml:space="preserve">列举于1.7（1）（2）（3）</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AndroidID、OAID、GAID、IDFV、IDFA、HarmonyOS OAID/ODID、IP地址、SSID、BSSID、蓝牙、基站、软件版本号、网络类型、加速度/陀螺仪/重力/光线传感器数据、应用列表、进程信息、崩溃记录、性能数据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保障安全运行、运营质量及效率；预防恶意程序；判断账号/交易安全、身份验证、识别违法违规、检测防范安全事件；统计分析改进服务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未明确标注（原文表述为收集"必要信息"）</w:t>
            </w:r>
          </w:p>
        </w:tc>
        <w:tc>
          <w:tcPr>
            <w:tcW w:type="dxa" w:w="1800"/>
          </w:tcPr>
          <w:p>
            <w:r>
              <w:rPr>
                <w:rFonts w:ascii="Microsoft YaHei" w:cs="Microsoft YaHei" w:eastAsia="Microsoft YaHei" w:hAnsi="Microsoft YaHei"/>
                <w:sz w:val="16"/>
                <w:szCs w:val="16"/>
              </w:rPr>
              <w:t xml:space="preserve">"我们会收集如下必要信息"</w:t>
            </w:r>
          </w:p>
        </w:tc>
        <w:tc>
          <w:tcPr>
            <w:tcW w:type="dxa" w:w="1200"/>
          </w:tcPr>
          <w:p>
            <w:r>
              <w:rPr>
                <w:rFonts w:ascii="Microsoft YaHei" w:cs="Microsoft YaHei" w:eastAsia="Microsoft YaHei" w:hAnsi="Microsoft YaHei"/>
                <w:sz w:val="16"/>
                <w:szCs w:val="16"/>
              </w:rPr>
              <w:t xml:space="preserve">1.7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个性化内容推荐（图片模板推荐）、个性化广告推荐</w:t>
            </w:r>
          </w:p>
        </w:tc>
        <w:tc>
          <w:tcPr>
            <w:tcW w:type="dxa" w:w="1800"/>
          </w:tcPr>
          <w:p>
            <w:r>
              <w:rPr>
                <w:rFonts w:ascii="Microsoft YaHei" w:cs="Microsoft YaHei" w:eastAsia="Microsoft YaHei" w:hAnsi="Microsoft YaHei"/>
                <w:sz w:val="16"/>
                <w:szCs w:val="16"/>
              </w:rPr>
              <w:t xml:space="preserve">"我们提供个性化推荐服务的范围包括但不限于展示图片模板，推荐广告等"</w:t>
            </w:r>
          </w:p>
        </w:tc>
        <w:tc>
          <w:tcPr>
            <w:tcW w:type="dxa" w:w="1200"/>
          </w:tcPr>
          <w:p>
            <w:r>
              <w:rPr>
                <w:rFonts w:ascii="Microsoft YaHei" w:cs="Microsoft YaHei" w:eastAsia="Microsoft YaHei" w:hAnsi="Microsoft YaHei"/>
                <w:sz w:val="16"/>
                <w:szCs w:val="16"/>
              </w:rPr>
              <w:t xml:space="preserve">1.5.1（1）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展示、推荐相关性更高的信息，提供更契合要求的服务</w:t>
            </w:r>
          </w:p>
        </w:tc>
        <w:tc>
          <w:tcPr>
            <w:tcW w:type="dxa" w:w="1800"/>
          </w:tcPr>
          <w:p>
            <w:r>
              <w:rPr>
                <w:rFonts w:ascii="Microsoft YaHei" w:cs="Microsoft YaHei" w:eastAsia="Microsoft YaHei" w:hAnsi="Microsoft YaHei"/>
                <w:sz w:val="16"/>
                <w:szCs w:val="16"/>
              </w:rPr>
              <w:t xml:space="preserve">"为了向您展示、推荐相关性更高的信息，提供更契合您要求的服务"</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设备信息、行为信息（搜索/点击/发布/关注/收藏/浏览/下载/分享/交易记录）、账号资料（昵称/头像等）、其他合作方信息</w:t>
            </w:r>
          </w:p>
        </w:tc>
        <w:tc>
          <w:tcPr>
            <w:tcW w:type="dxa" w:w="1800"/>
          </w:tcPr>
          <w:p>
            <w:r>
              <w:rPr>
                <w:rFonts w:ascii="Microsoft YaHei" w:cs="Microsoft YaHei" w:eastAsia="Microsoft YaHei" w:hAnsi="Microsoft YaHei"/>
                <w:sz w:val="16"/>
                <w:szCs w:val="16"/>
              </w:rPr>
              <w:t xml:space="preserve">见1.5.1（2）</w:t>
            </w:r>
          </w:p>
        </w:tc>
        <w:tc>
          <w:tcPr>
            <w:tcW w:type="dxa" w:w="1200"/>
          </w:tcPr>
          <w:p>
            <w:r>
              <w:rPr>
                <w:rFonts w:ascii="Microsoft YaHei" w:cs="Microsoft YaHei" w:eastAsia="Microsoft YaHei" w:hAnsi="Microsoft YaHei"/>
                <w:sz w:val="16"/>
                <w:szCs w:val="16"/>
              </w:rPr>
              <w:t xml:space="preserve">1.5.1（2）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设备信息、搜索/点击/发布/关注/收藏/浏览/下载/分享/交易记录、昵称、头像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是——明确涉及算法自动计算预测偏好、用户画像（偏好特征）</w:t>
            </w:r>
          </w:p>
        </w:tc>
        <w:tc>
          <w:tcPr>
            <w:tcW w:type="dxa" w:w="1800"/>
          </w:tcPr>
          <w:p>
            <w:r>
              <w:rPr>
                <w:rFonts w:ascii="Microsoft YaHei" w:cs="Microsoft YaHei" w:eastAsia="Microsoft YaHei" w:hAnsi="Microsoft YaHei"/>
                <w:sz w:val="16"/>
                <w:szCs w:val="16"/>
              </w:rPr>
              <w:t xml:space="preserve">"通过计算机算法模型自动计算、预测您的偏好……预测您的偏好特征"</w:t>
            </w:r>
          </w:p>
        </w:tc>
        <w:tc>
          <w:tcPr>
            <w:tcW w:type="dxa" w:w="1200"/>
          </w:tcPr>
          <w:p>
            <w:r>
              <w:rPr>
                <w:rFonts w:ascii="Microsoft YaHei" w:cs="Microsoft YaHei" w:eastAsia="Microsoft YaHei" w:hAnsi="Microsoft YaHei"/>
                <w:sz w:val="16"/>
                <w:szCs w:val="16"/>
              </w:rPr>
              <w:t xml:space="preserve">1.5.1</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"【我的】-【≡】设置页-【个性化推荐设置】关闭'个性化内容推荐'"；"【我的】-【≡】设置页-【广告展示设置】"关闭个性化广告</w:t>
            </w:r>
          </w:p>
        </w:tc>
        <w:tc>
          <w:tcPr>
            <w:tcW w:type="dxa" w:w="1800"/>
          </w:tcPr>
          <w:p>
            <w:r>
              <w:rPr>
                <w:rFonts w:ascii="Microsoft YaHei" w:cs="Microsoft YaHei" w:eastAsia="Microsoft YaHei" w:hAnsi="Microsoft YaHei"/>
                <w:sz w:val="16"/>
                <w:szCs w:val="16"/>
              </w:rPr>
              <w:t xml:space="preserve">3.1.3；3.1.4</w:t>
            </w:r>
          </w:p>
        </w:tc>
        <w:tc>
          <w:tcPr>
            <w:tcW w:type="dxa" w:w="1200"/>
          </w:tcPr>
          <w:p>
            <w:r>
              <w:rPr>
                <w:rFonts w:ascii="Microsoft YaHei" w:cs="Microsoft YaHei" w:eastAsia="Microsoft YaHei" w:hAnsi="Microsoft YaHei"/>
                <w:sz w:val="16"/>
                <w:szCs w:val="16"/>
              </w:rPr>
              <w:t xml:space="preserve">3.1.3；3.1.4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不再展示推荐内容但仍可浏览热门模板等非个性化内容；广告数量不变但相关度降低</w:t>
            </w:r>
          </w:p>
        </w:tc>
        <w:tc>
          <w:tcPr>
            <w:tcW w:type="dxa" w:w="1800"/>
          </w:tcPr>
          <w:p>
            <w:r>
              <w:rPr>
                <w:rFonts w:ascii="Microsoft YaHei" w:cs="Microsoft YaHei" w:eastAsia="Microsoft YaHei" w:hAnsi="Microsoft YaHei"/>
                <w:sz w:val="16"/>
                <w:szCs w:val="16"/>
              </w:rPr>
              <w:t xml:space="preserve">"关闭后，您看到的广告数量不会变化但广告的相关度将会降低"</w:t>
            </w:r>
          </w:p>
        </w:tc>
        <w:tc>
          <w:tcPr>
            <w:tcW w:type="dxa" w:w="1200"/>
          </w:tcPr>
          <w:p>
            <w:r>
              <w:rPr>
                <w:rFonts w:ascii="Microsoft YaHei" w:cs="Microsoft YaHei" w:eastAsia="Microsoft YaHei" w:hAnsi="Microsoft YaHei"/>
                <w:sz w:val="16"/>
                <w:szCs w:val="16"/>
              </w:rPr>
              <w:t xml:space="preserve">3.1.4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Cookie和设备信息标识等同类技术</w:t>
            </w:r>
          </w:p>
        </w:tc>
        <w:tc>
          <w:tcPr>
            <w:tcW w:type="dxa" w:w="1800"/>
          </w:tcPr>
          <w:p>
            <w:r>
              <w:rPr>
                <w:rFonts w:ascii="Microsoft YaHei" w:cs="Microsoft YaHei" w:eastAsia="Microsoft YaHei" w:hAnsi="Microsoft YaHei"/>
                <w:sz w:val="16"/>
                <w:szCs w:val="16"/>
              </w:rPr>
              <w:t xml:space="preserve">"Cookie和设备信息标识等同类技术"</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w:t>
            </w:r>
          </w:p>
        </w:tc>
        <w:tc>
          <w:tcPr>
            <w:tcW w:type="dxa" w:w="1800"/>
          </w:tcPr>
          <w:p>
            <w:r>
              <w:rPr>
                <w:rFonts w:ascii="Microsoft YaHei" w:cs="Microsoft YaHei" w:eastAsia="Microsoft YaHei" w:hAnsi="Microsoft YaHei"/>
                <w:sz w:val="16"/>
                <w:szCs w:val="16"/>
              </w:rPr>
              <w:t xml:space="preserve">"Cookie或匿名标识符"</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(1)保障产品与服务安全高效运转；(2)帮助省去重复填写/选择步骤；(3)了解偏好进行数据分析以推荐内容/优化广告；(4)分享页记录浏览活动用于推荐和排查异常</w:t>
            </w:r>
          </w:p>
        </w:tc>
        <w:tc>
          <w:tcPr>
            <w:tcW w:type="dxa" w:w="1800"/>
          </w:tcPr>
          <w:p>
            <w:r>
              <w:rPr>
                <w:rFonts w:ascii="Microsoft YaHei" w:cs="Microsoft YaHei" w:eastAsia="Microsoft YaHei" w:hAnsi="Microsoft YaHei"/>
                <w:sz w:val="16"/>
                <w:szCs w:val="16"/>
              </w:rPr>
              <w:t xml:space="preserve">列举于1.8(1)-(4)</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保障账号或服务安全；保存用户偏好与个性化设置；个性化推荐；广告投放；用户行为分析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未明确披露具体字段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是——明确提及用于推荐感兴趣信息、优化广告选择</w:t>
            </w:r>
          </w:p>
        </w:tc>
        <w:tc>
          <w:tcPr>
            <w:tcW w:type="dxa" w:w="1800"/>
          </w:tcPr>
          <w:p>
            <w:r>
              <w:rPr>
                <w:rFonts w:ascii="Microsoft YaHei" w:cs="Microsoft YaHei" w:eastAsia="Microsoft YaHei" w:hAnsi="Microsoft YaHei"/>
                <w:sz w:val="16"/>
                <w:szCs w:val="16"/>
              </w:rPr>
              <w:t xml:space="preserve">"为您推荐、展示、推送您可能感兴趣的内容……优化您对广告或内容的选择"</w:t>
            </w:r>
          </w:p>
        </w:tc>
        <w:tc>
          <w:tcPr>
            <w:tcW w:type="dxa" w:w="1200"/>
          </w:tcPr>
          <w:p>
            <w:r>
              <w:rPr>
                <w:rFonts w:ascii="Microsoft YaHei" w:cs="Microsoft YaHei" w:eastAsia="Microsoft YaHei" w:hAnsi="Microsoft YaHei"/>
                <w:sz w:val="16"/>
                <w:szCs w:val="16"/>
              </w:rPr>
              <w:t xml:space="preserve">1.8（3）</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浏览器设置清除Cookie数据</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w:t>
            </w:r>
          </w:p>
        </w:tc>
        <w:tc>
          <w:tcPr>
            <w:tcW w:type="dxa" w:w="1200"/>
          </w:tcPr>
          <w:p>
            <w:r>
              <w:rPr>
                <w:rFonts w:ascii="Microsoft YaHei" w:cs="Microsoft YaHei" w:eastAsia="Microsoft YaHei" w:hAnsi="Microsoft YaHei"/>
                <w:sz w:val="16"/>
                <w:szCs w:val="16"/>
              </w:rPr>
              <w:t xml:space="preserve">1.8（5）</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清除后可能无法使用依赖于Cookie的功能或服务</w:t>
            </w:r>
          </w:p>
        </w:tc>
        <w:tc>
          <w:tcPr>
            <w:tcW w:type="dxa" w:w="1800"/>
          </w:tcPr>
          <w:p>
            <w:r>
              <w:rPr>
                <w:rFonts w:ascii="Microsoft YaHei" w:cs="Microsoft YaHei" w:eastAsia="Microsoft YaHei" w:hAnsi="Microsoft YaHei"/>
                <w:sz w:val="16"/>
                <w:szCs w:val="16"/>
              </w:rPr>
              <w:t xml:space="preserve">"清除后可能无法使用由我们提供的、依赖于Cookie的功能或服务"</w:t>
            </w:r>
          </w:p>
        </w:tc>
        <w:tc>
          <w:tcPr>
            <w:tcW w:type="dxa" w:w="1200"/>
          </w:tcPr>
          <w:p>
            <w:r>
              <w:rPr>
                <w:rFonts w:ascii="Microsoft YaHei" w:cs="Microsoft YaHei" w:eastAsia="Microsoft YaHei" w:hAnsi="Microsoft YaHei"/>
                <w:sz w:val="16"/>
                <w:szCs w:val="16"/>
              </w:rPr>
              <w:t xml:space="preserve">1.8（5）</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"合法原则""正当与最小必要原则：数据使用必须具有正当目的，且应以达成目的必要为限"</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是（安全审慎原则）</w:t>
            </w:r>
          </w:p>
        </w:tc>
        <w:tc>
          <w:tcPr>
            <w:tcW w:type="dxa" w:w="1800"/>
          </w:tcPr>
          <w:p>
            <w:r>
              <w:rPr>
                <w:rFonts w:ascii="Microsoft YaHei" w:cs="Microsoft YaHei" w:eastAsia="Microsoft YaHei" w:hAnsi="Microsoft YaHei"/>
                <w:sz w:val="16"/>
                <w:szCs w:val="16"/>
              </w:rPr>
              <w:t xml:space="preserve">"我们将审慎评估合作方使用数据的目的，对这些合作方的安全保障能力进行综合评估，并要求其遵循合作法律协议"</w:t>
            </w:r>
          </w:p>
        </w:tc>
        <w:tc>
          <w:tcPr>
            <w:tcW w:type="dxa" w:w="1200"/>
          </w:tcPr>
          <w:p>
            <w:r>
              <w:rPr>
                <w:rFonts w:ascii="Microsoft YaHei" w:cs="Microsoft YaHei" w:eastAsia="Microsoft YaHei" w:hAnsi="Microsoft YaHei"/>
                <w:sz w:val="16"/>
                <w:szCs w:val="16"/>
              </w:rPr>
              <w:t xml:space="preserve">2.1.1c</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未明确使用"保密义务"措辞，但要求遵循合作法律协议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2.1.1</w:t>
            </w:r>
          </w:p>
        </w:tc>
      </w:tr>
      <w:tr>
        <w:trPr>
          <w:tblHeader w:val="false"/>
        </w:trPr>
        <w:tc>
          <w:tcPr>
            <w:tcW w:type="dxa" w:w="800"/>
          </w:tcPr>
          <w:p>
            <w:r>
              <w:rPr>
                <w:rFonts w:ascii="Microsoft YaHei" w:cs="Microsoft YaHei" w:eastAsia="Microsoft YaHei" w:hAnsi="Microsoft YaHei"/>
                <w:sz w:val="16"/>
                <w:szCs w:val="16"/>
              </w:rPr>
              <w:t xml:space="preserve">是否会对SDK/API进行安全监测</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"我们会对合作方获取信息的软件工具开发包（SDK）、应用程序接口（API）进行严格的安全监测，以保护数据安全"</w:t>
            </w:r>
          </w:p>
        </w:tc>
        <w:tc>
          <w:tcPr>
            <w:tcW w:type="dxa" w:w="1200"/>
          </w:tcPr>
          <w:p>
            <w:r>
              <w:rPr>
                <w:rFonts w:ascii="Microsoft YaHei" w:cs="Microsoft YaHei" w:eastAsia="Microsoft YaHei" w:hAnsi="Microsoft YaHei"/>
                <w:sz w:val="16"/>
                <w:szCs w:val="16"/>
              </w:rPr>
              <w:t xml:space="preserve">2.1.1c</w:t>
            </w:r>
          </w:p>
        </w:tc>
      </w:tr>
      <w:tr>
        <w:trPr>
          <w:tblHeader w:val="false"/>
        </w:trPr>
        <w:tc>
          <w:tcPr>
            <w:tcW w:type="dxa" w:w="800"/>
          </w:tcPr>
          <w:p>
            <w:r>
              <w:rPr>
                <w:rFonts w:ascii="Microsoft YaHei" w:cs="Microsoft YaHei" w:eastAsia="Microsoft YaHei" w:hAnsi="Microsoft YaHei"/>
                <w:sz w:val="16"/>
                <w:szCs w:val="16"/>
              </w:rPr>
              <w:t xml:space="preserve">是否会在转让、合并、收购时通知用户</w:t>
            </w:r>
          </w:p>
        </w:tc>
        <w:tc>
          <w:tcPr>
            <w:tcW w:type="dxa" w:w="1800"/>
          </w:tcPr>
          <w:p>
            <w:r>
              <w:rPr>
                <w:rFonts w:ascii="Microsoft YaHei" w:cs="Microsoft YaHei" w:eastAsia="Microsoft YaHei" w:hAnsi="Microsoft YaHei"/>
                <w:sz w:val="16"/>
                <w:szCs w:val="16"/>
              </w:rPr>
              <w:t xml:space="preserve">是（按安全标准要求继受方，继受方变更目的/方式需重新征得同意）</w:t>
            </w:r>
          </w:p>
        </w:tc>
        <w:tc>
          <w:tcPr>
            <w:tcW w:type="dxa" w:w="1800"/>
          </w:tcPr>
          <w:p>
            <w:r>
              <w:rPr>
                <w:rFonts w:ascii="Microsoft YaHei" w:cs="Microsoft YaHei" w:eastAsia="Microsoft YaHei" w:hAnsi="Microsoft YaHei"/>
                <w:sz w:val="16"/>
                <w:szCs w:val="16"/>
              </w:rPr>
              <w:t xml:space="preserve">"我们将按照法律法规及不低于本隐私政策所载明的安全标准要求继受方保护您的个人信息，继受方变更原先的处理目的、处理方式的，我们将要求继受方重新征得您的授权同意"</w:t>
            </w:r>
          </w:p>
        </w:tc>
        <w:tc>
          <w:tcPr>
            <w:tcW w:type="dxa" w:w="1200"/>
          </w:tcPr>
          <w:p>
            <w:r>
              <w:rPr>
                <w:rFonts w:ascii="Microsoft YaHei" w:cs="Microsoft YaHei" w:eastAsia="Microsoft YaHei" w:hAnsi="Microsoft YaHei"/>
                <w:sz w:val="16"/>
                <w:szCs w:val="16"/>
              </w:rPr>
              <w:t xml:space="preserve">2.3</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消息推送SDK（华为、小米、OPPO、VIVO等终端设备制造商）</w:t>
            </w:r>
          </w:p>
        </w:tc>
        <w:tc>
          <w:tcPr>
            <w:tcW w:type="dxa" w:w="1400"/>
          </w:tcPr>
          <w:p>
            <w:r>
              <w:rPr>
                <w:rFonts w:ascii="Microsoft YaHei" w:cs="Microsoft YaHei" w:eastAsia="Microsoft YaHei" w:hAnsi="Microsoft YaHei"/>
                <w:sz w:val="16"/>
                <w:szCs w:val="16"/>
              </w:rPr>
              <w:t xml:space="preserve">消息推送服务商</w:t>
            </w:r>
          </w:p>
        </w:tc>
        <w:tc>
          <w:tcPr>
            <w:tcW w:type="dxa" w:w="1200"/>
          </w:tcPr>
          <w:p>
            <w:r>
              <w:rPr>
                <w:rFonts w:ascii="Microsoft YaHei" w:cs="Microsoft YaHei" w:eastAsia="Microsoft YaHei" w:hAnsi="Microsoft YaHei"/>
                <w:sz w:val="16"/>
                <w:szCs w:val="16"/>
              </w:rPr>
              <w:t xml:space="preserve">消息通知推送适配</w:t>
            </w:r>
          </w:p>
        </w:tc>
        <w:tc>
          <w:tcPr>
            <w:tcW w:type="dxa" w:w="8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手机型号、版本、硬件型号、操作系统版本、设备标识符、设备传感器信息</w:t>
            </w:r>
          </w:p>
        </w:tc>
        <w:tc>
          <w:tcPr>
            <w:tcW w:type="dxa" w:w="1000"/>
          </w:tcPr>
          <w:p>
            <w:r>
              <w:rPr>
                <w:rFonts w:ascii="Microsoft YaHei" w:cs="Microsoft YaHei" w:eastAsia="Microsoft YaHei" w:hAnsi="Microsoft YaHei"/>
                <w:sz w:val="16"/>
                <w:szCs w:val="16"/>
              </w:rPr>
              <w:t xml:space="preserve">"终端设备制造商（华为、小米、OPPO、VIVO等）可能通过SDK等技术使用您的手机型号、版本及相关设备信息"</w:t>
            </w:r>
          </w:p>
        </w:tc>
        <w:tc>
          <w:tcPr>
            <w:tcW w:type="dxa" w:w="800"/>
          </w:tcPr>
          <w:p>
            <w:r>
              <w:rPr>
                <w:rFonts w:ascii="Microsoft YaHei" w:cs="Microsoft YaHei" w:eastAsia="Microsoft YaHei" w:hAnsi="Microsoft YaHei"/>
                <w:sz w:val="16"/>
                <w:szCs w:val="16"/>
              </w:rPr>
              <w:t xml:space="preserve">2.2.1(1)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营销活动合作方（未列具体名称）</w:t>
            </w:r>
          </w:p>
        </w:tc>
        <w:tc>
          <w:tcPr>
            <w:tcW w:type="dxa" w:w="1400"/>
          </w:tcPr>
          <w:p>
            <w:r>
              <w:rPr>
                <w:rFonts w:ascii="Microsoft YaHei" w:cs="Microsoft YaHei" w:eastAsia="Microsoft YaHei" w:hAnsi="Microsoft YaHei"/>
                <w:sz w:val="16"/>
                <w:szCs w:val="16"/>
              </w:rPr>
              <w:t xml:space="preserve">活动合作方</w:t>
            </w:r>
          </w:p>
        </w:tc>
        <w:tc>
          <w:tcPr>
            <w:tcW w:type="dxa" w:w="1200"/>
          </w:tcPr>
          <w:p>
            <w:r>
              <w:rPr>
                <w:rFonts w:ascii="Microsoft YaHei" w:cs="Microsoft YaHei" w:eastAsia="Microsoft YaHei" w:hAnsi="Microsoft YaHei"/>
                <w:sz w:val="16"/>
                <w:szCs w:val="16"/>
              </w:rPr>
              <w:t xml:space="preserve">营销活动参与</w:t>
            </w:r>
          </w:p>
        </w:tc>
        <w:tc>
          <w:tcPr>
            <w:tcW w:type="dxa" w:w="800"/>
          </w:tcPr>
          <w:p>
            <w:r>
              <w:rPr>
                <w:rFonts w:ascii="Microsoft YaHei" w:cs="Microsoft YaHei" w:eastAsia="Microsoft YaHei" w:hAnsi="Microsoft YaHei"/>
                <w:sz w:val="16"/>
                <w:szCs w:val="16"/>
              </w:rPr>
              <w:t xml:space="preserve">姓名、通信地址、联系方式、银行账号；去标识化的设备信息</w:t>
            </w:r>
          </w:p>
        </w:tc>
        <w:tc>
          <w:tcPr>
            <w:tcW w:type="dxa" w:w="1000"/>
          </w:tcPr>
          <w:p>
            <w:r>
              <w:rPr>
                <w:rFonts w:ascii="Microsoft YaHei" w:cs="Microsoft YaHei" w:eastAsia="Microsoft YaHei" w:hAnsi="Microsoft YaHei"/>
                <w:sz w:val="16"/>
                <w:szCs w:val="16"/>
              </w:rPr>
              <w:t xml:space="preserve">姓名、通信地址、联系方式、银行账号；去标识化设备信息</w:t>
            </w:r>
          </w:p>
        </w:tc>
        <w:tc>
          <w:tcPr>
            <w:tcW w:type="dxa" w:w="1000"/>
          </w:tcPr>
          <w:p>
            <w:r>
              <w:rPr>
                <w:rFonts w:ascii="Microsoft YaHei" w:cs="Microsoft YaHei" w:eastAsia="Microsoft YaHei" w:hAnsi="Microsoft YaHei"/>
                <w:sz w:val="16"/>
                <w:szCs w:val="16"/>
              </w:rPr>
              <w:t xml:space="preserve">"我们与合作方可能需要使用您的姓名、通信地址、联系方式、银行账号等信息"</w:t>
            </w:r>
          </w:p>
        </w:tc>
        <w:tc>
          <w:tcPr>
            <w:tcW w:type="dxa" w:w="800"/>
          </w:tcPr>
          <w:p>
            <w:r>
              <w:rPr>
                <w:rFonts w:ascii="Microsoft YaHei" w:cs="Microsoft YaHei" w:eastAsia="Microsoft YaHei" w:hAnsi="Microsoft YaHei"/>
                <w:sz w:val="16"/>
                <w:szCs w:val="16"/>
              </w:rPr>
              <w:t xml:space="preserve">2.2.1(2)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w:t>
            </w:r>
          </w:p>
        </w:tc>
        <w:tc>
          <w:tcPr>
            <w:tcW w:type="dxa" w:w="1400"/>
          </w:tcPr>
          <w:p>
            <w:r>
              <w:rPr>
                <w:rFonts w:ascii="Microsoft YaHei" w:cs="Microsoft YaHei" w:eastAsia="Microsoft YaHei" w:hAnsi="Microsoft YaHei"/>
                <w:sz w:val="16"/>
                <w:szCs w:val="16"/>
              </w:rPr>
              <w:t xml:space="preserve">关联方</w:t>
            </w:r>
          </w:p>
        </w:tc>
        <w:tc>
          <w:tcPr>
            <w:tcW w:type="dxa" w:w="1200"/>
          </w:tcPr>
          <w:p>
            <w:r>
              <w:rPr>
                <w:rFonts w:ascii="Microsoft YaHei" w:cs="Microsoft YaHei" w:eastAsia="Microsoft YaHei" w:hAnsi="Microsoft YaHei"/>
                <w:sz w:val="16"/>
                <w:szCs w:val="16"/>
              </w:rPr>
              <w:t xml:space="preserve">共同举办营销活动</w:t>
            </w:r>
          </w:p>
        </w:tc>
        <w:tc>
          <w:tcPr>
            <w:tcW w:type="dxa" w:w="800"/>
          </w:tcPr>
          <w:p>
            <w:r>
              <w:rPr>
                <w:rFonts w:ascii="Microsoft YaHei" w:cs="Microsoft YaHei" w:eastAsia="Microsoft YaHei" w:hAnsi="Microsoft YaHei"/>
                <w:sz w:val="16"/>
                <w:szCs w:val="16"/>
              </w:rPr>
              <w:t xml:space="preserve">账号（含标识符）、参与成绩、进度、收益等信息</w:t>
            </w:r>
          </w:p>
        </w:tc>
        <w:tc>
          <w:tcPr>
            <w:tcW w:type="dxa" w:w="1000"/>
          </w:tcPr>
          <w:p>
            <w:r>
              <w:rPr>
                <w:rFonts w:ascii="Microsoft YaHei" w:cs="Microsoft YaHei" w:eastAsia="Microsoft YaHei" w:hAnsi="Microsoft YaHei"/>
                <w:sz w:val="16"/>
                <w:szCs w:val="16"/>
              </w:rPr>
              <w:t xml:space="preserve">账号标识符、参与成绩、进度、收益</w:t>
            </w:r>
          </w:p>
        </w:tc>
        <w:tc>
          <w:tcPr>
            <w:tcW w:type="dxa" w:w="1000"/>
          </w:tcPr>
          <w:p>
            <w:r>
              <w:rPr>
                <w:rFonts w:ascii="Microsoft YaHei" w:cs="Microsoft YaHei" w:eastAsia="Microsoft YaHei" w:hAnsi="Microsoft YaHei"/>
                <w:sz w:val="16"/>
                <w:szCs w:val="16"/>
              </w:rPr>
              <w:t xml:space="preserve">"可能会在多个活动平台之间同步您参与活动的账号（含标识符）、参与成绩、进度、收益等信息"</w:t>
            </w:r>
          </w:p>
        </w:tc>
        <w:tc>
          <w:tcPr>
            <w:tcW w:type="dxa" w:w="800"/>
          </w:tcPr>
          <w:p>
            <w:r>
              <w:rPr>
                <w:rFonts w:ascii="Microsoft YaHei" w:cs="Microsoft YaHei" w:eastAsia="Microsoft YaHei" w:hAnsi="Microsoft YaHei"/>
                <w:sz w:val="16"/>
                <w:szCs w:val="16"/>
              </w:rPr>
              <w:t xml:space="preserve">2.2.1(2)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客户服务提供商</w:t>
            </w:r>
          </w:p>
        </w:tc>
        <w:tc>
          <w:tcPr>
            <w:tcW w:type="dxa" w:w="1400"/>
          </w:tcPr>
          <w:p>
            <w:r>
              <w:rPr>
                <w:rFonts w:ascii="Microsoft YaHei" w:cs="Microsoft YaHei" w:eastAsia="Microsoft YaHei" w:hAnsi="Microsoft YaHei"/>
                <w:sz w:val="16"/>
                <w:szCs w:val="16"/>
              </w:rPr>
              <w:t xml:space="preserve">客服服务商</w:t>
            </w:r>
          </w:p>
        </w:tc>
        <w:tc>
          <w:tcPr>
            <w:tcW w:type="dxa" w:w="1200"/>
          </w:tcPr>
          <w:p>
            <w:r>
              <w:rPr>
                <w:rFonts w:ascii="Microsoft YaHei" w:cs="Microsoft YaHei" w:eastAsia="Microsoft YaHei" w:hAnsi="Microsoft YaHei"/>
                <w:sz w:val="16"/>
                <w:szCs w:val="16"/>
              </w:rPr>
              <w:t xml:space="preserve">客户服务</w:t>
            </w:r>
          </w:p>
        </w:tc>
        <w:tc>
          <w:tcPr>
            <w:tcW w:type="dxa" w:w="800"/>
          </w:tcPr>
          <w:p>
            <w:r>
              <w:rPr>
                <w:rFonts w:ascii="Microsoft YaHei" w:cs="Microsoft YaHei" w:eastAsia="Microsoft YaHei" w:hAnsi="Microsoft YaHei"/>
                <w:sz w:val="16"/>
                <w:szCs w:val="16"/>
              </w:rPr>
              <w:t xml:space="preserve">账号及相关信息、手机号码</w:t>
            </w:r>
          </w:p>
        </w:tc>
        <w:tc>
          <w:tcPr>
            <w:tcW w:type="dxa" w:w="1000"/>
          </w:tcPr>
          <w:p>
            <w:r>
              <w:rPr>
                <w:rFonts w:ascii="Microsoft YaHei" w:cs="Microsoft YaHei" w:eastAsia="Microsoft YaHei" w:hAnsi="Microsoft YaHei"/>
                <w:sz w:val="16"/>
                <w:szCs w:val="16"/>
              </w:rPr>
              <w:t xml:space="preserve">账号信息、联络信息</w:t>
            </w:r>
          </w:p>
        </w:tc>
        <w:tc>
          <w:tcPr>
            <w:tcW w:type="dxa" w:w="1000"/>
          </w:tcPr>
          <w:p>
            <w:r>
              <w:rPr>
                <w:rFonts w:ascii="Microsoft YaHei" w:cs="Microsoft YaHei" w:eastAsia="Microsoft YaHei" w:hAnsi="Microsoft YaHei"/>
                <w:sz w:val="16"/>
                <w:szCs w:val="16"/>
              </w:rPr>
              <w:t xml:space="preserve">"客户服务提供商需要使用您的账号及相关信息……也可能需要使用您的手机号码"</w:t>
            </w:r>
          </w:p>
        </w:tc>
        <w:tc>
          <w:tcPr>
            <w:tcW w:type="dxa" w:w="800"/>
          </w:tcPr>
          <w:p>
            <w:r>
              <w:rPr>
                <w:rFonts w:ascii="Microsoft YaHei" w:cs="Microsoft YaHei" w:eastAsia="Microsoft YaHei" w:hAnsi="Microsoft YaHei"/>
                <w:sz w:val="16"/>
                <w:szCs w:val="16"/>
              </w:rPr>
              <w:t xml:space="preserve">2.2.1(3)</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第三方支付机构（含抖音支付科技有限公司）</w:t>
            </w:r>
          </w:p>
        </w:tc>
        <w:tc>
          <w:tcPr>
            <w:tcW w:type="dxa" w:w="1400"/>
          </w:tcPr>
          <w:p>
            <w:r>
              <w:rPr>
                <w:rFonts w:ascii="Microsoft YaHei" w:cs="Microsoft YaHei" w:eastAsia="Microsoft YaHei" w:hAnsi="Microsoft YaHei"/>
                <w:sz w:val="16"/>
                <w:szCs w:val="16"/>
              </w:rPr>
              <w:t xml:space="preserve">支付服务商</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姓名、身份证号、银行卡类型及卡号、手机号码</w:t>
            </w:r>
          </w:p>
        </w:tc>
        <w:tc>
          <w:tcPr>
            <w:tcW w:type="dxa" w:w="1000"/>
          </w:tcPr>
          <w:p>
            <w:r>
              <w:rPr>
                <w:rFonts w:ascii="Microsoft YaHei" w:cs="Microsoft YaHei" w:eastAsia="Microsoft YaHei" w:hAnsi="Microsoft YaHei"/>
                <w:sz w:val="16"/>
                <w:szCs w:val="16"/>
              </w:rPr>
              <w:t xml:space="preserve">姓名、身份证号、银行卡类型/卡号、手机号码</w:t>
            </w:r>
          </w:p>
        </w:tc>
        <w:tc>
          <w:tcPr>
            <w:tcW w:type="dxa" w:w="1000"/>
          </w:tcPr>
          <w:p>
            <w:r>
              <w:rPr>
                <w:rFonts w:ascii="Microsoft YaHei" w:cs="Microsoft YaHei" w:eastAsia="Microsoft YaHei" w:hAnsi="Microsoft YaHei"/>
                <w:sz w:val="16"/>
                <w:szCs w:val="16"/>
              </w:rPr>
              <w:t xml:space="preserve">"第三方支付机构可能需要收集您的姓名、身份证号、银行卡类型及卡号、手机号码"</w:t>
            </w:r>
          </w:p>
        </w:tc>
        <w:tc>
          <w:tcPr>
            <w:tcW w:type="dxa" w:w="800"/>
          </w:tcPr>
          <w:p>
            <w:r>
              <w:rPr>
                <w:rFonts w:ascii="Microsoft YaHei" w:cs="Microsoft YaHei" w:eastAsia="Microsoft YaHei" w:hAnsi="Microsoft YaHei"/>
                <w:sz w:val="16"/>
                <w:szCs w:val="16"/>
              </w:rPr>
              <w:t xml:space="preserve">2.2.1(4)</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广告服务商、供应商和其他合作伙伴、推广合作方</w:t>
            </w:r>
          </w:p>
        </w:tc>
        <w:tc>
          <w:tcPr>
            <w:tcW w:type="dxa" w:w="1400"/>
          </w:tcPr>
          <w:p>
            <w:r>
              <w:rPr>
                <w:rFonts w:ascii="Microsoft YaHei" w:cs="Microsoft YaHei" w:eastAsia="Microsoft YaHei" w:hAnsi="Microsoft YaHei"/>
                <w:sz w:val="16"/>
                <w:szCs w:val="16"/>
              </w:rPr>
              <w:t xml:space="preserve">广告/推广合作方</w:t>
            </w:r>
          </w:p>
        </w:tc>
        <w:tc>
          <w:tcPr>
            <w:tcW w:type="dxa" w:w="1200"/>
          </w:tcPr>
          <w:p>
            <w:r>
              <w:rPr>
                <w:rFonts w:ascii="Microsoft YaHei" w:cs="Microsoft YaHei" w:eastAsia="Microsoft YaHei" w:hAnsi="Microsoft YaHei"/>
                <w:sz w:val="16"/>
                <w:szCs w:val="16"/>
              </w:rPr>
              <w:t xml:space="preserve">广告推送与投放</w:t>
            </w:r>
          </w:p>
        </w:tc>
        <w:tc>
          <w:tcPr>
            <w:tcW w:type="dxa" w:w="800"/>
          </w:tcPr>
          <w:p>
            <w:r>
              <w:rPr>
                <w:rFonts w:ascii="Microsoft YaHei" w:cs="Microsoft YaHei" w:eastAsia="Microsoft YaHei" w:hAnsi="Microsoft YaHei"/>
                <w:sz w:val="16"/>
                <w:szCs w:val="16"/>
              </w:rPr>
              <w:t xml:space="preserve">去标识化的设备信息（AndroidID、OAID、GAID、IDFV、IDFA、MAC地址）、网络信息、渠道信息、标签信息</w:t>
            </w:r>
          </w:p>
        </w:tc>
        <w:tc>
          <w:tcPr>
            <w:tcW w:type="dxa" w:w="1000"/>
          </w:tcPr>
          <w:p>
            <w:r>
              <w:rPr>
                <w:rFonts w:ascii="Microsoft YaHei" w:cs="Microsoft YaHei" w:eastAsia="Microsoft YaHei" w:hAnsi="Microsoft YaHei"/>
                <w:sz w:val="16"/>
                <w:szCs w:val="16"/>
              </w:rPr>
              <w:t xml:space="preserve">AndroidID、OAID、GAID、IDFV、IDFA、MAC地址、网络/渠道/标签信息</w:t>
            </w:r>
          </w:p>
        </w:tc>
        <w:tc>
          <w:tcPr>
            <w:tcW w:type="dxa" w:w="1000"/>
          </w:tcPr>
          <w:p>
            <w:r>
              <w:rPr>
                <w:rFonts w:ascii="Microsoft YaHei" w:cs="Microsoft YaHei" w:eastAsia="Microsoft YaHei" w:hAnsi="Microsoft YaHei"/>
                <w:sz w:val="16"/>
                <w:szCs w:val="16"/>
              </w:rPr>
              <w:t xml:space="preserve">"共享分析去标识化的设备信息（Android如AndroidID、OAID、GAID，iOS如IDFV、IDFA，设备MAC地址）"</w:t>
            </w:r>
          </w:p>
        </w:tc>
        <w:tc>
          <w:tcPr>
            <w:tcW w:type="dxa" w:w="800"/>
          </w:tcPr>
          <w:p>
            <w:r>
              <w:rPr>
                <w:rFonts w:ascii="Microsoft YaHei" w:cs="Microsoft YaHei" w:eastAsia="Microsoft YaHei" w:hAnsi="Microsoft YaHei"/>
                <w:sz w:val="16"/>
                <w:szCs w:val="16"/>
              </w:rPr>
              <w:t xml:space="preserve">2.2.2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广告/推广统计分析合作方</w:t>
            </w:r>
          </w:p>
        </w:tc>
        <w:tc>
          <w:tcPr>
            <w:tcW w:type="dxa" w:w="1400"/>
          </w:tcPr>
          <w:p>
            <w:r>
              <w:rPr>
                <w:rFonts w:ascii="Microsoft YaHei" w:cs="Microsoft YaHei" w:eastAsia="Microsoft YaHei" w:hAnsi="Microsoft YaHei"/>
                <w:sz w:val="16"/>
                <w:szCs w:val="16"/>
              </w:rPr>
              <w:t xml:space="preserve">分析服务合作方</w:t>
            </w:r>
          </w:p>
        </w:tc>
        <w:tc>
          <w:tcPr>
            <w:tcW w:type="dxa" w:w="1200"/>
          </w:tcPr>
          <w:p>
            <w:r>
              <w:rPr>
                <w:rFonts w:ascii="Microsoft YaHei" w:cs="Microsoft YaHei" w:eastAsia="Microsoft YaHei" w:hAnsi="Microsoft YaHei"/>
                <w:sz w:val="16"/>
                <w:szCs w:val="16"/>
              </w:rPr>
              <w:t xml:space="preserve">广告统计分析</w:t>
            </w:r>
          </w:p>
        </w:tc>
        <w:tc>
          <w:tcPr>
            <w:tcW w:type="dxa" w:w="800"/>
          </w:tcPr>
          <w:p>
            <w:r>
              <w:rPr>
                <w:rFonts w:ascii="Microsoft YaHei" w:cs="Microsoft YaHei" w:eastAsia="Microsoft YaHei" w:hAnsi="Microsoft YaHei"/>
                <w:sz w:val="16"/>
                <w:szCs w:val="16"/>
              </w:rPr>
              <w:t xml:space="preserve">设备、网络、广告点击/浏览/展示/转化数据</w:t>
            </w:r>
          </w:p>
        </w:tc>
        <w:tc>
          <w:tcPr>
            <w:tcW w:type="dxa" w:w="1000"/>
          </w:tcPr>
          <w:p>
            <w:r>
              <w:rPr>
                <w:rFonts w:ascii="Microsoft YaHei" w:cs="Microsoft YaHei" w:eastAsia="Microsoft YaHei" w:hAnsi="Microsoft YaHei"/>
                <w:sz w:val="16"/>
                <w:szCs w:val="16"/>
              </w:rPr>
              <w:t xml:space="preserve">设备信息、网络信息、广告点击/浏览/展示/转化数据</w:t>
            </w:r>
          </w:p>
        </w:tc>
        <w:tc>
          <w:tcPr>
            <w:tcW w:type="dxa" w:w="1000"/>
          </w:tcPr>
          <w:p>
            <w:r>
              <w:rPr>
                <w:rFonts w:ascii="Microsoft YaHei" w:cs="Microsoft YaHei" w:eastAsia="Microsoft YaHei" w:hAnsi="Microsoft YaHei"/>
                <w:sz w:val="16"/>
                <w:szCs w:val="16"/>
              </w:rPr>
              <w:t xml:space="preserve">"需要使用您的设备、网络、广告/推广内容点击、浏览、展示以及转化数据等信息"</w:t>
            </w:r>
          </w:p>
        </w:tc>
        <w:tc>
          <w:tcPr>
            <w:tcW w:type="dxa" w:w="800"/>
          </w:tcPr>
          <w:p>
            <w:r>
              <w:rPr>
                <w:rFonts w:ascii="Microsoft YaHei" w:cs="Microsoft YaHei" w:eastAsia="Microsoft YaHei" w:hAnsi="Microsoft YaHei"/>
                <w:sz w:val="16"/>
                <w:szCs w:val="16"/>
              </w:rPr>
              <w:t xml:space="preserve">2.2.2(2)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广告主或其委托的合作方</w:t>
            </w:r>
          </w:p>
        </w:tc>
        <w:tc>
          <w:tcPr>
            <w:tcW w:type="dxa" w:w="1400"/>
          </w:tcPr>
          <w:p>
            <w:r>
              <w:rPr>
                <w:rFonts w:ascii="Microsoft YaHei" w:cs="Microsoft YaHei" w:eastAsia="Microsoft YaHei" w:hAnsi="Microsoft YaHei"/>
                <w:sz w:val="16"/>
                <w:szCs w:val="16"/>
              </w:rPr>
              <w:t xml:space="preserve">广告主</w:t>
            </w:r>
          </w:p>
        </w:tc>
        <w:tc>
          <w:tcPr>
            <w:tcW w:type="dxa" w:w="1200"/>
          </w:tcPr>
          <w:p>
            <w:r>
              <w:rPr>
                <w:rFonts w:ascii="Microsoft YaHei" w:cs="Microsoft YaHei" w:eastAsia="Microsoft YaHei" w:hAnsi="Microsoft YaHei"/>
                <w:sz w:val="16"/>
                <w:szCs w:val="16"/>
              </w:rPr>
              <w:t xml:space="preserve">广告留资</w:t>
            </w:r>
          </w:p>
        </w:tc>
        <w:tc>
          <w:tcPr>
            <w:tcW w:type="dxa" w:w="800"/>
          </w:tcPr>
          <w:p>
            <w:r>
              <w:rPr>
                <w:rFonts w:ascii="Microsoft YaHei" w:cs="Microsoft YaHei" w:eastAsia="Microsoft YaHei" w:hAnsi="Microsoft YaHei"/>
                <w:sz w:val="16"/>
                <w:szCs w:val="16"/>
              </w:rPr>
              <w:t xml:space="preserve">联系方式、地址等用户主动填写的信息</w:t>
            </w:r>
          </w:p>
        </w:tc>
        <w:tc>
          <w:tcPr>
            <w:tcW w:type="dxa" w:w="1000"/>
          </w:tcPr>
          <w:p>
            <w:r>
              <w:rPr>
                <w:rFonts w:ascii="Microsoft YaHei" w:cs="Microsoft YaHei" w:eastAsia="Microsoft YaHei" w:hAnsi="Microsoft YaHei"/>
                <w:sz w:val="16"/>
                <w:szCs w:val="16"/>
              </w:rPr>
              <w:t xml:space="preserve">联系方式、地址</w:t>
            </w:r>
          </w:p>
        </w:tc>
        <w:tc>
          <w:tcPr>
            <w:tcW w:type="dxa" w:w="1000"/>
          </w:tcPr>
          <w:p>
            <w:r>
              <w:rPr>
                <w:rFonts w:ascii="Microsoft YaHei" w:cs="Microsoft YaHei" w:eastAsia="Microsoft YaHei" w:hAnsi="Microsoft YaHei"/>
                <w:sz w:val="16"/>
                <w:szCs w:val="16"/>
              </w:rPr>
              <w:t xml:space="preserve">"您在广告中主动填写、提交的联系方式、地址等相关信息"</w:t>
            </w:r>
          </w:p>
        </w:tc>
        <w:tc>
          <w:tcPr>
            <w:tcW w:type="dxa" w:w="800"/>
          </w:tcPr>
          <w:p>
            <w:r>
              <w:rPr>
                <w:rFonts w:ascii="Microsoft YaHei" w:cs="Microsoft YaHei" w:eastAsia="Microsoft YaHei" w:hAnsi="Microsoft YaHei"/>
                <w:sz w:val="16"/>
                <w:szCs w:val="16"/>
              </w:rPr>
              <w:t xml:space="preserve">2.2.2(4)</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安全合作方</w:t>
            </w:r>
          </w:p>
        </w:tc>
        <w:tc>
          <w:tcPr>
            <w:tcW w:type="dxa" w:w="1400"/>
          </w:tcPr>
          <w:p>
            <w:r>
              <w:rPr>
                <w:rFonts w:ascii="Microsoft YaHei" w:cs="Microsoft YaHei" w:eastAsia="Microsoft YaHei" w:hAnsi="Microsoft YaHei"/>
                <w:sz w:val="16"/>
                <w:szCs w:val="16"/>
              </w:rPr>
              <w:t xml:space="preserve">安全合作方</w:t>
            </w:r>
          </w:p>
        </w:tc>
        <w:tc>
          <w:tcPr>
            <w:tcW w:type="dxa" w:w="1200"/>
          </w:tcPr>
          <w:p>
            <w:r>
              <w:rPr>
                <w:rFonts w:ascii="Microsoft YaHei" w:cs="Microsoft YaHei" w:eastAsia="Microsoft YaHei" w:hAnsi="Microsoft YaHei"/>
                <w:sz w:val="16"/>
                <w:szCs w:val="16"/>
              </w:rPr>
              <w:t xml:space="preserve">保障使用安全</w:t>
            </w:r>
          </w:p>
        </w:tc>
        <w:tc>
          <w:tcPr>
            <w:tcW w:type="dxa" w:w="800"/>
          </w:tcPr>
          <w:p>
            <w:r>
              <w:rPr>
                <w:rFonts w:ascii="Microsoft YaHei" w:cs="Microsoft YaHei" w:eastAsia="Microsoft YaHei" w:hAnsi="Microsoft YaHei"/>
                <w:sz w:val="16"/>
                <w:szCs w:val="16"/>
              </w:rPr>
              <w:t xml:space="preserve">设备信息、账号信息、日志信息</w:t>
            </w:r>
          </w:p>
        </w:tc>
        <w:tc>
          <w:tcPr>
            <w:tcW w:type="dxa" w:w="1000"/>
          </w:tcPr>
          <w:p>
            <w:r>
              <w:rPr>
                <w:rFonts w:ascii="Microsoft YaHei" w:cs="Microsoft YaHei" w:eastAsia="Microsoft YaHei" w:hAnsi="Microsoft YaHei"/>
                <w:sz w:val="16"/>
                <w:szCs w:val="16"/>
              </w:rPr>
              <w:t xml:space="preserve">设备信息、账号信息、日志信息</w:t>
            </w:r>
          </w:p>
        </w:tc>
        <w:tc>
          <w:tcPr>
            <w:tcW w:type="dxa" w:w="1000"/>
          </w:tcPr>
          <w:p>
            <w:r>
              <w:rPr>
                <w:rFonts w:ascii="Microsoft YaHei" w:cs="Microsoft YaHei" w:eastAsia="Microsoft YaHei" w:hAnsi="Microsoft YaHei"/>
                <w:sz w:val="16"/>
                <w:szCs w:val="16"/>
              </w:rPr>
              <w:t xml:space="preserve">"我们的合作方可能会使用必要的设备、账号及日志信息"</w:t>
            </w:r>
          </w:p>
        </w:tc>
        <w:tc>
          <w:tcPr>
            <w:tcW w:type="dxa" w:w="800"/>
          </w:tcPr>
          <w:p>
            <w:r>
              <w:rPr>
                <w:rFonts w:ascii="Microsoft YaHei" w:cs="Microsoft YaHei" w:eastAsia="Microsoft YaHei" w:hAnsi="Microsoft YaHei"/>
                <w:sz w:val="16"/>
                <w:szCs w:val="16"/>
              </w:rPr>
              <w:t xml:space="preserve">2.2.3(1)</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分析服务合作方</w:t>
            </w:r>
          </w:p>
        </w:tc>
        <w:tc>
          <w:tcPr>
            <w:tcW w:type="dxa" w:w="1400"/>
          </w:tcPr>
          <w:p>
            <w:r>
              <w:rPr>
                <w:rFonts w:ascii="Microsoft YaHei" w:cs="Microsoft YaHei" w:eastAsia="Microsoft YaHei" w:hAnsi="Microsoft YaHei"/>
                <w:sz w:val="16"/>
                <w:szCs w:val="16"/>
              </w:rPr>
              <w:t xml:space="preserve">分析服务合作方</w:t>
            </w:r>
          </w:p>
        </w:tc>
        <w:tc>
          <w:tcPr>
            <w:tcW w:type="dxa" w:w="1200"/>
          </w:tcPr>
          <w:p>
            <w:r>
              <w:rPr>
                <w:rFonts w:ascii="Microsoft YaHei" w:cs="Microsoft YaHei" w:eastAsia="Microsoft YaHei" w:hAnsi="Microsoft YaHei"/>
                <w:sz w:val="16"/>
                <w:szCs w:val="16"/>
              </w:rPr>
              <w:t xml:space="preserve">产品稳定性分析</w:t>
            </w:r>
          </w:p>
        </w:tc>
        <w:tc>
          <w:tcPr>
            <w:tcW w:type="dxa" w:w="800"/>
          </w:tcPr>
          <w:p>
            <w:r>
              <w:rPr>
                <w:rFonts w:ascii="Microsoft YaHei" w:cs="Microsoft YaHei" w:eastAsia="Microsoft YaHei" w:hAnsi="Microsoft YaHei"/>
                <w:sz w:val="16"/>
                <w:szCs w:val="16"/>
              </w:rPr>
              <w:t xml:space="preserve">服务情况（崩溃/闪退记录）、设备标识信息、应用总体安装使用情况</w:t>
            </w:r>
          </w:p>
        </w:tc>
        <w:tc>
          <w:tcPr>
            <w:tcW w:type="dxa" w:w="1000"/>
          </w:tcPr>
          <w:p>
            <w:r>
              <w:rPr>
                <w:rFonts w:ascii="Microsoft YaHei" w:cs="Microsoft YaHei" w:eastAsia="Microsoft YaHei" w:hAnsi="Microsoft YaHei"/>
                <w:sz w:val="16"/>
                <w:szCs w:val="16"/>
              </w:rPr>
              <w:t xml:space="preserve">崩溃/闪退记录、设备标识信息、应用安装使用情况</w:t>
            </w:r>
          </w:p>
        </w:tc>
        <w:tc>
          <w:tcPr>
            <w:tcW w:type="dxa" w:w="1000"/>
          </w:tcPr>
          <w:p>
            <w:r>
              <w:rPr>
                <w:rFonts w:ascii="Microsoft YaHei" w:cs="Microsoft YaHei" w:eastAsia="Microsoft YaHei" w:hAnsi="Microsoft YaHei"/>
                <w:sz w:val="16"/>
                <w:szCs w:val="16"/>
              </w:rPr>
              <w:t xml:space="preserve">"提供分析服务的合作方可能需要使用服务情况（崩溃、闪退记录）、设备标识信息、应用总体安装使用情况等信息"</w:t>
            </w:r>
          </w:p>
        </w:tc>
        <w:tc>
          <w:tcPr>
            <w:tcW w:type="dxa" w:w="800"/>
          </w:tcPr>
          <w:p>
            <w:r>
              <w:rPr>
                <w:rFonts w:ascii="Microsoft YaHei" w:cs="Microsoft YaHei" w:eastAsia="Microsoft YaHei" w:hAnsi="Microsoft YaHei"/>
                <w:sz w:val="16"/>
                <w:szCs w:val="16"/>
              </w:rPr>
              <w:t xml:space="preserve">2.2.3(2)</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科研院所、高校等机构</w:t>
            </w:r>
          </w:p>
        </w:tc>
        <w:tc>
          <w:tcPr>
            <w:tcW w:type="dxa" w:w="1400"/>
          </w:tcPr>
          <w:p>
            <w:r>
              <w:rPr>
                <w:rFonts w:ascii="Microsoft YaHei" w:cs="Microsoft YaHei" w:eastAsia="Microsoft YaHei" w:hAnsi="Microsoft YaHei"/>
                <w:sz w:val="16"/>
                <w:szCs w:val="16"/>
              </w:rPr>
              <w:t xml:space="preserve">科研合作方</w:t>
            </w:r>
          </w:p>
        </w:tc>
        <w:tc>
          <w:tcPr>
            <w:tcW w:type="dxa" w:w="1200"/>
          </w:tcPr>
          <w:p>
            <w:r>
              <w:rPr>
                <w:rFonts w:ascii="Microsoft YaHei" w:cs="Microsoft YaHei" w:eastAsia="Microsoft YaHei" w:hAnsi="Microsoft YaHei"/>
                <w:sz w:val="16"/>
                <w:szCs w:val="16"/>
              </w:rPr>
              <w:t xml:space="preserve">学术科研</w:t>
            </w:r>
          </w:p>
        </w:tc>
        <w:tc>
          <w:tcPr>
            <w:tcW w:type="dxa" w:w="800"/>
          </w:tcPr>
          <w:p>
            <w:r>
              <w:rPr>
                <w:rFonts w:ascii="Microsoft YaHei" w:cs="Microsoft YaHei" w:eastAsia="Microsoft YaHei" w:hAnsi="Microsoft YaHei"/>
                <w:sz w:val="16"/>
                <w:szCs w:val="16"/>
              </w:rPr>
              <w:t xml:space="preserve">去标识化或匿名化的数据</w:t>
            </w:r>
          </w:p>
        </w:tc>
        <w:tc>
          <w:tcPr>
            <w:tcW w:type="dxa" w:w="1000"/>
          </w:tcPr>
          <w:p>
            <w:r>
              <w:rPr>
                <w:rFonts w:ascii="Microsoft YaHei" w:cs="Microsoft YaHei" w:eastAsia="Microsoft YaHei" w:hAnsi="Microsoft YaHei"/>
                <w:sz w:val="16"/>
                <w:szCs w:val="16"/>
              </w:rPr>
              <w:t xml:space="preserve">未明确披露具体字段</w:t>
            </w:r>
          </w:p>
        </w:tc>
        <w:tc>
          <w:tcPr>
            <w:tcW w:type="dxa" w:w="1000"/>
          </w:tcPr>
          <w:p>
            <w:r>
              <w:rPr>
                <w:rFonts w:ascii="Microsoft YaHei" w:cs="Microsoft YaHei" w:eastAsia="Microsoft YaHei" w:hAnsi="Microsoft YaHei"/>
                <w:sz w:val="16"/>
                <w:szCs w:val="16"/>
              </w:rPr>
              <w:t xml:space="preserve">"可能会与合作的科研院所、高校等机构使用去标识化或匿名化的数据"</w:t>
            </w:r>
          </w:p>
        </w:tc>
        <w:tc>
          <w:tcPr>
            <w:tcW w:type="dxa" w:w="800"/>
          </w:tcPr>
          <w:p>
            <w:r>
              <w:rPr>
                <w:rFonts w:ascii="Microsoft YaHei" w:cs="Microsoft YaHei" w:eastAsia="Microsoft YaHei" w:hAnsi="Microsoft YaHei"/>
                <w:sz w:val="16"/>
                <w:szCs w:val="16"/>
              </w:rPr>
              <w:t xml:space="preserve">2.2.3(3)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模块七、SDK及第三方服务提取（B型，分组）</w:t>
      </w:r>
    </w:p>
    <w:p>
      <w:r>
        <w:rPr>
          <w:rFonts w:ascii="Microsoft YaHei" w:cs="Microsoft YaHei" w:eastAsia="Microsoft YaHei" w:hAnsi="Microsoft YaHei"/>
          <w:sz w:val="18"/>
          <w:szCs w:val="18"/>
        </w:rPr>
        <w:t xml:space="preserve">&gt; 说明：醒图原文正文中列出了部分合作方类型和具体名称，并提供了《第三方信息共享清单》链接（https://www.retouchpics.com/clause/sdk），完整SDK清单需查看该外部页面。以下仅提取正文中明确列出的合作方。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w:t>
            </w:r>
          </w:p>
        </w:tc>
        <w:tc>
          <w:tcPr>
            <w:tcW w:type="dxa" w:w="1600"/>
          </w:tcPr>
          <w:p>
            <w:r>
              <w:rPr>
                <w:rFonts w:ascii="Microsoft YaHei" w:cs="Microsoft YaHei" w:eastAsia="Microsoft YaHei" w:hAnsi="Microsoft YaHei"/>
                <w:sz w:val="16"/>
                <w:szCs w:val="16"/>
              </w:rPr>
              <w:t xml:space="preserve">消息推送适配</w:t>
            </w:r>
          </w:p>
        </w:tc>
        <w:tc>
          <w:tcPr>
            <w:tcW w:type="dxa" w:w="1200"/>
          </w:tcPr>
          <w:p>
            <w:r>
              <w:rPr>
                <w:rFonts w:ascii="Microsoft YaHei" w:cs="Microsoft YaHei" w:eastAsia="Microsoft YaHei" w:hAnsi="Microsoft YaHei"/>
                <w:sz w:val="16"/>
                <w:szCs w:val="16"/>
              </w:rPr>
              <w:t xml:space="preserve">手机型号、版本、硬件型号、操作系统版本、设备标识符、设备传感器信息</w:t>
            </w:r>
          </w:p>
        </w:tc>
        <w:tc>
          <w:tcPr>
            <w:tcW w:type="dxa" w:w="1200"/>
          </w:tcPr>
          <w:p>
            <w:r>
              <w:rPr>
                <w:rFonts w:ascii="Microsoft YaHei" w:cs="Microsoft YaHei" w:eastAsia="Microsoft YaHei" w:hAnsi="Microsoft YaHei"/>
                <w:sz w:val="16"/>
                <w:szCs w:val="16"/>
              </w:rPr>
              <w:t xml:space="preserve">"终端设备制造商（华为、小米、OPPO、VIVO等）"</w:t>
            </w:r>
          </w:p>
        </w:tc>
        <w:tc>
          <w:tcPr>
            <w:tcW w:type="dxa" w:w="2148"/>
          </w:tcPr>
          <w:p>
            <w:r>
              <w:rPr>
                <w:rFonts w:ascii="Microsoft YaHei" w:cs="Microsoft YaHei" w:eastAsia="Microsoft YaHei" w:hAnsi="Microsoft YaHei"/>
                <w:sz w:val="16"/>
                <w:szCs w:val="16"/>
              </w:rPr>
              <w:t xml:space="preserve">2.2.1(1)</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小米</w:t>
            </w:r>
          </w:p>
        </w:tc>
        <w:tc>
          <w:tcPr>
            <w:tcW w:type="dxa" w:w="1600"/>
          </w:tcPr>
          <w:p>
            <w:r>
              <w:rPr>
                <w:rFonts w:ascii="Microsoft YaHei" w:cs="Microsoft YaHei" w:eastAsia="Microsoft YaHei" w:hAnsi="Microsoft YaHei"/>
                <w:sz w:val="16"/>
                <w:szCs w:val="16"/>
              </w:rPr>
              <w:t xml:space="preserve">消息推送适配</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2.2.1(1)</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OPPO</w:t>
            </w:r>
          </w:p>
        </w:tc>
        <w:tc>
          <w:tcPr>
            <w:tcW w:type="dxa" w:w="1600"/>
          </w:tcPr>
          <w:p>
            <w:r>
              <w:rPr>
                <w:rFonts w:ascii="Microsoft YaHei" w:cs="Microsoft YaHei" w:eastAsia="Microsoft YaHei" w:hAnsi="Microsoft YaHei"/>
                <w:sz w:val="16"/>
                <w:szCs w:val="16"/>
              </w:rPr>
              <w:t xml:space="preserve">消息推送适配</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2.2.1(1)</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VIVO</w:t>
            </w:r>
          </w:p>
        </w:tc>
        <w:tc>
          <w:tcPr>
            <w:tcW w:type="dxa" w:w="1600"/>
          </w:tcPr>
          <w:p>
            <w:r>
              <w:rPr>
                <w:rFonts w:ascii="Microsoft YaHei" w:cs="Microsoft YaHei" w:eastAsia="Microsoft YaHei" w:hAnsi="Microsoft YaHei"/>
                <w:sz w:val="16"/>
                <w:szCs w:val="16"/>
              </w:rPr>
              <w:t xml:space="preserve">消息推送适配</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2.2.1(1)</w:t>
            </w:r>
          </w:p>
        </w:tc>
      </w:tr>
      <w:tr>
        <w:trPr>
          <w:tblHeader w:val="false"/>
        </w:trPr>
        <w:tc>
          <w:tcPr>
            <w:tcW w:type="dxa" w:w="8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抖音支付SDK</w:t>
            </w:r>
          </w:p>
        </w:tc>
        <w:tc>
          <w:tcPr>
            <w:tcW w:type="dxa" w:w="1600"/>
          </w:tcPr>
          <w:p>
            <w:r>
              <w:rPr>
                <w:rFonts w:ascii="Microsoft YaHei" w:cs="Microsoft YaHei" w:eastAsia="Microsoft YaHei" w:hAnsi="Microsoft YaHei"/>
                <w:sz w:val="16"/>
                <w:szCs w:val="16"/>
              </w:rPr>
              <w:t xml:space="preserve">抖音支付科技有限公司</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姓名、身份证号、银行卡类型及卡号、手机号码</w:t>
            </w:r>
          </w:p>
        </w:tc>
        <w:tc>
          <w:tcPr>
            <w:tcW w:type="dxa" w:w="1200"/>
          </w:tcPr>
          <w:p>
            <w:r>
              <w:rPr>
                <w:rFonts w:ascii="Microsoft YaHei" w:cs="Microsoft YaHei" w:eastAsia="Microsoft YaHei" w:hAnsi="Microsoft YaHei"/>
                <w:sz w:val="16"/>
                <w:szCs w:val="16"/>
              </w:rPr>
              <w:t xml:space="preserve">"抖音支付功能由抖音支付科技有限公司向您提供服务"</w:t>
            </w:r>
          </w:p>
        </w:tc>
        <w:tc>
          <w:tcPr>
            <w:tcW w:type="dxa" w:w="2148"/>
          </w:tcPr>
          <w:p>
            <w:r>
              <w:rPr>
                <w:rFonts w:ascii="Microsoft YaHei" w:cs="Microsoft YaHei" w:eastAsia="Microsoft YaHei" w:hAnsi="Microsoft YaHei"/>
                <w:sz w:val="16"/>
                <w:szCs w:val="16"/>
              </w:rPr>
              <w:t xml:space="preserve">2.2.1(4)</w:t>
            </w:r>
          </w:p>
        </w:tc>
      </w:tr>
      <w:tr>
        <w:trPr>
          <w:tblHeader w:val="false"/>
        </w:trPr>
        <w:tc>
          <w:tcPr>
            <w:tcW w:type="dxa" w:w="8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第三方支付机构</w:t>
            </w:r>
          </w:p>
        </w:tc>
        <w:tc>
          <w:tcPr>
            <w:tcW w:type="dxa" w:w="1600"/>
          </w:tcPr>
          <w:p>
            <w:r>
              <w:rPr>
                <w:rFonts w:ascii="Microsoft YaHei" w:cs="Microsoft YaHei" w:eastAsia="Microsoft YaHei" w:hAnsi="Microsoft YaHei"/>
                <w:sz w:val="16"/>
                <w:szCs w:val="16"/>
              </w:rPr>
              <w:t xml:space="preserve">未列具体名称</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姓名、身份证号、银行卡类型及卡号、手机号码</w:t>
            </w:r>
          </w:p>
        </w:tc>
        <w:tc>
          <w:tcPr>
            <w:tcW w:type="dxa" w:w="1200"/>
          </w:tcPr>
          <w:p>
            <w:r>
              <w:rPr>
                <w:rFonts w:ascii="Microsoft YaHei" w:cs="Microsoft YaHei" w:eastAsia="Microsoft YaHei" w:hAnsi="Microsoft YaHei"/>
                <w:sz w:val="16"/>
                <w:szCs w:val="16"/>
              </w:rPr>
              <w:t xml:space="preserve">"支付功能由与我们合作的第三方支付机构向您提供服务"</w:t>
            </w:r>
          </w:p>
        </w:tc>
        <w:tc>
          <w:tcPr>
            <w:tcW w:type="dxa" w:w="2148"/>
          </w:tcPr>
          <w:p>
            <w:r>
              <w:rPr>
                <w:rFonts w:ascii="Microsoft YaHei" w:cs="Microsoft YaHei" w:eastAsia="Microsoft YaHei" w:hAnsi="Microsoft YaHei"/>
                <w:sz w:val="16"/>
                <w:szCs w:val="16"/>
              </w:rPr>
              <w:t xml:space="preserve">2.2.1(4)</w:t>
            </w:r>
          </w:p>
        </w:tc>
      </w:tr>
      <w:tr>
        <w:trPr>
          <w:tblHeader w:val="false"/>
        </w:trPr>
        <w:tc>
          <w:tcPr>
            <w:tcW w:type="dxa" w:w="8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抖音开放平台</w:t>
            </w:r>
          </w:p>
        </w:tc>
        <w:tc>
          <w:tcPr>
            <w:tcW w:type="dxa" w:w="1600"/>
          </w:tcPr>
          <w:p>
            <w:r>
              <w:rPr>
                <w:rFonts w:ascii="Microsoft YaHei" w:cs="Microsoft YaHei" w:eastAsia="Microsoft YaHei" w:hAnsi="Microsoft YaHei"/>
                <w:sz w:val="16"/>
                <w:szCs w:val="16"/>
              </w:rPr>
              <w:t xml:space="preserve">字节跳动</w:t>
            </w:r>
          </w:p>
        </w:tc>
        <w:tc>
          <w:tcPr>
            <w:tcW w:type="dxa" w:w="1600"/>
          </w:tcPr>
          <w:p>
            <w:r>
              <w:rPr>
                <w:rFonts w:ascii="Microsoft YaHei" w:cs="Microsoft YaHei" w:eastAsia="Microsoft YaHei" w:hAnsi="Microsoft YaHei"/>
                <w:sz w:val="16"/>
                <w:szCs w:val="16"/>
              </w:rPr>
              <w:t xml:space="preserve">第三方账号登录</w:t>
            </w:r>
          </w:p>
        </w:tc>
        <w:tc>
          <w:tcPr>
            <w:tcW w:type="dxa" w:w="1200"/>
          </w:tcPr>
          <w:p>
            <w:r>
              <w:rPr>
                <w:rFonts w:ascii="Microsoft YaHei" w:cs="Microsoft YaHei" w:eastAsia="Microsoft YaHei" w:hAnsi="Microsoft YaHei"/>
                <w:sz w:val="16"/>
                <w:szCs w:val="16"/>
              </w:rPr>
              <w:t xml:space="preserve">头像、昵称等公开信息及用户授权的其他信息</w:t>
            </w:r>
          </w:p>
        </w:tc>
        <w:tc>
          <w:tcPr>
            <w:tcW w:type="dxa" w:w="1200"/>
          </w:tcPr>
          <w:p>
            <w:r>
              <w:rPr>
                <w:rFonts w:ascii="Microsoft YaHei" w:cs="Microsoft YaHei" w:eastAsia="Microsoft YaHei" w:hAnsi="Microsoft YaHei"/>
                <w:sz w:val="16"/>
                <w:szCs w:val="16"/>
              </w:rPr>
              <w:t xml:space="preserve">"您可以使用第三方账号（例如：抖音账号、Apple ID）注册、登录"</w:t>
            </w:r>
          </w:p>
        </w:tc>
        <w:tc>
          <w:tcPr>
            <w:tcW w:type="dxa" w:w="2148"/>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Apple ID登录</w:t>
            </w:r>
          </w:p>
        </w:tc>
        <w:tc>
          <w:tcPr>
            <w:tcW w:type="dxa" w:w="1600"/>
          </w:tcPr>
          <w:p>
            <w:r>
              <w:rPr>
                <w:rFonts w:ascii="Microsoft YaHei" w:cs="Microsoft YaHei" w:eastAsia="Microsoft YaHei" w:hAnsi="Microsoft YaHei"/>
                <w:sz w:val="16"/>
                <w:szCs w:val="16"/>
              </w:rPr>
              <w:t xml:space="preserve">Apple</w:t>
            </w:r>
          </w:p>
        </w:tc>
        <w:tc>
          <w:tcPr>
            <w:tcW w:type="dxa" w:w="1600"/>
          </w:tcPr>
          <w:p>
            <w:r>
              <w:rPr>
                <w:rFonts w:ascii="Microsoft YaHei" w:cs="Microsoft YaHei" w:eastAsia="Microsoft YaHei" w:hAnsi="Microsoft YaHei"/>
                <w:sz w:val="16"/>
                <w:szCs w:val="16"/>
              </w:rPr>
              <w:t xml:space="preserve">第三方账号登录</w:t>
            </w:r>
          </w:p>
        </w:tc>
        <w:tc>
          <w:tcPr>
            <w:tcW w:type="dxa" w:w="1200"/>
          </w:tcPr>
          <w:p>
            <w:r>
              <w:rPr>
                <w:rFonts w:ascii="Microsoft YaHei" w:cs="Microsoft YaHei" w:eastAsia="Microsoft YaHei" w:hAnsi="Microsoft YaHei"/>
                <w:sz w:val="16"/>
                <w:szCs w:val="16"/>
              </w:rPr>
              <w:t xml:space="preserve">头像、昵称等公开信息及用户授权的其他信息</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1.1.1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：完整的第三方SDK清单需查看《第三方信息共享清单》页面（https://www.retouchpics.com/clause/sdk），HTML中为可点击链接。算法服务列表需查看链接 https://lf9-cdn-tos.draftstatic.com/obj/ies-hotsoon-draft/vco/6b9ed528-0140-4334-85a7-22105811e056.html 。</w:t>
      </w:r>
    </w:p>
    <w:p>
      <w:pPr>
        <w:spacing w:before="200"/>
      </w:pPr>
    </w:p>
    <w:p>
      <w:pPr>
        <w:pStyle w:val="Heading2"/>
        <w:spacing w:before="300"/>
      </w:pPr>
      <w:r>
        <w:rPr>
          <w:rFonts w:ascii="Microsoft YaHei" w:cs="Microsoft YaHei" w:eastAsia="Microsoft YaHei" w:hAnsi="Microsoft YaHei"/>
          <w:sz w:val="26"/>
          <w:szCs w:val="26"/>
        </w:rPr>
        <w:t xml:space="preserve">模块八、安全措施提取（B型）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加密与去标识化</w:t>
            </w:r>
          </w:p>
        </w:tc>
        <w:tc>
          <w:tcPr>
            <w:tcW w:type="dxa" w:w="1800"/>
          </w:tcPr>
          <w:p>
            <w:r>
              <w:rPr>
                <w:rFonts w:ascii="Microsoft YaHei" w:cs="Microsoft YaHei" w:eastAsia="Microsoft YaHei" w:hAnsi="Microsoft YaHei"/>
                <w:sz w:val="16"/>
                <w:szCs w:val="16"/>
              </w:rPr>
              <w:t xml:space="preserve">使用不低于行业通常水平的加密、去标识化技术、匿名化处理</w:t>
            </w:r>
          </w:p>
        </w:tc>
        <w:tc>
          <w:tcPr>
            <w:tcW w:type="dxa" w:w="1200"/>
          </w:tcPr>
          <w:p>
            <w:r>
              <w:rPr>
                <w:rFonts w:ascii="Microsoft YaHei" w:cs="Microsoft YaHei" w:eastAsia="Microsoft YaHei" w:hAnsi="Microsoft YaHei"/>
                <w:sz w:val="16"/>
                <w:szCs w:val="16"/>
              </w:rPr>
              <w:t xml:space="preserve">"我们会使用不低于行业通常水平的加密、去标识化技术、匿名化处理及相关合理可行的手段保护您的个人信息"</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防攻击保护</w:t>
            </w:r>
          </w:p>
        </w:tc>
        <w:tc>
          <w:tcPr>
            <w:tcW w:type="dxa" w:w="1800"/>
          </w:tcPr>
          <w:p>
            <w:r>
              <w:rPr>
                <w:rFonts w:ascii="Microsoft YaHei" w:cs="Microsoft YaHei" w:eastAsia="Microsoft YaHei" w:hAnsi="Microsoft YaHei"/>
                <w:sz w:val="16"/>
                <w:szCs w:val="16"/>
              </w:rPr>
              <w:t xml:space="preserve">使用安全保护机制防止恶意攻击</w:t>
            </w:r>
          </w:p>
        </w:tc>
        <w:tc>
          <w:tcPr>
            <w:tcW w:type="dxa" w:w="1200"/>
          </w:tcPr>
          <w:p>
            <w:r>
              <w:rPr>
                <w:rFonts w:ascii="Microsoft YaHei" w:cs="Microsoft YaHei" w:eastAsia="Microsoft YaHei" w:hAnsi="Microsoft YaHei"/>
                <w:sz w:val="16"/>
                <w:szCs w:val="16"/>
              </w:rPr>
              <w:t xml:space="preserve">"使用安全保护机制防止您的个人信息遭到恶意攻击"</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安全组织</w:t>
            </w:r>
          </w:p>
        </w:tc>
        <w:tc>
          <w:tcPr>
            <w:tcW w:type="dxa" w:w="1800"/>
          </w:tcPr>
          <w:p>
            <w:r>
              <w:rPr>
                <w:rFonts w:ascii="Microsoft YaHei" w:cs="Microsoft YaHei" w:eastAsia="Microsoft YaHei" w:hAnsi="Microsoft YaHei"/>
                <w:sz w:val="16"/>
                <w:szCs w:val="16"/>
              </w:rPr>
              <w:t xml:space="preserve">建立专门的安全部门、安全管理制度、数据安全流程</w:t>
            </w:r>
          </w:p>
        </w:tc>
        <w:tc>
          <w:tcPr>
            <w:tcW w:type="dxa" w:w="1200"/>
          </w:tcPr>
          <w:p>
            <w:r>
              <w:rPr>
                <w:rFonts w:ascii="Microsoft YaHei" w:cs="Microsoft YaHei" w:eastAsia="Microsoft YaHei" w:hAnsi="Microsoft YaHei"/>
                <w:sz w:val="16"/>
                <w:szCs w:val="16"/>
              </w:rPr>
              <w:t xml:space="preserve">"我们会建立专门的安全部门、安全管理制度、数据安全流程保障您的个人信息安全"</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访问控制</w:t>
            </w:r>
          </w:p>
        </w:tc>
        <w:tc>
          <w:tcPr>
            <w:tcW w:type="dxa" w:w="1800"/>
          </w:tcPr>
          <w:p>
            <w:r>
              <w:rPr>
                <w:rFonts w:ascii="Microsoft YaHei" w:cs="Microsoft YaHei" w:eastAsia="Microsoft YaHei" w:hAnsi="Microsoft YaHei"/>
                <w:sz w:val="16"/>
                <w:szCs w:val="16"/>
              </w:rPr>
              <w:t xml:space="preserve">严格数据使用和访问制度，只允许授权人员访问</w:t>
            </w:r>
          </w:p>
        </w:tc>
        <w:tc>
          <w:tcPr>
            <w:tcW w:type="dxa" w:w="1200"/>
          </w:tcPr>
          <w:p>
            <w:r>
              <w:rPr>
                <w:rFonts w:ascii="Microsoft YaHei" w:cs="Microsoft YaHei" w:eastAsia="Microsoft YaHei" w:hAnsi="Microsoft YaHei"/>
                <w:sz w:val="16"/>
                <w:szCs w:val="16"/>
              </w:rPr>
              <w:t xml:space="preserve">"我们采取严格的数据使用和访问制度，确保只有授权人员才可访问您的个人信息"</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员工培训与审计</w:t>
            </w:r>
          </w:p>
        </w:tc>
        <w:tc>
          <w:tcPr>
            <w:tcW w:type="dxa" w:w="1800"/>
          </w:tcPr>
          <w:p>
            <w:r>
              <w:rPr>
                <w:rFonts w:ascii="Microsoft YaHei" w:cs="Microsoft YaHei" w:eastAsia="Microsoft YaHei" w:hAnsi="Microsoft YaHei"/>
                <w:sz w:val="16"/>
                <w:szCs w:val="16"/>
              </w:rPr>
              <w:t xml:space="preserve">定期安全教育培训，适时进行安全审计</w:t>
            </w:r>
          </w:p>
        </w:tc>
        <w:tc>
          <w:tcPr>
            <w:tcW w:type="dxa" w:w="1200"/>
          </w:tcPr>
          <w:p>
            <w:r>
              <w:rPr>
                <w:rFonts w:ascii="Microsoft YaHei" w:cs="Microsoft YaHei" w:eastAsia="Microsoft YaHei" w:hAnsi="Microsoft YaHei"/>
                <w:sz w:val="16"/>
                <w:szCs w:val="16"/>
              </w:rPr>
              <w:t xml:space="preserve">"我们会定期对人员进行安全教育和培训，并适时对数据和技术进行安全审计"</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安全应急预案</w:t>
            </w:r>
          </w:p>
        </w:tc>
        <w:tc>
          <w:tcPr>
            <w:tcW w:type="dxa" w:w="1800"/>
          </w:tcPr>
          <w:p>
            <w:r>
              <w:rPr>
                <w:rFonts w:ascii="Microsoft YaHei" w:cs="Microsoft YaHei" w:eastAsia="Microsoft YaHei" w:hAnsi="Microsoft YaHei"/>
                <w:sz w:val="16"/>
                <w:szCs w:val="16"/>
              </w:rPr>
              <w:t xml:space="preserve">制定并组织实施个人信息安全事件应急预案，发生事件时立即启动</w:t>
            </w:r>
          </w:p>
        </w:tc>
        <w:tc>
          <w:tcPr>
            <w:tcW w:type="dxa" w:w="1200"/>
          </w:tcPr>
          <w:p>
            <w:r>
              <w:rPr>
                <w:rFonts w:ascii="Microsoft YaHei" w:cs="Microsoft YaHei" w:eastAsia="Microsoft YaHei" w:hAnsi="Microsoft YaHei"/>
                <w:sz w:val="16"/>
                <w:szCs w:val="16"/>
              </w:rPr>
              <w:t xml:space="preserve">"我们会制定并组织实施个人信息安全事件应急预案"</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安全事件响应</w:t>
            </w:r>
          </w:p>
        </w:tc>
        <w:tc>
          <w:tcPr>
            <w:tcW w:type="dxa" w:w="1800"/>
          </w:tcPr>
          <w:p>
            <w:r>
              <w:rPr>
                <w:rFonts w:ascii="Microsoft YaHei" w:cs="Microsoft YaHei" w:eastAsia="Microsoft YaHei" w:hAnsi="Microsoft YaHei"/>
                <w:sz w:val="16"/>
                <w:szCs w:val="16"/>
              </w:rPr>
              <w:t xml:space="preserve">及时告知安全事件种类、原因、危害、补救措施、减轻危害措施、联系方式；以推送通知/邮件/信函/短信告知；上报监管部门</w:t>
            </w:r>
          </w:p>
        </w:tc>
        <w:tc>
          <w:tcPr>
            <w:tcW w:type="dxa" w:w="1200"/>
          </w:tcPr>
          <w:p>
            <w:r>
              <w:rPr>
                <w:rFonts w:ascii="Microsoft YaHei" w:cs="Microsoft YaHei" w:eastAsia="Microsoft YaHei" w:hAnsi="Microsoft YaHei"/>
                <w:sz w:val="16"/>
                <w:szCs w:val="16"/>
              </w:rPr>
              <w:t xml:space="preserve">"我们将按照法律法规的要求，及时向您告知……我们将及时将事件相关情况以推送通知、邮件、信函、短信及相关形式告知您……上报个人信息安全事件的处置情况"</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安全认证</w:t>
            </w:r>
          </w:p>
        </w:tc>
        <w:tc>
          <w:tcPr>
            <w:tcW w:type="dxa" w:w="1800"/>
          </w:tcPr>
          <w:p>
            <w:r>
              <w:rPr>
                <w:rFonts w:ascii="Microsoft YaHei" w:cs="Microsoft YaHei" w:eastAsia="Microsoft YaHei" w:hAnsi="Microsoft YaHei"/>
                <w:sz w:val="16"/>
                <w:szCs w:val="16"/>
              </w:rPr>
              <w:t xml:space="preserve">通过国家信息安全等级保护（三级）的测评和备案</w:t>
            </w:r>
          </w:p>
        </w:tc>
        <w:tc>
          <w:tcPr>
            <w:tcW w:type="dxa" w:w="1200"/>
          </w:tcPr>
          <w:p>
            <w:r>
              <w:rPr>
                <w:rFonts w:ascii="Microsoft YaHei" w:cs="Microsoft YaHei" w:eastAsia="Microsoft YaHei" w:hAnsi="Microsoft YaHei"/>
                <w:sz w:val="16"/>
                <w:szCs w:val="16"/>
              </w:rPr>
              <w:t xml:space="preserve">"醒图已经通过了国家信息安全等级保护（三级）的测评和备案"</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存储地点</w:t>
            </w:r>
          </w:p>
        </w:tc>
        <w:tc>
          <w:tcPr>
            <w:tcW w:type="dxa" w:w="1800"/>
          </w:tcPr>
          <w:p>
            <w:r>
              <w:rPr>
                <w:rFonts w:ascii="Microsoft YaHei" w:cs="Microsoft YaHei" w:eastAsia="Microsoft YaHei" w:hAnsi="Microsoft YaHei"/>
                <w:sz w:val="16"/>
                <w:szCs w:val="16"/>
              </w:rPr>
              <w:t xml:space="preserve">境内存储</w:t>
            </w:r>
          </w:p>
        </w:tc>
        <w:tc>
          <w:tcPr>
            <w:tcW w:type="dxa" w:w="1200"/>
          </w:tcPr>
          <w:p>
            <w:r>
              <w:rPr>
                <w:rFonts w:ascii="Microsoft YaHei" w:cs="Microsoft YaHei" w:eastAsia="Microsoft YaHei" w:hAnsi="Microsoft YaHei"/>
                <w:sz w:val="16"/>
                <w:szCs w:val="16"/>
              </w:rPr>
              <w:t xml:space="preserve">"我们依照法律法规的规定，将在中华人民共和国境内运营过程中收集和产生的您的个人信息存储于境内"</w:t>
            </w:r>
          </w:p>
        </w:tc>
        <w:tc>
          <w:tcPr>
            <w:tcW w:type="dxa" w:w="3007"/>
          </w:tcPr>
          <w:p>
            <w:r>
              <w:rPr>
                <w:rFonts w:ascii="Microsoft YaHei" w:cs="Microsoft YaHei" w:eastAsia="Microsoft YaHei" w:hAnsi="Microsoft YaHei"/>
                <w:sz w:val="16"/>
                <w:szCs w:val="16"/>
              </w:rPr>
              <w:t xml:space="preserve">5.1</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存储期限</w:t>
            </w:r>
          </w:p>
        </w:tc>
        <w:tc>
          <w:tcPr>
            <w:tcW w:type="dxa" w:w="1800"/>
          </w:tcPr>
          <w:p>
            <w:r>
              <w:rPr>
                <w:rFonts w:ascii="Microsoft YaHei" w:cs="Microsoft YaHei" w:eastAsia="Microsoft YaHei" w:hAnsi="Microsoft YaHei"/>
                <w:sz w:val="16"/>
                <w:szCs w:val="16"/>
              </w:rPr>
              <w:t xml:space="preserve">提供服务所必需的期间内保留；手机号持续保留；发布内容保留至撤回/删除/注销；注销/删除后删除或匿名化（法律强制留存例外）</w:t>
            </w:r>
          </w:p>
        </w:tc>
        <w:tc>
          <w:tcPr>
            <w:tcW w:type="dxa" w:w="1200"/>
          </w:tcPr>
          <w:p>
            <w:r>
              <w:rPr>
                <w:rFonts w:ascii="Microsoft YaHei" w:cs="Microsoft YaHei" w:eastAsia="Microsoft YaHei" w:hAnsi="Microsoft YaHei"/>
                <w:sz w:val="16"/>
                <w:szCs w:val="16"/>
              </w:rPr>
              <w:t xml:space="preserve">列举于5.2</w:t>
            </w:r>
          </w:p>
        </w:tc>
        <w:tc>
          <w:tcPr>
            <w:tcW w:type="dxa" w:w="3007"/>
          </w:tcPr>
          <w:p>
            <w:r>
              <w:rPr>
                <w:rFonts w:ascii="Microsoft YaHei" w:cs="Microsoft YaHei" w:eastAsia="Microsoft YaHei" w:hAnsi="Microsoft YaHei"/>
                <w:sz w:val="16"/>
                <w:szCs w:val="16"/>
              </w:rPr>
              <w:t xml:space="preserve">5.2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保护措施项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MIN-01</w:t>
            </w:r>
          </w:p>
        </w:tc>
        <w:tc>
          <w:tcPr>
            <w:tcW w:type="dxa" w:w="1800"/>
          </w:tcPr>
          <w:p>
            <w:r>
              <w:rPr>
                <w:rFonts w:ascii="Microsoft YaHei" w:cs="Microsoft YaHei" w:eastAsia="Microsoft YaHei" w:hAnsi="Microsoft YaHei"/>
                <w:sz w:val="16"/>
                <w:szCs w:val="16"/>
              </w:rPr>
              <w:t xml:space="preserve">未成年人使用限制</w:t>
            </w:r>
          </w:p>
        </w:tc>
        <w:tc>
          <w:tcPr>
            <w:tcW w:type="dxa" w:w="1800"/>
          </w:tcPr>
          <w:p>
            <w:r>
              <w:rPr>
                <w:rFonts w:ascii="Microsoft YaHei" w:cs="Microsoft YaHei" w:eastAsia="Microsoft YaHei" w:hAnsi="Microsoft YaHei"/>
                <w:sz w:val="16"/>
                <w:szCs w:val="16"/>
              </w:rPr>
              <w:t xml:space="preserve">未成年人需在监护人监护指导下共同阅读并同意隐私政策</w:t>
            </w:r>
          </w:p>
        </w:tc>
        <w:tc>
          <w:tcPr>
            <w:tcW w:type="dxa" w:w="1200"/>
          </w:tcPr>
          <w:p>
            <w:r>
              <w:rPr>
                <w:rFonts w:ascii="Microsoft YaHei" w:cs="Microsoft YaHei" w:eastAsia="Microsoft YaHei" w:hAnsi="Microsoft YaHei"/>
                <w:sz w:val="16"/>
                <w:szCs w:val="16"/>
              </w:rPr>
              <w:t xml:space="preserve">"若您是未成年人，在使用醒图及相关服务前，应在您的父母或其他监护人监护、指导下共同阅读并同意本隐私政策"</w:t>
            </w:r>
          </w:p>
        </w:tc>
        <w:tc>
          <w:tcPr>
            <w:tcW w:type="dxa" w:w="3007"/>
          </w:tcPr>
          <w:p>
            <w:r>
              <w:rPr>
                <w:rFonts w:ascii="Microsoft YaHei" w:cs="Microsoft YaHei" w:eastAsia="Microsoft YaHei" w:hAnsi="Microsoft YaHei"/>
                <w:sz w:val="16"/>
                <w:szCs w:val="16"/>
              </w:rPr>
              <w:t xml:space="preserve">6（1）</w:t>
            </w:r>
          </w:p>
        </w:tc>
      </w:tr>
      <w:tr>
        <w:trPr>
          <w:tblHeader w:val="false"/>
        </w:trPr>
        <w:tc>
          <w:tcPr>
            <w:tcW w:type="dxa" w:w="800"/>
          </w:tcPr>
          <w:p>
            <w:r>
              <w:rPr>
                <w:rFonts w:ascii="Microsoft YaHei" w:cs="Microsoft YaHei" w:eastAsia="Microsoft YaHei" w:hAnsi="Microsoft YaHei"/>
                <w:sz w:val="16"/>
                <w:szCs w:val="16"/>
              </w:rPr>
              <w:t xml:space="preserve">MIN-02</w:t>
            </w:r>
          </w:p>
        </w:tc>
        <w:tc>
          <w:tcPr>
            <w:tcW w:type="dxa" w:w="1800"/>
          </w:tcPr>
          <w:p>
            <w:r>
              <w:rPr>
                <w:rFonts w:ascii="Microsoft YaHei" w:cs="Microsoft YaHei" w:eastAsia="Microsoft YaHei" w:hAnsi="Microsoft YaHei"/>
                <w:sz w:val="16"/>
                <w:szCs w:val="16"/>
              </w:rPr>
              <w:t xml:space="preserve">监护人责任</w:t>
            </w:r>
          </w:p>
        </w:tc>
        <w:tc>
          <w:tcPr>
            <w:tcW w:type="dxa" w:w="1800"/>
          </w:tcPr>
          <w:p>
            <w:r>
              <w:rPr>
                <w:rFonts w:ascii="Microsoft YaHei" w:cs="Microsoft YaHei" w:eastAsia="Microsoft YaHei" w:hAnsi="Microsoft YaHei"/>
                <w:sz w:val="16"/>
                <w:szCs w:val="16"/>
              </w:rPr>
              <w:t xml:space="preserve">监护人应指导被监护人共同阅读并同意隐私政策</w:t>
            </w:r>
          </w:p>
        </w:tc>
        <w:tc>
          <w:tcPr>
            <w:tcW w:type="dxa" w:w="1200"/>
          </w:tcPr>
          <w:p>
            <w:r>
              <w:rPr>
                <w:rFonts w:ascii="Microsoft YaHei" w:cs="Microsoft YaHei" w:eastAsia="Microsoft YaHei" w:hAnsi="Microsoft YaHei"/>
                <w:sz w:val="16"/>
                <w:szCs w:val="16"/>
              </w:rPr>
              <w:t xml:space="preserve">"若您是未成年人的监护人，在使用醒图及相关服务前，应指导您的被监护人共同阅读并同意本隐私政策"</w:t>
            </w:r>
          </w:p>
        </w:tc>
        <w:tc>
          <w:tcPr>
            <w:tcW w:type="dxa" w:w="3007"/>
          </w:tcPr>
          <w:p>
            <w:r>
              <w:rPr>
                <w:rFonts w:ascii="Microsoft YaHei" w:cs="Microsoft YaHei" w:eastAsia="Microsoft YaHei" w:hAnsi="Microsoft YaHei"/>
                <w:sz w:val="16"/>
                <w:szCs w:val="16"/>
              </w:rPr>
              <w:t xml:space="preserve">6（2）</w:t>
            </w:r>
          </w:p>
        </w:tc>
      </w:tr>
      <w:tr>
        <w:trPr>
          <w:tblHeader w:val="false"/>
        </w:trPr>
        <w:tc>
          <w:tcPr>
            <w:tcW w:type="dxa" w:w="800"/>
          </w:tcPr>
          <w:p>
            <w:r>
              <w:rPr>
                <w:rFonts w:ascii="Microsoft YaHei" w:cs="Microsoft YaHei" w:eastAsia="Microsoft YaHei" w:hAnsi="Microsoft YaHei"/>
                <w:sz w:val="16"/>
                <w:szCs w:val="16"/>
              </w:rPr>
              <w:t xml:space="preserve">MIN-03</w:t>
            </w:r>
          </w:p>
        </w:tc>
        <w:tc>
          <w:tcPr>
            <w:tcW w:type="dxa" w:w="1800"/>
          </w:tcPr>
          <w:p>
            <w:r>
              <w:rPr>
                <w:rFonts w:ascii="Microsoft YaHei" w:cs="Microsoft YaHei" w:eastAsia="Microsoft YaHei" w:hAnsi="Microsoft YaHei"/>
                <w:sz w:val="16"/>
                <w:szCs w:val="16"/>
              </w:rPr>
              <w:t xml:space="preserve">未成年人信息处理原则</w:t>
            </w:r>
          </w:p>
        </w:tc>
        <w:tc>
          <w:tcPr>
            <w:tcW w:type="dxa" w:w="1800"/>
          </w:tcPr>
          <w:p>
            <w:r>
              <w:rPr>
                <w:rFonts w:ascii="Microsoft YaHei" w:cs="Microsoft YaHei" w:eastAsia="Microsoft YaHei" w:hAnsi="Microsoft YaHei"/>
                <w:sz w:val="16"/>
                <w:szCs w:val="16"/>
              </w:rPr>
              <w:t xml:space="preserve">只在法律允许、监护人明确同意或保护未成年人所必要的情况下收集、使用、共享或披露</w:t>
            </w:r>
          </w:p>
        </w:tc>
        <w:tc>
          <w:tcPr>
            <w:tcW w:type="dxa" w:w="1200"/>
          </w:tcPr>
          <w:p>
            <w:r>
              <w:rPr>
                <w:rFonts w:ascii="Microsoft YaHei" w:cs="Microsoft YaHei" w:eastAsia="Microsoft YaHei" w:hAnsi="Microsoft YaHei"/>
                <w:sz w:val="16"/>
                <w:szCs w:val="16"/>
              </w:rPr>
              <w:t xml:space="preserve">"只会在法律允许、父母或其他监护人明确同意或保护未成年人所必要的情况下收集、使用、共享或披露未成年人的个人信息"</w:t>
            </w:r>
          </w:p>
        </w:tc>
        <w:tc>
          <w:tcPr>
            <w:tcW w:type="dxa" w:w="3007"/>
          </w:tcPr>
          <w:p>
            <w:r>
              <w:rPr>
                <w:rFonts w:ascii="Microsoft YaHei" w:cs="Microsoft YaHei" w:eastAsia="Microsoft YaHei" w:hAnsi="Microsoft YaHei"/>
                <w:sz w:val="16"/>
                <w:szCs w:val="16"/>
              </w:rPr>
              <w:t xml:space="preserve">6（3）</w:t>
            </w:r>
          </w:p>
        </w:tc>
      </w:tr>
      <w:tr>
        <w:trPr>
          <w:tblHeader w:val="false"/>
        </w:trPr>
        <w:tc>
          <w:tcPr>
            <w:tcW w:type="dxa" w:w="800"/>
          </w:tcPr>
          <w:p>
            <w:r>
              <w:rPr>
                <w:rFonts w:ascii="Microsoft YaHei" w:cs="Microsoft YaHei" w:eastAsia="Microsoft YaHei" w:hAnsi="Microsoft YaHei"/>
                <w:sz w:val="16"/>
                <w:szCs w:val="16"/>
              </w:rPr>
              <w:t xml:space="preserve">MIN-04</w:t>
            </w:r>
          </w:p>
        </w:tc>
        <w:tc>
          <w:tcPr>
            <w:tcW w:type="dxa" w:w="1800"/>
          </w:tcPr>
          <w:p>
            <w:r>
              <w:rPr>
                <w:rFonts w:ascii="Microsoft YaHei" w:cs="Microsoft YaHei" w:eastAsia="Microsoft YaHei" w:hAnsi="Microsoft YaHei"/>
                <w:sz w:val="16"/>
                <w:szCs w:val="16"/>
              </w:rPr>
              <w:t xml:space="preserve">未获同意时的补救</w:t>
            </w:r>
          </w:p>
        </w:tc>
        <w:tc>
          <w:tcPr>
            <w:tcW w:type="dxa" w:w="1800"/>
          </w:tcPr>
          <w:p>
            <w:r>
              <w:rPr>
                <w:rFonts w:ascii="Microsoft YaHei" w:cs="Microsoft YaHei" w:eastAsia="Microsoft YaHei" w:hAnsi="Microsoft YaHei"/>
                <w:sz w:val="16"/>
                <w:szCs w:val="16"/>
              </w:rPr>
              <w:t xml:space="preserve">设法尽快删除相关信息</w:t>
            </w:r>
          </w:p>
        </w:tc>
        <w:tc>
          <w:tcPr>
            <w:tcW w:type="dxa" w:w="1200"/>
          </w:tcPr>
          <w:p>
            <w:r>
              <w:rPr>
                <w:rFonts w:ascii="Microsoft YaHei" w:cs="Microsoft YaHei" w:eastAsia="Microsoft YaHei" w:hAnsi="Microsoft YaHei"/>
                <w:sz w:val="16"/>
                <w:szCs w:val="16"/>
              </w:rPr>
              <w:t xml:space="preserve">"如果我们发现在未事先获得可证实的父母或其他监护人同意的情况下收集了未成年人的个人信息，则会设法尽快删除相关信息"</w:t>
            </w:r>
          </w:p>
        </w:tc>
        <w:tc>
          <w:tcPr>
            <w:tcW w:type="dxa" w:w="3007"/>
          </w:tcPr>
          <w:p>
            <w:r>
              <w:rPr>
                <w:rFonts w:ascii="Microsoft YaHei" w:cs="Microsoft YaHei" w:eastAsia="Microsoft YaHei" w:hAnsi="Microsoft YaHei"/>
                <w:sz w:val="16"/>
                <w:szCs w:val="16"/>
              </w:rPr>
              <w:t xml:space="preserve">6（3）</w:t>
            </w:r>
          </w:p>
        </w:tc>
      </w:tr>
      <w:tr>
        <w:trPr>
          <w:tblHeader w:val="false"/>
        </w:trPr>
        <w:tc>
          <w:tcPr>
            <w:tcW w:type="dxa" w:w="800"/>
          </w:tcPr>
          <w:p>
            <w:r>
              <w:rPr>
                <w:rFonts w:ascii="Microsoft YaHei" w:cs="Microsoft YaHei" w:eastAsia="Microsoft YaHei" w:hAnsi="Microsoft YaHei"/>
                <w:sz w:val="16"/>
                <w:szCs w:val="16"/>
              </w:rPr>
              <w:t xml:space="preserve">MIN-05</w:t>
            </w:r>
          </w:p>
        </w:tc>
        <w:tc>
          <w:tcPr>
            <w:tcW w:type="dxa" w:w="1800"/>
          </w:tcPr>
          <w:p>
            <w:r>
              <w:rPr>
                <w:rFonts w:ascii="Microsoft YaHei" w:cs="Microsoft YaHei" w:eastAsia="Microsoft YaHei" w:hAnsi="Microsoft YaHei"/>
                <w:sz w:val="16"/>
                <w:szCs w:val="16"/>
              </w:rPr>
              <w:t xml:space="preserve">监护人联系渠道</w:t>
            </w:r>
          </w:p>
        </w:tc>
        <w:tc>
          <w:tcPr>
            <w:tcW w:type="dxa" w:w="1800"/>
          </w:tcPr>
          <w:p>
            <w:r>
              <w:rPr>
                <w:rFonts w:ascii="Microsoft YaHei" w:cs="Microsoft YaHei" w:eastAsia="Microsoft YaHei" w:hAnsi="Microsoft YaHei"/>
                <w:sz w:val="16"/>
                <w:szCs w:val="16"/>
              </w:rPr>
              <w:t xml:space="preserve">监护人可通过本隐私政策公示的联系方式联系</w:t>
            </w:r>
          </w:p>
        </w:tc>
        <w:tc>
          <w:tcPr>
            <w:tcW w:type="dxa" w:w="1200"/>
          </w:tcPr>
          <w:p>
            <w:r>
              <w:rPr>
                <w:rFonts w:ascii="Microsoft YaHei" w:cs="Microsoft YaHei" w:eastAsia="Microsoft YaHei" w:hAnsi="Microsoft YaHei"/>
                <w:sz w:val="16"/>
                <w:szCs w:val="16"/>
              </w:rPr>
              <w:t xml:space="preserve">"若您是未成年人的监护人，当您对您所监护的未成年人的个人信息有相关疑问时，请通过本隐私政策公示的联系方式与我们联系"</w:t>
            </w:r>
          </w:p>
        </w:tc>
        <w:tc>
          <w:tcPr>
            <w:tcW w:type="dxa" w:w="3007"/>
          </w:tcPr>
          <w:p>
            <w:r>
              <w:rPr>
                <w:rFonts w:ascii="Microsoft YaHei" w:cs="Microsoft YaHei" w:eastAsia="Microsoft YaHei" w:hAnsi="Microsoft YaHei"/>
                <w:sz w:val="16"/>
                <w:szCs w:val="16"/>
              </w:rPr>
              <w:t xml:space="preserve">6（4）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w:t>
      </w:r>
    </w:p>
    <w:p>
      <w:pPr>
        <w:pStyle w:val="Heading3"/>
        <w:spacing w:before="200"/>
      </w:pPr>
      <w:r>
        <w:rPr>
          <w:rFonts w:ascii="Microsoft YaHei" w:cs="Microsoft YaHei" w:eastAsia="Microsoft YaHei" w:hAnsi="Microsoft YaHei"/>
          <w:sz w:val="22"/>
          <w:szCs w:val="22"/>
        </w:rPr>
        <w:t xml:space="preserve">一、引用链接清单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链接/文档名称</w:t>
            </w:r>
          </w:p>
        </w:tc>
        <w:tc>
          <w:tcPr>
            <w:tcW w:type="dxa" w:w="1600"/>
            <w:shd w:fill="D9E2F3" w:val="clear"/>
          </w:tcPr>
          <w:p>
            <w:r>
              <w:rPr>
                <w:rFonts w:ascii="Microsoft YaHei" w:cs="Microsoft YaHei" w:eastAsia="Microsoft YaHei" w:hAnsi="Microsoft YaHei"/>
                <w:sz w:val="16"/>
                <w:szCs w:val="16"/>
              </w:rPr>
              <w:t xml:space="preserve">URL</w:t>
            </w:r>
          </w:p>
        </w:tc>
        <w:tc>
          <w:tcPr>
            <w:tcW w:type="dxa" w:w="1600"/>
            <w:shd w:fill="D9E2F3" w:val="clear"/>
          </w:tcPr>
          <w:p>
            <w:r>
              <w:rPr>
                <w:rFonts w:ascii="Microsoft YaHei" w:cs="Microsoft YaHei" w:eastAsia="Microsoft YaHei" w:hAnsi="Microsoft YaHei"/>
                <w:sz w:val="16"/>
                <w:szCs w:val="16"/>
              </w:rPr>
              <w:t xml:space="preserve">来源说明</w:t>
            </w:r>
          </w:p>
        </w:tc>
        <w:tc>
          <w:tcPr>
            <w:tcW w:type="dxa" w:w="1200"/>
            <w:shd w:fill="D9E2F3" w:val="clear"/>
          </w:tcPr>
          <w:p>
            <w:r>
              <w:rPr>
                <w:rFonts w:ascii="Microsoft YaHei" w:cs="Microsoft YaHei" w:eastAsia="Microsoft YaHei" w:hAnsi="Microsoft YaHei"/>
                <w:sz w:val="16"/>
                <w:szCs w:val="16"/>
              </w:rPr>
              <w:t xml:space="preserve">是否可抓取</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600"/>
          </w:tcPr>
          <w:p>
            <w:r>
              <w:rPr>
                <w:rFonts w:ascii="Microsoft YaHei" w:cs="Microsoft YaHei" w:eastAsia="Microsoft YaHei" w:hAnsi="Microsoft YaHei"/>
                <w:sz w:val="16"/>
                <w:szCs w:val="16"/>
              </w:rPr>
              <w:t xml:space="preserve">《第三方信息共享清单》</w:t>
            </w:r>
          </w:p>
        </w:tc>
        <w:tc>
          <w:tcPr>
            <w:tcW w:type="dxa" w:w="1600"/>
          </w:tcPr>
          <w:p>
            <w:r>
              <w:rPr>
                <w:rFonts w:ascii="Microsoft YaHei" w:cs="Microsoft YaHei" w:eastAsia="Microsoft YaHei" w:hAnsi="Microsoft YaHei"/>
                <w:sz w:val="16"/>
                <w:szCs w:val="16"/>
              </w:rPr>
              <w:t xml:space="preserve">https://www.retouchpics.com/clause/sdk</w:t>
            </w:r>
          </w:p>
        </w:tc>
        <w:tc>
          <w:tcPr>
            <w:tcW w:type="dxa" w:w="1600"/>
          </w:tcPr>
          <w:p>
            <w:r>
              <w:rPr>
                <w:rFonts w:ascii="Microsoft YaHei" w:cs="Microsoft YaHei" w:eastAsia="Microsoft YaHei" w:hAnsi="Microsoft YaHei"/>
                <w:sz w:val="16"/>
                <w:szCs w:val="16"/>
              </w:rPr>
              <w:t xml:space="preserve">2.1.1中明确链接</w:t>
            </w:r>
          </w:p>
        </w:tc>
        <w:tc>
          <w:tcPr>
            <w:tcW w:type="dxa" w:w="1200"/>
          </w:tcPr>
          <w:p>
            <w:r>
              <w:rPr>
                <w:rFonts w:ascii="Microsoft YaHei" w:cs="Microsoft YaHei" w:eastAsia="Microsoft YaHei" w:hAnsi="Microsoft YaHei"/>
                <w:sz w:val="16"/>
                <w:szCs w:val="16"/>
              </w:rPr>
              <w:t xml:space="preserve">否（需JS渲染或返回静态HTML）</w:t>
            </w:r>
          </w:p>
        </w:tc>
        <w:tc>
          <w:tcPr>
            <w:tcW w:type="dxa" w:w="1200"/>
          </w:tcPr>
          <w:p>
            <w:r>
              <w:rPr>
                <w:rFonts w:ascii="Microsoft YaHei" w:cs="Microsoft YaHei" w:eastAsia="Microsoft YaHei" w:hAnsi="Microsoft YaHei"/>
                <w:sz w:val="16"/>
                <w:szCs w:val="16"/>
              </w:rPr>
              <w:t xml:space="preserve">完整SDK和第三方共享清单</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600"/>
          </w:tcPr>
          <w:p>
            <w:r>
              <w:rPr>
                <w:rFonts w:ascii="Microsoft YaHei" w:cs="Microsoft YaHei" w:eastAsia="Microsoft YaHei" w:hAnsi="Microsoft YaHei"/>
                <w:sz w:val="16"/>
                <w:szCs w:val="16"/>
              </w:rPr>
              <w:t xml:space="preserve">《醒图权限申请与使用情况说明》</w:t>
            </w:r>
          </w:p>
        </w:tc>
        <w:tc>
          <w:tcPr>
            <w:tcW w:type="dxa" w:w="1600"/>
          </w:tcPr>
          <w:p>
            <w:r>
              <w:rPr>
                <w:rFonts w:ascii="Microsoft YaHei" w:cs="Microsoft YaHei" w:eastAsia="Microsoft YaHei" w:hAnsi="Microsoft YaHei"/>
                <w:sz w:val="16"/>
                <w:szCs w:val="16"/>
              </w:rPr>
              <w:t xml:space="preserve">https://lf3-cdn-tos.draftstatic.com/obj/ies-hotsoon-draft/vco/retouch_sdk_authority_reveal.html</w:t>
            </w:r>
          </w:p>
        </w:tc>
        <w:tc>
          <w:tcPr>
            <w:tcW w:type="dxa" w:w="1600"/>
          </w:tcPr>
          <w:p>
            <w:r>
              <w:rPr>
                <w:rFonts w:ascii="Microsoft YaHei" w:cs="Microsoft YaHei" w:eastAsia="Microsoft YaHei" w:hAnsi="Microsoft YaHei"/>
                <w:sz w:val="16"/>
                <w:szCs w:val="16"/>
              </w:rPr>
              <w:t xml:space="preserve">3.1.2中明确链接</w:t>
            </w:r>
          </w:p>
        </w:tc>
        <w:tc>
          <w:tcPr>
            <w:tcW w:type="dxa" w:w="1200"/>
          </w:tcPr>
          <w:p>
            <w:r>
              <w:rPr>
                <w:rFonts w:ascii="Microsoft YaHei" w:cs="Microsoft YaHei" w:eastAsia="Microsoft YaHei" w:hAnsi="Microsoft YaHei"/>
                <w:sz w:val="16"/>
                <w:szCs w:val="16"/>
              </w:rPr>
              <w:t xml:space="preserve">是</w:t>
            </w:r>
          </w:p>
        </w:tc>
        <w:tc>
          <w:tcPr>
            <w:tcW w:type="dxa" w:w="1200"/>
          </w:tcPr>
          <w:p>
            <w:r>
              <w:rPr>
                <w:rFonts w:ascii="Microsoft YaHei" w:cs="Microsoft YaHei" w:eastAsia="Microsoft YaHei" w:hAnsi="Microsoft YaHei"/>
                <w:sz w:val="16"/>
                <w:szCs w:val="16"/>
              </w:rPr>
              <w:t xml:space="preserve">权限申请和使用情况详情</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600"/>
          </w:tcPr>
          <w:p>
            <w:r>
              <w:rPr>
                <w:rFonts w:ascii="Microsoft YaHei" w:cs="Microsoft YaHei" w:eastAsia="Microsoft YaHei" w:hAnsi="Microsoft YaHei"/>
                <w:sz w:val="16"/>
                <w:szCs w:val="16"/>
              </w:rPr>
              <w:t xml:space="preserve">《醒图账号注销须知》</w:t>
            </w:r>
          </w:p>
        </w:tc>
        <w:tc>
          <w:tcPr>
            <w:tcW w:type="dxa" w:w="1600"/>
          </w:tcPr>
          <w:p>
            <w:r>
              <w:rPr>
                <w:rFonts w:ascii="Microsoft YaHei" w:cs="Microsoft YaHei" w:eastAsia="Microsoft YaHei" w:hAnsi="Microsoft YaHei"/>
                <w:sz w:val="16"/>
                <w:szCs w:val="16"/>
              </w:rPr>
              <w:t xml:space="preserve">https://lf3-cdn-tos.draftstatic.com/obj/ies-hotsoon-draft/vco/ff77f600-62b4-46c9-95ce-ca67470bc5b0.html</w:t>
            </w:r>
          </w:p>
        </w:tc>
        <w:tc>
          <w:tcPr>
            <w:tcW w:type="dxa" w:w="1600"/>
          </w:tcPr>
          <w:p>
            <w:r>
              <w:rPr>
                <w:rFonts w:ascii="Microsoft YaHei" w:cs="Microsoft YaHei" w:eastAsia="Microsoft YaHei" w:hAnsi="Microsoft YaHei"/>
                <w:sz w:val="16"/>
                <w:szCs w:val="16"/>
              </w:rPr>
              <w:t xml:space="preserve">3.4中明确链接</w:t>
            </w:r>
          </w:p>
        </w:tc>
        <w:tc>
          <w:tcPr>
            <w:tcW w:type="dxa" w:w="1200"/>
          </w:tcPr>
          <w:p>
            <w:r>
              <w:rPr>
                <w:rFonts w:ascii="Microsoft YaHei" w:cs="Microsoft YaHei" w:eastAsia="Microsoft YaHei" w:hAnsi="Microsoft YaHei"/>
                <w:sz w:val="16"/>
                <w:szCs w:val="16"/>
              </w:rPr>
              <w:t xml:space="preserve">是</w:t>
            </w:r>
          </w:p>
        </w:tc>
        <w:tc>
          <w:tcPr>
            <w:tcW w:type="dxa" w:w="1200"/>
          </w:tcPr>
          <w:p>
            <w:r>
              <w:rPr>
                <w:rFonts w:ascii="Microsoft YaHei" w:cs="Microsoft YaHei" w:eastAsia="Microsoft YaHei" w:hAnsi="Microsoft YaHei"/>
                <w:sz w:val="16"/>
                <w:szCs w:val="16"/>
              </w:rPr>
              <w:t xml:space="preserve">账号注销流程和说明</w:t>
            </w:r>
          </w:p>
        </w:tc>
      </w:tr>
      <w:tr>
        <w:trPr>
          <w:tblHeader w:val="false"/>
        </w:trPr>
        <w:tc>
          <w:tcPr>
            <w:tcW w:type="dxa" w:w="800"/>
          </w:tcPr>
          <w:p>
            <w:r>
              <w:rPr>
                <w:rFonts w:ascii="Microsoft YaHei" w:cs="Microsoft YaHei" w:eastAsia="Microsoft YaHei" w:hAnsi="Microsoft YaHei"/>
                <w:sz w:val="16"/>
                <w:szCs w:val="16"/>
              </w:rPr>
              <w:t xml:space="preserve">LINK-04</w:t>
            </w:r>
          </w:p>
        </w:tc>
        <w:tc>
          <w:tcPr>
            <w:tcW w:type="dxa" w:w="1600"/>
          </w:tcPr>
          <w:p>
            <w:r>
              <w:rPr>
                <w:rFonts w:ascii="Microsoft YaHei" w:cs="Microsoft YaHei" w:eastAsia="Microsoft YaHei" w:hAnsi="Microsoft YaHei"/>
                <w:sz w:val="16"/>
                <w:szCs w:val="16"/>
              </w:rPr>
              <w:t xml:space="preserve">算法服务列表</w:t>
            </w:r>
          </w:p>
        </w:tc>
        <w:tc>
          <w:tcPr>
            <w:tcW w:type="dxa" w:w="1600"/>
          </w:tcPr>
          <w:p>
            <w:r>
              <w:rPr>
                <w:rFonts w:ascii="Microsoft YaHei" w:cs="Microsoft YaHei" w:eastAsia="Microsoft YaHei" w:hAnsi="Microsoft YaHei"/>
                <w:sz w:val="16"/>
                <w:szCs w:val="16"/>
              </w:rPr>
              <w:t xml:space="preserve">https://lf9-cdn-tos.draftstatic.com/obj/ies-hotsoon-draft/vco/6b9ed528-0140-4334-85a7-22105811e056.html</w:t>
            </w:r>
          </w:p>
        </w:tc>
        <w:tc>
          <w:tcPr>
            <w:tcW w:type="dxa" w:w="1600"/>
          </w:tcPr>
          <w:p>
            <w:r>
              <w:rPr>
                <w:rFonts w:ascii="Microsoft YaHei" w:cs="Microsoft YaHei" w:eastAsia="Microsoft YaHei" w:hAnsi="Microsoft YaHei"/>
                <w:sz w:val="16"/>
                <w:szCs w:val="16"/>
              </w:rPr>
              <w:t xml:space="preserve">1.5中"点击此处"链接</w:t>
            </w:r>
          </w:p>
        </w:tc>
        <w:tc>
          <w:tcPr>
            <w:tcW w:type="dxa" w:w="1200"/>
          </w:tcPr>
          <w:p>
            <w:r>
              <w:rPr>
                <w:rFonts w:ascii="Microsoft YaHei" w:cs="Microsoft YaHei" w:eastAsia="Microsoft YaHei" w:hAnsi="Microsoft YaHei"/>
                <w:sz w:val="16"/>
                <w:szCs w:val="16"/>
              </w:rPr>
              <w:t xml:space="preserve">是</w:t>
            </w:r>
          </w:p>
        </w:tc>
        <w:tc>
          <w:tcPr>
            <w:tcW w:type="dxa" w:w="1200"/>
          </w:tcPr>
          <w:p>
            <w:r>
              <w:rPr>
                <w:rFonts w:ascii="Microsoft YaHei" w:cs="Microsoft YaHei" w:eastAsia="Microsoft YaHei" w:hAnsi="Microsoft YaHei"/>
                <w:sz w:val="16"/>
                <w:szCs w:val="16"/>
              </w:rPr>
              <w:t xml:space="preserve">各类算法服务及备案情况</w:t>
            </w:r>
          </w:p>
        </w:tc>
      </w:tr>
      <w:tr>
        <w:trPr>
          <w:tblHeader w:val="false"/>
        </w:trPr>
        <w:tc>
          <w:tcPr>
            <w:tcW w:type="dxa" w:w="800"/>
          </w:tcPr>
          <w:p>
            <w:r>
              <w:rPr>
                <w:rFonts w:ascii="Microsoft YaHei" w:cs="Microsoft YaHei" w:eastAsia="Microsoft YaHei" w:hAnsi="Microsoft YaHei"/>
                <w:sz w:val="16"/>
                <w:szCs w:val="16"/>
              </w:rPr>
              <w:t xml:space="preserve">LINK-05</w:t>
            </w:r>
          </w:p>
        </w:tc>
        <w:tc>
          <w:tcPr>
            <w:tcW w:type="dxa" w:w="1600"/>
          </w:tcPr>
          <w:p>
            <w:r>
              <w:rPr>
                <w:rFonts w:ascii="Microsoft YaHei" w:cs="Microsoft YaHei" w:eastAsia="Microsoft YaHei" w:hAnsi="Microsoft YaHei"/>
                <w:sz w:val="16"/>
                <w:szCs w:val="16"/>
              </w:rPr>
              <w:t xml:space="preserve">抖音支付隐私政策</w:t>
            </w:r>
          </w:p>
        </w:tc>
        <w:tc>
          <w:tcPr>
            <w:tcW w:type="dxa" w:w="1600"/>
          </w:tcPr>
          <w:p>
            <w:r>
              <w:rPr>
                <w:rFonts w:ascii="Microsoft YaHei" w:cs="Microsoft YaHei" w:eastAsia="Microsoft YaHei" w:hAnsi="Microsoft YaHei"/>
                <w:sz w:val="16"/>
                <w:szCs w:val="16"/>
              </w:rPr>
              <w:t xml:space="preserve">未提供具体链接</w:t>
            </w:r>
          </w:p>
        </w:tc>
        <w:tc>
          <w:tcPr>
            <w:tcW w:type="dxa" w:w="1600"/>
          </w:tcPr>
          <w:p>
            <w:r>
              <w:rPr>
                <w:rFonts w:ascii="Microsoft YaHei" w:cs="Microsoft YaHei" w:eastAsia="Microsoft YaHei" w:hAnsi="Microsoft YaHei"/>
                <w:sz w:val="16"/>
                <w:szCs w:val="16"/>
              </w:rPr>
              <w:t xml:space="preserve">2.2.1(4)引用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需查阅抖音支付相关页面</w:t>
            </w:r>
          </w:p>
        </w:tc>
      </w:tr>
    </w:tbl>
    <w:p>
      <w:pPr>
        <w:spacing w:after="80" w:before="80"/>
      </w:pPr>
    </w:p>
    <w:p>
      <w:pPr>
        <w:pStyle w:val="Heading3"/>
        <w:spacing w:before="200"/>
      </w:pPr>
      <w:r>
        <w:rPr>
          <w:rFonts w:ascii="Microsoft YaHei" w:cs="Microsoft YaHei" w:eastAsia="Microsoft YaHei" w:hAnsi="Microsoft YaHei"/>
          <w:sz w:val="22"/>
          <w:szCs w:val="22"/>
        </w:rPr>
        <w:t xml:space="preserve">二、不可抓取项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类型</w:t>
            </w:r>
          </w:p>
        </w:tc>
        <w:tc>
          <w:tcPr>
            <w:tcW w:type="dxa" w:w="1800"/>
            <w:shd w:fill="D9E2F3" w:val="clear"/>
          </w:tcPr>
          <w:p>
            <w:r>
              <w:rPr>
                <w:rFonts w:ascii="Microsoft YaHei" w:cs="Microsoft YaHei" w:eastAsia="Microsoft YaHei" w:hAnsi="Microsoft YaHei"/>
                <w:sz w:val="16"/>
                <w:szCs w:val="16"/>
              </w:rPr>
              <w:t xml:space="preserve">原因</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NF-01</w:t>
            </w:r>
          </w:p>
        </w:tc>
        <w:tc>
          <w:tcPr>
            <w:tcW w:type="dxa" w:w="1800"/>
          </w:tcPr>
          <w:p>
            <w:r>
              <w:rPr>
                <w:rFonts w:ascii="Microsoft YaHei" w:cs="Microsoft YaHei" w:eastAsia="Microsoft YaHei" w:hAnsi="Microsoft YaHei"/>
                <w:sz w:val="16"/>
                <w:szCs w:val="16"/>
              </w:rPr>
              <w:t xml:space="preserve">《第三方信息共享清单》</w:t>
            </w:r>
          </w:p>
        </w:tc>
        <w:tc>
          <w:tcPr>
            <w:tcW w:type="dxa" w:w="1800"/>
          </w:tcPr>
          <w:p>
            <w:r>
              <w:rPr>
                <w:rFonts w:ascii="Microsoft YaHei" w:cs="Microsoft YaHei" w:eastAsia="Microsoft YaHei" w:hAnsi="Microsoft YaHei"/>
                <w:sz w:val="16"/>
                <w:szCs w:val="16"/>
              </w:rPr>
              <w:t xml:space="preserve">需访问 https://www.retouchpics.com/clause/sdk ，可能存在JS动态渲染或需App环境</w:t>
            </w:r>
          </w:p>
        </w:tc>
        <w:tc>
          <w:tcPr>
            <w:tcW w:type="dxa" w:w="1200"/>
          </w:tcPr>
          <w:p>
            <w:r>
              <w:rPr>
                <w:rFonts w:ascii="Microsoft YaHei" w:cs="Microsoft YaHei" w:eastAsia="Microsoft YaHei" w:hAnsi="Microsoft YaHei"/>
                <w:sz w:val="16"/>
                <w:szCs w:val="16"/>
              </w:rPr>
              <w:t xml:space="preserve">完整合作方/SDK清单在此页面</w:t>
            </w:r>
          </w:p>
        </w:tc>
      </w:tr>
      <w:tr>
        <w:trPr>
          <w:tblHeader w:val="false"/>
        </w:trPr>
        <w:tc>
          <w:tcPr>
            <w:tcW w:type="dxa" w:w="800"/>
          </w:tcPr>
          <w:p>
            <w:r>
              <w:rPr>
                <w:rFonts w:ascii="Microsoft YaHei" w:cs="Microsoft YaHei" w:eastAsia="Microsoft YaHei" w:hAnsi="Microsoft YaHei"/>
                <w:sz w:val="16"/>
                <w:szCs w:val="16"/>
              </w:rPr>
              <w:t xml:space="preserve">NF-02</w:t>
            </w:r>
          </w:p>
        </w:tc>
        <w:tc>
          <w:tcPr>
            <w:tcW w:type="dxa" w:w="1800"/>
          </w:tcPr>
          <w:p>
            <w:r>
              <w:rPr>
                <w:rFonts w:ascii="Microsoft YaHei" w:cs="Microsoft YaHei" w:eastAsia="Microsoft YaHei" w:hAnsi="Microsoft YaHei"/>
                <w:sz w:val="16"/>
                <w:szCs w:val="16"/>
              </w:rPr>
              <w:t xml:space="preserve">抖音支付隐私政策</w:t>
            </w:r>
          </w:p>
        </w:tc>
        <w:tc>
          <w:tcPr>
            <w:tcW w:type="dxa" w:w="1800"/>
          </w:tcPr>
          <w:p>
            <w:r>
              <w:rPr>
                <w:rFonts w:ascii="Microsoft YaHei" w:cs="Microsoft YaHei" w:eastAsia="Microsoft YaHei" w:hAnsi="Microsoft YaHei"/>
                <w:sz w:val="16"/>
                <w:szCs w:val="16"/>
              </w:rPr>
              <w:t xml:space="preserve">未提供具体URL</w:t>
            </w:r>
          </w:p>
        </w:tc>
        <w:tc>
          <w:tcPr>
            <w:tcW w:type="dxa" w:w="1200"/>
          </w:tcPr>
          <w:p>
            <w:r>
              <w:rPr>
                <w:rFonts w:ascii="Microsoft YaHei" w:cs="Microsoft YaHei" w:eastAsia="Microsoft YaHei" w:hAnsi="Microsoft YaHei"/>
                <w:sz w:val="16"/>
                <w:szCs w:val="16"/>
              </w:rPr>
              <w:t xml:space="preserve">仅为文字引用</w:t>
            </w:r>
          </w:p>
        </w:tc>
      </w:tr>
    </w:tbl>
    <w:p>
      <w:pPr>
        <w:spacing w:after="80" w:before="80"/>
      </w:pPr>
    </w:p>
    <w:p>
      <w:pPr>
        <w:pStyle w:val="Heading3"/>
        <w:spacing w:before="200"/>
      </w:pPr>
      <w:r>
        <w:rPr>
          <w:rFonts w:ascii="Microsoft YaHei" w:cs="Microsoft YaHei" w:eastAsia="Microsoft YaHei" w:hAnsi="Microsoft YaHei"/>
          <w:sz w:val="22"/>
          <w:szCs w:val="22"/>
        </w:rPr>
        <w:t xml:space="preserve">三、引用外部链接（从HTML快照补充）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《第三方信息共享清单》（SDK清单）</w:t>
            </w:r>
          </w:p>
        </w:tc>
        <w:tc>
          <w:tcPr>
            <w:tcW w:type="dxa" w:w="1800"/>
          </w:tcPr>
          <w:p>
            <w:r>
              <w:rPr>
                <w:rFonts w:ascii="Microsoft YaHei" w:cs="Microsoft YaHei" w:eastAsia="Microsoft YaHei" w:hAnsi="Microsoft YaHei"/>
                <w:sz w:val="16"/>
                <w:szCs w:val="16"/>
              </w:rPr>
              <w:t xml:space="preserve">https://www.retouchpics.com/clause/sdk</w:t>
            </w:r>
          </w:p>
        </w:tc>
        <w:tc>
          <w:tcPr>
            <w:tcW w:type="dxa" w:w="1200"/>
          </w:tcPr>
          <w:p>
            <w:r>
              <w:rPr>
                <w:rFonts w:ascii="Microsoft YaHei" w:cs="Microsoft YaHei" w:eastAsia="Microsoft YaHei" w:hAnsi="Microsoft YaHei"/>
                <w:sz w:val="16"/>
                <w:szCs w:val="16"/>
              </w:rPr>
              <w:t xml:space="preserve">醒图SDK及第三方共享信息详情（SPA页面）</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醒图应用权限申请与使用说明</w:t>
            </w:r>
          </w:p>
        </w:tc>
        <w:tc>
          <w:tcPr>
            <w:tcW w:type="dxa" w:w="1800"/>
          </w:tcPr>
          <w:p>
            <w:r>
              <w:rPr>
                <w:rFonts w:ascii="Microsoft YaHei" w:cs="Microsoft YaHei" w:eastAsia="Microsoft YaHei" w:hAnsi="Microsoft YaHei"/>
                <w:sz w:val="16"/>
                <w:szCs w:val="16"/>
              </w:rPr>
              <w:t xml:space="preserve">https://lf3-cdn-tos.draftstatic.com/obj/ies-hotsoon-draft/vco/retouch_sdk_authority_reveal.html</w:t>
            </w:r>
          </w:p>
        </w:tc>
        <w:tc>
          <w:tcPr>
            <w:tcW w:type="dxa" w:w="1200"/>
          </w:tcPr>
          <w:p>
            <w:r>
              <w:rPr>
                <w:rFonts w:ascii="Microsoft YaHei" w:cs="Microsoft YaHei" w:eastAsia="Microsoft YaHei" w:hAnsi="Microsoft YaHei"/>
                <w:sz w:val="16"/>
                <w:szCs w:val="16"/>
              </w:rPr>
              <w:t xml:space="preserve">醒图App权限调用详情</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醒图其他协议页面</w:t>
            </w:r>
          </w:p>
        </w:tc>
        <w:tc>
          <w:tcPr>
            <w:tcW w:type="dxa" w:w="1800"/>
          </w:tcPr>
          <w:p>
            <w:r>
              <w:rPr>
                <w:rFonts w:ascii="Microsoft YaHei" w:cs="Microsoft YaHei" w:eastAsia="Microsoft YaHei" w:hAnsi="Microsoft YaHei"/>
                <w:sz w:val="16"/>
                <w:szCs w:val="16"/>
              </w:rPr>
              <w:t xml:space="preserve">https://lf3-cdn-tos.draftstatic.com/obj/ies-hotsoon-draft/vco/ff77f600-62b4-46c9-95ce-ca67470bc5b0.html</w:t>
            </w:r>
          </w:p>
        </w:tc>
        <w:tc>
          <w:tcPr>
            <w:tcW w:type="dxa" w:w="1200"/>
          </w:tcPr>
          <w:p>
            <w:r>
              <w:rPr>
                <w:rFonts w:ascii="Microsoft YaHei" w:cs="Microsoft YaHei" w:eastAsia="Microsoft YaHei" w:hAnsi="Microsoft YaHei"/>
                <w:sz w:val="16"/>
                <w:szCs w:val="16"/>
              </w:rPr>
              <w:t xml:space="preserve">醒图平台相关协议</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醒图其他协议页面2</w:t>
            </w:r>
          </w:p>
        </w:tc>
        <w:tc>
          <w:tcPr>
            <w:tcW w:type="dxa" w:w="1800"/>
          </w:tcPr>
          <w:p>
            <w:r>
              <w:rPr>
                <w:rFonts w:ascii="Microsoft YaHei" w:cs="Microsoft YaHei" w:eastAsia="Microsoft YaHei" w:hAnsi="Microsoft YaHei"/>
                <w:sz w:val="16"/>
                <w:szCs w:val="16"/>
              </w:rPr>
              <w:t xml:space="preserve">https://lf9-cdn-tos.draftstatic.com/obj/ies-hotsoon-draft/vco/6b9ed528-0140-4334-85a7-22105811e056.html</w:t>
            </w:r>
          </w:p>
        </w:tc>
        <w:tc>
          <w:tcPr>
            <w:tcW w:type="dxa" w:w="1200"/>
          </w:tcPr>
          <w:p>
            <w:r>
              <w:rPr>
                <w:rFonts w:ascii="Microsoft YaHei" w:cs="Microsoft YaHei" w:eastAsia="Microsoft YaHei" w:hAnsi="Microsoft YaHei"/>
                <w:sz w:val="16"/>
                <w:szCs w:val="16"/>
              </w:rPr>
              <w:t xml:space="preserve">醒图平台相关协议</w:t>
            </w:r>
          </w:p>
        </w:tc>
      </w:tr>
    </w:tbl>
    <w:p>
      <w:pPr>
        <w:spacing w:after="80" w:before="80"/>
      </w:pPr>
    </w:p>
    <w:p>
      <w:pPr>
        <w:pStyle w:val="Heading3"/>
        <w:spacing w:before="200"/>
      </w:pPr>
      <w:r>
        <w:rPr>
          <w:rFonts w:ascii="Microsoft YaHei" w:cs="Microsoft YaHei" w:eastAsia="Microsoft YaHei" w:hAnsi="Microsoft YaHei"/>
          <w:sz w:val="22"/>
          <w:szCs w:val="22"/>
        </w:rPr>
        <w:t xml:space="preserve">四、特别说明</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暂停鸿蒙支持</w:t>
      </w:r>
      <w:r>
        <w:rPr>
          <w:rFonts w:ascii="Microsoft YaHei" w:cs="Microsoft YaHei" w:eastAsia="Microsoft YaHei" w:hAnsi="Microsoft YaHei"/>
          <w:sz w:val="18"/>
          <w:szCs w:val="18"/>
        </w:rPr>
        <w:t xml:space="preserve">：个性化推荐服务暂不支持鸿蒙版醒图。</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基本功能模式</w:t>
      </w:r>
      <w:r>
        <w:rPr>
          <w:rFonts w:ascii="Microsoft YaHei" w:cs="Microsoft YaHei" w:eastAsia="Microsoft YaHei" w:hAnsi="Microsoft YaHei"/>
          <w:sz w:val="18"/>
          <w:szCs w:val="18"/>
        </w:rPr>
        <w:t xml:space="preserve">：醒图提供基本功能模式（图片创作、剪辑），进入该模式后仅基于基本功能和系统安全需要处理个人信息，内容为随机推送。</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逝者信息保护</w:t>
      </w:r>
      <w:r>
        <w:rPr>
          <w:rFonts w:ascii="Microsoft YaHei" w:cs="Microsoft YaHei" w:eastAsia="Microsoft YaHei" w:hAnsi="Microsoft YaHei"/>
          <w:sz w:val="18"/>
          <w:szCs w:val="18"/>
        </w:rPr>
        <w:t xml:space="preserve">：醒图在3.5节特别设置了逝者个人信息保护条款，包括纪念账号机制和近亲属行使权利流程，这在同行中较为罕见。</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个性化推荐与广告分开控制</w:t>
      </w:r>
      <w:r>
        <w:rPr>
          <w:rFonts w:ascii="Microsoft YaHei" w:cs="Microsoft YaHei" w:eastAsia="Microsoft YaHei" w:hAnsi="Microsoft YaHei"/>
          <w:sz w:val="18"/>
          <w:szCs w:val="18"/>
        </w:rPr>
        <w:t xml:space="preserve">：内容推荐和广告推荐的关闭入口分离（分别在"个性化推荐设置"和"广告展示设置"中）。</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2026-07-28T07:52:28.064Z</dcterms:created>
  <dcterms:modified xsi:type="dcterms:W3CDTF">2026-07-28T07:52:28.066Z</dcterms:modified>
</cp:coreProperties>
</file>

<file path=docProps/custom.xml><?xml version="1.0" encoding="utf-8"?>
<Properties xmlns="http://schemas.openxmlformats.org/officeDocument/2006/custom-properties" xmlns:vt="http://schemas.openxmlformats.org/officeDocument/2006/docPropsVTypes"/>
</file>