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pPr>
      <w:r>
        <w:rPr>
          <w:rFonts w:ascii="Microsoft YaHei" w:cs="Microsoft YaHei" w:eastAsia="Microsoft YaHei" w:hAnsi="Microsoft YaHei"/>
          <w:sz w:val="32"/>
          <w:szCs w:val="32"/>
        </w:rPr>
        <w:t xml:space="preserve">隐私政策结构化提取表 —— 华为应用市场</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产品名称</w:t>
      </w:r>
      <w:r>
        <w:rPr>
          <w:rFonts w:ascii="Microsoft YaHei" w:cs="Microsoft YaHei" w:eastAsia="Microsoft YaHei" w:hAnsi="Microsoft YaHei"/>
          <w:sz w:val="18"/>
          <w:szCs w:val="18"/>
        </w:rPr>
        <w:t xml:space="preserve">：华为应用市场</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政策标题（原文）</w:t>
      </w:r>
      <w:r>
        <w:rPr>
          <w:rFonts w:ascii="Microsoft YaHei" w:cs="Microsoft YaHei" w:eastAsia="Microsoft YaHei" w:hAnsi="Microsoft YaHei"/>
          <w:sz w:val="18"/>
          <w:szCs w:val="18"/>
        </w:rPr>
        <w:t xml:space="preserve">：《关于华为应用市场与隐私的声明》</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原文链接</w:t>
      </w:r>
      <w:r>
        <w:rPr>
          <w:rFonts w:ascii="Microsoft YaHei" w:cs="Microsoft YaHei" w:eastAsia="Microsoft YaHei" w:hAnsi="Microsoft YaHei"/>
          <w:sz w:val="18"/>
          <w:szCs w:val="18"/>
        </w:rPr>
        <w:t xml:space="preserve">：https://consumer.huawei.com/minisite/cloudservice/hiapp/CN/b2/latest/default/privacy-statement-zh-cn.htm</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生效日期</w:t>
      </w:r>
      <w:r>
        <w:rPr>
          <w:rFonts w:ascii="Microsoft YaHei" w:cs="Microsoft YaHei" w:eastAsia="Microsoft YaHei" w:hAnsi="Microsoft YaHei"/>
          <w:sz w:val="18"/>
          <w:szCs w:val="18"/>
        </w:rPr>
        <w:t xml:space="preserve">：未说明</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更新日期</w:t>
      </w:r>
      <w:r>
        <w:rPr>
          <w:rFonts w:ascii="Microsoft YaHei" w:cs="Microsoft YaHei" w:eastAsia="Microsoft YaHei" w:hAnsi="Microsoft YaHei"/>
          <w:sz w:val="18"/>
          <w:szCs w:val="18"/>
        </w:rPr>
        <w:t xml:space="preserve">：2021年11月30日</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所属行业分类</w:t>
      </w:r>
      <w:r>
        <w:rPr>
          <w:rFonts w:ascii="Microsoft YaHei" w:cs="Microsoft YaHei" w:eastAsia="Microsoft YaHei" w:hAnsi="Microsoft YaHei"/>
          <w:sz w:val="18"/>
          <w:szCs w:val="18"/>
        </w:rPr>
        <w:t xml:space="preserve">：应用商店类</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原文来源</w:t>
      </w:r>
      <w:r>
        <w:rPr>
          <w:rFonts w:ascii="Microsoft YaHei" w:cs="Microsoft YaHei" w:eastAsia="Microsoft YaHei" w:hAnsi="Microsoft YaHei"/>
          <w:sz w:val="18"/>
          <w:szCs w:val="18"/>
        </w:rPr>
        <w:t xml:space="preserve">：隐私政策_文本提取.txt</w:t>
      </w:r>
    </w:p>
    <w:p>
      <w:pPr>
        <w:spacing w:before="200"/>
      </w:pPr>
    </w:p>
    <w:p>
      <w:pPr>
        <w:pStyle w:val="Heading2"/>
        <w:spacing w:before="300"/>
      </w:pPr>
      <w:r>
        <w:rPr>
          <w:rFonts w:ascii="Microsoft YaHei" w:cs="Microsoft YaHei" w:eastAsia="Microsoft YaHei" w:hAnsi="Microsoft YaHei"/>
          <w:sz w:val="26"/>
          <w:szCs w:val="26"/>
        </w:rPr>
        <w:t xml:space="preserve">模块一、章节结构提取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标题级别</w:t>
            </w:r>
          </w:p>
        </w:tc>
        <w:tc>
          <w:tcPr>
            <w:tcW w:type="dxa" w:w="1800"/>
            <w:shd w:fill="D9E2F3" w:val="clear"/>
          </w:tcPr>
          <w:p>
            <w:r>
              <w:rPr>
                <w:rFonts w:ascii="Microsoft YaHei" w:cs="Microsoft YaHei" w:eastAsia="Microsoft YaHei" w:hAnsi="Microsoft YaHei"/>
                <w:sz w:val="16"/>
                <w:szCs w:val="16"/>
              </w:rPr>
              <w:t xml:space="preserve">原始标题</w:t>
            </w:r>
          </w:p>
        </w:tc>
        <w:tc>
          <w:tcPr>
            <w:tcW w:type="dxa" w:w="1800"/>
            <w:shd w:fill="D9E2F3" w:val="clear"/>
          </w:tcPr>
          <w:p>
            <w:r>
              <w:rPr>
                <w:rFonts w:ascii="Microsoft YaHei" w:cs="Microsoft YaHei" w:eastAsia="Microsoft YaHei" w:hAnsi="Microsoft YaHei"/>
                <w:sz w:val="16"/>
                <w:szCs w:val="16"/>
              </w:rPr>
              <w:t xml:space="preserve">标准化章节类别</w:t>
            </w:r>
          </w:p>
        </w:tc>
        <w:tc>
          <w:tcPr>
            <w:tcW w:type="dxa" w:w="1200"/>
            <w:shd w:fill="D9E2F3" w:val="clear"/>
          </w:tcPr>
          <w:p>
            <w:r>
              <w:rPr>
                <w:rFonts w:ascii="Microsoft YaHei" w:cs="Microsoft YaHei" w:eastAsia="Microsoft YaHei" w:hAnsi="Microsoft YaHei"/>
                <w:sz w:val="16"/>
                <w:szCs w:val="16"/>
              </w:rPr>
              <w:t xml:space="preserve">章节概述</w:t>
            </w:r>
          </w:p>
        </w:tc>
        <w:tc>
          <w:tcPr>
            <w:tcW w:type="dxa" w:w="3007"/>
            <w:shd w:fill="D9E2F3" w:val="clear"/>
          </w:tcPr>
          <w:p>
            <w:r>
              <w:rPr>
                <w:rFonts w:ascii="Microsoft YaHei" w:cs="Microsoft YaHei" w:eastAsia="Microsoft YaHei" w:hAnsi="Microsoft YaHei"/>
                <w:sz w:val="16"/>
                <w:szCs w:val="16"/>
              </w:rPr>
              <w:t xml:space="preserve">原文位置</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1 我们如何收集和使用您的个人信息</w:t>
            </w:r>
          </w:p>
        </w:tc>
        <w:tc>
          <w:tcPr>
            <w:tcW w:type="dxa" w:w="18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分三部分说明：(1.1)履行合同义务所必需的信息处理（浏览/搜索/下载/安装/卸载应用、活动及奖品领取、评论及论坛、新游预约和心愿单、先锋测试、家人共享、游戏或应用内辅助服务、问题与建议、帮助与客服、产品运营及维护、防范欺诈及其他恶意行为）；(1.2)取得同意后的个性化建议和用户体验提升；(1.3)履行法定义务（实名认证）</w:t>
            </w:r>
          </w:p>
        </w:tc>
        <w:tc>
          <w:tcPr>
            <w:tcW w:type="dxa" w:w="3007"/>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2 设备权限调用</w:t>
            </w:r>
          </w:p>
        </w:tc>
        <w:tc>
          <w:tcPr>
            <w:tcW w:type="dxa" w:w="1800"/>
          </w:tcPr>
          <w:p>
            <w:r>
              <w:rPr>
                <w:rFonts w:ascii="Microsoft YaHei" w:cs="Microsoft YaHei" w:eastAsia="Microsoft YaHei" w:hAnsi="Microsoft YaHei"/>
                <w:sz w:val="16"/>
                <w:szCs w:val="16"/>
              </w:rPr>
              <w:t xml:space="preserve">设备权限调用</w:t>
            </w:r>
          </w:p>
        </w:tc>
        <w:tc>
          <w:tcPr>
            <w:tcW w:type="dxa" w:w="1200"/>
          </w:tcPr>
          <w:p>
            <w:r>
              <w:rPr>
                <w:rFonts w:ascii="Microsoft YaHei" w:cs="Microsoft YaHei" w:eastAsia="Microsoft YaHei" w:hAnsi="Microsoft YaHei"/>
                <w:sz w:val="16"/>
                <w:szCs w:val="16"/>
              </w:rPr>
              <w:t xml:space="preserve">说明存储权限和电话（设备信息）权限的调用目的及可关闭性</w:t>
            </w:r>
          </w:p>
        </w:tc>
        <w:tc>
          <w:tcPr>
            <w:tcW w:type="dxa" w:w="3007"/>
          </w:tcPr>
          <w:p>
            <w:r>
              <w:rPr>
                <w:rFonts w:ascii="Microsoft YaHei" w:cs="Microsoft YaHei" w:eastAsia="Microsoft YaHei" w:hAnsi="Microsoft YaHei"/>
                <w:sz w:val="16"/>
                <w:szCs w:val="16"/>
              </w:rPr>
              <w:t xml:space="preserve">2</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3 个性化推荐</w:t>
            </w:r>
          </w:p>
        </w:tc>
        <w:tc>
          <w:tcPr>
            <w:tcW w:type="dxa" w:w="1800"/>
          </w:tcPr>
          <w:p>
            <w:r>
              <w:rPr>
                <w:rFonts w:ascii="Microsoft YaHei" w:cs="Microsoft YaHei" w:eastAsia="Microsoft YaHei" w:hAnsi="Microsoft YaHei"/>
                <w:sz w:val="16"/>
                <w:szCs w:val="16"/>
              </w:rPr>
              <w:t xml:space="preserve">个性化推荐</w:t>
            </w:r>
          </w:p>
        </w:tc>
        <w:tc>
          <w:tcPr>
            <w:tcW w:type="dxa" w:w="1200"/>
          </w:tcPr>
          <w:p>
            <w:r>
              <w:rPr>
                <w:rFonts w:ascii="Microsoft YaHei" w:cs="Microsoft YaHei" w:eastAsia="Microsoft YaHei" w:hAnsi="Microsoft YaHei"/>
                <w:sz w:val="16"/>
                <w:szCs w:val="16"/>
              </w:rPr>
              <w:t xml:space="preserve">说明基于用户行为和设备信息的个性化内容推荐机制、用户分组规则（每组至少5000人）及关闭方式</w:t>
            </w:r>
          </w:p>
        </w:tc>
        <w:tc>
          <w:tcPr>
            <w:tcW w:type="dxa" w:w="3007"/>
          </w:tcPr>
          <w:p>
            <w:r>
              <w:rPr>
                <w:rFonts w:ascii="Microsoft YaHei" w:cs="Microsoft YaHei" w:eastAsia="Microsoft YaHei" w:hAnsi="Microsoft YaHei"/>
                <w:sz w:val="16"/>
                <w:szCs w:val="16"/>
              </w:rPr>
              <w:t xml:space="preserve">3</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4 广告与营销</w:t>
            </w:r>
          </w:p>
        </w:tc>
        <w:tc>
          <w:tcPr>
            <w:tcW w:type="dxa" w:w="1800"/>
          </w:tcPr>
          <w:p>
            <w:r>
              <w:rPr>
                <w:rFonts w:ascii="Microsoft YaHei" w:cs="Microsoft YaHei" w:eastAsia="Microsoft YaHei" w:hAnsi="Microsoft YaHei"/>
                <w:sz w:val="16"/>
                <w:szCs w:val="16"/>
              </w:rPr>
              <w:t xml:space="preserve">广告与营销</w:t>
            </w:r>
          </w:p>
        </w:tc>
        <w:tc>
          <w:tcPr>
            <w:tcW w:type="dxa" w:w="1200"/>
          </w:tcPr>
          <w:p>
            <w:r>
              <w:rPr>
                <w:rFonts w:ascii="Microsoft YaHei" w:cs="Microsoft YaHei" w:eastAsia="Microsoft YaHei" w:hAnsi="Microsoft YaHei"/>
                <w:sz w:val="16"/>
                <w:szCs w:val="16"/>
              </w:rPr>
              <w:t xml:space="preserve">说明个性化广告、第三方广告主责任、消息推送机制及退订方式</w:t>
            </w:r>
          </w:p>
        </w:tc>
        <w:tc>
          <w:tcPr>
            <w:tcW w:type="dxa" w:w="3007"/>
          </w:tcPr>
          <w:p>
            <w:r>
              <w:rPr>
                <w:rFonts w:ascii="Microsoft YaHei" w:cs="Microsoft YaHei" w:eastAsia="Microsoft YaHei" w:hAnsi="Microsoft YaHei"/>
                <w:sz w:val="16"/>
                <w:szCs w:val="16"/>
              </w:rPr>
              <w:t xml:space="preserve">4</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5 对未成年人的保护</w:t>
            </w:r>
          </w:p>
        </w:tc>
        <w:tc>
          <w:tcPr>
            <w:tcW w:type="dxa" w:w="1800"/>
          </w:tcPr>
          <w:p>
            <w:r>
              <w:rPr>
                <w:rFonts w:ascii="Microsoft YaHei" w:cs="Microsoft YaHei" w:eastAsia="Microsoft YaHei" w:hAnsi="Microsoft YaHei"/>
                <w:sz w:val="16"/>
                <w:szCs w:val="16"/>
              </w:rPr>
              <w:t xml:space="preserve">未成年人保护</w:t>
            </w:r>
          </w:p>
        </w:tc>
        <w:tc>
          <w:tcPr>
            <w:tcW w:type="dxa" w:w="1200"/>
          </w:tcPr>
          <w:p>
            <w:r>
              <w:rPr>
                <w:rFonts w:ascii="Microsoft YaHei" w:cs="Microsoft YaHei" w:eastAsia="Microsoft YaHei" w:hAnsi="Microsoft YaHei"/>
                <w:sz w:val="16"/>
                <w:szCs w:val="16"/>
              </w:rPr>
              <w:t xml:space="preserve">说明儿童（不满14周岁）需监护人同意、使用儿童账号、部分功能屏蔽（营销/个性化推荐/评论/活动/抽奖）</w:t>
            </w:r>
          </w:p>
        </w:tc>
        <w:tc>
          <w:tcPr>
            <w:tcW w:type="dxa" w:w="3007"/>
          </w:tcPr>
          <w:p>
            <w:r>
              <w:rPr>
                <w:rFonts w:ascii="Microsoft YaHei" w:cs="Microsoft YaHei" w:eastAsia="Microsoft YaHei" w:hAnsi="Microsoft YaHei"/>
                <w:sz w:val="16"/>
                <w:szCs w:val="16"/>
              </w:rPr>
              <w:t xml:space="preserve">5</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6 第三方共享信息</w:t>
            </w:r>
          </w:p>
        </w:tc>
        <w:tc>
          <w:tcPr>
            <w:tcW w:type="dxa" w:w="1800"/>
          </w:tcPr>
          <w:p>
            <w:r>
              <w:rPr>
                <w:rFonts w:ascii="Microsoft YaHei" w:cs="Microsoft YaHei" w:eastAsia="Microsoft YaHei" w:hAnsi="Microsoft YaHei"/>
                <w:sz w:val="16"/>
                <w:szCs w:val="16"/>
              </w:rPr>
              <w:t xml:space="preserve">信息共享、转让、公开披露</w:t>
            </w:r>
          </w:p>
        </w:tc>
        <w:tc>
          <w:tcPr>
            <w:tcW w:type="dxa" w:w="1200"/>
          </w:tcPr>
          <w:p>
            <w:r>
              <w:rPr>
                <w:rFonts w:ascii="Microsoft YaHei" w:cs="Microsoft YaHei" w:eastAsia="Microsoft YaHei" w:hAnsi="Microsoft YaHei"/>
                <w:sz w:val="16"/>
                <w:szCs w:val="16"/>
              </w:rPr>
              <w:t xml:space="preserve">概括说明向第三方共享信息的目的（评论服务、网络加速、奖品快递、游戏服务等），链接跳转至详细清单</w:t>
            </w:r>
          </w:p>
        </w:tc>
        <w:tc>
          <w:tcPr>
            <w:tcW w:type="dxa" w:w="3007"/>
          </w:tcPr>
          <w:p>
            <w:r>
              <w:rPr>
                <w:rFonts w:ascii="Microsoft YaHei" w:cs="Microsoft YaHei" w:eastAsia="Microsoft YaHei" w:hAnsi="Microsoft YaHei"/>
                <w:sz w:val="16"/>
                <w:szCs w:val="16"/>
              </w:rPr>
              <w:t xml:space="preserve">6</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7 第三方SDK列表</w:t>
            </w:r>
          </w:p>
        </w:tc>
        <w:tc>
          <w:tcPr>
            <w:tcW w:type="dxa" w:w="1800"/>
          </w:tcPr>
          <w:p>
            <w:r>
              <w:rPr>
                <w:rFonts w:ascii="Microsoft YaHei" w:cs="Microsoft YaHei" w:eastAsia="Microsoft YaHei" w:hAnsi="Microsoft YaHei"/>
                <w:sz w:val="16"/>
                <w:szCs w:val="16"/>
              </w:rPr>
              <w:t xml:space="preserve">SDK与第三方插件</w:t>
            </w:r>
          </w:p>
        </w:tc>
        <w:tc>
          <w:tcPr>
            <w:tcW w:type="dxa" w:w="1200"/>
          </w:tcPr>
          <w:p>
            <w:r>
              <w:rPr>
                <w:rFonts w:ascii="Microsoft YaHei" w:cs="Microsoft YaHei" w:eastAsia="Microsoft YaHei" w:hAnsi="Microsoft YaHei"/>
                <w:sz w:val="16"/>
                <w:szCs w:val="16"/>
              </w:rPr>
              <w:t xml:space="preserve">概括说明集成合作伙伴SDK（如社交分享），链接跳转至详细SDK列表</w:t>
            </w:r>
          </w:p>
        </w:tc>
        <w:tc>
          <w:tcPr>
            <w:tcW w:type="dxa" w:w="3007"/>
          </w:tcPr>
          <w:p>
            <w:r>
              <w:rPr>
                <w:rFonts w:ascii="Microsoft YaHei" w:cs="Microsoft YaHei" w:eastAsia="Microsoft YaHei" w:hAnsi="Microsoft YaHei"/>
                <w:sz w:val="16"/>
                <w:szCs w:val="16"/>
              </w:rPr>
              <w:t xml:space="preserve">7</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8 管理您的个人信息</w:t>
            </w:r>
          </w:p>
        </w:tc>
        <w:tc>
          <w:tcPr>
            <w:tcW w:type="dxa" w:w="1800"/>
          </w:tcPr>
          <w:p>
            <w:r>
              <w:rPr>
                <w:rFonts w:ascii="Microsoft YaHei" w:cs="Microsoft YaHei" w:eastAsia="Microsoft YaHei" w:hAnsi="Microsoft YaHei"/>
                <w:sz w:val="16"/>
                <w:szCs w:val="16"/>
              </w:rPr>
              <w:t xml:space="preserve">用户权利与行使方式</w:t>
            </w:r>
          </w:p>
        </w:tc>
        <w:tc>
          <w:tcPr>
            <w:tcW w:type="dxa" w:w="1200"/>
          </w:tcPr>
          <w:p>
            <w:r>
              <w:rPr>
                <w:rFonts w:ascii="Microsoft YaHei" w:cs="Microsoft YaHei" w:eastAsia="Microsoft YaHei" w:hAnsi="Microsoft YaHei"/>
                <w:sz w:val="16"/>
                <w:szCs w:val="16"/>
              </w:rPr>
              <w:t xml:space="preserve">说明信息访问（数据副本获取）、信息更正、信息删除（停止应用市场服务/注销华为账号）、撤销同意的方式</w:t>
            </w:r>
          </w:p>
        </w:tc>
        <w:tc>
          <w:tcPr>
            <w:tcW w:type="dxa" w:w="3007"/>
          </w:tcPr>
          <w:p>
            <w:r>
              <w:rPr>
                <w:rFonts w:ascii="Microsoft YaHei" w:cs="Microsoft YaHei" w:eastAsia="Microsoft YaHei" w:hAnsi="Microsoft YaHei"/>
                <w:sz w:val="16"/>
                <w:szCs w:val="16"/>
              </w:rPr>
              <w:t xml:space="preserve">8</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9 信息存储地点及期限</w:t>
            </w:r>
          </w:p>
        </w:tc>
        <w:tc>
          <w:tcPr>
            <w:tcW w:type="dxa" w:w="1800"/>
          </w:tcPr>
          <w:p>
            <w:r>
              <w:rPr>
                <w:rFonts w:ascii="Microsoft YaHei" w:cs="Microsoft YaHei" w:eastAsia="Microsoft YaHei" w:hAnsi="Microsoft YaHei"/>
                <w:sz w:val="16"/>
                <w:szCs w:val="16"/>
              </w:rPr>
              <w:t xml:space="preserve">信息存储与保护</w:t>
            </w:r>
          </w:p>
        </w:tc>
        <w:tc>
          <w:tcPr>
            <w:tcW w:type="dxa" w:w="1200"/>
          </w:tcPr>
          <w:p>
            <w:r>
              <w:rPr>
                <w:rFonts w:ascii="Microsoft YaHei" w:cs="Microsoft YaHei" w:eastAsia="Microsoft YaHei" w:hAnsi="Microsoft YaHei"/>
                <w:sz w:val="16"/>
                <w:szCs w:val="16"/>
              </w:rPr>
              <w:t xml:space="preserve">说明境内存储、特定情形跨境传输、分类存储期限（5年/2年/7年/1年/3个月/6个月等）及停止运营处理</w:t>
            </w:r>
          </w:p>
        </w:tc>
        <w:tc>
          <w:tcPr>
            <w:tcW w:type="dxa" w:w="3007"/>
          </w:tcPr>
          <w:p>
            <w:r>
              <w:rPr>
                <w:rFonts w:ascii="Microsoft YaHei" w:cs="Microsoft YaHei" w:eastAsia="Microsoft YaHei" w:hAnsi="Microsoft YaHei"/>
                <w:sz w:val="16"/>
                <w:szCs w:val="16"/>
              </w:rPr>
              <w:t xml:space="preserve">9</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10 如何联系我们</w:t>
            </w:r>
          </w:p>
        </w:tc>
        <w:tc>
          <w:tcPr>
            <w:tcW w:type="dxa" w:w="1800"/>
          </w:tcPr>
          <w:p>
            <w:r>
              <w:rPr>
                <w:rFonts w:ascii="Microsoft YaHei" w:cs="Microsoft YaHei" w:eastAsia="Microsoft YaHei" w:hAnsi="Microsoft YaHei"/>
                <w:sz w:val="16"/>
                <w:szCs w:val="16"/>
              </w:rPr>
              <w:t xml:space="preserve">联系方式</w:t>
            </w:r>
          </w:p>
        </w:tc>
        <w:tc>
          <w:tcPr>
            <w:tcW w:type="dxa" w:w="1200"/>
          </w:tcPr>
          <w:p>
            <w:r>
              <w:rPr>
                <w:rFonts w:ascii="Microsoft YaHei" w:cs="Microsoft YaHei" w:eastAsia="Microsoft YaHei" w:hAnsi="Microsoft YaHei"/>
                <w:sz w:val="16"/>
                <w:szCs w:val="16"/>
              </w:rPr>
              <w:t xml:space="preserve">提供个人信息保护负责人联系链接、隐私问题页面链接及投诉途径</w:t>
            </w:r>
          </w:p>
        </w:tc>
        <w:tc>
          <w:tcPr>
            <w:tcW w:type="dxa" w:w="3007"/>
          </w:tcPr>
          <w:p>
            <w:r>
              <w:rPr>
                <w:rFonts w:ascii="Microsoft YaHei" w:cs="Microsoft YaHei" w:eastAsia="Microsoft YaHei" w:hAnsi="Microsoft YaHei"/>
                <w:sz w:val="16"/>
                <w:szCs w:val="16"/>
              </w:rPr>
              <w:t xml:space="preserve">10</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模块二、产品范围与运营主体提取</w:t>
      </w:r>
    </w:p>
    <w:p>
      <w:pPr>
        <w:pStyle w:val="Heading3"/>
        <w:spacing w:before="200"/>
      </w:pPr>
      <w:r>
        <w:rPr>
          <w:rFonts w:ascii="Microsoft YaHei" w:cs="Microsoft YaHei" w:eastAsia="Microsoft YaHei" w:hAnsi="Microsoft YaHei"/>
          <w:sz w:val="22"/>
          <w:szCs w:val="22"/>
        </w:rPr>
        <w:t xml:space="preserve">表2-1 运营主体表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产品/平台名称</w:t>
            </w:r>
          </w:p>
        </w:tc>
        <w:tc>
          <w:tcPr>
            <w:tcW w:type="dxa" w:w="1600"/>
            <w:shd w:fill="D9E2F3" w:val="clear"/>
          </w:tcPr>
          <w:p>
            <w:r>
              <w:rPr>
                <w:rFonts w:ascii="Microsoft YaHei" w:cs="Microsoft YaHei" w:eastAsia="Microsoft YaHei" w:hAnsi="Microsoft YaHei"/>
                <w:sz w:val="16"/>
                <w:szCs w:val="16"/>
              </w:rPr>
              <w:t xml:space="preserve">产品名称原文表述</w:t>
            </w:r>
          </w:p>
        </w:tc>
        <w:tc>
          <w:tcPr>
            <w:tcW w:type="dxa" w:w="1400"/>
            <w:shd w:fill="D9E2F3" w:val="clear"/>
          </w:tcPr>
          <w:p>
            <w:r>
              <w:rPr>
                <w:rFonts w:ascii="Microsoft YaHei" w:cs="Microsoft YaHei" w:eastAsia="Microsoft YaHei" w:hAnsi="Microsoft YaHei"/>
                <w:sz w:val="16"/>
                <w:szCs w:val="16"/>
              </w:rPr>
              <w:t xml:space="preserve">运营主体公司全称</w:t>
            </w:r>
          </w:p>
        </w:tc>
        <w:tc>
          <w:tcPr>
            <w:tcW w:type="dxa" w:w="1200"/>
            <w:shd w:fill="D9E2F3" w:val="clear"/>
          </w:tcPr>
          <w:p>
            <w:r>
              <w:rPr>
                <w:rFonts w:ascii="Microsoft YaHei" w:cs="Microsoft YaHei" w:eastAsia="Microsoft YaHei" w:hAnsi="Microsoft YaHei"/>
                <w:sz w:val="16"/>
                <w:szCs w:val="16"/>
              </w:rPr>
              <w:t xml:space="preserve">运营主体简称/品牌名</w:t>
            </w:r>
          </w:p>
        </w:tc>
        <w:tc>
          <w:tcPr>
            <w:tcW w:type="dxa" w:w="800"/>
            <w:shd w:fill="D9E2F3" w:val="clear"/>
          </w:tcPr>
          <w:p>
            <w:r>
              <w:rPr>
                <w:rFonts w:ascii="Microsoft YaHei" w:cs="Microsoft YaHei" w:eastAsia="Microsoft YaHei" w:hAnsi="Microsoft YaHei"/>
                <w:sz w:val="16"/>
                <w:szCs w:val="16"/>
              </w:rPr>
              <w:t xml:space="preserve">统一社会信用代码</w:t>
            </w:r>
          </w:p>
        </w:tc>
        <w:tc>
          <w:tcPr>
            <w:tcW w:type="dxa" w:w="1000"/>
            <w:shd w:fill="D9E2F3" w:val="clear"/>
          </w:tcPr>
          <w:p>
            <w:r>
              <w:rPr>
                <w:rFonts w:ascii="Microsoft YaHei" w:cs="Microsoft YaHei" w:eastAsia="Microsoft YaHei" w:hAnsi="Microsoft YaHei"/>
                <w:sz w:val="16"/>
                <w:szCs w:val="16"/>
              </w:rPr>
              <w:t xml:space="preserve">注册地址/联系地址</w:t>
            </w:r>
          </w:p>
        </w:tc>
        <w:tc>
          <w:tcPr>
            <w:tcW w:type="dxa" w:w="1000"/>
            <w:shd w:fill="D9E2F3" w:val="clear"/>
          </w:tcPr>
          <w:p>
            <w:r>
              <w:rPr>
                <w:rFonts w:ascii="Microsoft YaHei" w:cs="Microsoft YaHei" w:eastAsia="Microsoft YaHei" w:hAnsi="Microsoft YaHei"/>
                <w:sz w:val="16"/>
                <w:szCs w:val="16"/>
              </w:rPr>
              <w:t xml:space="preserve">联系方式</w:t>
            </w:r>
          </w:p>
        </w:tc>
        <w:tc>
          <w:tcPr>
            <w:tcW w:type="dxa" w:w="800"/>
            <w:shd w:fill="D9E2F3" w:val="clear"/>
          </w:tcPr>
          <w:p>
            <w:r>
              <w:rPr>
                <w:rFonts w:ascii="Microsoft YaHei" w:cs="Microsoft YaHei" w:eastAsia="Microsoft YaHei" w:hAnsi="Microsoft YaHei"/>
                <w:sz w:val="16"/>
                <w:szCs w:val="16"/>
              </w:rPr>
              <w:t xml:space="preserve">运营主体角色</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136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ORG-01</w:t>
            </w:r>
          </w:p>
        </w:tc>
        <w:tc>
          <w:tcPr>
            <w:tcW w:type="dxa" w:w="1600"/>
          </w:tcPr>
          <w:p>
            <w:r>
              <w:rPr>
                <w:rFonts w:ascii="Microsoft YaHei" w:cs="Microsoft YaHei" w:eastAsia="Microsoft YaHei" w:hAnsi="Microsoft YaHei"/>
                <w:sz w:val="16"/>
                <w:szCs w:val="16"/>
              </w:rPr>
              <w:t xml:space="preserve">华为应用市场</w:t>
            </w:r>
          </w:p>
        </w:tc>
        <w:tc>
          <w:tcPr>
            <w:tcW w:type="dxa" w:w="1600"/>
          </w:tcPr>
          <w:p>
            <w:r>
              <w:rPr>
                <w:rFonts w:ascii="Microsoft YaHei" w:cs="Microsoft YaHei" w:eastAsia="Microsoft YaHei" w:hAnsi="Microsoft YaHei"/>
                <w:sz w:val="16"/>
                <w:szCs w:val="16"/>
              </w:rPr>
              <w:t xml:space="preserve">"华为应用市场""我们""华为"</w:t>
            </w:r>
          </w:p>
        </w:tc>
        <w:tc>
          <w:tcPr>
            <w:tcW w:type="dxa" w:w="1400"/>
          </w:tcPr>
          <w:p>
            <w:r>
              <w:rPr>
                <w:rFonts w:ascii="Microsoft YaHei" w:cs="Microsoft YaHei" w:eastAsia="Microsoft YaHei" w:hAnsi="Microsoft YaHei"/>
                <w:sz w:val="16"/>
                <w:szCs w:val="16"/>
              </w:rPr>
              <w:t xml:space="preserve">华为软件技术有限公司</w:t>
            </w:r>
          </w:p>
        </w:tc>
        <w:tc>
          <w:tcPr>
            <w:tcW w:type="dxa" w:w="1200"/>
          </w:tcPr>
          <w:p>
            <w:r>
              <w:rPr>
                <w:rFonts w:ascii="Microsoft YaHei" w:cs="Microsoft YaHei" w:eastAsia="Microsoft YaHei" w:hAnsi="Microsoft YaHei"/>
                <w:sz w:val="16"/>
                <w:szCs w:val="16"/>
              </w:rPr>
              <w:t xml:space="preserve">华为</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个人信息保护负责人联系链接（原文未提供具体电话/邮箱）；隐私问题页面：https://consumer.huawei.com/cn/legal/privacy-questions/</w:t>
            </w:r>
          </w:p>
        </w:tc>
        <w:tc>
          <w:tcPr>
            <w:tcW w:type="dxa" w:w="800"/>
          </w:tcPr>
          <w:p>
            <w:r>
              <w:rPr>
                <w:rFonts w:ascii="Microsoft YaHei" w:cs="Microsoft YaHei" w:eastAsia="Microsoft YaHei" w:hAnsi="Microsoft YaHei"/>
                <w:sz w:val="16"/>
                <w:szCs w:val="16"/>
              </w:rPr>
              <w:t xml:space="preserve">运营者</w:t>
            </w:r>
          </w:p>
        </w:tc>
        <w:tc>
          <w:tcPr>
            <w:tcW w:type="dxa" w:w="1000"/>
          </w:tcPr>
          <w:p>
            <w:r>
              <w:rPr>
                <w:rFonts w:ascii="Microsoft YaHei" w:cs="Microsoft YaHei" w:eastAsia="Microsoft YaHei" w:hAnsi="Microsoft YaHei"/>
                <w:sz w:val="16"/>
                <w:szCs w:val="16"/>
              </w:rPr>
              <w:t xml:space="preserve">"华为应用市场"业务是由华为软件技术有限公司（以下简称"我们"或"华为"）为您提供的"</w:t>
            </w:r>
          </w:p>
        </w:tc>
        <w:tc>
          <w:tcPr>
            <w:tcW w:type="dxa" w:w="1367"/>
          </w:tcPr>
          <w:p>
            <w:r>
              <w:rPr>
                <w:rFonts w:ascii="Microsoft YaHei" w:cs="Microsoft YaHei" w:eastAsia="Microsoft YaHei" w:hAnsi="Microsoft YaHei"/>
                <w:sz w:val="16"/>
                <w:szCs w:val="16"/>
              </w:rPr>
              <w:t xml:space="preserve">前言；10</w:t>
            </w:r>
          </w:p>
        </w:tc>
      </w:tr>
      <w:tr>
        <w:trPr>
          <w:tblHeader w:val="false"/>
        </w:trPr>
        <w:tc>
          <w:tcPr>
            <w:tcW w:type="dxa" w:w="600"/>
          </w:tcPr>
          <w:p>
            <w:r>
              <w:rPr>
                <w:rFonts w:ascii="Microsoft YaHei" w:cs="Microsoft YaHei" w:eastAsia="Microsoft YaHei" w:hAnsi="Microsoft YaHei"/>
                <w:sz w:val="16"/>
                <w:szCs w:val="16"/>
              </w:rPr>
              <w:t xml:space="preserve">ORG-02</w:t>
            </w:r>
          </w:p>
        </w:tc>
        <w:tc>
          <w:tcPr>
            <w:tcW w:type="dxa" w:w="1600"/>
          </w:tcPr>
          <w:p>
            <w:r>
              <w:rPr>
                <w:rFonts w:ascii="Microsoft YaHei" w:cs="Microsoft YaHei" w:eastAsia="Microsoft YaHei" w:hAnsi="Microsoft YaHei"/>
                <w:sz w:val="16"/>
                <w:szCs w:val="16"/>
              </w:rPr>
              <w:t xml:space="preserve">华为关联方（含子公司）</w:t>
            </w:r>
          </w:p>
        </w:tc>
        <w:tc>
          <w:tcPr>
            <w:tcW w:type="dxa" w:w="1600"/>
          </w:tcPr>
          <w:p>
            <w:r>
              <w:rPr>
                <w:rFonts w:ascii="Microsoft YaHei" w:cs="Microsoft YaHei" w:eastAsia="Microsoft YaHei" w:hAnsi="Microsoft YaHei"/>
                <w:sz w:val="16"/>
                <w:szCs w:val="16"/>
              </w:rPr>
              <w:t xml:space="preserve">"华为（含子公司）"</w:t>
            </w:r>
          </w:p>
        </w:tc>
        <w:tc>
          <w:tcPr>
            <w:tcW w:type="dxa" w:w="1400"/>
          </w:tcPr>
          <w:p>
            <w:r>
              <w:rPr>
                <w:rFonts w:ascii="Microsoft YaHei" w:cs="Microsoft YaHei" w:eastAsia="Microsoft YaHei" w:hAnsi="Microsoft YaHei"/>
                <w:sz w:val="16"/>
                <w:szCs w:val="16"/>
              </w:rPr>
              <w:t xml:space="preserve">未明确披露</w:t>
            </w:r>
          </w:p>
        </w:tc>
        <w:tc>
          <w:tcPr>
            <w:tcW w:type="dxa" w:w="1200"/>
          </w:tcPr>
          <w:p>
            <w:r>
              <w:rPr>
                <w:rFonts w:ascii="Microsoft YaHei" w:cs="Microsoft YaHei" w:eastAsia="Microsoft YaHei" w:hAnsi="Microsoft YaHei"/>
                <w:sz w:val="16"/>
                <w:szCs w:val="16"/>
              </w:rPr>
              <w:t xml:space="preserve">未明确披露</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关联公司</w:t>
            </w:r>
          </w:p>
        </w:tc>
        <w:tc>
          <w:tcPr>
            <w:tcW w:type="dxa" w:w="1000"/>
          </w:tcPr>
          <w:p>
            <w:r>
              <w:rPr>
                <w:rFonts w:ascii="Microsoft YaHei" w:cs="Microsoft YaHei" w:eastAsia="Microsoft YaHei" w:hAnsi="Microsoft YaHei"/>
                <w:sz w:val="16"/>
                <w:szCs w:val="16"/>
              </w:rPr>
              <w:t xml:space="preserve">"本应用会使用您提供给华为（含子公司）的个人信息来创建用户组别"</w:t>
            </w:r>
          </w:p>
        </w:tc>
        <w:tc>
          <w:tcPr>
            <w:tcW w:type="dxa" w:w="1367"/>
          </w:tcPr>
          <w:p>
            <w:r>
              <w:rPr>
                <w:rFonts w:ascii="Microsoft YaHei" w:cs="Microsoft YaHei" w:eastAsia="Microsoft YaHei" w:hAnsi="Microsoft YaHei"/>
                <w:sz w:val="16"/>
                <w:szCs w:val="16"/>
              </w:rPr>
              <w:t xml:space="preserve">3</w:t>
            </w:r>
          </w:p>
        </w:tc>
      </w:tr>
    </w:tbl>
    <w:p>
      <w:pPr>
        <w:spacing w:after="80" w:before="80"/>
      </w:pPr>
    </w:p>
    <w:p>
      <w:pPr>
        <w:pStyle w:val="Heading3"/>
        <w:spacing w:before="200"/>
      </w:pPr>
      <w:r>
        <w:rPr>
          <w:rFonts w:ascii="Microsoft YaHei" w:cs="Microsoft YaHei" w:eastAsia="Microsoft YaHei" w:hAnsi="Microsoft YaHei"/>
          <w:sz w:val="22"/>
          <w:szCs w:val="22"/>
        </w:rPr>
        <w:t xml:space="preserve">表2-2 产品范围表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适用的产品/服务名称</w:t>
            </w:r>
          </w:p>
        </w:tc>
        <w:tc>
          <w:tcPr>
            <w:tcW w:type="dxa" w:w="1600"/>
            <w:shd w:fill="D9E2F3" w:val="clear"/>
          </w:tcPr>
          <w:p>
            <w:r>
              <w:rPr>
                <w:rFonts w:ascii="Microsoft YaHei" w:cs="Microsoft YaHei" w:eastAsia="Microsoft YaHei" w:hAnsi="Microsoft YaHei"/>
                <w:sz w:val="16"/>
                <w:szCs w:val="16"/>
              </w:rPr>
              <w:t xml:space="preserve">产品形态</w:t>
            </w:r>
          </w:p>
        </w:tc>
        <w:tc>
          <w:tcPr>
            <w:tcW w:type="dxa" w:w="1400"/>
            <w:shd w:fill="D9E2F3" w:val="clear"/>
          </w:tcPr>
          <w:p>
            <w:r>
              <w:rPr>
                <w:rFonts w:ascii="Microsoft YaHei" w:cs="Microsoft YaHei" w:eastAsia="Microsoft YaHei" w:hAnsi="Microsoft YaHei"/>
                <w:sz w:val="16"/>
                <w:szCs w:val="16"/>
              </w:rPr>
              <w:t xml:space="preserve">适用的功能或服务范围</w:t>
            </w:r>
          </w:p>
        </w:tc>
        <w:tc>
          <w:tcPr>
            <w:tcW w:type="dxa" w:w="1200"/>
            <w:shd w:fill="D9E2F3" w:val="clear"/>
          </w:tcPr>
          <w:p>
            <w:r>
              <w:rPr>
                <w:rFonts w:ascii="Microsoft YaHei" w:cs="Microsoft YaHei" w:eastAsia="Microsoft YaHei" w:hAnsi="Microsoft YaHei"/>
                <w:sz w:val="16"/>
                <w:szCs w:val="16"/>
              </w:rPr>
              <w:t xml:space="preserve">不适用的产品/服务/第三方服务</w:t>
            </w:r>
          </w:p>
        </w:tc>
        <w:tc>
          <w:tcPr>
            <w:tcW w:type="dxa" w:w="800"/>
            <w:shd w:fill="D9E2F3" w:val="clear"/>
          </w:tcPr>
          <w:p>
            <w:r>
              <w:rPr>
                <w:rFonts w:ascii="Microsoft YaHei" w:cs="Microsoft YaHei" w:eastAsia="Microsoft YaHei" w:hAnsi="Microsoft YaHei"/>
                <w:sz w:val="16"/>
                <w:szCs w:val="16"/>
              </w:rPr>
              <w:t xml:space="preserve">是否覆盖不同版本/地区/终端/用户类型</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10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PROD-01</w:t>
            </w:r>
          </w:p>
        </w:tc>
        <w:tc>
          <w:tcPr>
            <w:tcW w:type="dxa" w:w="1600"/>
          </w:tcPr>
          <w:p>
            <w:r>
              <w:rPr>
                <w:rFonts w:ascii="Microsoft YaHei" w:cs="Microsoft YaHei" w:eastAsia="Microsoft YaHei" w:hAnsi="Microsoft YaHei"/>
                <w:sz w:val="16"/>
                <w:szCs w:val="16"/>
              </w:rPr>
              <w:t xml:space="preserve">华为应用市场（下载、安装和管理应用的平台）</w:t>
            </w:r>
          </w:p>
        </w:tc>
        <w:tc>
          <w:tcPr>
            <w:tcW w:type="dxa" w:w="1600"/>
          </w:tcPr>
          <w:p>
            <w:r>
              <w:rPr>
                <w:rFonts w:ascii="Microsoft YaHei" w:cs="Microsoft YaHei" w:eastAsia="Microsoft YaHei" w:hAnsi="Microsoft YaHei"/>
                <w:sz w:val="16"/>
                <w:szCs w:val="16"/>
              </w:rPr>
              <w:t xml:space="preserve">App（Android应用市场）</w:t>
            </w:r>
          </w:p>
        </w:tc>
        <w:tc>
          <w:tcPr>
            <w:tcW w:type="dxa" w:w="1400"/>
          </w:tcPr>
          <w:p>
            <w:r>
              <w:rPr>
                <w:rFonts w:ascii="Microsoft YaHei" w:cs="Microsoft YaHei" w:eastAsia="Microsoft YaHei" w:hAnsi="Microsoft YaHei"/>
                <w:sz w:val="16"/>
                <w:szCs w:val="16"/>
              </w:rPr>
              <w:t xml:space="preserve">基本功能服务（应用搜索、下载）及全量功能服务（评论、论坛、新游预约、心愿单、先锋测试、家人共享、游戏服务、活动参与等）</w:t>
            </w:r>
          </w:p>
        </w:tc>
        <w:tc>
          <w:tcPr>
            <w:tcW w:type="dxa" w:w="1200"/>
          </w:tcPr>
          <w:p>
            <w:r>
              <w:rPr>
                <w:rFonts w:ascii="Microsoft YaHei" w:cs="Microsoft YaHei" w:eastAsia="Microsoft YaHei" w:hAnsi="Microsoft YaHei"/>
                <w:sz w:val="16"/>
                <w:szCs w:val="16"/>
              </w:rPr>
              <w:t xml:space="preserve">第三方广告页面（由第三方广告主或广告经纪公司负责隐私保护）；网页版应用市场（儿童用户受限）</w:t>
            </w:r>
          </w:p>
        </w:tc>
        <w:tc>
          <w:tcPr>
            <w:tcW w:type="dxa" w:w="800"/>
          </w:tcPr>
          <w:p>
            <w:r>
              <w:rPr>
                <w:rFonts w:ascii="Microsoft YaHei" w:cs="Microsoft YaHei" w:eastAsia="Microsoft YaHei" w:hAnsi="Microsoft YaHei"/>
                <w:sz w:val="16"/>
                <w:szCs w:val="16"/>
              </w:rPr>
              <w:t xml:space="preserve">是——不同操作系统版本采集的数据略有差异；不同系统版本提供的功能会有差异；儿童用户仅可使用儿童账号并屏蔽部分功能</w:t>
            </w:r>
          </w:p>
        </w:tc>
        <w:tc>
          <w:tcPr>
            <w:tcW w:type="dxa" w:w="1000"/>
          </w:tcPr>
          <w:p>
            <w:r>
              <w:rPr>
                <w:rFonts w:ascii="Microsoft YaHei" w:cs="Microsoft YaHei" w:eastAsia="Microsoft YaHei" w:hAnsi="Microsoft YaHei"/>
                <w:sz w:val="16"/>
                <w:szCs w:val="16"/>
              </w:rPr>
              <w:t xml:space="preserve">"华为应用市场"业务是由华为软件技术有限公司……为您提供的，用于下载、安装和管理应用的平台。"</w:t>
            </w:r>
          </w:p>
        </w:tc>
        <w:tc>
          <w:tcPr>
            <w:tcW w:type="dxa" w:w="1000"/>
          </w:tcPr>
          <w:p>
            <w:r>
              <w:rPr>
                <w:rFonts w:ascii="Microsoft YaHei" w:cs="Microsoft YaHei" w:eastAsia="Microsoft YaHei" w:hAnsi="Microsoft YaHei"/>
                <w:sz w:val="16"/>
                <w:szCs w:val="16"/>
              </w:rPr>
              <w:t xml:space="preserve">前言</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模块三、个人信息收集与使用提取（A型，按业务场景逐条）</w:t>
      </w:r>
    </w:p>
    <w:p>
      <w:r>
        <w:rPr>
          <w:rFonts w:ascii="Microsoft YaHei" w:cs="Microsoft YaHei" w:eastAsia="Microsoft YaHei" w:hAnsi="Microsoft YaHei"/>
          <w:sz w:val="18"/>
          <w:szCs w:val="18"/>
        </w:rPr>
        <w:t xml:space="preserve">&gt; 说明：华为应用市场提供"基本功能服务"和"全量功能服务"两种模式。基本功能服务下不收集个人信息，仅支持应用搜索和下载；全量功能服务下收集下述各类信息。</w:t>
      </w:r>
    </w:p>
    <w:p>
      <w:pPr>
        <w:pStyle w:val="Heading3"/>
        <w:spacing w:before="200"/>
      </w:pPr>
      <w:r>
        <w:rPr>
          <w:rFonts w:ascii="Microsoft YaHei" w:cs="Microsoft YaHei" w:eastAsia="Microsoft YaHei" w:hAnsi="Microsoft YaHei"/>
          <w:sz w:val="22"/>
          <w:szCs w:val="22"/>
        </w:rPr>
        <w:t xml:space="preserve">记录1：浏览/搜索/下载/安装/卸载应用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浏览/搜索/下载/安装/卸载应用</w:t>
            </w:r>
          </w:p>
        </w:tc>
        <w:tc>
          <w:tcPr>
            <w:tcW w:type="dxa" w:w="1800"/>
          </w:tcPr>
          <w:p>
            <w:r>
              <w:rPr>
                <w:rFonts w:ascii="Microsoft YaHei" w:cs="Microsoft YaHei" w:eastAsia="Microsoft YaHei" w:hAnsi="Microsoft YaHei"/>
                <w:sz w:val="16"/>
                <w:szCs w:val="16"/>
              </w:rPr>
              <w:t xml:space="preserve">"浏览/搜索/下载/安装/卸载应用"</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使用信息、设备标识符、系统设置信息、设备硬件信息、网络信息、运营商信息、已安装应用软件列表、游戏浏览记录、应用基本信息、剪切板内容</w:t>
            </w:r>
          </w:p>
        </w:tc>
        <w:tc>
          <w:tcPr>
            <w:tcW w:type="dxa" w:w="1800"/>
          </w:tcPr>
          <w:p>
            <w:r>
              <w:rPr>
                <w:rFonts w:ascii="Microsoft YaHei" w:cs="Microsoft YaHei" w:eastAsia="Microsoft YaHei" w:hAnsi="Microsoft YaHei"/>
                <w:sz w:val="16"/>
                <w:szCs w:val="16"/>
              </w:rPr>
              <w:t xml:space="preserve">"我们会收集有关您使用本应用的信息、设备标识符（例如IMEI、SN……）、操作系统的设置信息、设备的硬件信息、网络信息、运营商信息、已安装应用软件列表……游戏浏览记录以及应用（含快应用）的基本信息"</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设备标识符（IMEI、SN）；操作系统设置信息；设备硬件信息；网络信息；运营商信息；已安装应用软件列表；游戏浏览记录；应用基本信息；剪切板内容</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用户使用服务时自动采集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保障正常使用服务和功能；闲时更新；口令识别跳转；登录后订单信息传递给合作伙伴完成消费、版权保护及结算；多设备同步</w:t>
            </w:r>
          </w:p>
        </w:tc>
        <w:tc>
          <w:tcPr>
            <w:tcW w:type="dxa" w:w="1800"/>
          </w:tcPr>
          <w:p>
            <w:r>
              <w:rPr>
                <w:rFonts w:ascii="Microsoft YaHei" w:cs="Microsoft YaHei" w:eastAsia="Microsoft YaHei" w:hAnsi="Microsoft YaHei"/>
                <w:sz w:val="16"/>
                <w:szCs w:val="16"/>
              </w:rPr>
              <w:t xml:space="preserve">"为了保障您能正常使用我们的服务和功能"；"相关的订单信息会被传递给对应的合作伙伴以帮助您完成消费"</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必要信息（合同必需）</w:t>
            </w:r>
          </w:p>
        </w:tc>
        <w:tc>
          <w:tcPr>
            <w:tcW w:type="dxa" w:w="1800"/>
          </w:tcPr>
          <w:p>
            <w:r>
              <w:rPr>
                <w:rFonts w:ascii="Microsoft YaHei" w:cs="Microsoft YaHei" w:eastAsia="Microsoft YaHei" w:hAnsi="Microsoft YaHei"/>
                <w:sz w:val="16"/>
                <w:szCs w:val="16"/>
              </w:rPr>
              <w:t xml:space="preserve">"处理下列提供功能所必需的信息，以便履行我们的合同义务"</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涉及——订单信息共享给合作伙伴（开发者）以完成消费、版权保护和费用结算</w:t>
            </w:r>
          </w:p>
        </w:tc>
        <w:tc>
          <w:tcPr>
            <w:tcW w:type="dxa" w:w="1800"/>
          </w:tcPr>
          <w:p>
            <w:r>
              <w:rPr>
                <w:rFonts w:ascii="Microsoft YaHei" w:cs="Microsoft YaHei" w:eastAsia="Microsoft YaHei" w:hAnsi="Microsoft YaHei"/>
                <w:sz w:val="16"/>
                <w:szCs w:val="16"/>
              </w:rPr>
              <w:t xml:space="preserve">"相关的订单信息会被传递给对应的合作伙伴"</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可选择基本功能服务（不收集个人信息）或全量功能服务</w:t>
            </w:r>
          </w:p>
        </w:tc>
        <w:tc>
          <w:tcPr>
            <w:tcW w:type="dxa" w:w="1800"/>
          </w:tcPr>
          <w:p>
            <w:r>
              <w:rPr>
                <w:rFonts w:ascii="Microsoft YaHei" w:cs="Microsoft YaHei" w:eastAsia="Microsoft YaHei" w:hAnsi="Microsoft YaHei"/>
                <w:sz w:val="16"/>
                <w:szCs w:val="16"/>
              </w:rPr>
              <w:t xml:space="preserve">"您可以前往'我的'&gt;'设置'&gt;'扩展服务'&gt;'应用服务'进行选择"</w:t>
            </w:r>
          </w:p>
        </w:tc>
        <w:tc>
          <w:tcPr>
            <w:tcW w:type="dxa" w:w="1200"/>
          </w:tcPr>
          <w:p>
            <w:r>
              <w:rPr>
                <w:rFonts w:ascii="Microsoft YaHei" w:cs="Microsoft YaHei" w:eastAsia="Microsoft YaHei" w:hAnsi="Microsoft YaHei"/>
                <w:sz w:val="16"/>
                <w:szCs w:val="16"/>
              </w:rPr>
              <w:t xml:space="preserve">1</w:t>
            </w:r>
          </w:p>
        </w:tc>
      </w:tr>
    </w:tbl>
    <w:p>
      <w:pPr>
        <w:spacing w:after="80" w:before="80"/>
      </w:pPr>
    </w:p>
    <w:p>
      <w:pPr>
        <w:pStyle w:val="Heading3"/>
        <w:spacing w:before="200"/>
      </w:pPr>
      <w:r>
        <w:rPr>
          <w:rFonts w:ascii="Microsoft YaHei" w:cs="Microsoft YaHei" w:eastAsia="Microsoft YaHei" w:hAnsi="Microsoft YaHei"/>
          <w:sz w:val="22"/>
          <w:szCs w:val="22"/>
        </w:rPr>
        <w:t xml:space="preserve">记录2：活动及奖品领取服务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活动及奖品领取服务（实物奖品、现金红包、花币、礼包和优惠券）</w:t>
            </w:r>
          </w:p>
        </w:tc>
        <w:tc>
          <w:tcPr>
            <w:tcW w:type="dxa" w:w="1800"/>
          </w:tcPr>
          <w:p>
            <w:r>
              <w:rPr>
                <w:rFonts w:ascii="Microsoft YaHei" w:cs="Microsoft YaHei" w:eastAsia="Microsoft YaHei" w:hAnsi="Microsoft YaHei"/>
                <w:sz w:val="16"/>
                <w:szCs w:val="16"/>
              </w:rPr>
              <w:t xml:space="preserve">"活动及奖品领取服务"</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华为账号信息、服务使用信息、交易信息、设备标识符、设备硬件信息、使用本应用的信息（下载、登录、签到、消费）、联系人信息、联系方式、地址；虚拟货币信息（礼包兑换码、优惠券、花币、现金红包明细）</w:t>
            </w:r>
          </w:p>
        </w:tc>
        <w:tc>
          <w:tcPr>
            <w:tcW w:type="dxa" w:w="1800"/>
          </w:tcPr>
          <w:p>
            <w:r>
              <w:rPr>
                <w:rFonts w:ascii="Microsoft YaHei" w:cs="Microsoft YaHei" w:eastAsia="Microsoft YaHei" w:hAnsi="Microsoft YaHei"/>
                <w:sz w:val="16"/>
                <w:szCs w:val="16"/>
              </w:rPr>
              <w:t xml:space="preserve">"我们会根据您的华为帐号信息、服务使用信息、交易信息、设备标识符、设备的硬件信息、以及您使用本应用的信息……向您发放实物奖品时，可能需要您提供联系人、联系方式和地址"</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华为账号信息；下载记录、登录记录、签到记录、消费记录；设备标识符；设备硬件信息；联系人姓名、联系方式、地址；礼包兑换码、优惠券、花币、现金红包获取和使用明细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用户使用服务时自动采集+用户主动提供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生成用户等级（消费特权等级、用户成长等级、用户积分、活动内资源值）；评估活动资格；发放实物奖品；消费记录和余额查询</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必要信息（合同必需）</w:t>
            </w:r>
          </w:p>
        </w:tc>
        <w:tc>
          <w:tcPr>
            <w:tcW w:type="dxa" w:w="1800"/>
          </w:tcPr>
          <w:p>
            <w:r>
              <w:rPr>
                <w:rFonts w:ascii="Microsoft YaHei" w:cs="Microsoft YaHei" w:eastAsia="Microsoft YaHei" w:hAnsi="Microsoft YaHei"/>
                <w:sz w:val="16"/>
                <w:szCs w:val="16"/>
              </w:rPr>
              <w:t xml:space="preserve">"处理下列提供功能所必需的信息，以便履行我们的合同义务"</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涉及——现金红包信息共享给"华为钱包"；实物奖品需与第三方物流公司共享联系方式；可能跳转至第三方应用</w:t>
            </w:r>
          </w:p>
        </w:tc>
        <w:tc>
          <w:tcPr>
            <w:tcW w:type="dxa" w:w="1800"/>
          </w:tcPr>
          <w:p>
            <w:r>
              <w:rPr>
                <w:rFonts w:ascii="Microsoft YaHei" w:cs="Microsoft YaHei" w:eastAsia="Microsoft YaHei" w:hAnsi="Microsoft YaHei"/>
                <w:sz w:val="16"/>
                <w:szCs w:val="16"/>
              </w:rPr>
              <w:t xml:space="preserve">"我们会将您所获得现金红包的信息共享给'华为钱包'"；"我们需要与活动合作方和第三方物流公司共享您的联系方式等信息"</w:t>
            </w:r>
          </w:p>
        </w:tc>
        <w:tc>
          <w:tcPr>
            <w:tcW w:type="dxa" w:w="1200"/>
          </w:tcPr>
          <w:p>
            <w:r>
              <w:rPr>
                <w:rFonts w:ascii="Microsoft YaHei" w:cs="Microsoft YaHei" w:eastAsia="Microsoft YaHei" w:hAnsi="Microsoft YaHei"/>
                <w:sz w:val="16"/>
                <w:szCs w:val="16"/>
              </w:rPr>
              <w:t xml:space="preserve">1.1；重要提醒</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记录3：评论及论坛服务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评论及论坛服务（对应用打分评论、查看关注论坛、发表观点）</w:t>
            </w:r>
          </w:p>
        </w:tc>
        <w:tc>
          <w:tcPr>
            <w:tcW w:type="dxa" w:w="1800"/>
          </w:tcPr>
          <w:p>
            <w:r>
              <w:rPr>
                <w:rFonts w:ascii="Microsoft YaHei" w:cs="Microsoft YaHei" w:eastAsia="Microsoft YaHei" w:hAnsi="Microsoft YaHei"/>
                <w:sz w:val="16"/>
                <w:szCs w:val="16"/>
              </w:rPr>
              <w:t xml:space="preserve">"评论及论坛服务"</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评论和论坛使用信息（上传的图片、音视频）、论坛浏览记录</w:t>
            </w:r>
          </w:p>
        </w:tc>
        <w:tc>
          <w:tcPr>
            <w:tcW w:type="dxa" w:w="1800"/>
          </w:tcPr>
          <w:p>
            <w:r>
              <w:rPr>
                <w:rFonts w:ascii="Microsoft YaHei" w:cs="Microsoft YaHei" w:eastAsia="Microsoft YaHei" w:hAnsi="Microsoft YaHei"/>
                <w:sz w:val="16"/>
                <w:szCs w:val="16"/>
              </w:rPr>
              <w:t xml:space="preserve">"我们将把有关您使用评论和论坛的信息（例如您上传的图片、音视频）及您的论坛浏览记录存储在您的华为帐号下"</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上传的图片、音视频；评论内容（文字、打分）；论坛浏览记录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用户主动发布</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提供评论和论坛功能；审核后公开显示评论内容；评论信息同步至游戏中心等其他华为应用类平台</w:t>
            </w:r>
          </w:p>
        </w:tc>
        <w:tc>
          <w:tcPr>
            <w:tcW w:type="dxa" w:w="1800"/>
          </w:tcPr>
          <w:p>
            <w:r>
              <w:rPr>
                <w:rFonts w:ascii="Microsoft YaHei" w:cs="Microsoft YaHei" w:eastAsia="Microsoft YaHei" w:hAnsi="Microsoft YaHei"/>
                <w:sz w:val="16"/>
                <w:szCs w:val="16"/>
              </w:rPr>
              <w:t xml:space="preserve">"'华为应用市场'会对您的评论进行审核，审核通过后才可以公开显示"</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必要信息（合同必需）</w:t>
            </w:r>
          </w:p>
        </w:tc>
        <w:tc>
          <w:tcPr>
            <w:tcW w:type="dxa" w:w="1800"/>
          </w:tcPr>
          <w:p>
            <w:r>
              <w:rPr>
                <w:rFonts w:ascii="Microsoft YaHei" w:cs="Microsoft YaHei" w:eastAsia="Microsoft YaHei" w:hAnsi="Microsoft YaHei"/>
                <w:sz w:val="16"/>
                <w:szCs w:val="16"/>
              </w:rPr>
              <w:t xml:space="preserve">"处理下列提供功能所必需的信息"</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未说明（但提示"请注意评论内容中不要包含您的个人信息"）</w:t>
            </w:r>
          </w:p>
        </w:tc>
        <w:tc>
          <w:tcPr>
            <w:tcW w:type="dxa" w:w="1800"/>
          </w:tcPr>
          <w:p>
            <w:r>
              <w:rPr>
                <w:rFonts w:ascii="Microsoft YaHei" w:cs="Microsoft YaHei" w:eastAsia="Microsoft YaHei" w:hAnsi="Microsoft YaHei"/>
                <w:sz w:val="16"/>
                <w:szCs w:val="16"/>
              </w:rPr>
              <w:t xml:space="preserve">"请注意评论内容中不要包含您的个人信息"</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涉及公开披露——审核通过后公开展示评论内容；信息同步至"游戏中心"等华为其他应用平台</w:t>
            </w:r>
          </w:p>
        </w:tc>
        <w:tc>
          <w:tcPr>
            <w:tcW w:type="dxa" w:w="1800"/>
          </w:tcPr>
          <w:p>
            <w:r>
              <w:rPr>
                <w:rFonts w:ascii="Microsoft YaHei" w:cs="Microsoft YaHei" w:eastAsia="Microsoft YaHei" w:hAnsi="Microsoft YaHei"/>
                <w:sz w:val="16"/>
                <w:szCs w:val="16"/>
              </w:rPr>
              <w:t xml:space="preserve">"审核通过后才可以公开显示"</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用户可主动删除评论；可注销服务清除云端数据</w:t>
            </w:r>
          </w:p>
        </w:tc>
        <w:tc>
          <w:tcPr>
            <w:tcW w:type="dxa" w:w="1800"/>
          </w:tcPr>
          <w:p>
            <w:r>
              <w:rPr>
                <w:rFonts w:ascii="Microsoft YaHei" w:cs="Microsoft YaHei" w:eastAsia="Microsoft YaHei" w:hAnsi="Microsoft YaHei"/>
                <w:sz w:val="16"/>
                <w:szCs w:val="16"/>
              </w:rPr>
              <w:t xml:space="preserve">未明确说明（推导自8.3删除功能）</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记录4：新游预约和心愿单服务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新游预约和心愿单服务</w:t>
            </w:r>
          </w:p>
        </w:tc>
        <w:tc>
          <w:tcPr>
            <w:tcW w:type="dxa" w:w="1800"/>
          </w:tcPr>
          <w:p>
            <w:r>
              <w:rPr>
                <w:rFonts w:ascii="Microsoft YaHei" w:cs="Microsoft YaHei" w:eastAsia="Microsoft YaHei" w:hAnsi="Microsoft YaHei"/>
                <w:sz w:val="16"/>
                <w:szCs w:val="16"/>
              </w:rPr>
              <w:t xml:space="preserve">"新游预约和心愿单服务"</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预约记录、心愿单信息</w:t>
            </w:r>
          </w:p>
        </w:tc>
        <w:tc>
          <w:tcPr>
            <w:tcW w:type="dxa" w:w="1800"/>
          </w:tcPr>
          <w:p>
            <w:r>
              <w:rPr>
                <w:rFonts w:ascii="Microsoft YaHei" w:cs="Microsoft YaHei" w:eastAsia="Microsoft YaHei" w:hAnsi="Microsoft YaHei"/>
                <w:sz w:val="16"/>
                <w:szCs w:val="16"/>
              </w:rPr>
              <w:t xml:space="preserve">"我们需要收集您的预约记录和心愿单信息"</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预约记录；心愿单信息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用户操作产生</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预约应用上线后在WLAN下自动下载安装</w:t>
            </w:r>
          </w:p>
        </w:tc>
        <w:tc>
          <w:tcPr>
            <w:tcW w:type="dxa" w:w="1800"/>
          </w:tcPr>
          <w:p>
            <w:r>
              <w:rPr>
                <w:rFonts w:ascii="Microsoft YaHei" w:cs="Microsoft YaHei" w:eastAsia="Microsoft YaHei" w:hAnsi="Microsoft YaHei"/>
                <w:sz w:val="16"/>
                <w:szCs w:val="16"/>
              </w:rPr>
              <w:t xml:space="preserve">"在您预约成功且预约的应用上线后，我们将在 WLAN 网络下为您自动下载并安装该应用"</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必要信息（合同必需）</w:t>
            </w:r>
          </w:p>
        </w:tc>
        <w:tc>
          <w:tcPr>
            <w:tcW w:type="dxa" w:w="1800"/>
          </w:tcPr>
          <w:p>
            <w:r>
              <w:rPr>
                <w:rFonts w:ascii="Microsoft YaHei" w:cs="Microsoft YaHei" w:eastAsia="Microsoft YaHei" w:hAnsi="Microsoft YaHei"/>
                <w:sz w:val="16"/>
                <w:szCs w:val="16"/>
              </w:rPr>
              <w:t xml:space="preserve">"处理下列提供功能所必需的信息"</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可管理心愿单（未说明具体路径）</w:t>
            </w:r>
          </w:p>
        </w:tc>
        <w:tc>
          <w:tcPr>
            <w:tcW w:type="dxa" w:w="1800"/>
          </w:tcPr>
          <w:p>
            <w:r>
              <w:rPr>
                <w:rFonts w:ascii="Microsoft YaHei" w:cs="Microsoft YaHei" w:eastAsia="Microsoft YaHei" w:hAnsi="Microsoft YaHei"/>
                <w:sz w:val="16"/>
                <w:szCs w:val="16"/>
              </w:rPr>
              <w:t xml:space="preserve">原文未明确提及</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记录5：先锋测试</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先锋测试（游戏上线前的体验资格申请）</w:t>
            </w:r>
          </w:p>
        </w:tc>
        <w:tc>
          <w:tcPr>
            <w:tcW w:type="dxa" w:w="1800"/>
          </w:tcPr>
          <w:p>
            <w:r>
              <w:rPr>
                <w:rFonts w:ascii="Microsoft YaHei" w:cs="Microsoft YaHei" w:eastAsia="Microsoft YaHei" w:hAnsi="Microsoft YaHei"/>
                <w:sz w:val="16"/>
                <w:szCs w:val="16"/>
              </w:rPr>
              <w:t xml:space="preserve">"先锋测试"</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手机号码、QQ号码或微信号码</w:t>
            </w:r>
          </w:p>
        </w:tc>
        <w:tc>
          <w:tcPr>
            <w:tcW w:type="dxa" w:w="1800"/>
          </w:tcPr>
          <w:p>
            <w:r>
              <w:rPr>
                <w:rFonts w:ascii="Microsoft YaHei" w:cs="Microsoft YaHei" w:eastAsia="Microsoft YaHei" w:hAnsi="Microsoft YaHei"/>
                <w:sz w:val="16"/>
                <w:szCs w:val="16"/>
              </w:rPr>
              <w:t xml:space="preserve">"问卷可能需要您提供手机号码、QQ 号码或微信号码"</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手机号码、QQ号码、微信号码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用户主动填写</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体验资格申请筛选</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"处理下列提供功能所必需的信息"</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记录6：家人共享</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家人共享服务（购买应用与家人共享，无需共享账号）</w:t>
            </w:r>
          </w:p>
        </w:tc>
        <w:tc>
          <w:tcPr>
            <w:tcW w:type="dxa" w:w="1800"/>
          </w:tcPr>
          <w:p>
            <w:r>
              <w:rPr>
                <w:rFonts w:ascii="Microsoft YaHei" w:cs="Microsoft YaHei" w:eastAsia="Microsoft YaHei" w:hAnsi="Microsoft YaHei"/>
                <w:sz w:val="16"/>
                <w:szCs w:val="16"/>
              </w:rPr>
              <w:t xml:space="preserve">"家人共享"</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家庭成员信息</w:t>
            </w:r>
          </w:p>
        </w:tc>
        <w:tc>
          <w:tcPr>
            <w:tcW w:type="dxa" w:w="1800"/>
          </w:tcPr>
          <w:p>
            <w:r>
              <w:rPr>
                <w:rFonts w:ascii="Microsoft YaHei" w:cs="Microsoft YaHei" w:eastAsia="Microsoft YaHei" w:hAnsi="Microsoft YaHei"/>
                <w:sz w:val="16"/>
                <w:szCs w:val="16"/>
              </w:rPr>
              <w:t xml:space="preserve">"我们需要获取您的家庭成员信息"</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未明确说明（原文仅写"家庭成员信息"）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用户主动设置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实现家人共享购买应用功能</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"处理下列提供功能所必需的信息"</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可通过"我的"&gt;"个人中心"&gt;"帐号中心"&gt;"家人共享"&gt;"购买项目共享"开启或关闭</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w:t>
            </w:r>
          </w:p>
        </w:tc>
      </w:tr>
    </w:tbl>
    <w:p>
      <w:pPr>
        <w:spacing w:after="80" w:before="80"/>
      </w:pPr>
    </w:p>
    <w:p>
      <w:pPr>
        <w:pStyle w:val="Heading3"/>
        <w:spacing w:before="200"/>
      </w:pPr>
      <w:r>
        <w:rPr>
          <w:rFonts w:ascii="Microsoft YaHei" w:cs="Microsoft YaHei" w:eastAsia="Microsoft YaHei" w:hAnsi="Microsoft YaHei"/>
          <w:sz w:val="22"/>
          <w:szCs w:val="22"/>
        </w:rPr>
        <w:t xml:space="preserve">记录7：游戏或应用内辅助服务/游戏服务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游戏或应用内辅助服务（消息免打扰、录屏、游戏加速、按键防误触等）及游戏服务（成就、排行榜、存档）</w:t>
            </w:r>
          </w:p>
        </w:tc>
        <w:tc>
          <w:tcPr>
            <w:tcW w:type="dxa" w:w="1800"/>
          </w:tcPr>
          <w:p>
            <w:r>
              <w:rPr>
                <w:rFonts w:ascii="Microsoft YaHei" w:cs="Microsoft YaHei" w:eastAsia="Microsoft YaHei" w:hAnsi="Microsoft YaHei"/>
                <w:sz w:val="16"/>
                <w:szCs w:val="16"/>
              </w:rPr>
              <w:t xml:space="preserve">"游戏或应用内辅助服务"</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使用本服务的信息；游戏服务数据（成就、排行、存档信息、订单信息、事件信息）</w:t>
            </w:r>
          </w:p>
        </w:tc>
        <w:tc>
          <w:tcPr>
            <w:tcW w:type="dxa" w:w="1800"/>
          </w:tcPr>
          <w:p>
            <w:r>
              <w:rPr>
                <w:rFonts w:ascii="Microsoft YaHei" w:cs="Microsoft YaHei" w:eastAsia="Microsoft YaHei" w:hAnsi="Microsoft YaHei"/>
                <w:sz w:val="16"/>
                <w:szCs w:val="16"/>
              </w:rPr>
              <w:t xml:space="preserve">"我们会收集您使用本服务的信息"；"我们需要收集您在该游戏应用中产生的'游戏服务'数据，包括成就、排行、存档信息、订单信息、事件信息及有关您使用本服务的信息"</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成就数据；排行数据；存档信息；订单信息；事件信息；使用本服务的信息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第三方游戏应用经用户授权后采集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提供游戏辅助功能；提供游戏服务（成就、排行榜、存档）；持续优化和改进服务</w:t>
            </w:r>
          </w:p>
        </w:tc>
        <w:tc>
          <w:tcPr>
            <w:tcW w:type="dxa" w:w="1800"/>
          </w:tcPr>
          <w:p>
            <w:r>
              <w:rPr>
                <w:rFonts w:ascii="Microsoft YaHei" w:cs="Microsoft YaHei" w:eastAsia="Microsoft YaHei" w:hAnsi="Microsoft YaHei"/>
                <w:sz w:val="16"/>
                <w:szCs w:val="16"/>
              </w:rPr>
              <w:t xml:space="preserve">"目的是为您提供更优质的服务"</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游戏服务默认关闭，需用户主动开启</w:t>
            </w:r>
          </w:p>
        </w:tc>
        <w:tc>
          <w:tcPr>
            <w:tcW w:type="dxa" w:w="1800"/>
          </w:tcPr>
          <w:p>
            <w:r>
              <w:rPr>
                <w:rFonts w:ascii="Microsoft YaHei" w:cs="Microsoft YaHei" w:eastAsia="Microsoft YaHei" w:hAnsi="Microsoft YaHei"/>
                <w:sz w:val="16"/>
                <w:szCs w:val="16"/>
              </w:rPr>
              <w:t xml:space="preserve">"'游戏服务'功能默认是关闭的"</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涉及——排行信息默认不公开展示，用户可选择开启展示；游戏服务数据跨境保存至华为账号注册地服务器</w:t>
            </w:r>
          </w:p>
        </w:tc>
        <w:tc>
          <w:tcPr>
            <w:tcW w:type="dxa" w:w="1800"/>
          </w:tcPr>
          <w:p>
            <w:r>
              <w:rPr>
                <w:rFonts w:ascii="Microsoft YaHei" w:cs="Microsoft YaHei" w:eastAsia="Microsoft YaHei" w:hAnsi="Microsoft YaHei"/>
                <w:sz w:val="16"/>
                <w:szCs w:val="16"/>
              </w:rPr>
              <w:t xml:space="preserve">"您的使用游戏应用时产生的排行信息默认不会展示"</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可在"应用市场"中前往"我的"&gt;"设置"&gt;"游戏服务"&gt;"游戏服务介绍及开关"启用或停用；排行展示可在"应用助手"中设"游戏动态在排行榜展示"</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w:t>
            </w:r>
          </w:p>
        </w:tc>
      </w:tr>
    </w:tbl>
    <w:p>
      <w:pPr>
        <w:spacing w:after="80" w:before="80"/>
      </w:pPr>
    </w:p>
    <w:p>
      <w:pPr>
        <w:pStyle w:val="Heading3"/>
        <w:spacing w:before="200"/>
      </w:pPr>
      <w:r>
        <w:rPr>
          <w:rFonts w:ascii="Microsoft YaHei" w:cs="Microsoft YaHei" w:eastAsia="Microsoft YaHei" w:hAnsi="Microsoft YaHei"/>
          <w:sz w:val="22"/>
          <w:szCs w:val="22"/>
        </w:rPr>
        <w:t xml:space="preserve">记录8：问题与建议/举报功能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问题与建议反馈/举报功能</w:t>
            </w:r>
          </w:p>
        </w:tc>
        <w:tc>
          <w:tcPr>
            <w:tcW w:type="dxa" w:w="1800"/>
          </w:tcPr>
          <w:p>
            <w:r>
              <w:rPr>
                <w:rFonts w:ascii="Microsoft YaHei" w:cs="Microsoft YaHei" w:eastAsia="Microsoft YaHei" w:hAnsi="Microsoft YaHei"/>
                <w:sz w:val="16"/>
                <w:szCs w:val="16"/>
              </w:rPr>
              <w:t xml:space="preserve">"问题与建议"</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问题类型、问题描述或建议、设备标识符、主动上传的内容（文字、图片、视频）、联系方式、系统日志；举报场景另需华为账号、设备信息、举证材料</w:t>
            </w:r>
          </w:p>
        </w:tc>
        <w:tc>
          <w:tcPr>
            <w:tcW w:type="dxa" w:w="1800"/>
          </w:tcPr>
          <w:p>
            <w:r>
              <w:rPr>
                <w:rFonts w:ascii="Microsoft YaHei" w:cs="Microsoft YaHei" w:eastAsia="Microsoft YaHei" w:hAnsi="Microsoft YaHei"/>
                <w:sz w:val="16"/>
                <w:szCs w:val="16"/>
              </w:rPr>
              <w:t xml:space="preserve">"我们将会收集您的问题类型、问题描述或建议、设备标识符、您主动上传的内容（例如文字、图片或视频）、联系方式、系统日志"</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问题类型；问题描述/建议；设备标识符；文字/图片/视频；联系方式（手机号码或电子邮件地址）；系统日志；华为账号；举证材料</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分析信息、改进应用和服务、处理举报问题并通知进展</w:t>
            </w:r>
          </w:p>
        </w:tc>
        <w:tc>
          <w:tcPr>
            <w:tcW w:type="dxa" w:w="1800"/>
          </w:tcPr>
          <w:p>
            <w:r>
              <w:rPr>
                <w:rFonts w:ascii="Microsoft YaHei" w:cs="Microsoft YaHei" w:eastAsia="Microsoft YaHei" w:hAnsi="Microsoft YaHei"/>
                <w:sz w:val="16"/>
                <w:szCs w:val="16"/>
              </w:rPr>
              <w:t xml:space="preserve">"收集此类信息的目的是为了对所收集的信息进行分析，以及改进应用和服务"</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"处理下列提供功能所必需的信息"</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记录9：帮助与客服/未成年人退款申诉</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帮助与客服（查询常见问题及未成年人游戏充值退款申诉）</w:t>
            </w:r>
          </w:p>
        </w:tc>
        <w:tc>
          <w:tcPr>
            <w:tcW w:type="dxa" w:w="1800"/>
          </w:tcPr>
          <w:p>
            <w:r>
              <w:rPr>
                <w:rFonts w:ascii="Microsoft YaHei" w:cs="Microsoft YaHei" w:eastAsia="Microsoft YaHei" w:hAnsi="Microsoft YaHei"/>
                <w:sz w:val="16"/>
                <w:szCs w:val="16"/>
              </w:rPr>
              <w:t xml:space="preserve">"帮助与客服"</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搜索关键词；退款申诉证明材料（华为账号信息、游戏角色信息、身份证、户口本、银行流水记录、交易信息、未成年人玩游戏视频、残疾人证明、低保证明、重大疾病诊断书）</w:t>
            </w:r>
          </w:p>
        </w:tc>
        <w:tc>
          <w:tcPr>
            <w:tcW w:type="dxa" w:w="1800"/>
          </w:tcPr>
          <w:p>
            <w:r>
              <w:rPr>
                <w:rFonts w:ascii="Microsoft YaHei" w:cs="Microsoft YaHei" w:eastAsia="Microsoft YaHei" w:hAnsi="Microsoft YaHei"/>
                <w:sz w:val="16"/>
                <w:szCs w:val="16"/>
              </w:rPr>
              <w:t xml:space="preserve">"我们会收集您输入问题的关键词"；"您需要提交的证明材料为华为帐号信息、游戏角色信息、身份证、户口本、银行流水记录、交易信息、未成年人玩游戏视频、残疾人证明、低保证明、重大疾病诊断书"</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关键词；华为账号信息；游戏角色信息；身份证；户口本；银行流水记录；交易信息；未成年人玩游戏视频；残疾人证明；低保证明；重大疾病诊断书</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用户输入/提交</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解答问题；证明满足未成年人游戏充值退款条件</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是——涉及身份证、户口本、银行流水、重大疾病诊断书等敏感信息</w:t>
            </w:r>
          </w:p>
        </w:tc>
        <w:tc>
          <w:tcPr>
            <w:tcW w:type="dxa" w:w="1800"/>
          </w:tcPr>
          <w:p>
            <w:r>
              <w:rPr>
                <w:rFonts w:ascii="Microsoft YaHei" w:cs="Microsoft YaHei" w:eastAsia="Microsoft YaHei" w:hAnsi="Microsoft YaHei"/>
                <w:sz w:val="16"/>
                <w:szCs w:val="16"/>
              </w:rPr>
              <w:t xml:space="preserve">"身份证、户口本、银行流水记录……重大疾病诊断书"</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是——退款申诉场景专门涉及未成年人</w:t>
            </w:r>
          </w:p>
        </w:tc>
        <w:tc>
          <w:tcPr>
            <w:tcW w:type="dxa" w:w="1800"/>
          </w:tcPr>
          <w:p>
            <w:r>
              <w:rPr>
                <w:rFonts w:ascii="Microsoft YaHei" w:cs="Microsoft YaHei" w:eastAsia="Microsoft YaHei" w:hAnsi="Microsoft YaHei"/>
                <w:sz w:val="16"/>
                <w:szCs w:val="16"/>
              </w:rPr>
              <w:t xml:space="preserve">"未成年人游戏充值退款申诉"</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记录10：产品运营及维护</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产品运营及维护（产品稳定运行、网络安全、统计结算、运营策略改善）</w:t>
            </w:r>
          </w:p>
        </w:tc>
        <w:tc>
          <w:tcPr>
            <w:tcW w:type="dxa" w:w="1800"/>
          </w:tcPr>
          <w:p>
            <w:r>
              <w:rPr>
                <w:rFonts w:ascii="Microsoft YaHei" w:cs="Microsoft YaHei" w:eastAsia="Microsoft YaHei" w:hAnsi="Microsoft YaHei"/>
                <w:sz w:val="16"/>
                <w:szCs w:val="16"/>
              </w:rPr>
              <w:t xml:space="preserve">"产品运营及维护"</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华为账号信息、设备标识符、操作系统的设置信息、设备的硬件信息、网络信息、运营商信息、浏览或点击记录、应用报错信息</w:t>
            </w:r>
          </w:p>
        </w:tc>
        <w:tc>
          <w:tcPr>
            <w:tcW w:type="dxa" w:w="1800"/>
          </w:tcPr>
          <w:p>
            <w:r>
              <w:rPr>
                <w:rFonts w:ascii="Microsoft YaHei" w:cs="Microsoft YaHei" w:eastAsia="Microsoft YaHei" w:hAnsi="Microsoft YaHei"/>
                <w:sz w:val="16"/>
                <w:szCs w:val="16"/>
              </w:rPr>
              <w:t xml:space="preserve">"我们会收集您的华为帐号信息、设备标识符、操作系统的设置信息、设备的硬件信息、网络信息、运营商信息、您在本应用内的浏览或点击记录、应用报错信息"</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华为账号信息；设备标识符；操作系统设置信息；设备硬件信息；网络信息；运营商信息；浏览/点击记录；应用报错信息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系统自动采集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保障产品稳定运行、保障网络安全、统计结算、改善运营策略</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未明确标注（属于产品运营必需，非为特定功能服务）</w:t>
            </w:r>
          </w:p>
        </w:tc>
        <w:tc>
          <w:tcPr>
            <w:tcW w:type="dxa" w:w="1800"/>
          </w:tcPr>
          <w:p>
            <w:r>
              <w:rPr>
                <w:rFonts w:ascii="Microsoft YaHei" w:cs="Microsoft YaHei" w:eastAsia="Microsoft YaHei" w:hAnsi="Microsoft YaHei"/>
                <w:sz w:val="16"/>
                <w:szCs w:val="16"/>
              </w:rPr>
              <w:t xml:space="preserve">原文未明确必要/非必要标注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记录11：防范欺诈及其他恶意行为</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防范欺诈及其他恶意行为（风险控制、安全检测）</w:t>
            </w:r>
          </w:p>
        </w:tc>
        <w:tc>
          <w:tcPr>
            <w:tcW w:type="dxa" w:w="1800"/>
          </w:tcPr>
          <w:p>
            <w:r>
              <w:rPr>
                <w:rFonts w:ascii="Microsoft YaHei" w:cs="Microsoft YaHei" w:eastAsia="Microsoft YaHei" w:hAnsi="Microsoft YaHei"/>
                <w:sz w:val="16"/>
                <w:szCs w:val="16"/>
              </w:rPr>
              <w:t xml:space="preserve">"防范欺诈及其他恶意行为"</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以上收集的部分信息、实名认证情况、已安装应用软件列表（含非华为应用市场来源）</w:t>
            </w:r>
          </w:p>
        </w:tc>
        <w:tc>
          <w:tcPr>
            <w:tcW w:type="dxa" w:w="1800"/>
          </w:tcPr>
          <w:p>
            <w:r>
              <w:rPr>
                <w:rFonts w:ascii="Microsoft YaHei" w:cs="Microsoft YaHei" w:eastAsia="Microsoft YaHei" w:hAnsi="Microsoft YaHei"/>
                <w:sz w:val="16"/>
                <w:szCs w:val="16"/>
              </w:rPr>
              <w:t xml:space="preserve">"我们会根据以上收集的部分信息以及您的实名认证情况进行风险控制"；"我们需要收集您的已安装应用软件列表信息（包括通过华为应用市场或其他来源安装在您设备上的应用）"</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已安装应用软件列表（含非华为渠道来源）；实名认证情况</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系统自动采集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防止欺诈等违法活动；安全检测并就不安全应用发出提醒</w:t>
            </w:r>
          </w:p>
        </w:tc>
        <w:tc>
          <w:tcPr>
            <w:tcW w:type="dxa" w:w="1800"/>
          </w:tcPr>
          <w:p>
            <w:r>
              <w:rPr>
                <w:rFonts w:ascii="Microsoft YaHei" w:cs="Microsoft YaHei" w:eastAsia="Microsoft YaHei" w:hAnsi="Microsoft YaHei"/>
                <w:sz w:val="16"/>
                <w:szCs w:val="16"/>
              </w:rPr>
              <w:t xml:space="preserve">"进行风险控制，防止欺诈等违法活动"；"进行安全检测，并可能会就不安全的应用向您发出提醒"</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必要信息（安全保障）</w:t>
            </w:r>
          </w:p>
        </w:tc>
        <w:tc>
          <w:tcPr>
            <w:tcW w:type="dxa" w:w="1800"/>
          </w:tcPr>
          <w:p>
            <w:r>
              <w:rPr>
                <w:rFonts w:ascii="Microsoft YaHei" w:cs="Microsoft YaHei" w:eastAsia="Microsoft YaHei" w:hAnsi="Microsoft YaHei"/>
                <w:sz w:val="16"/>
                <w:szCs w:val="16"/>
              </w:rPr>
              <w:t xml:space="preserve">"若您不提供这些信息，我们可能无法为您提供完整的上述服务"</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记录12：用户体验提升（需同意）</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用户体验提升（改进使用体验、适配设备配置）</w:t>
            </w:r>
          </w:p>
        </w:tc>
        <w:tc>
          <w:tcPr>
            <w:tcW w:type="dxa" w:w="1800"/>
          </w:tcPr>
          <w:p>
            <w:r>
              <w:rPr>
                <w:rFonts w:ascii="Microsoft YaHei" w:cs="Microsoft YaHei" w:eastAsia="Microsoft YaHei" w:hAnsi="Microsoft YaHei"/>
                <w:sz w:val="16"/>
                <w:szCs w:val="16"/>
              </w:rPr>
              <w:t xml:space="preserve">"用户体验提升"</w:t>
            </w:r>
          </w:p>
        </w:tc>
        <w:tc>
          <w:tcPr>
            <w:tcW w:type="dxa" w:w="1200"/>
          </w:tcPr>
          <w:p>
            <w:r>
              <w:rPr>
                <w:rFonts w:ascii="Microsoft YaHei" w:cs="Microsoft YaHei" w:eastAsia="Microsoft YaHei" w:hAnsi="Microsoft YaHei"/>
                <w:sz w:val="16"/>
                <w:szCs w:val="16"/>
              </w:rPr>
              <w:t xml:space="preserve">1.2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华为账号信息、订单信息、设备标识符、操作系统的设置信息、设备的硬件信息、网络信息、运营商信息、浏览或点击记录、应用报错信息</w:t>
            </w:r>
          </w:p>
        </w:tc>
        <w:tc>
          <w:tcPr>
            <w:tcW w:type="dxa" w:w="1800"/>
          </w:tcPr>
          <w:p>
            <w:r>
              <w:rPr>
                <w:rFonts w:ascii="Microsoft YaHei" w:cs="Microsoft YaHei" w:eastAsia="Microsoft YaHei" w:hAnsi="Microsoft YaHei"/>
                <w:sz w:val="16"/>
                <w:szCs w:val="16"/>
              </w:rPr>
              <w:t xml:space="preserve">"我们会收集您的华为帐号信息、订单信息、设备标识符、操作系统的设置信息、设备的硬件信息、网络信息、运营商信息、您在本应用内的浏览或点击记录、应用报错信息"</w:t>
            </w:r>
          </w:p>
        </w:tc>
        <w:tc>
          <w:tcPr>
            <w:tcW w:type="dxa" w:w="1200"/>
          </w:tcPr>
          <w:p>
            <w:r>
              <w:rPr>
                <w:rFonts w:ascii="Microsoft YaHei" w:cs="Microsoft YaHei" w:eastAsia="Microsoft YaHei" w:hAnsi="Microsoft YaHei"/>
                <w:sz w:val="16"/>
                <w:szCs w:val="16"/>
              </w:rPr>
              <w:t xml:space="preserve">1.2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华为账号信息；订单信息；设备标识符；操作系统设置信息；设备硬件信息；网络信息；运营商信息；浏览/点击记录；应用报错信息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系统自动采集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改进应用市场使用体验、适配设备配置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非必要（需取得用户同意后处理，可撤销）</w:t>
            </w:r>
          </w:p>
        </w:tc>
        <w:tc>
          <w:tcPr>
            <w:tcW w:type="dxa" w:w="1800"/>
          </w:tcPr>
          <w:p>
            <w:r>
              <w:rPr>
                <w:rFonts w:ascii="Microsoft YaHei" w:cs="Microsoft YaHei" w:eastAsia="Microsoft YaHei" w:hAnsi="Microsoft YaHei"/>
                <w:sz w:val="16"/>
                <w:szCs w:val="16"/>
              </w:rPr>
              <w:t xml:space="preserve">"在获取您的同意后，我们会向您提供"</w:t>
            </w:r>
          </w:p>
        </w:tc>
        <w:tc>
          <w:tcPr>
            <w:tcW w:type="dxa" w:w="1200"/>
          </w:tcPr>
          <w:p>
            <w:r>
              <w:rPr>
                <w:rFonts w:ascii="Microsoft YaHei" w:cs="Microsoft YaHei" w:eastAsia="Microsoft YaHei" w:hAnsi="Microsoft YaHei"/>
                <w:sz w:val="16"/>
                <w:szCs w:val="16"/>
              </w:rPr>
              <w:t xml:space="preserve">1.2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可前往"华为应用市场"&gt;"我的"撤销同意</w:t>
            </w:r>
          </w:p>
        </w:tc>
        <w:tc>
          <w:tcPr>
            <w:tcW w:type="dxa" w:w="1800"/>
          </w:tcPr>
          <w:p>
            <w:r>
              <w:rPr>
                <w:rFonts w:ascii="Microsoft YaHei" w:cs="Microsoft YaHei" w:eastAsia="Microsoft YaHei" w:hAnsi="Microsoft YaHei"/>
                <w:sz w:val="16"/>
                <w:szCs w:val="16"/>
              </w:rPr>
              <w:t xml:space="preserve">"您可以前往'华为应用市场'&gt;'我的'来撤销您的同意"</w:t>
            </w:r>
          </w:p>
        </w:tc>
        <w:tc>
          <w:tcPr>
            <w:tcW w:type="dxa" w:w="1200"/>
          </w:tcPr>
          <w:p>
            <w:r>
              <w:rPr>
                <w:rFonts w:ascii="Microsoft YaHei" w:cs="Microsoft YaHei" w:eastAsia="Microsoft YaHei" w:hAnsi="Microsoft YaHei"/>
                <w:sz w:val="16"/>
                <w:szCs w:val="16"/>
              </w:rPr>
              <w:t xml:space="preserve">8.4</w:t>
            </w:r>
          </w:p>
        </w:tc>
      </w:tr>
    </w:tbl>
    <w:p>
      <w:pPr>
        <w:spacing w:after="80" w:before="80"/>
      </w:pPr>
    </w:p>
    <w:p>
      <w:pPr>
        <w:pStyle w:val="Heading3"/>
        <w:spacing w:before="200"/>
      </w:pPr>
      <w:r>
        <w:rPr>
          <w:rFonts w:ascii="Microsoft YaHei" w:cs="Microsoft YaHei" w:eastAsia="Microsoft YaHei" w:hAnsi="Microsoft YaHei"/>
          <w:sz w:val="22"/>
          <w:szCs w:val="22"/>
        </w:rPr>
        <w:t xml:space="preserve">记录13：实名认证（法定义务）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游戏评论及论坛发表前的实名认证</w:t>
            </w:r>
          </w:p>
        </w:tc>
        <w:tc>
          <w:tcPr>
            <w:tcW w:type="dxa" w:w="1800"/>
          </w:tcPr>
          <w:p>
            <w:r>
              <w:rPr>
                <w:rFonts w:ascii="Microsoft YaHei" w:cs="Microsoft YaHei" w:eastAsia="Microsoft YaHei" w:hAnsi="Microsoft YaHei"/>
                <w:sz w:val="16"/>
                <w:szCs w:val="16"/>
              </w:rPr>
              <w:t xml:space="preserve">"为满足相关法律法规对实名制的要求"</w:t>
            </w:r>
          </w:p>
        </w:tc>
        <w:tc>
          <w:tcPr>
            <w:tcW w:type="dxa" w:w="1200"/>
          </w:tcPr>
          <w:p>
            <w:r>
              <w:rPr>
                <w:rFonts w:ascii="Microsoft YaHei" w:cs="Microsoft YaHei" w:eastAsia="Microsoft YaHei" w:hAnsi="Microsoft YaHei"/>
                <w:sz w:val="16"/>
                <w:szCs w:val="16"/>
              </w:rPr>
              <w:t xml:space="preserve">1.3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手机号（用于实名认证华为账号）</w:t>
            </w:r>
          </w:p>
        </w:tc>
        <w:tc>
          <w:tcPr>
            <w:tcW w:type="dxa" w:w="1800"/>
          </w:tcPr>
          <w:p>
            <w:r>
              <w:rPr>
                <w:rFonts w:ascii="Microsoft YaHei" w:cs="Microsoft YaHei" w:eastAsia="Microsoft YaHei" w:hAnsi="Microsoft YaHei"/>
                <w:sz w:val="16"/>
                <w:szCs w:val="16"/>
              </w:rPr>
              <w:t xml:space="preserve">"需要基于您的手机号对您的华为帐号进行实名认证"</w:t>
            </w:r>
          </w:p>
        </w:tc>
        <w:tc>
          <w:tcPr>
            <w:tcW w:type="dxa" w:w="1200"/>
          </w:tcPr>
          <w:p>
            <w:r>
              <w:rPr>
                <w:rFonts w:ascii="Microsoft YaHei" w:cs="Microsoft YaHei" w:eastAsia="Microsoft YaHei" w:hAnsi="Microsoft YaHei"/>
                <w:sz w:val="16"/>
                <w:szCs w:val="16"/>
              </w:rPr>
              <w:t xml:space="preserve">1.3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手机号码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满足法律法规对实名制的要求</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法定义务必需</w:t>
            </w:r>
          </w:p>
        </w:tc>
        <w:tc>
          <w:tcPr>
            <w:tcW w:type="dxa" w:w="1800"/>
          </w:tcPr>
          <w:p>
            <w:r>
              <w:rPr>
                <w:rFonts w:ascii="Microsoft YaHei" w:cs="Microsoft YaHei" w:eastAsia="Microsoft YaHei" w:hAnsi="Microsoft YaHei"/>
                <w:sz w:val="16"/>
                <w:szCs w:val="16"/>
              </w:rPr>
              <w:t xml:space="preserve">"基于履行法定义务或其他法律法规规定的情形"</w:t>
            </w:r>
          </w:p>
        </w:tc>
        <w:tc>
          <w:tcPr>
            <w:tcW w:type="dxa" w:w="1200"/>
          </w:tcPr>
          <w:p>
            <w:r>
              <w:rPr>
                <w:rFonts w:ascii="Microsoft YaHei" w:cs="Microsoft YaHei" w:eastAsia="Microsoft YaHei" w:hAnsi="Microsoft YaHei"/>
                <w:sz w:val="16"/>
                <w:szCs w:val="16"/>
              </w:rPr>
              <w:t xml:space="preserve">1.3</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未说明（法定义务，无法拒绝）</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模块四、营销与个性化推荐信息处理提取（A型）</w:t>
      </w:r>
    </w:p>
    <w:p>
      <w:pPr>
        <w:pStyle w:val="Heading3"/>
        <w:spacing w:before="200"/>
      </w:pPr>
      <w:r>
        <w:rPr>
          <w:rFonts w:ascii="Microsoft YaHei" w:cs="Microsoft YaHei" w:eastAsia="Microsoft YaHei" w:hAnsi="Microsoft YaHei"/>
          <w:sz w:val="22"/>
          <w:szCs w:val="22"/>
        </w:rPr>
        <w:t xml:space="preserve">记录1：个性化推荐</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营销或推荐类型</w:t>
            </w:r>
          </w:p>
        </w:tc>
        <w:tc>
          <w:tcPr>
            <w:tcW w:type="dxa" w:w="1800"/>
          </w:tcPr>
          <w:p>
            <w:r>
              <w:rPr>
                <w:rFonts w:ascii="Microsoft YaHei" w:cs="Microsoft YaHei" w:eastAsia="Microsoft YaHei" w:hAnsi="Microsoft YaHei"/>
                <w:sz w:val="16"/>
                <w:szCs w:val="16"/>
              </w:rPr>
              <w:t xml:space="preserve">个性化推荐（应用/内容推荐）</w:t>
            </w:r>
          </w:p>
        </w:tc>
        <w:tc>
          <w:tcPr>
            <w:tcW w:type="dxa" w:w="1800"/>
          </w:tcPr>
          <w:p>
            <w:r>
              <w:rPr>
                <w:rFonts w:ascii="Microsoft YaHei" w:cs="Microsoft YaHei" w:eastAsia="Microsoft YaHei" w:hAnsi="Microsoft YaHei"/>
                <w:sz w:val="16"/>
                <w:szCs w:val="16"/>
              </w:rPr>
              <w:t xml:space="preserve">"个性化推荐"</w:t>
            </w:r>
          </w:p>
        </w:tc>
        <w:tc>
          <w:tcPr>
            <w:tcW w:type="dxa" w:w="1200"/>
          </w:tcPr>
          <w:p>
            <w:r>
              <w:rPr>
                <w:rFonts w:ascii="Microsoft YaHei" w:cs="Microsoft YaHei" w:eastAsia="Microsoft YaHei" w:hAnsi="Microsoft YaHei"/>
                <w:sz w:val="16"/>
                <w:szCs w:val="16"/>
              </w:rPr>
              <w:t xml:space="preserve">3</w:t>
            </w:r>
          </w:p>
        </w:tc>
      </w:tr>
      <w:tr>
        <w:trPr>
          <w:tblHeader w:val="false"/>
        </w:trPr>
        <w:tc>
          <w:tcPr>
            <w:tcW w:type="dxa" w:w="800"/>
          </w:tcPr>
          <w:p>
            <w:r>
              <w:rPr>
                <w:rFonts w:ascii="Microsoft YaHei" w:cs="Microsoft YaHei" w:eastAsia="Microsoft YaHei" w:hAnsi="Microsoft YaHei"/>
                <w:sz w:val="16"/>
                <w:szCs w:val="16"/>
              </w:rPr>
              <w:t xml:space="preserve">原文中的使用目的</w:t>
            </w:r>
          </w:p>
        </w:tc>
        <w:tc>
          <w:tcPr>
            <w:tcW w:type="dxa" w:w="1800"/>
          </w:tcPr>
          <w:p>
            <w:r>
              <w:rPr>
                <w:rFonts w:ascii="Microsoft YaHei" w:cs="Microsoft YaHei" w:eastAsia="Microsoft YaHei" w:hAnsi="Microsoft YaHei"/>
                <w:sz w:val="16"/>
                <w:szCs w:val="16"/>
              </w:rPr>
              <w:t xml:space="preserve">"帮助您发现更感兴趣的内容""推荐我们认为您可能感兴趣的应用"</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3</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个性化内容推荐（应用推荐、内容推荐）</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3</w:t>
            </w:r>
          </w:p>
        </w:tc>
      </w:tr>
      <w:tr>
        <w:trPr>
          <w:tblHeader w:val="false"/>
        </w:trPr>
        <w:tc>
          <w:tcPr>
            <w:tcW w:type="dxa" w:w="800"/>
          </w:tcPr>
          <w:p>
            <w:r>
              <w:rPr>
                <w:rFonts w:ascii="Microsoft YaHei" w:cs="Microsoft YaHei" w:eastAsia="Microsoft YaHei" w:hAnsi="Microsoft YaHei"/>
                <w:sz w:val="16"/>
                <w:szCs w:val="16"/>
              </w:rPr>
              <w:t xml:space="preserve">使用的信息类别</w:t>
            </w:r>
          </w:p>
        </w:tc>
        <w:tc>
          <w:tcPr>
            <w:tcW w:type="dxa" w:w="1800"/>
          </w:tcPr>
          <w:p>
            <w:r>
              <w:rPr>
                <w:rFonts w:ascii="Microsoft YaHei" w:cs="Microsoft YaHei" w:eastAsia="Microsoft YaHei" w:hAnsi="Microsoft YaHei"/>
                <w:sz w:val="16"/>
                <w:szCs w:val="16"/>
              </w:rPr>
              <w:t xml:space="preserve">设备标识符、IP地址、华为账号信息、交易记录、已安装应用软件列表、应用卸载列表、应用使用信息、搜索/浏览/点击/下载/评论/收藏行为、快应用浏览和打开记录、应用启动/退出/安装/删除统计信息</w:t>
            </w:r>
          </w:p>
        </w:tc>
        <w:tc>
          <w:tcPr>
            <w:tcW w:type="dxa" w:w="1800"/>
          </w:tcPr>
          <w:p>
            <w:r>
              <w:rPr>
                <w:rFonts w:ascii="Microsoft YaHei" w:cs="Microsoft YaHei" w:eastAsia="Microsoft YaHei" w:hAnsi="Microsoft YaHei"/>
                <w:sz w:val="16"/>
                <w:szCs w:val="16"/>
              </w:rPr>
              <w:t xml:space="preserve">"我们会收集您的设备标识符、IP 地址、华为帐号信息、交易记录、已安装应用软件列表、应用卸载列表、有关您使用下述应用的信息"</w:t>
            </w:r>
          </w:p>
        </w:tc>
        <w:tc>
          <w:tcPr>
            <w:tcW w:type="dxa" w:w="1200"/>
          </w:tcPr>
          <w:p>
            <w:r>
              <w:rPr>
                <w:rFonts w:ascii="Microsoft YaHei" w:cs="Microsoft YaHei" w:eastAsia="Microsoft YaHei" w:hAnsi="Microsoft YaHei"/>
                <w:sz w:val="16"/>
                <w:szCs w:val="16"/>
              </w:rPr>
              <w:t xml:space="preserve">3</w:t>
            </w:r>
          </w:p>
        </w:tc>
      </w:tr>
      <w:tr>
        <w:trPr>
          <w:tblHeader w:val="false"/>
        </w:trPr>
        <w:tc>
          <w:tcPr>
            <w:tcW w:type="dxa" w:w="800"/>
          </w:tcPr>
          <w:p>
            <w:r>
              <w:rPr>
                <w:rFonts w:ascii="Microsoft YaHei" w:cs="Microsoft YaHei" w:eastAsia="Microsoft YaHei" w:hAnsi="Microsoft YaHei"/>
                <w:sz w:val="16"/>
                <w:szCs w:val="16"/>
              </w:rPr>
              <w:t xml:space="preserve">使用的具体字段</w:t>
            </w:r>
          </w:p>
        </w:tc>
        <w:tc>
          <w:tcPr>
            <w:tcW w:type="dxa" w:w="1800"/>
          </w:tcPr>
          <w:p>
            <w:r>
              <w:rPr>
                <w:rFonts w:ascii="Microsoft YaHei" w:cs="Microsoft YaHei" w:eastAsia="Microsoft YaHei" w:hAnsi="Microsoft YaHei"/>
                <w:sz w:val="16"/>
                <w:szCs w:val="16"/>
              </w:rPr>
              <w:t xml:space="preserve">设备标识符；IP地址；华为账号信息；交易记录；已安装应用软件列表；应用卸载列表；应用使用信息（搜索、浏览、点击、下载、评论、收藏行为）；快应用浏览和打开记录；应用启动/退出/安装/删除统计信息；广告标识符及其在第三方应用内的操作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用户使用行为采集；应用开发者通过API提供广告标识符及操作信息</w:t>
            </w:r>
          </w:p>
        </w:tc>
        <w:tc>
          <w:tcPr>
            <w:tcW w:type="dxa" w:w="1800"/>
          </w:tcPr>
          <w:p>
            <w:r>
              <w:rPr>
                <w:rFonts w:ascii="Microsoft YaHei" w:cs="Microsoft YaHei" w:eastAsia="Microsoft YaHei" w:hAnsi="Microsoft YaHei"/>
                <w:sz w:val="16"/>
                <w:szCs w:val="16"/>
              </w:rPr>
              <w:t xml:space="preserve">"在经您授权同意的情况下，付费推广的应用开发者可通过我们的 API向我们发送您的广告标识符及您在其应用内的操作信息"</w:t>
            </w:r>
          </w:p>
        </w:tc>
        <w:tc>
          <w:tcPr>
            <w:tcW w:type="dxa" w:w="1200"/>
          </w:tcPr>
          <w:p>
            <w:r>
              <w:rPr>
                <w:rFonts w:ascii="Microsoft YaHei" w:cs="Microsoft YaHei" w:eastAsia="Microsoft YaHei" w:hAnsi="Microsoft YaHei"/>
                <w:sz w:val="16"/>
                <w:szCs w:val="16"/>
              </w:rPr>
              <w:t xml:space="preserve">3</w:t>
            </w:r>
          </w:p>
        </w:tc>
      </w:tr>
      <w:tr>
        <w:trPr>
          <w:tblHeader w:val="false"/>
        </w:trPr>
        <w:tc>
          <w:tcPr>
            <w:tcW w:type="dxa" w:w="800"/>
          </w:tcPr>
          <w:p>
            <w:r>
              <w:rPr>
                <w:rFonts w:ascii="Microsoft YaHei" w:cs="Microsoft YaHei" w:eastAsia="Microsoft YaHei" w:hAnsi="Microsoft YaHei"/>
                <w:sz w:val="16"/>
                <w:szCs w:val="16"/>
              </w:rPr>
              <w:t xml:space="preserve">推送或展示渠道</w:t>
            </w:r>
          </w:p>
        </w:tc>
        <w:tc>
          <w:tcPr>
            <w:tcW w:type="dxa" w:w="1800"/>
          </w:tcPr>
          <w:p>
            <w:r>
              <w:rPr>
                <w:rFonts w:ascii="Microsoft YaHei" w:cs="Microsoft YaHei" w:eastAsia="Microsoft YaHei" w:hAnsi="Microsoft YaHei"/>
                <w:sz w:val="16"/>
                <w:szCs w:val="16"/>
              </w:rPr>
              <w:t xml:space="preserve">应用市场内应用推荐</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3</w:t>
            </w:r>
          </w:p>
        </w:tc>
      </w:tr>
      <w:tr>
        <w:trPr>
          <w:tblHeader w:val="false"/>
        </w:trPr>
        <w:tc>
          <w:tcPr>
            <w:tcW w:type="dxa" w:w="800"/>
          </w:tcPr>
          <w:p>
            <w:r>
              <w:rPr>
                <w:rFonts w:ascii="Microsoft YaHei" w:cs="Microsoft YaHei" w:eastAsia="Microsoft YaHei" w:hAnsi="Microsoft YaHei"/>
                <w:sz w:val="16"/>
                <w:szCs w:val="16"/>
              </w:rPr>
              <w:t xml:space="preserve">是否涉及自动化决策、用户画像或个性化展示</w:t>
            </w:r>
          </w:p>
        </w:tc>
        <w:tc>
          <w:tcPr>
            <w:tcW w:type="dxa" w:w="1800"/>
          </w:tcPr>
          <w:p>
            <w:r>
              <w:rPr>
                <w:rFonts w:ascii="Microsoft YaHei" w:cs="Microsoft YaHei" w:eastAsia="Microsoft YaHei" w:hAnsi="Microsoft YaHei"/>
                <w:sz w:val="16"/>
                <w:szCs w:val="16"/>
              </w:rPr>
              <w:t xml:space="preserve">是——创建用户组别进行定向分组（每组至少5000人），属于用户画像驱动的个性化推荐</w:t>
            </w:r>
          </w:p>
        </w:tc>
        <w:tc>
          <w:tcPr>
            <w:tcW w:type="dxa" w:w="1800"/>
          </w:tcPr>
          <w:p>
            <w:r>
              <w:rPr>
                <w:rFonts w:ascii="Microsoft YaHei" w:cs="Microsoft YaHei" w:eastAsia="Microsoft YaHei" w:hAnsi="Microsoft YaHei"/>
                <w:sz w:val="16"/>
                <w:szCs w:val="16"/>
              </w:rPr>
              <w:t xml:space="preserve">"本应用会使用您提供给华为（含子公司）的个人信息来创建用户组别，即将特征相似的人群分组"</w:t>
            </w:r>
          </w:p>
        </w:tc>
        <w:tc>
          <w:tcPr>
            <w:tcW w:type="dxa" w:w="1200"/>
          </w:tcPr>
          <w:p>
            <w:r>
              <w:rPr>
                <w:rFonts w:ascii="Microsoft YaHei" w:cs="Microsoft YaHei" w:eastAsia="Microsoft YaHei" w:hAnsi="Microsoft YaHei"/>
                <w:sz w:val="16"/>
                <w:szCs w:val="16"/>
              </w:rPr>
              <w:t xml:space="preserve">3</w:t>
            </w:r>
          </w:p>
        </w:tc>
      </w:tr>
      <w:tr>
        <w:trPr>
          <w:tblHeader w:val="false"/>
        </w:trPr>
        <w:tc>
          <w:tcPr>
            <w:tcW w:type="dxa" w:w="800"/>
          </w:tcPr>
          <w:p>
            <w:r>
              <w:rPr>
                <w:rFonts w:ascii="Microsoft YaHei" w:cs="Microsoft YaHei" w:eastAsia="Microsoft YaHei" w:hAnsi="Microsoft YaHei"/>
                <w:sz w:val="16"/>
                <w:szCs w:val="16"/>
              </w:rPr>
              <w:t xml:space="preserve">是否涉及第三方广告合作方、营销合作方或关联公司</w:t>
            </w:r>
          </w:p>
        </w:tc>
        <w:tc>
          <w:tcPr>
            <w:tcW w:type="dxa" w:w="1800"/>
          </w:tcPr>
          <w:p>
            <w:r>
              <w:rPr>
                <w:rFonts w:ascii="Microsoft YaHei" w:cs="Microsoft YaHei" w:eastAsia="Microsoft YaHei" w:hAnsi="Microsoft YaHei"/>
                <w:sz w:val="16"/>
                <w:szCs w:val="16"/>
              </w:rPr>
              <w:t xml:space="preserve">是——应用开发者通过API向华为发送广告标识符及用户操作信息用于个性化推荐</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3</w:t>
            </w:r>
          </w:p>
        </w:tc>
      </w:tr>
      <w:tr>
        <w:trPr>
          <w:tblHeader w:val="false"/>
        </w:trPr>
        <w:tc>
          <w:tcPr>
            <w:tcW w:type="dxa" w:w="800"/>
          </w:tcPr>
          <w:p>
            <w:r>
              <w:rPr>
                <w:rFonts w:ascii="Microsoft YaHei" w:cs="Microsoft YaHei" w:eastAsia="Microsoft YaHei" w:hAnsi="Microsoft YaHei"/>
                <w:sz w:val="16"/>
                <w:szCs w:val="16"/>
              </w:rPr>
              <w:t xml:space="preserve">是否需要用户同意，以及同意类型</w:t>
            </w:r>
          </w:p>
        </w:tc>
        <w:tc>
          <w:tcPr>
            <w:tcW w:type="dxa" w:w="1800"/>
          </w:tcPr>
          <w:p>
            <w:r>
              <w:rPr>
                <w:rFonts w:ascii="Microsoft YaHei" w:cs="Microsoft YaHei" w:eastAsia="Microsoft YaHei" w:hAnsi="Microsoft YaHei"/>
                <w:sz w:val="16"/>
                <w:szCs w:val="16"/>
              </w:rPr>
              <w:t xml:space="preserve">需取得用户同意</w:t>
            </w:r>
          </w:p>
        </w:tc>
        <w:tc>
          <w:tcPr>
            <w:tcW w:type="dxa" w:w="1800"/>
          </w:tcPr>
          <w:p>
            <w:r>
              <w:rPr>
                <w:rFonts w:ascii="Microsoft YaHei" w:cs="Microsoft YaHei" w:eastAsia="Microsoft YaHei" w:hAnsi="Microsoft YaHei"/>
                <w:sz w:val="16"/>
                <w:szCs w:val="16"/>
              </w:rPr>
              <w:t xml:space="preserve">"我们会在获取您的同意后，为您提供以下功能"</w:t>
            </w:r>
          </w:p>
        </w:tc>
        <w:tc>
          <w:tcPr>
            <w:tcW w:type="dxa" w:w="1200"/>
          </w:tcPr>
          <w:p>
            <w:r>
              <w:rPr>
                <w:rFonts w:ascii="Microsoft YaHei" w:cs="Microsoft YaHei" w:eastAsia="Microsoft YaHei" w:hAnsi="Microsoft YaHei"/>
                <w:sz w:val="16"/>
                <w:szCs w:val="16"/>
              </w:rPr>
              <w:t xml:space="preserve">3</w:t>
            </w:r>
          </w:p>
        </w:tc>
      </w:tr>
      <w:tr>
        <w:trPr>
          <w:tblHeader w:val="false"/>
        </w:trPr>
        <w:tc>
          <w:tcPr>
            <w:tcW w:type="dxa" w:w="800"/>
          </w:tcPr>
          <w:p>
            <w:r>
              <w:rPr>
                <w:rFonts w:ascii="Microsoft YaHei" w:cs="Microsoft YaHei" w:eastAsia="Microsoft YaHei" w:hAnsi="Microsoft YaHei"/>
                <w:sz w:val="16"/>
                <w:szCs w:val="16"/>
              </w:rPr>
              <w:t xml:space="preserve">用户关闭、拒绝、退出或撤回方式</w:t>
            </w:r>
          </w:p>
        </w:tc>
        <w:tc>
          <w:tcPr>
            <w:tcW w:type="dxa" w:w="1800"/>
          </w:tcPr>
          <w:p>
            <w:r>
              <w:rPr>
                <w:rFonts w:ascii="Microsoft YaHei" w:cs="Microsoft YaHei" w:eastAsia="Microsoft YaHei" w:hAnsi="Microsoft YaHei"/>
                <w:sz w:val="16"/>
                <w:szCs w:val="16"/>
              </w:rPr>
              <w:t xml:space="preserve">可通过"我的"&gt;"设置"关闭"个性化推荐"开关；可通过"限制广告跟踪"停止基于广告标识符的个性化推荐</w:t>
            </w:r>
          </w:p>
        </w:tc>
        <w:tc>
          <w:tcPr>
            <w:tcW w:type="dxa" w:w="1800"/>
          </w:tcPr>
          <w:p>
            <w:r>
              <w:rPr>
                <w:rFonts w:ascii="Microsoft YaHei" w:cs="Microsoft YaHei" w:eastAsia="Microsoft YaHei" w:hAnsi="Microsoft YaHei"/>
                <w:sz w:val="16"/>
                <w:szCs w:val="16"/>
              </w:rPr>
              <w:t xml:space="preserve">"您可以在'应用市场'中前往'我的'&gt;'设置'，关闭'个性化推荐'开关来关闭应用市场所有个性化推荐服务"</w:t>
            </w:r>
          </w:p>
        </w:tc>
        <w:tc>
          <w:tcPr>
            <w:tcW w:type="dxa" w:w="1200"/>
          </w:tcPr>
          <w:p>
            <w:r>
              <w:rPr>
                <w:rFonts w:ascii="Microsoft YaHei" w:cs="Microsoft YaHei" w:eastAsia="Microsoft YaHei" w:hAnsi="Microsoft YaHei"/>
                <w:sz w:val="16"/>
                <w:szCs w:val="16"/>
              </w:rPr>
              <w:t xml:space="preserve">3</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未明确说明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3</w:t>
            </w:r>
          </w:p>
        </w:tc>
      </w:tr>
    </w:tbl>
    <w:p>
      <w:pPr>
        <w:spacing w:after="80" w:before="80"/>
      </w:pPr>
    </w:p>
    <w:p>
      <w:pPr>
        <w:pStyle w:val="Heading3"/>
        <w:spacing w:before="200"/>
      </w:pPr>
      <w:r>
        <w:rPr>
          <w:rFonts w:ascii="Microsoft YaHei" w:cs="Microsoft YaHei" w:eastAsia="Microsoft YaHei" w:hAnsi="Microsoft YaHei"/>
          <w:sz w:val="22"/>
          <w:szCs w:val="22"/>
        </w:rPr>
        <w:t xml:space="preserve">记录2：广告与营销</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营销或推荐类型</w:t>
            </w:r>
          </w:p>
        </w:tc>
        <w:tc>
          <w:tcPr>
            <w:tcW w:type="dxa" w:w="1800"/>
          </w:tcPr>
          <w:p>
            <w:r>
              <w:rPr>
                <w:rFonts w:ascii="Microsoft YaHei" w:cs="Microsoft YaHei" w:eastAsia="Microsoft YaHei" w:hAnsi="Microsoft YaHei"/>
                <w:sz w:val="16"/>
                <w:szCs w:val="16"/>
              </w:rPr>
              <w:t xml:space="preserve">个性化广告及消息推送</w:t>
            </w:r>
          </w:p>
        </w:tc>
        <w:tc>
          <w:tcPr>
            <w:tcW w:type="dxa" w:w="1800"/>
          </w:tcPr>
          <w:p>
            <w:r>
              <w:rPr>
                <w:rFonts w:ascii="Microsoft YaHei" w:cs="Microsoft YaHei" w:eastAsia="Microsoft YaHei" w:hAnsi="Microsoft YaHei"/>
                <w:sz w:val="16"/>
                <w:szCs w:val="16"/>
              </w:rPr>
              <w:t xml:space="preserve">"广告与营销"</w:t>
            </w:r>
          </w:p>
        </w:tc>
        <w:tc>
          <w:tcPr>
            <w:tcW w:type="dxa" w:w="1200"/>
          </w:tcPr>
          <w:p>
            <w:r>
              <w:rPr>
                <w:rFonts w:ascii="Microsoft YaHei" w:cs="Microsoft YaHei" w:eastAsia="Microsoft YaHei" w:hAnsi="Microsoft YaHei"/>
                <w:sz w:val="16"/>
                <w:szCs w:val="16"/>
              </w:rPr>
              <w:t xml:space="preserve">4</w:t>
            </w:r>
          </w:p>
        </w:tc>
      </w:tr>
      <w:tr>
        <w:trPr>
          <w:tblHeader w:val="false"/>
        </w:trPr>
        <w:tc>
          <w:tcPr>
            <w:tcW w:type="dxa" w:w="800"/>
          </w:tcPr>
          <w:p>
            <w:r>
              <w:rPr>
                <w:rFonts w:ascii="Microsoft YaHei" w:cs="Microsoft YaHei" w:eastAsia="Microsoft YaHei" w:hAnsi="Microsoft YaHei"/>
                <w:sz w:val="16"/>
                <w:szCs w:val="16"/>
              </w:rPr>
              <w:t xml:space="preserve">原文中的使用目的</w:t>
            </w:r>
          </w:p>
        </w:tc>
        <w:tc>
          <w:tcPr>
            <w:tcW w:type="dxa" w:w="1800"/>
          </w:tcPr>
          <w:p>
            <w:r>
              <w:rPr>
                <w:rFonts w:ascii="Microsoft YaHei" w:cs="Microsoft YaHei" w:eastAsia="Microsoft YaHei" w:hAnsi="Microsoft YaHei"/>
                <w:sz w:val="16"/>
                <w:szCs w:val="16"/>
              </w:rPr>
              <w:t xml:space="preserve">"向您展示更有相关性的个性化广告和其他推广内容"；"向您推送服务通知和活动、中奖等消息"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4</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个性化广告投放；营销消息推送（服务通知、活动、中奖通知）</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4</w:t>
            </w:r>
          </w:p>
        </w:tc>
      </w:tr>
      <w:tr>
        <w:trPr>
          <w:tblHeader w:val="false"/>
        </w:trPr>
        <w:tc>
          <w:tcPr>
            <w:tcW w:type="dxa" w:w="800"/>
          </w:tcPr>
          <w:p>
            <w:r>
              <w:rPr>
                <w:rFonts w:ascii="Microsoft YaHei" w:cs="Microsoft YaHei" w:eastAsia="Microsoft YaHei" w:hAnsi="Microsoft YaHei"/>
                <w:sz w:val="16"/>
                <w:szCs w:val="16"/>
              </w:rPr>
              <w:t xml:space="preserve">使用的信息类别</w:t>
            </w:r>
          </w:p>
        </w:tc>
        <w:tc>
          <w:tcPr>
            <w:tcW w:type="dxa" w:w="1800"/>
          </w:tcPr>
          <w:p>
            <w:r>
              <w:rPr>
                <w:rFonts w:ascii="Microsoft YaHei" w:cs="Microsoft YaHei" w:eastAsia="Microsoft YaHei" w:hAnsi="Microsoft YaHei"/>
                <w:sz w:val="16"/>
                <w:szCs w:val="16"/>
              </w:rPr>
              <w:t xml:space="preserve">设备标识符、操作系统版本、当前设备用户昵称、网络信息、有关使用本应用的信息、合作伙伴分享的人群分组信息、广告互动信息、推送消息下发状态和处理记录</w:t>
            </w:r>
          </w:p>
        </w:tc>
        <w:tc>
          <w:tcPr>
            <w:tcW w:type="dxa" w:w="1800"/>
          </w:tcPr>
          <w:p>
            <w:r>
              <w:rPr>
                <w:rFonts w:ascii="Microsoft YaHei" w:cs="Microsoft YaHei" w:eastAsia="Microsoft YaHei" w:hAnsi="Microsoft YaHei"/>
                <w:sz w:val="16"/>
                <w:szCs w:val="16"/>
              </w:rPr>
              <w:t xml:space="preserve">"我们可能会根据您的设备标识符、操作系统版本、当前设备用户昵称、网络信息以及有关您使用本应用的信息，以及合作伙伴向我们分享的人群分组信息……向您推送服务通知和活动、中奖等消息"</w:t>
            </w:r>
          </w:p>
        </w:tc>
        <w:tc>
          <w:tcPr>
            <w:tcW w:type="dxa" w:w="1200"/>
          </w:tcPr>
          <w:p>
            <w:r>
              <w:rPr>
                <w:rFonts w:ascii="Microsoft YaHei" w:cs="Microsoft YaHei" w:eastAsia="Microsoft YaHei" w:hAnsi="Microsoft YaHei"/>
                <w:sz w:val="16"/>
                <w:szCs w:val="16"/>
              </w:rPr>
              <w:t xml:space="preserve">4</w:t>
            </w:r>
          </w:p>
        </w:tc>
      </w:tr>
      <w:tr>
        <w:trPr>
          <w:tblHeader w:val="false"/>
        </w:trPr>
        <w:tc>
          <w:tcPr>
            <w:tcW w:type="dxa" w:w="800"/>
          </w:tcPr>
          <w:p>
            <w:r>
              <w:rPr>
                <w:rFonts w:ascii="Microsoft YaHei" w:cs="Microsoft YaHei" w:eastAsia="Microsoft YaHei" w:hAnsi="Microsoft YaHei"/>
                <w:sz w:val="16"/>
                <w:szCs w:val="16"/>
              </w:rPr>
              <w:t xml:space="preserve">使用的具体字段</w:t>
            </w:r>
          </w:p>
        </w:tc>
        <w:tc>
          <w:tcPr>
            <w:tcW w:type="dxa" w:w="1800"/>
          </w:tcPr>
          <w:p>
            <w:r>
              <w:rPr>
                <w:rFonts w:ascii="Microsoft YaHei" w:cs="Microsoft YaHei" w:eastAsia="Microsoft YaHei" w:hAnsi="Microsoft YaHei"/>
                <w:sz w:val="16"/>
                <w:szCs w:val="16"/>
              </w:rPr>
              <w:t xml:space="preserve">设备标识符；操作系统版本；用户昵称；网络信息；使用本应用的信息；广告互动信息；人群分组信息（合作伙伴提供）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4</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用户使用行为；合作伙伴提供的人群分组信息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4</w:t>
            </w:r>
          </w:p>
        </w:tc>
      </w:tr>
      <w:tr>
        <w:trPr>
          <w:tblHeader w:val="false"/>
        </w:trPr>
        <w:tc>
          <w:tcPr>
            <w:tcW w:type="dxa" w:w="800"/>
          </w:tcPr>
          <w:p>
            <w:r>
              <w:rPr>
                <w:rFonts w:ascii="Microsoft YaHei" w:cs="Microsoft YaHei" w:eastAsia="Microsoft YaHei" w:hAnsi="Microsoft YaHei"/>
                <w:sz w:val="16"/>
                <w:szCs w:val="16"/>
              </w:rPr>
              <w:t xml:space="preserve">推送或展示渠道</w:t>
            </w:r>
          </w:p>
        </w:tc>
        <w:tc>
          <w:tcPr>
            <w:tcW w:type="dxa" w:w="1800"/>
          </w:tcPr>
          <w:p>
            <w:r>
              <w:rPr>
                <w:rFonts w:ascii="Microsoft YaHei" w:cs="Microsoft YaHei" w:eastAsia="Microsoft YaHei" w:hAnsi="Microsoft YaHei"/>
                <w:sz w:val="16"/>
                <w:szCs w:val="16"/>
              </w:rPr>
              <w:t xml:space="preserve">应用内广告展示；消息推送通知</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4</w:t>
            </w:r>
          </w:p>
        </w:tc>
      </w:tr>
      <w:tr>
        <w:trPr>
          <w:tblHeader w:val="false"/>
        </w:trPr>
        <w:tc>
          <w:tcPr>
            <w:tcW w:type="dxa" w:w="800"/>
          </w:tcPr>
          <w:p>
            <w:r>
              <w:rPr>
                <w:rFonts w:ascii="Microsoft YaHei" w:cs="Microsoft YaHei" w:eastAsia="Microsoft YaHei" w:hAnsi="Microsoft YaHei"/>
                <w:sz w:val="16"/>
                <w:szCs w:val="16"/>
              </w:rPr>
              <w:t xml:space="preserve">是否涉及自动化决策、用户画像或个性化展示</w:t>
            </w:r>
          </w:p>
        </w:tc>
        <w:tc>
          <w:tcPr>
            <w:tcW w:type="dxa" w:w="1800"/>
          </w:tcPr>
          <w:p>
            <w:r>
              <w:rPr>
                <w:rFonts w:ascii="Microsoft YaHei" w:cs="Microsoft YaHei" w:eastAsia="Microsoft YaHei" w:hAnsi="Microsoft YaHei"/>
                <w:sz w:val="16"/>
                <w:szCs w:val="16"/>
              </w:rPr>
              <w:t xml:space="preserve">是——基于个人信息创建用户组别展示个性化广告</w:t>
            </w:r>
          </w:p>
        </w:tc>
        <w:tc>
          <w:tcPr>
            <w:tcW w:type="dxa" w:w="1800"/>
          </w:tcPr>
          <w:p>
            <w:r>
              <w:rPr>
                <w:rFonts w:ascii="Microsoft YaHei" w:cs="Microsoft YaHei" w:eastAsia="Microsoft YaHei" w:hAnsi="Microsoft YaHei"/>
                <w:sz w:val="16"/>
                <w:szCs w:val="16"/>
              </w:rPr>
              <w:t xml:space="preserve">"我们会根据您的个人信息创建用户组别……并向您展示更有相关性的个性化广告"</w:t>
            </w:r>
          </w:p>
        </w:tc>
        <w:tc>
          <w:tcPr>
            <w:tcW w:type="dxa" w:w="1200"/>
          </w:tcPr>
          <w:p>
            <w:r>
              <w:rPr>
                <w:rFonts w:ascii="Microsoft YaHei" w:cs="Microsoft YaHei" w:eastAsia="Microsoft YaHei" w:hAnsi="Microsoft YaHei"/>
                <w:sz w:val="16"/>
                <w:szCs w:val="16"/>
              </w:rPr>
              <w:t xml:space="preserve">4</w:t>
            </w:r>
          </w:p>
        </w:tc>
      </w:tr>
      <w:tr>
        <w:trPr>
          <w:tblHeader w:val="false"/>
        </w:trPr>
        <w:tc>
          <w:tcPr>
            <w:tcW w:type="dxa" w:w="800"/>
          </w:tcPr>
          <w:p>
            <w:r>
              <w:rPr>
                <w:rFonts w:ascii="Microsoft YaHei" w:cs="Microsoft YaHei" w:eastAsia="Microsoft YaHei" w:hAnsi="Microsoft YaHei"/>
                <w:sz w:val="16"/>
                <w:szCs w:val="16"/>
              </w:rPr>
              <w:t xml:space="preserve">是否涉及第三方广告合作方、营销合作方或关联公司</w:t>
            </w:r>
          </w:p>
        </w:tc>
        <w:tc>
          <w:tcPr>
            <w:tcW w:type="dxa" w:w="1800"/>
          </w:tcPr>
          <w:p>
            <w:r>
              <w:rPr>
                <w:rFonts w:ascii="Microsoft YaHei" w:cs="Microsoft YaHei" w:eastAsia="Microsoft YaHei" w:hAnsi="Microsoft YaHei"/>
                <w:sz w:val="16"/>
                <w:szCs w:val="16"/>
              </w:rPr>
              <w:t xml:space="preserve">是——第三方广告主或广告经纪公司；应用开发者合作伙伴</w:t>
            </w:r>
          </w:p>
        </w:tc>
        <w:tc>
          <w:tcPr>
            <w:tcW w:type="dxa" w:w="1800"/>
          </w:tcPr>
          <w:p>
            <w:r>
              <w:rPr>
                <w:rFonts w:ascii="Microsoft YaHei" w:cs="Microsoft YaHei" w:eastAsia="Microsoft YaHei" w:hAnsi="Microsoft YaHei"/>
                <w:sz w:val="16"/>
                <w:szCs w:val="16"/>
              </w:rPr>
              <w:t xml:space="preserve">"您在广告页面中提交的信息由第三方广告主或者广告经纪公司收集和使用"</w:t>
            </w:r>
          </w:p>
        </w:tc>
        <w:tc>
          <w:tcPr>
            <w:tcW w:type="dxa" w:w="1200"/>
          </w:tcPr>
          <w:p>
            <w:r>
              <w:rPr>
                <w:rFonts w:ascii="Microsoft YaHei" w:cs="Microsoft YaHei" w:eastAsia="Microsoft YaHei" w:hAnsi="Microsoft YaHei"/>
                <w:sz w:val="16"/>
                <w:szCs w:val="16"/>
              </w:rPr>
              <w:t xml:space="preserve">4</w:t>
            </w:r>
          </w:p>
        </w:tc>
      </w:tr>
      <w:tr>
        <w:trPr>
          <w:tblHeader w:val="false"/>
        </w:trPr>
        <w:tc>
          <w:tcPr>
            <w:tcW w:type="dxa" w:w="800"/>
          </w:tcPr>
          <w:p>
            <w:r>
              <w:rPr>
                <w:rFonts w:ascii="Microsoft YaHei" w:cs="Microsoft YaHei" w:eastAsia="Microsoft YaHei" w:hAnsi="Microsoft YaHei"/>
                <w:sz w:val="16"/>
                <w:szCs w:val="16"/>
              </w:rPr>
              <w:t xml:space="preserve">是否需要用户同意，以及同意类型</w:t>
            </w:r>
          </w:p>
        </w:tc>
        <w:tc>
          <w:tcPr>
            <w:tcW w:type="dxa" w:w="1800"/>
          </w:tcPr>
          <w:p>
            <w:r>
              <w:rPr>
                <w:rFonts w:ascii="Microsoft YaHei" w:cs="Microsoft YaHei" w:eastAsia="Microsoft YaHei" w:hAnsi="Microsoft YaHei"/>
                <w:sz w:val="16"/>
                <w:szCs w:val="16"/>
              </w:rPr>
              <w:t xml:space="preserve">需取得用户同意</w:t>
            </w:r>
          </w:p>
        </w:tc>
        <w:tc>
          <w:tcPr>
            <w:tcW w:type="dxa" w:w="1800"/>
          </w:tcPr>
          <w:p>
            <w:r>
              <w:rPr>
                <w:rFonts w:ascii="Microsoft YaHei" w:cs="Microsoft YaHei" w:eastAsia="Microsoft YaHei" w:hAnsi="Microsoft YaHei"/>
                <w:sz w:val="16"/>
                <w:szCs w:val="16"/>
              </w:rPr>
              <w:t xml:space="preserve">"我们会在获取您的同意后，为您提供以下功能"</w:t>
            </w:r>
          </w:p>
        </w:tc>
        <w:tc>
          <w:tcPr>
            <w:tcW w:type="dxa" w:w="1200"/>
          </w:tcPr>
          <w:p>
            <w:r>
              <w:rPr>
                <w:rFonts w:ascii="Microsoft YaHei" w:cs="Microsoft YaHei" w:eastAsia="Microsoft YaHei" w:hAnsi="Microsoft YaHei"/>
                <w:sz w:val="16"/>
                <w:szCs w:val="16"/>
              </w:rPr>
              <w:t xml:space="preserve">4</w:t>
            </w:r>
          </w:p>
        </w:tc>
      </w:tr>
      <w:tr>
        <w:trPr>
          <w:tblHeader w:val="false"/>
        </w:trPr>
        <w:tc>
          <w:tcPr>
            <w:tcW w:type="dxa" w:w="800"/>
          </w:tcPr>
          <w:p>
            <w:r>
              <w:rPr>
                <w:rFonts w:ascii="Microsoft YaHei" w:cs="Microsoft YaHei" w:eastAsia="Microsoft YaHei" w:hAnsi="Microsoft YaHei"/>
                <w:sz w:val="16"/>
                <w:szCs w:val="16"/>
              </w:rPr>
              <w:t xml:space="preserve">用户关闭、拒绝、退出或撤回方式</w:t>
            </w:r>
          </w:p>
        </w:tc>
        <w:tc>
          <w:tcPr>
            <w:tcW w:type="dxa" w:w="1800"/>
          </w:tcPr>
          <w:p>
            <w:r>
              <w:rPr>
                <w:rFonts w:ascii="Microsoft YaHei" w:cs="Microsoft YaHei" w:eastAsia="Microsoft YaHei" w:hAnsi="Microsoft YaHei"/>
                <w:sz w:val="16"/>
                <w:szCs w:val="16"/>
              </w:rPr>
              <w:t xml:space="preserve">前往"我的"&gt;"设置"&gt;"消息通知"撤销活动/中奖消息许可；启用"限制广告跟踪"限制个性化广告（广告数量不变但相关性降低）；前往"我的"撤销广告与营销同意</w:t>
            </w:r>
          </w:p>
        </w:tc>
        <w:tc>
          <w:tcPr>
            <w:tcW w:type="dxa" w:w="1800"/>
          </w:tcPr>
          <w:p>
            <w:r>
              <w:rPr>
                <w:rFonts w:ascii="Microsoft YaHei" w:cs="Microsoft YaHei" w:eastAsia="Microsoft YaHei" w:hAnsi="Microsoft YaHei"/>
                <w:sz w:val="16"/>
                <w:szCs w:val="16"/>
              </w:rPr>
              <w:t xml:space="preserve">"如需退订活动、中奖等消息，您可以前往'我的'&gt;'设置'&gt;'消息通知'来撤销您的许可"</w:t>
            </w:r>
          </w:p>
        </w:tc>
        <w:tc>
          <w:tcPr>
            <w:tcW w:type="dxa" w:w="1200"/>
          </w:tcPr>
          <w:p>
            <w:r>
              <w:rPr>
                <w:rFonts w:ascii="Microsoft YaHei" w:cs="Microsoft YaHei" w:eastAsia="Microsoft YaHei" w:hAnsi="Microsoft YaHei"/>
                <w:sz w:val="16"/>
                <w:szCs w:val="16"/>
              </w:rPr>
              <w:t xml:space="preserve">4；8.4</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启用"限制广告跟踪"后可能仍会收到同等数量的广告，但广告相关性会降低</w:t>
            </w:r>
          </w:p>
        </w:tc>
        <w:tc>
          <w:tcPr>
            <w:tcW w:type="dxa" w:w="1800"/>
          </w:tcPr>
          <w:p>
            <w:r>
              <w:rPr>
                <w:rFonts w:ascii="Microsoft YaHei" w:cs="Microsoft YaHei" w:eastAsia="Microsoft YaHei" w:hAnsi="Microsoft YaHei"/>
                <w:sz w:val="16"/>
                <w:szCs w:val="16"/>
              </w:rPr>
              <w:t xml:space="preserve">"启用后您可能仍会收到同等数量的广告，但广告相关性会降低"</w:t>
            </w:r>
          </w:p>
        </w:tc>
        <w:tc>
          <w:tcPr>
            <w:tcW w:type="dxa" w:w="1200"/>
          </w:tcPr>
          <w:p>
            <w:r>
              <w:rPr>
                <w:rFonts w:ascii="Microsoft YaHei" w:cs="Microsoft YaHei" w:eastAsia="Microsoft YaHei" w:hAnsi="Microsoft YaHei"/>
                <w:sz w:val="16"/>
                <w:szCs w:val="16"/>
              </w:rPr>
              <w:t xml:space="preserve">4</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4</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模块五、Cookie及同类技术使用信息提取</w:t>
      </w:r>
    </w:p>
    <w:p>
      <w:r>
        <w:rPr>
          <w:rFonts w:ascii="Microsoft YaHei" w:cs="Microsoft YaHei" w:eastAsia="Microsoft YaHei" w:hAnsi="Microsoft YaHei"/>
          <w:sz w:val="18"/>
          <w:szCs w:val="18"/>
        </w:rPr>
        <w:t xml:space="preserve">&gt; 说明：华为应用市场隐私声明未提及Cookie或同类技术的使用，本模块为空。</w:t>
      </w:r>
    </w:p>
    <w:p>
      <w:r>
        <w:rPr>
          <w:rFonts w:ascii="Microsoft YaHei" w:cs="Microsoft YaHei" w:eastAsia="Microsoft YaHei" w:hAnsi="Microsoft YaHei"/>
          <w:b/>
          <w:bCs/>
          <w:sz w:val="18"/>
          <w:szCs w:val="18"/>
        </w:rPr>
        <w:t xml:space="preserve">结论</w:t>
      </w:r>
      <w:r>
        <w:rPr>
          <w:rFonts w:ascii="Microsoft YaHei" w:cs="Microsoft YaHei" w:eastAsia="Microsoft YaHei" w:hAnsi="Microsoft YaHei"/>
          <w:sz w:val="18"/>
          <w:szCs w:val="18"/>
        </w:rPr>
        <w:t xml:space="preserve">：原文未涵盖Cookie及同类技术相关条款，无法提取。</w:t>
      </w:r>
    </w:p>
    <w:p>
      <w:pPr>
        <w:spacing w:before="200"/>
      </w:pPr>
    </w:p>
    <w:p>
      <w:pPr>
        <w:pStyle w:val="Heading2"/>
        <w:spacing w:before="300"/>
      </w:pPr>
      <w:r>
        <w:rPr>
          <w:rFonts w:ascii="Microsoft YaHei" w:cs="Microsoft YaHei" w:eastAsia="Microsoft YaHei" w:hAnsi="Microsoft YaHei"/>
          <w:sz w:val="26"/>
          <w:szCs w:val="26"/>
        </w:rPr>
        <w:t xml:space="preserve">模块六、对外数据处理活动提取</w:t>
      </w:r>
    </w:p>
    <w:p>
      <w:pPr>
        <w:pStyle w:val="Heading3"/>
        <w:spacing w:before="200"/>
      </w:pPr>
      <w:r>
        <w:rPr>
          <w:rFonts w:ascii="Microsoft YaHei" w:cs="Microsoft YaHei" w:eastAsia="Microsoft YaHei" w:hAnsi="Microsoft YaHei"/>
          <w:sz w:val="22"/>
          <w:szCs w:val="22"/>
        </w:rPr>
        <w:t xml:space="preserve">表6-1 总体原则</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是否遵循合法、正当、必要、最小范围原则</w:t>
            </w:r>
          </w:p>
        </w:tc>
        <w:tc>
          <w:tcPr>
            <w:tcW w:type="dxa" w:w="1800"/>
          </w:tcPr>
          <w:p>
            <w:r>
              <w:rPr>
                <w:rFonts w:ascii="Microsoft YaHei" w:cs="Microsoft YaHei" w:eastAsia="Microsoft YaHei" w:hAnsi="Microsoft YaHei"/>
                <w:sz w:val="16"/>
                <w:szCs w:val="16"/>
              </w:rPr>
              <w:t xml:space="preserve">是（间接体现——基本功能服务不收集个人信息）</w:t>
            </w:r>
          </w:p>
        </w:tc>
        <w:tc>
          <w:tcPr>
            <w:tcW w:type="dxa" w:w="1800"/>
          </w:tcPr>
          <w:p>
            <w:r>
              <w:rPr>
                <w:rFonts w:ascii="Microsoft YaHei" w:cs="Microsoft YaHei" w:eastAsia="Microsoft YaHei" w:hAnsi="Microsoft YaHei"/>
                <w:sz w:val="16"/>
                <w:szCs w:val="16"/>
              </w:rPr>
              <w:t xml:space="preserve">"在基本功能服务下不收集个人信息"</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是否要求合作方采取安全保护措施</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"我们与合作伙伴签订了数据安全保护协议，明确了合作伙伴对您的数据的保护责任、义务和要求"</w:t>
            </w:r>
          </w:p>
        </w:tc>
        <w:tc>
          <w:tcPr>
            <w:tcW w:type="dxa" w:w="1200"/>
          </w:tcPr>
          <w:p>
            <w:r>
              <w:rPr>
                <w:rFonts w:ascii="Microsoft YaHei" w:cs="Microsoft YaHei" w:eastAsia="Microsoft YaHei" w:hAnsi="Microsoft YaHei"/>
                <w:sz w:val="16"/>
                <w:szCs w:val="16"/>
              </w:rPr>
              <w:t xml:space="preserve">6</w:t>
            </w:r>
          </w:p>
        </w:tc>
      </w:tr>
      <w:tr>
        <w:trPr>
          <w:tblHeader w:val="false"/>
        </w:trPr>
        <w:tc>
          <w:tcPr>
            <w:tcW w:type="dxa" w:w="800"/>
          </w:tcPr>
          <w:p>
            <w:r>
              <w:rPr>
                <w:rFonts w:ascii="Microsoft YaHei" w:cs="Microsoft YaHei" w:eastAsia="Microsoft YaHei" w:hAnsi="Microsoft YaHei"/>
                <w:sz w:val="16"/>
                <w:szCs w:val="16"/>
              </w:rPr>
              <w:t xml:space="preserve">是否要求合作方遵守保密义务</w:t>
            </w:r>
          </w:p>
        </w:tc>
        <w:tc>
          <w:tcPr>
            <w:tcW w:type="dxa" w:w="1800"/>
          </w:tcPr>
          <w:p>
            <w:r>
              <w:rPr>
                <w:rFonts w:ascii="Microsoft YaHei" w:cs="Microsoft YaHei" w:eastAsia="Microsoft YaHei" w:hAnsi="Microsoft YaHei"/>
                <w:sz w:val="16"/>
                <w:szCs w:val="16"/>
              </w:rPr>
              <w:t xml:space="preserve">未明确使用"保密义务"措辞，但要求遵循数据安全保护协议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6</w:t>
            </w:r>
          </w:p>
        </w:tc>
      </w:tr>
      <w:tr>
        <w:trPr>
          <w:tblHeader w:val="false"/>
        </w:trPr>
        <w:tc>
          <w:tcPr>
            <w:tcW w:type="dxa" w:w="800"/>
          </w:tcPr>
          <w:p>
            <w:r>
              <w:rPr>
                <w:rFonts w:ascii="Microsoft YaHei" w:cs="Microsoft YaHei" w:eastAsia="Microsoft YaHei" w:hAnsi="Microsoft YaHei"/>
                <w:sz w:val="16"/>
                <w:szCs w:val="16"/>
              </w:rPr>
              <w:t xml:space="preserve">是否要求合作方不得将信息用于约定目的以外的用途</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是否要求合作方删除或返还信息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是否会要求用户单独同意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是否会在发生转让、合并、收购等情形时通知用户</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6</w:t>
            </w:r>
          </w:p>
        </w:tc>
      </w:tr>
    </w:tbl>
    <w:p>
      <w:pPr>
        <w:spacing w:after="80" w:before="80"/>
      </w:pPr>
    </w:p>
    <w:p>
      <w:pPr>
        <w:pStyle w:val="Heading3"/>
        <w:spacing w:before="200"/>
      </w:pPr>
      <w:r>
        <w:rPr>
          <w:rFonts w:ascii="Microsoft YaHei" w:cs="Microsoft YaHei" w:eastAsia="Microsoft YaHei" w:hAnsi="Microsoft YaHei"/>
          <w:sz w:val="22"/>
          <w:szCs w:val="22"/>
        </w:rPr>
        <w:t xml:space="preserve">表6-2 对外数据处理活动清单（B型）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数据处理类型</w:t>
            </w:r>
          </w:p>
        </w:tc>
        <w:tc>
          <w:tcPr>
            <w:tcW w:type="dxa" w:w="1600"/>
            <w:shd w:fill="D9E2F3" w:val="clear"/>
          </w:tcPr>
          <w:p>
            <w:r>
              <w:rPr>
                <w:rFonts w:ascii="Microsoft YaHei" w:cs="Microsoft YaHei" w:eastAsia="Microsoft YaHei" w:hAnsi="Microsoft YaHei"/>
                <w:sz w:val="16"/>
                <w:szCs w:val="16"/>
              </w:rPr>
              <w:t xml:space="preserve">合作方/接收方/受托方名称</w:t>
            </w:r>
          </w:p>
        </w:tc>
        <w:tc>
          <w:tcPr>
            <w:tcW w:type="dxa" w:w="1400"/>
            <w:shd w:fill="D9E2F3" w:val="clear"/>
          </w:tcPr>
          <w:p>
            <w:r>
              <w:rPr>
                <w:rFonts w:ascii="Microsoft YaHei" w:cs="Microsoft YaHei" w:eastAsia="Microsoft YaHei" w:hAnsi="Microsoft YaHei"/>
                <w:sz w:val="16"/>
                <w:szCs w:val="16"/>
              </w:rPr>
              <w:t xml:space="preserve">合作方角色</w:t>
            </w:r>
          </w:p>
        </w:tc>
        <w:tc>
          <w:tcPr>
            <w:tcW w:type="dxa" w:w="1200"/>
            <w:shd w:fill="D9E2F3" w:val="clear"/>
          </w:tcPr>
          <w:p>
            <w:r>
              <w:rPr>
                <w:rFonts w:ascii="Microsoft YaHei" w:cs="Microsoft YaHei" w:eastAsia="Microsoft YaHei" w:hAnsi="Microsoft YaHei"/>
                <w:sz w:val="16"/>
                <w:szCs w:val="16"/>
              </w:rPr>
              <w:t xml:space="preserve">合作场景</w:t>
            </w:r>
          </w:p>
        </w:tc>
        <w:tc>
          <w:tcPr>
            <w:tcW w:type="dxa" w:w="800"/>
            <w:shd w:fill="D9E2F3" w:val="clear"/>
          </w:tcPr>
          <w:p>
            <w:r>
              <w:rPr>
                <w:rFonts w:ascii="Microsoft YaHei" w:cs="Microsoft YaHei" w:eastAsia="Microsoft YaHei" w:hAnsi="Microsoft YaHei"/>
                <w:sz w:val="16"/>
                <w:szCs w:val="16"/>
              </w:rPr>
              <w:t xml:space="preserve">业务目的/受托处理目的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涉及的具体字段</w:t>
            </w:r>
          </w:p>
        </w:tc>
        <w:tc>
          <w:tcPr>
            <w:tcW w:type="dxa" w:w="800"/>
            <w:shd w:fill="D9E2F3" w:val="clear"/>
          </w:tcPr>
          <w:p>
            <w:r>
              <w:rPr>
                <w:rFonts w:ascii="Microsoft YaHei" w:cs="Microsoft YaHei" w:eastAsia="Microsoft YaHei" w:hAnsi="Microsoft YaHei"/>
                <w:sz w:val="16"/>
                <w:szCs w:val="16"/>
              </w:rPr>
              <w:t xml:space="preserve">是否敏感个人信息</w:t>
            </w:r>
          </w:p>
        </w:tc>
        <w:tc>
          <w:tcPr>
            <w:tcW w:type="dxa" w:w="1000"/>
            <w:shd w:fill="D9E2F3" w:val="clear"/>
          </w:tcPr>
          <w:p>
            <w:r>
              <w:rPr>
                <w:rFonts w:ascii="Microsoft YaHei" w:cs="Microsoft YaHei" w:eastAsia="Microsoft YaHei" w:hAnsi="Microsoft YaHei"/>
                <w:sz w:val="16"/>
                <w:szCs w:val="16"/>
              </w:rPr>
              <w:t xml:space="preserve">是否需要用户同意/单独同意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DT-01</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应用/数字商品合作伙伴（开发者）</w:t>
            </w:r>
          </w:p>
        </w:tc>
        <w:tc>
          <w:tcPr>
            <w:tcW w:type="dxa" w:w="1400"/>
          </w:tcPr>
          <w:p>
            <w:r>
              <w:rPr>
                <w:rFonts w:ascii="Microsoft YaHei" w:cs="Microsoft YaHei" w:eastAsia="Microsoft YaHei" w:hAnsi="Microsoft YaHei"/>
                <w:sz w:val="16"/>
                <w:szCs w:val="16"/>
              </w:rPr>
              <w:t xml:space="preserve">服务提供方</w:t>
            </w:r>
          </w:p>
        </w:tc>
        <w:tc>
          <w:tcPr>
            <w:tcW w:type="dxa" w:w="1200"/>
          </w:tcPr>
          <w:p>
            <w:r>
              <w:rPr>
                <w:rFonts w:ascii="Microsoft YaHei" w:cs="Microsoft YaHei" w:eastAsia="Microsoft YaHei" w:hAnsi="Microsoft YaHei"/>
                <w:sz w:val="16"/>
                <w:szCs w:val="16"/>
              </w:rPr>
              <w:t xml:space="preserve">付费购买应用和数字商品</w:t>
            </w:r>
          </w:p>
        </w:tc>
        <w:tc>
          <w:tcPr>
            <w:tcW w:type="dxa" w:w="800"/>
          </w:tcPr>
          <w:p>
            <w:r>
              <w:rPr>
                <w:rFonts w:ascii="Microsoft YaHei" w:cs="Microsoft YaHei" w:eastAsia="Microsoft YaHei" w:hAnsi="Microsoft YaHei"/>
                <w:sz w:val="16"/>
                <w:szCs w:val="16"/>
              </w:rPr>
              <w:t xml:space="preserve">完成消费、版权保护、费用结算</w:t>
            </w:r>
          </w:p>
        </w:tc>
        <w:tc>
          <w:tcPr>
            <w:tcW w:type="dxa" w:w="1000"/>
          </w:tcPr>
          <w:p>
            <w:r>
              <w:rPr>
                <w:rFonts w:ascii="Microsoft YaHei" w:cs="Microsoft YaHei" w:eastAsia="Microsoft YaHei" w:hAnsi="Microsoft YaHei"/>
                <w:sz w:val="16"/>
                <w:szCs w:val="16"/>
              </w:rPr>
              <w:t xml:space="preserve">订单信息、华为账号信息</w:t>
            </w:r>
          </w:p>
        </w:tc>
        <w:tc>
          <w:tcPr>
            <w:tcW w:type="dxa" w:w="1000"/>
          </w:tcPr>
          <w:p>
            <w:r>
              <w:rPr>
                <w:rFonts w:ascii="Microsoft YaHei" w:cs="Microsoft YaHei" w:eastAsia="Microsoft YaHei" w:hAnsi="Microsoft YaHei"/>
                <w:sz w:val="16"/>
                <w:szCs w:val="16"/>
              </w:rPr>
              <w:t xml:space="preserve">订单信息；华为账号信息</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"相关的订单信息会被传递给对应的合作伙伴以帮助您完成消费……华为帐号订单信息会被用于与相应合作伙伴的费用结算"</w:t>
            </w:r>
          </w:p>
        </w:tc>
        <w:tc>
          <w:tcPr>
            <w:tcW w:type="dxa" w:w="1253"/>
          </w:tcPr>
          <w:p>
            <w:r>
              <w:rPr>
                <w:rFonts w:ascii="Microsoft YaHei" w:cs="Microsoft YaHei" w:eastAsia="Microsoft YaHei" w:hAnsi="Microsoft YaHei"/>
                <w:sz w:val="16"/>
                <w:szCs w:val="16"/>
              </w:rPr>
              <w:t xml:space="preserve">1.1</w:t>
            </w:r>
          </w:p>
        </w:tc>
      </w:tr>
      <w:tr>
        <w:trPr>
          <w:tblHeader w:val="false"/>
        </w:trPr>
        <w:tc>
          <w:tcPr>
            <w:tcW w:type="dxa" w:w="600"/>
          </w:tcPr>
          <w:p>
            <w:r>
              <w:rPr>
                <w:rFonts w:ascii="Microsoft YaHei" w:cs="Microsoft YaHei" w:eastAsia="Microsoft YaHei" w:hAnsi="Microsoft YaHei"/>
                <w:sz w:val="16"/>
                <w:szCs w:val="16"/>
              </w:rPr>
              <w:t xml:space="preserve">DT-02</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华为钱包</w:t>
            </w:r>
          </w:p>
        </w:tc>
        <w:tc>
          <w:tcPr>
            <w:tcW w:type="dxa" w:w="1400"/>
          </w:tcPr>
          <w:p>
            <w:r>
              <w:rPr>
                <w:rFonts w:ascii="Microsoft YaHei" w:cs="Microsoft YaHei" w:eastAsia="Microsoft YaHei" w:hAnsi="Microsoft YaHei"/>
                <w:sz w:val="16"/>
                <w:szCs w:val="16"/>
              </w:rPr>
              <w:t xml:space="preserve">关联方</w:t>
            </w:r>
          </w:p>
        </w:tc>
        <w:tc>
          <w:tcPr>
            <w:tcW w:type="dxa" w:w="1200"/>
          </w:tcPr>
          <w:p>
            <w:r>
              <w:rPr>
                <w:rFonts w:ascii="Microsoft YaHei" w:cs="Microsoft YaHei" w:eastAsia="Microsoft YaHei" w:hAnsi="Microsoft YaHei"/>
                <w:sz w:val="16"/>
                <w:szCs w:val="16"/>
              </w:rPr>
              <w:t xml:space="preserve">现金红包提现</w:t>
            </w:r>
          </w:p>
        </w:tc>
        <w:tc>
          <w:tcPr>
            <w:tcW w:type="dxa" w:w="800"/>
          </w:tcPr>
          <w:p>
            <w:r>
              <w:rPr>
                <w:rFonts w:ascii="Microsoft YaHei" w:cs="Microsoft YaHei" w:eastAsia="Microsoft YaHei" w:hAnsi="Microsoft YaHei"/>
                <w:sz w:val="16"/>
                <w:szCs w:val="16"/>
              </w:rPr>
              <w:t xml:space="preserve">便于用户将现金红包提现</w:t>
            </w:r>
          </w:p>
        </w:tc>
        <w:tc>
          <w:tcPr>
            <w:tcW w:type="dxa" w:w="1000"/>
          </w:tcPr>
          <w:p>
            <w:r>
              <w:rPr>
                <w:rFonts w:ascii="Microsoft YaHei" w:cs="Microsoft YaHei" w:eastAsia="Microsoft YaHei" w:hAnsi="Microsoft YaHei"/>
                <w:sz w:val="16"/>
                <w:szCs w:val="16"/>
              </w:rPr>
              <w:t xml:space="preserve">现金红包信息</w:t>
            </w:r>
          </w:p>
        </w:tc>
        <w:tc>
          <w:tcPr>
            <w:tcW w:type="dxa" w:w="1000"/>
          </w:tcPr>
          <w:p>
            <w:r>
              <w:rPr>
                <w:rFonts w:ascii="Microsoft YaHei" w:cs="Microsoft YaHei" w:eastAsia="Microsoft YaHei" w:hAnsi="Microsoft YaHei"/>
                <w:sz w:val="16"/>
                <w:szCs w:val="16"/>
              </w:rPr>
              <w:t xml:space="preserve">现金红包信息</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"我们会将您所获得现金红包的信息共享给'华为钱包'"</w:t>
            </w:r>
          </w:p>
        </w:tc>
        <w:tc>
          <w:tcPr>
            <w:tcW w:type="dxa" w:w="1253"/>
          </w:tcPr>
          <w:p>
            <w:r>
              <w:rPr>
                <w:rFonts w:ascii="Microsoft YaHei" w:cs="Microsoft YaHei" w:eastAsia="Microsoft YaHei" w:hAnsi="Microsoft YaHei"/>
                <w:sz w:val="16"/>
                <w:szCs w:val="16"/>
              </w:rPr>
              <w:t xml:space="preserve">1.1</w:t>
            </w:r>
          </w:p>
        </w:tc>
      </w:tr>
      <w:tr>
        <w:trPr>
          <w:tblHeader w:val="false"/>
        </w:trPr>
        <w:tc>
          <w:tcPr>
            <w:tcW w:type="dxa" w:w="600"/>
          </w:tcPr>
          <w:p>
            <w:r>
              <w:rPr>
                <w:rFonts w:ascii="Microsoft YaHei" w:cs="Microsoft YaHei" w:eastAsia="Microsoft YaHei" w:hAnsi="Microsoft YaHei"/>
                <w:sz w:val="16"/>
                <w:szCs w:val="16"/>
              </w:rPr>
              <w:t xml:space="preserve">DT-03</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活动合作方和第三方物流公司</w:t>
            </w:r>
          </w:p>
        </w:tc>
        <w:tc>
          <w:tcPr>
            <w:tcW w:type="dxa" w:w="1400"/>
          </w:tcPr>
          <w:p>
            <w:r>
              <w:rPr>
                <w:rFonts w:ascii="Microsoft YaHei" w:cs="Microsoft YaHei" w:eastAsia="Microsoft YaHei" w:hAnsi="Microsoft YaHei"/>
                <w:sz w:val="16"/>
                <w:szCs w:val="16"/>
              </w:rPr>
              <w:t xml:space="preserve">服务提供方/物流方</w:t>
            </w:r>
          </w:p>
        </w:tc>
        <w:tc>
          <w:tcPr>
            <w:tcW w:type="dxa" w:w="1200"/>
          </w:tcPr>
          <w:p>
            <w:r>
              <w:rPr>
                <w:rFonts w:ascii="Microsoft YaHei" w:cs="Microsoft YaHei" w:eastAsia="Microsoft YaHei" w:hAnsi="Microsoft YaHei"/>
                <w:sz w:val="16"/>
                <w:szCs w:val="16"/>
              </w:rPr>
              <w:t xml:space="preserve">实物奖品发放</w:t>
            </w:r>
          </w:p>
        </w:tc>
        <w:tc>
          <w:tcPr>
            <w:tcW w:type="dxa" w:w="800"/>
          </w:tcPr>
          <w:p>
            <w:r>
              <w:rPr>
                <w:rFonts w:ascii="Microsoft YaHei" w:cs="Microsoft YaHei" w:eastAsia="Microsoft YaHei" w:hAnsi="Microsoft YaHei"/>
                <w:sz w:val="16"/>
                <w:szCs w:val="16"/>
              </w:rPr>
              <w:t xml:space="preserve">派发实物奖品</w:t>
            </w:r>
          </w:p>
        </w:tc>
        <w:tc>
          <w:tcPr>
            <w:tcW w:type="dxa" w:w="1000"/>
          </w:tcPr>
          <w:p>
            <w:r>
              <w:rPr>
                <w:rFonts w:ascii="Microsoft YaHei" w:cs="Microsoft YaHei" w:eastAsia="Microsoft YaHei" w:hAnsi="Microsoft YaHei"/>
                <w:sz w:val="16"/>
                <w:szCs w:val="16"/>
              </w:rPr>
              <w:t xml:space="preserve">联系方式、地址</w:t>
            </w:r>
          </w:p>
        </w:tc>
        <w:tc>
          <w:tcPr>
            <w:tcW w:type="dxa" w:w="1000"/>
          </w:tcPr>
          <w:p>
            <w:r>
              <w:rPr>
                <w:rFonts w:ascii="Microsoft YaHei" w:cs="Microsoft YaHei" w:eastAsia="Microsoft YaHei" w:hAnsi="Microsoft YaHei"/>
                <w:sz w:val="16"/>
                <w:szCs w:val="16"/>
              </w:rPr>
              <w:t xml:space="preserve">联系人姓名、联系方式、地址</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"为了向您派发实物奖品，我们需要与活动合作方和第三方物流公司共享您的联系方式等信息"</w:t>
            </w:r>
          </w:p>
        </w:tc>
        <w:tc>
          <w:tcPr>
            <w:tcW w:type="dxa" w:w="1253"/>
          </w:tcPr>
          <w:p>
            <w:r>
              <w:rPr>
                <w:rFonts w:ascii="Microsoft YaHei" w:cs="Microsoft YaHei" w:eastAsia="Microsoft YaHei" w:hAnsi="Microsoft YaHei"/>
                <w:sz w:val="16"/>
                <w:szCs w:val="16"/>
              </w:rPr>
              <w:t xml:space="preserve">重要提醒；1.1</w:t>
            </w:r>
          </w:p>
        </w:tc>
      </w:tr>
      <w:tr>
        <w:trPr>
          <w:tblHeader w:val="false"/>
        </w:trPr>
        <w:tc>
          <w:tcPr>
            <w:tcW w:type="dxa" w:w="600"/>
          </w:tcPr>
          <w:p>
            <w:r>
              <w:rPr>
                <w:rFonts w:ascii="Microsoft YaHei" w:cs="Microsoft YaHei" w:eastAsia="Microsoft YaHei" w:hAnsi="Microsoft YaHei"/>
                <w:sz w:val="16"/>
                <w:szCs w:val="16"/>
              </w:rPr>
              <w:t xml:space="preserve">DT-04</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第三方广告主或广告经纪公司</w:t>
            </w:r>
          </w:p>
        </w:tc>
        <w:tc>
          <w:tcPr>
            <w:tcW w:type="dxa" w:w="1400"/>
          </w:tcPr>
          <w:p>
            <w:r>
              <w:rPr>
                <w:rFonts w:ascii="Microsoft YaHei" w:cs="Microsoft YaHei" w:eastAsia="Microsoft YaHei" w:hAnsi="Microsoft YaHei"/>
                <w:sz w:val="16"/>
                <w:szCs w:val="16"/>
              </w:rPr>
              <w:t xml:space="preserve">合作方（广告）</w:t>
            </w:r>
          </w:p>
        </w:tc>
        <w:tc>
          <w:tcPr>
            <w:tcW w:type="dxa" w:w="1200"/>
          </w:tcPr>
          <w:p>
            <w:r>
              <w:rPr>
                <w:rFonts w:ascii="Microsoft YaHei" w:cs="Microsoft YaHei" w:eastAsia="Microsoft YaHei" w:hAnsi="Microsoft YaHei"/>
                <w:sz w:val="16"/>
                <w:szCs w:val="16"/>
              </w:rPr>
              <w:t xml:space="preserve">广告页面信息收集</w:t>
            </w:r>
          </w:p>
        </w:tc>
        <w:tc>
          <w:tcPr>
            <w:tcW w:type="dxa" w:w="800"/>
          </w:tcPr>
          <w:p>
            <w:r>
              <w:rPr>
                <w:rFonts w:ascii="Microsoft YaHei" w:cs="Microsoft YaHei" w:eastAsia="Microsoft YaHei" w:hAnsi="Microsoft YaHei"/>
                <w:sz w:val="16"/>
                <w:szCs w:val="16"/>
              </w:rPr>
              <w:t xml:space="preserve">广告展示及用户交互</w:t>
            </w:r>
          </w:p>
        </w:tc>
        <w:tc>
          <w:tcPr>
            <w:tcW w:type="dxa" w:w="1000"/>
          </w:tcPr>
          <w:p>
            <w:r>
              <w:rPr>
                <w:rFonts w:ascii="Microsoft YaHei" w:cs="Microsoft YaHei" w:eastAsia="Microsoft YaHei" w:hAnsi="Microsoft YaHei"/>
                <w:sz w:val="16"/>
                <w:szCs w:val="16"/>
              </w:rPr>
              <w:t xml:space="preserve">用户提交的信息</w:t>
            </w:r>
          </w:p>
        </w:tc>
        <w:tc>
          <w:tcPr>
            <w:tcW w:type="dxa" w:w="1000"/>
          </w:tcPr>
          <w:p>
            <w:r>
              <w:rPr>
                <w:rFonts w:ascii="Microsoft YaHei" w:cs="Microsoft YaHei" w:eastAsia="Microsoft YaHei" w:hAnsi="Microsoft YaHei"/>
                <w:sz w:val="16"/>
                <w:szCs w:val="16"/>
              </w:rPr>
              <w:t xml:space="preserve">未明确披露（由第三方收集）</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"您在广告页面中提交的信息由第三方广告主或者广告经纪公司收集和使用"</w:t>
            </w:r>
          </w:p>
        </w:tc>
        <w:tc>
          <w:tcPr>
            <w:tcW w:type="dxa" w:w="1253"/>
          </w:tcPr>
          <w:p>
            <w:r>
              <w:rPr>
                <w:rFonts w:ascii="Microsoft YaHei" w:cs="Microsoft YaHei" w:eastAsia="Microsoft YaHei" w:hAnsi="Microsoft YaHei"/>
                <w:sz w:val="16"/>
                <w:szCs w:val="16"/>
              </w:rPr>
              <w:t xml:space="preserve">4</w:t>
            </w:r>
          </w:p>
        </w:tc>
      </w:tr>
      <w:tr>
        <w:trPr>
          <w:tblHeader w:val="false"/>
        </w:trPr>
        <w:tc>
          <w:tcPr>
            <w:tcW w:type="dxa" w:w="600"/>
          </w:tcPr>
          <w:p>
            <w:r>
              <w:rPr>
                <w:rFonts w:ascii="Microsoft YaHei" w:cs="Microsoft YaHei" w:eastAsia="Microsoft YaHei" w:hAnsi="Microsoft YaHei"/>
                <w:sz w:val="16"/>
                <w:szCs w:val="16"/>
              </w:rPr>
              <w:t xml:space="preserve">DT-05</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游戏中心等其他华为应用类平台</w:t>
            </w:r>
          </w:p>
        </w:tc>
        <w:tc>
          <w:tcPr>
            <w:tcW w:type="dxa" w:w="1400"/>
          </w:tcPr>
          <w:p>
            <w:r>
              <w:rPr>
                <w:rFonts w:ascii="Microsoft YaHei" w:cs="Microsoft YaHei" w:eastAsia="Microsoft YaHei" w:hAnsi="Microsoft YaHei"/>
                <w:sz w:val="16"/>
                <w:szCs w:val="16"/>
              </w:rPr>
              <w:t xml:space="preserve">关联方</w:t>
            </w:r>
          </w:p>
        </w:tc>
        <w:tc>
          <w:tcPr>
            <w:tcW w:type="dxa" w:w="1200"/>
          </w:tcPr>
          <w:p>
            <w:r>
              <w:rPr>
                <w:rFonts w:ascii="Microsoft YaHei" w:cs="Microsoft YaHei" w:eastAsia="Microsoft YaHei" w:hAnsi="Microsoft YaHei"/>
                <w:sz w:val="16"/>
                <w:szCs w:val="16"/>
              </w:rPr>
              <w:t xml:space="preserve">数据同步</w:t>
            </w:r>
          </w:p>
        </w:tc>
        <w:tc>
          <w:tcPr>
            <w:tcW w:type="dxa" w:w="800"/>
          </w:tcPr>
          <w:p>
            <w:r>
              <w:rPr>
                <w:rFonts w:ascii="Microsoft YaHei" w:cs="Microsoft YaHei" w:eastAsia="Microsoft YaHei" w:hAnsi="Microsoft YaHei"/>
                <w:sz w:val="16"/>
                <w:szCs w:val="16"/>
              </w:rPr>
              <w:t xml:space="preserve">跨平台同步用户数据（预约、心愿单、评论、论坛、联系方式等）</w:t>
            </w:r>
          </w:p>
        </w:tc>
        <w:tc>
          <w:tcPr>
            <w:tcW w:type="dxa" w:w="1000"/>
          </w:tcPr>
          <w:p>
            <w:r>
              <w:rPr>
                <w:rFonts w:ascii="Microsoft YaHei" w:cs="Microsoft YaHei" w:eastAsia="Microsoft YaHei" w:hAnsi="Microsoft YaHei"/>
                <w:sz w:val="16"/>
                <w:szCs w:val="16"/>
              </w:rPr>
              <w:t xml:space="preserve">新游戏预约、心愿单、评论、论坛、联系方式及内容等级限制设置</w:t>
            </w:r>
          </w:p>
        </w:tc>
        <w:tc>
          <w:tcPr>
            <w:tcW w:type="dxa" w:w="1000"/>
          </w:tcPr>
          <w:p>
            <w:r>
              <w:rPr>
                <w:rFonts w:ascii="Microsoft YaHei" w:cs="Microsoft YaHei" w:eastAsia="Microsoft YaHei" w:hAnsi="Microsoft YaHei"/>
                <w:sz w:val="16"/>
                <w:szCs w:val="16"/>
              </w:rPr>
              <w:t xml:space="preserve">预约记录；心愿单信息；评论信息；论坛信息；联系方式；内容等级限制设置</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"您的新游戏预约、心愿单、评论、论坛、联系方式及内容等级限制设置等您提交的信息，将会同步至'游戏中心'等其他由华为提供的应用类平台"</w:t>
            </w:r>
          </w:p>
        </w:tc>
        <w:tc>
          <w:tcPr>
            <w:tcW w:type="dxa" w:w="1253"/>
          </w:tcPr>
          <w:p>
            <w:r>
              <w:rPr>
                <w:rFonts w:ascii="Microsoft YaHei" w:cs="Microsoft YaHei" w:eastAsia="Microsoft YaHei" w:hAnsi="Microsoft YaHei"/>
                <w:sz w:val="16"/>
                <w:szCs w:val="16"/>
              </w:rPr>
              <w:t xml:space="preserve">1.1</w:t>
            </w:r>
          </w:p>
        </w:tc>
      </w:tr>
      <w:tr>
        <w:trPr>
          <w:tblHeader w:val="false"/>
        </w:trPr>
        <w:tc>
          <w:tcPr>
            <w:tcW w:type="dxa" w:w="600"/>
          </w:tcPr>
          <w:p>
            <w:r>
              <w:rPr>
                <w:rFonts w:ascii="Microsoft YaHei" w:cs="Microsoft YaHei" w:eastAsia="Microsoft YaHei" w:hAnsi="Microsoft YaHei"/>
                <w:sz w:val="16"/>
                <w:szCs w:val="16"/>
              </w:rPr>
              <w:t xml:space="preserve">DT-06</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应用开发者（付费推广）</w:t>
            </w:r>
          </w:p>
        </w:tc>
        <w:tc>
          <w:tcPr>
            <w:tcW w:type="dxa" w:w="1400"/>
          </w:tcPr>
          <w:p>
            <w:r>
              <w:rPr>
                <w:rFonts w:ascii="Microsoft YaHei" w:cs="Microsoft YaHei" w:eastAsia="Microsoft YaHei" w:hAnsi="Microsoft YaHei"/>
                <w:sz w:val="16"/>
                <w:szCs w:val="16"/>
              </w:rPr>
              <w:t xml:space="preserve">合作方（广告）</w:t>
            </w:r>
          </w:p>
        </w:tc>
        <w:tc>
          <w:tcPr>
            <w:tcW w:type="dxa" w:w="1200"/>
          </w:tcPr>
          <w:p>
            <w:r>
              <w:rPr>
                <w:rFonts w:ascii="Microsoft YaHei" w:cs="Microsoft YaHei" w:eastAsia="Microsoft YaHei" w:hAnsi="Microsoft YaHei"/>
                <w:sz w:val="16"/>
                <w:szCs w:val="16"/>
              </w:rPr>
              <w:t xml:space="preserve">个性化推荐数据回传</w:t>
            </w:r>
          </w:p>
        </w:tc>
        <w:tc>
          <w:tcPr>
            <w:tcW w:type="dxa" w:w="800"/>
          </w:tcPr>
          <w:p>
            <w:r>
              <w:rPr>
                <w:rFonts w:ascii="Microsoft YaHei" w:cs="Microsoft YaHei" w:eastAsia="Microsoft YaHei" w:hAnsi="Microsoft YaHei"/>
                <w:sz w:val="16"/>
                <w:szCs w:val="16"/>
              </w:rPr>
              <w:t xml:space="preserve">实现跨应用个性化推荐</w:t>
            </w:r>
          </w:p>
        </w:tc>
        <w:tc>
          <w:tcPr>
            <w:tcW w:type="dxa" w:w="1000"/>
          </w:tcPr>
          <w:p>
            <w:r>
              <w:rPr>
                <w:rFonts w:ascii="Microsoft YaHei" w:cs="Microsoft YaHei" w:eastAsia="Microsoft YaHei" w:hAnsi="Microsoft YaHei"/>
                <w:sz w:val="16"/>
                <w:szCs w:val="16"/>
              </w:rPr>
              <w:t xml:space="preserve">广告标识符及用户在开发者应用内的操作信息</w:t>
            </w:r>
          </w:p>
        </w:tc>
        <w:tc>
          <w:tcPr>
            <w:tcW w:type="dxa" w:w="1000"/>
          </w:tcPr>
          <w:p>
            <w:r>
              <w:rPr>
                <w:rFonts w:ascii="Microsoft YaHei" w:cs="Microsoft YaHei" w:eastAsia="Microsoft YaHei" w:hAnsi="Microsoft YaHei"/>
                <w:sz w:val="16"/>
                <w:szCs w:val="16"/>
              </w:rPr>
              <w:t xml:space="preserve">广告标识符；打开应用记录；购买商品记录；其他转化行为数据</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是——需经用户授权同意</w:t>
            </w:r>
          </w:p>
        </w:tc>
        <w:tc>
          <w:tcPr>
            <w:tcW w:type="dxa" w:w="1253"/>
          </w:tcPr>
          <w:p>
            <w:r>
              <w:rPr>
                <w:rFonts w:ascii="Microsoft YaHei" w:cs="Microsoft YaHei" w:eastAsia="Microsoft YaHei" w:hAnsi="Microsoft YaHei"/>
                <w:sz w:val="16"/>
                <w:szCs w:val="16"/>
              </w:rPr>
              <w:t xml:space="preserve">"在经您授权同意的情况下，付费推广的应用开发者可通过我们的 API向我们发送您的广告标识符及您在其应用内的操作信息"</w:t>
            </w:r>
          </w:p>
        </w:tc>
        <w:tc>
          <w:tcPr>
            <w:tcW w:type="dxa" w:w="1253"/>
          </w:tcPr>
          <w:p>
            <w:r>
              <w:rPr>
                <w:rFonts w:ascii="Microsoft YaHei" w:cs="Microsoft YaHei" w:eastAsia="Microsoft YaHei" w:hAnsi="Microsoft YaHei"/>
                <w:sz w:val="16"/>
                <w:szCs w:val="16"/>
              </w:rPr>
              <w:t xml:space="preserve">3</w:t>
            </w:r>
          </w:p>
        </w:tc>
      </w:tr>
      <w:tr>
        <w:trPr>
          <w:tblHeader w:val="false"/>
        </w:trPr>
        <w:tc>
          <w:tcPr>
            <w:tcW w:type="dxa" w:w="600"/>
          </w:tcPr>
          <w:p>
            <w:r>
              <w:rPr>
                <w:rFonts w:ascii="Microsoft YaHei" w:cs="Microsoft YaHei" w:eastAsia="Microsoft YaHei" w:hAnsi="Microsoft YaHei"/>
                <w:sz w:val="16"/>
                <w:szCs w:val="16"/>
              </w:rPr>
              <w:t xml:space="preserve">DT-07</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合作伙伴（未列具体名称）</w:t>
            </w:r>
          </w:p>
        </w:tc>
        <w:tc>
          <w:tcPr>
            <w:tcW w:type="dxa" w:w="1400"/>
          </w:tcPr>
          <w:p>
            <w:r>
              <w:rPr>
                <w:rFonts w:ascii="Microsoft YaHei" w:cs="Microsoft YaHei" w:eastAsia="Microsoft YaHei" w:hAnsi="Microsoft YaHei"/>
                <w:sz w:val="16"/>
                <w:szCs w:val="16"/>
              </w:rPr>
              <w:t xml:space="preserve">合作方</w:t>
            </w:r>
          </w:p>
        </w:tc>
        <w:tc>
          <w:tcPr>
            <w:tcW w:type="dxa" w:w="1200"/>
          </w:tcPr>
          <w:p>
            <w:r>
              <w:rPr>
                <w:rFonts w:ascii="Microsoft YaHei" w:cs="Microsoft YaHei" w:eastAsia="Microsoft YaHei" w:hAnsi="Microsoft YaHei"/>
                <w:sz w:val="16"/>
                <w:szCs w:val="16"/>
              </w:rPr>
              <w:t xml:space="preserve">评论服务、网络加速服务、奖品快递服务、游戏服务等</w:t>
            </w:r>
          </w:p>
        </w:tc>
        <w:tc>
          <w:tcPr>
            <w:tcW w:type="dxa" w:w="800"/>
          </w:tcPr>
          <w:p>
            <w:r>
              <w:rPr>
                <w:rFonts w:ascii="Microsoft YaHei" w:cs="Microsoft YaHei" w:eastAsia="Microsoft YaHei" w:hAnsi="Microsoft YaHei"/>
                <w:sz w:val="16"/>
                <w:szCs w:val="16"/>
              </w:rPr>
              <w:t xml:space="preserve">提供部分功能/服务</w:t>
            </w:r>
          </w:p>
        </w:tc>
        <w:tc>
          <w:tcPr>
            <w:tcW w:type="dxa" w:w="1000"/>
          </w:tcPr>
          <w:p>
            <w:r>
              <w:rPr>
                <w:rFonts w:ascii="Microsoft YaHei" w:cs="Microsoft YaHei" w:eastAsia="Microsoft YaHei" w:hAnsi="Microsoft YaHei"/>
                <w:sz w:val="16"/>
                <w:szCs w:val="16"/>
              </w:rPr>
              <w:t xml:space="preserve">未明确披露（原文仅概括性说明）</w:t>
            </w:r>
          </w:p>
        </w:tc>
        <w:tc>
          <w:tcPr>
            <w:tcW w:type="dxa" w:w="1000"/>
          </w:tcPr>
          <w:p>
            <w:r>
              <w:rPr>
                <w:rFonts w:ascii="Microsoft YaHei" w:cs="Microsoft YaHei" w:eastAsia="Microsoft YaHei" w:hAnsi="Microsoft YaHei"/>
                <w:sz w:val="16"/>
                <w:szCs w:val="16"/>
              </w:rPr>
              <w:t xml:space="preserve">未明确披露</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"为了向您提供部分功能/服务，例如评论服务、网络加速服务、奖品快递服务、游戏服务等，我们需要将您的个人信息提供给第三方"</w:t>
            </w:r>
          </w:p>
        </w:tc>
        <w:tc>
          <w:tcPr>
            <w:tcW w:type="dxa" w:w="1253"/>
          </w:tcPr>
          <w:p>
            <w:r>
              <w:rPr>
                <w:rFonts w:ascii="Microsoft YaHei" w:cs="Microsoft YaHei" w:eastAsia="Microsoft YaHei" w:hAnsi="Microsoft YaHei"/>
                <w:sz w:val="16"/>
                <w:szCs w:val="16"/>
              </w:rPr>
              <w:t xml:space="preserve">6</w:t>
            </w:r>
          </w:p>
        </w:tc>
      </w:tr>
      <w:tr>
        <w:trPr>
          <w:tblHeader w:val="false"/>
        </w:trPr>
        <w:tc>
          <w:tcPr>
            <w:tcW w:type="dxa" w:w="600"/>
          </w:tcPr>
          <w:p>
            <w:r>
              <w:rPr>
                <w:rFonts w:ascii="Microsoft YaHei" w:cs="Microsoft YaHei" w:eastAsia="Microsoft YaHei" w:hAnsi="Microsoft YaHei"/>
                <w:sz w:val="16"/>
                <w:szCs w:val="16"/>
              </w:rPr>
              <w:t xml:space="preserve">DT-08</w:t>
            </w:r>
          </w:p>
        </w:tc>
        <w:tc>
          <w:tcPr>
            <w:tcW w:type="dxa" w:w="1600"/>
          </w:tcPr>
          <w:p>
            <w:r>
              <w:rPr>
                <w:rFonts w:ascii="Microsoft YaHei" w:cs="Microsoft YaHei" w:eastAsia="Microsoft YaHei" w:hAnsi="Microsoft YaHei"/>
                <w:sz w:val="16"/>
                <w:szCs w:val="16"/>
              </w:rPr>
              <w:t xml:space="preserve">共享委托处理</w:t>
            </w:r>
          </w:p>
        </w:tc>
        <w:tc>
          <w:tcPr>
            <w:tcW w:type="dxa" w:w="1600"/>
          </w:tcPr>
          <w:p>
            <w:r>
              <w:rPr>
                <w:rFonts w:ascii="Microsoft YaHei" w:cs="Microsoft YaHei" w:eastAsia="Microsoft YaHei" w:hAnsi="Microsoft YaHei"/>
                <w:sz w:val="16"/>
                <w:szCs w:val="16"/>
              </w:rPr>
              <w:t xml:space="preserve">第三方SDK（具体名称见模块七，链接页面需JS渲染无法直接抓取）</w:t>
            </w:r>
          </w:p>
        </w:tc>
        <w:tc>
          <w:tcPr>
            <w:tcW w:type="dxa" w:w="1400"/>
          </w:tcPr>
          <w:p>
            <w:r>
              <w:rPr>
                <w:rFonts w:ascii="Microsoft YaHei" w:cs="Microsoft YaHei" w:eastAsia="Microsoft YaHei" w:hAnsi="Microsoft YaHei"/>
                <w:sz w:val="16"/>
                <w:szCs w:val="16"/>
              </w:rPr>
              <w:t xml:space="preserve">合作方（SDK）</w:t>
            </w:r>
          </w:p>
        </w:tc>
        <w:tc>
          <w:tcPr>
            <w:tcW w:type="dxa" w:w="1200"/>
          </w:tcPr>
          <w:p>
            <w:r>
              <w:rPr>
                <w:rFonts w:ascii="Microsoft YaHei" w:cs="Microsoft YaHei" w:eastAsia="Microsoft YaHei" w:hAnsi="Microsoft YaHei"/>
                <w:sz w:val="16"/>
                <w:szCs w:val="16"/>
              </w:rPr>
              <w:t xml:space="preserve">社交分享等</w:t>
            </w:r>
          </w:p>
        </w:tc>
        <w:tc>
          <w:tcPr>
            <w:tcW w:type="dxa" w:w="800"/>
          </w:tcPr>
          <w:p>
            <w:r>
              <w:rPr>
                <w:rFonts w:ascii="Microsoft YaHei" w:cs="Microsoft YaHei" w:eastAsia="Microsoft YaHei" w:hAnsi="Microsoft YaHei"/>
                <w:sz w:val="16"/>
                <w:szCs w:val="16"/>
              </w:rPr>
              <w:t xml:space="preserve">提供服务</w:t>
            </w:r>
          </w:p>
        </w:tc>
        <w:tc>
          <w:tcPr>
            <w:tcW w:type="dxa" w:w="1000"/>
          </w:tcPr>
          <w:p>
            <w:r>
              <w:rPr>
                <w:rFonts w:ascii="Microsoft YaHei" w:cs="Microsoft YaHei" w:eastAsia="Microsoft YaHei" w:hAnsi="Microsoft YaHei"/>
                <w:sz w:val="16"/>
                <w:szCs w:val="16"/>
              </w:rPr>
              <w:t xml:space="preserve">未明确披露</w:t>
            </w:r>
          </w:p>
        </w:tc>
        <w:tc>
          <w:tcPr>
            <w:tcW w:type="dxa" w:w="1000"/>
          </w:tcPr>
          <w:p>
            <w:r>
              <w:rPr>
                <w:rFonts w:ascii="Microsoft YaHei" w:cs="Microsoft YaHei" w:eastAsia="Microsoft YaHei" w:hAnsi="Microsoft YaHei"/>
                <w:sz w:val="16"/>
                <w:szCs w:val="16"/>
              </w:rPr>
              <w:t xml:space="preserve">未明确披露</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"部分服务需要由我们与合作伙伴共同为您提供，例如社交分享等，为此我们集成了合作伙伴的软件工具开发包（简称'SDK'）"</w:t>
            </w:r>
          </w:p>
        </w:tc>
        <w:tc>
          <w:tcPr>
            <w:tcW w:type="dxa" w:w="1253"/>
          </w:tcPr>
          <w:p>
            <w:r>
              <w:rPr>
                <w:rFonts w:ascii="Microsoft YaHei" w:cs="Microsoft YaHei" w:eastAsia="Microsoft YaHei" w:hAnsi="Microsoft YaHei"/>
                <w:sz w:val="16"/>
                <w:szCs w:val="16"/>
              </w:rPr>
              <w:t xml:space="preserve">7</w:t>
            </w:r>
          </w:p>
        </w:tc>
      </w:tr>
    </w:tbl>
    <w:p>
      <w:pPr>
        <w:spacing w:after="80" w:before="80"/>
      </w:pPr>
    </w:p>
    <w:p>
      <w:pPr>
        <w:pStyle w:val="Heading3"/>
        <w:spacing w:before="200"/>
      </w:pPr>
      <w:r>
        <w:rPr>
          <w:rFonts w:ascii="Microsoft YaHei" w:cs="Microsoft YaHei" w:eastAsia="Microsoft YaHei" w:hAnsi="Microsoft YaHei"/>
          <w:sz w:val="22"/>
          <w:szCs w:val="22"/>
        </w:rPr>
        <w:t xml:space="preserve">表6-3 转让、合并、收购、重组情形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是否涉及个人信息转让</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表6-4 公开披露情形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公开披露的业务场景</w:t>
            </w:r>
          </w:p>
        </w:tc>
        <w:tc>
          <w:tcPr>
            <w:tcW w:type="dxa" w:w="1800"/>
          </w:tcPr>
          <w:p>
            <w:r>
              <w:rPr>
                <w:rFonts w:ascii="Microsoft YaHei" w:cs="Microsoft YaHei" w:eastAsia="Microsoft YaHei" w:hAnsi="Microsoft YaHei"/>
                <w:sz w:val="16"/>
                <w:szCs w:val="16"/>
              </w:rPr>
              <w:t xml:space="preserve">评论审核通过后公开展示</w:t>
            </w:r>
          </w:p>
        </w:tc>
        <w:tc>
          <w:tcPr>
            <w:tcW w:type="dxa" w:w="1800"/>
          </w:tcPr>
          <w:p>
            <w:r>
              <w:rPr>
                <w:rFonts w:ascii="Microsoft YaHei" w:cs="Microsoft YaHei" w:eastAsia="Microsoft YaHei" w:hAnsi="Microsoft YaHei"/>
                <w:sz w:val="16"/>
                <w:szCs w:val="16"/>
              </w:rPr>
              <w:t xml:space="preserve">"'华为应用市场'会对您的评论进行审核，审核通过后才可以公开显示"</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披露的信息类别</w:t>
            </w:r>
          </w:p>
        </w:tc>
        <w:tc>
          <w:tcPr>
            <w:tcW w:type="dxa" w:w="1800"/>
          </w:tcPr>
          <w:p>
            <w:r>
              <w:rPr>
                <w:rFonts w:ascii="Microsoft YaHei" w:cs="Microsoft YaHei" w:eastAsia="Microsoft YaHei" w:hAnsi="Microsoft YaHei"/>
                <w:sz w:val="16"/>
                <w:szCs w:val="16"/>
              </w:rPr>
              <w:t xml:space="preserve">评论内容（文字、打分、上传的图片、音视频）及华为账号昵称</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是否取得单独同意</w:t>
            </w:r>
          </w:p>
        </w:tc>
        <w:tc>
          <w:tcPr>
            <w:tcW w:type="dxa" w:w="1800"/>
          </w:tcPr>
          <w:p>
            <w:r>
              <w:rPr>
                <w:rFonts w:ascii="Microsoft YaHei" w:cs="Microsoft YaHei" w:eastAsia="Microsoft YaHei" w:hAnsi="Microsoft YaHei"/>
                <w:sz w:val="16"/>
                <w:szCs w:val="16"/>
              </w:rPr>
              <w:t xml:space="preserve">未说明（用户主动发布评论即视为同意公开）</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表6-5 依法向有权机关提供信息情形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是否涉及依法提供</w:t>
            </w:r>
          </w:p>
        </w:tc>
        <w:tc>
          <w:tcPr>
            <w:tcW w:type="dxa" w:w="1800"/>
          </w:tcPr>
          <w:p>
            <w:r>
              <w:rPr>
                <w:rFonts w:ascii="Microsoft YaHei" w:cs="Microsoft YaHei" w:eastAsia="Microsoft YaHei" w:hAnsi="Microsoft YaHei"/>
                <w:sz w:val="16"/>
                <w:szCs w:val="16"/>
              </w:rPr>
              <w:t xml:space="preserve">未说明（原文未设独立条款说明依法提供信息）</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表6-6 停止运营情形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是否涉及停止运营处理规则</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"当我们的产品或服务发生停止运营的情形时，我们将以推送通知、公告等形式通知您，并在合理的期限内删除您的个人信息或进行匿名化处理"</w:t>
            </w:r>
          </w:p>
        </w:tc>
        <w:tc>
          <w:tcPr>
            <w:tcW w:type="dxa" w:w="1200"/>
          </w:tcPr>
          <w:p>
            <w:r>
              <w:rPr>
                <w:rFonts w:ascii="Microsoft YaHei" w:cs="Microsoft YaHei" w:eastAsia="Microsoft YaHei" w:hAnsi="Microsoft YaHei"/>
                <w:sz w:val="16"/>
                <w:szCs w:val="16"/>
              </w:rPr>
              <w:t xml:space="preserve">9</w:t>
            </w:r>
          </w:p>
        </w:tc>
      </w:tr>
      <w:tr>
        <w:trPr>
          <w:tblHeader w:val="false"/>
        </w:trPr>
        <w:tc>
          <w:tcPr>
            <w:tcW w:type="dxa" w:w="800"/>
          </w:tcPr>
          <w:p>
            <w:r>
              <w:rPr>
                <w:rFonts w:ascii="Microsoft YaHei" w:cs="Microsoft YaHei" w:eastAsia="Microsoft YaHei" w:hAnsi="Microsoft YaHei"/>
                <w:sz w:val="16"/>
                <w:szCs w:val="16"/>
              </w:rPr>
              <w:t xml:space="preserve">通知方式</w:t>
            </w:r>
          </w:p>
        </w:tc>
        <w:tc>
          <w:tcPr>
            <w:tcW w:type="dxa" w:w="1800"/>
          </w:tcPr>
          <w:p>
            <w:r>
              <w:rPr>
                <w:rFonts w:ascii="Microsoft YaHei" w:cs="Microsoft YaHei" w:eastAsia="Microsoft YaHei" w:hAnsi="Microsoft YaHei"/>
                <w:sz w:val="16"/>
                <w:szCs w:val="16"/>
              </w:rPr>
              <w:t xml:space="preserve">推送通知、公告等形式</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9</w:t>
            </w:r>
          </w:p>
        </w:tc>
      </w:tr>
      <w:tr>
        <w:trPr>
          <w:tblHeader w:val="false"/>
        </w:trPr>
        <w:tc>
          <w:tcPr>
            <w:tcW w:type="dxa" w:w="800"/>
          </w:tcPr>
          <w:p>
            <w:r>
              <w:rPr>
                <w:rFonts w:ascii="Microsoft YaHei" w:cs="Microsoft YaHei" w:eastAsia="Microsoft YaHei" w:hAnsi="Microsoft YaHei"/>
                <w:sz w:val="16"/>
                <w:szCs w:val="16"/>
              </w:rPr>
              <w:t xml:space="preserve">信息处置方式</w:t>
            </w:r>
          </w:p>
        </w:tc>
        <w:tc>
          <w:tcPr>
            <w:tcW w:type="dxa" w:w="1800"/>
          </w:tcPr>
          <w:p>
            <w:r>
              <w:rPr>
                <w:rFonts w:ascii="Microsoft YaHei" w:cs="Microsoft YaHei" w:eastAsia="Microsoft YaHei" w:hAnsi="Microsoft YaHei"/>
                <w:sz w:val="16"/>
                <w:szCs w:val="16"/>
              </w:rPr>
              <w:t xml:space="preserve">删除或匿名化处理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9</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模块七、SDK与第三方插件提取（B型）</w:t>
      </w:r>
    </w:p>
    <w:p>
      <w:r>
        <w:rPr>
          <w:rFonts w:ascii="Microsoft YaHei" w:cs="Microsoft YaHei" w:eastAsia="Microsoft YaHei" w:hAnsi="Microsoft YaHei"/>
          <w:sz w:val="18"/>
          <w:szCs w:val="18"/>
        </w:rPr>
        <w:t xml:space="preserve">&gt; 说明：原文章节7仅概括性提及集成了合作伙伴SDK，并提供了"第三方SDK列表"链接（https://consumer.huawei.com/minisite/cloudservice/hiapp/privacy-statement.htm?country=CN&amp;branchid=2&amp;language=zh_cn&amp;contenttag=3rdsdk）。该页面需JavaScript动态渲染，经WebFetch抓取仅返回空页面，无法获取SDK清单正文。同样，"第三方共享信息清单"链接（https://consumer.huawei.com/minisite/cloudservice/hiapp/privacy-statement.htm?country=CN&amp;branchid=2&amp;language=zh_cn&amp;contenttag=3rdshare）同为JS渲染页面，抓取结果为空。</w:t>
      </w:r>
    </w:p>
    <w:p>
      <w:r>
        <w:rPr>
          <w:rFonts w:ascii="Microsoft YaHei" w:cs="Microsoft YaHei" w:eastAsia="Microsoft YaHei" w:hAnsi="Microsoft YaHei"/>
          <w:b/>
          <w:bCs/>
          <w:sz w:val="18"/>
          <w:szCs w:val="18"/>
        </w:rPr>
        <w:t xml:space="preserve">结论</w:t>
      </w:r>
      <w:r>
        <w:rPr>
          <w:rFonts w:ascii="Microsoft YaHei" w:cs="Microsoft YaHei" w:eastAsia="Microsoft YaHei" w:hAnsi="Microsoft YaHei"/>
          <w:sz w:val="18"/>
          <w:szCs w:val="18"/>
        </w:rPr>
        <w:t xml:space="preserve">：本政策正文SDK清单部分为跳转链接形式，原文正文未列出具体SDK名称、提供方、收集信息类型等细节。实际SDK清单需访问动态链接页面获取，当前WebFetch不可达。</w:t>
      </w:r>
    </w:p>
    <w:p>
      <w:pPr>
        <w:spacing w:before="200"/>
      </w:pPr>
    </w:p>
    <w:p>
      <w:pPr>
        <w:pStyle w:val="Heading2"/>
        <w:spacing w:before="300"/>
      </w:pPr>
      <w:r>
        <w:rPr>
          <w:rFonts w:ascii="Microsoft YaHei" w:cs="Microsoft YaHei" w:eastAsia="Microsoft YaHei" w:hAnsi="Microsoft YaHei"/>
          <w:sz w:val="26"/>
          <w:szCs w:val="26"/>
        </w:rPr>
        <w:t xml:space="preserve">模块八、个人信息安全保护措施提取（单份，B型）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800"/>
            <w:shd w:fill="D9E2F3" w:val="clear"/>
          </w:tcPr>
          <w:p>
            <w:r>
              <w:rPr>
                <w:rFonts w:ascii="Microsoft YaHei" w:cs="Microsoft YaHei" w:eastAsia="Microsoft YaHei" w:hAnsi="Microsoft YaHei"/>
                <w:sz w:val="16"/>
                <w:szCs w:val="16"/>
              </w:rPr>
              <w:t xml:space="preserve">措施类别</w:t>
            </w:r>
          </w:p>
        </w:tc>
        <w:tc>
          <w:tcPr>
            <w:tcW w:type="dxa" w:w="1800"/>
            <w:shd w:fill="D9E2F3" w:val="clear"/>
          </w:tcPr>
          <w:p>
            <w:r>
              <w:rPr>
                <w:rFonts w:ascii="Microsoft YaHei" w:cs="Microsoft YaHei" w:eastAsia="Microsoft YaHei" w:hAnsi="Microsoft YaHei"/>
                <w:sz w:val="16"/>
                <w:szCs w:val="16"/>
              </w:rPr>
              <w:t xml:space="preserve">措施内容（原文归纳）</w:t>
            </w:r>
          </w:p>
        </w:tc>
        <w:tc>
          <w:tcPr>
            <w:tcW w:type="dxa" w:w="1200"/>
            <w:shd w:fill="D9E2F3" w:val="clear"/>
          </w:tcPr>
          <w:p>
            <w:r>
              <w:rPr>
                <w:rFonts w:ascii="Microsoft YaHei" w:cs="Microsoft YaHei" w:eastAsia="Microsoft YaHei" w:hAnsi="Microsoft YaHei"/>
                <w:sz w:val="16"/>
                <w:szCs w:val="16"/>
              </w:rPr>
              <w:t xml:space="preserve">原文依据</w:t>
            </w:r>
          </w:p>
        </w:tc>
        <w:tc>
          <w:tcPr>
            <w:tcW w:type="dxa" w:w="300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SEC-01</w:t>
            </w:r>
          </w:p>
        </w:tc>
        <w:tc>
          <w:tcPr>
            <w:tcW w:type="dxa" w:w="1800"/>
          </w:tcPr>
          <w:p>
            <w:r>
              <w:rPr>
                <w:rFonts w:ascii="Microsoft YaHei" w:cs="Microsoft YaHei" w:eastAsia="Microsoft YaHei" w:hAnsi="Microsoft YaHei"/>
                <w:sz w:val="16"/>
                <w:szCs w:val="16"/>
              </w:rPr>
              <w:t xml:space="preserve">技术安全措施</w:t>
            </w:r>
          </w:p>
        </w:tc>
        <w:tc>
          <w:tcPr>
            <w:tcW w:type="dxa" w:w="1800"/>
          </w:tcPr>
          <w:p>
            <w:r>
              <w:rPr>
                <w:rFonts w:ascii="Microsoft YaHei" w:cs="Microsoft YaHei" w:eastAsia="Microsoft YaHei" w:hAnsi="Microsoft YaHei"/>
                <w:sz w:val="16"/>
                <w:szCs w:val="16"/>
              </w:rPr>
              <w:t xml:space="preserve">基本功能服务下不收集个人信息</w:t>
            </w:r>
          </w:p>
        </w:tc>
        <w:tc>
          <w:tcPr>
            <w:tcW w:type="dxa" w:w="1200"/>
          </w:tcPr>
          <w:p>
            <w:r>
              <w:rPr>
                <w:rFonts w:ascii="Microsoft YaHei" w:cs="Microsoft YaHei" w:eastAsia="Microsoft YaHei" w:hAnsi="Microsoft YaHei"/>
                <w:sz w:val="16"/>
                <w:szCs w:val="16"/>
              </w:rPr>
              <w:t xml:space="preserve">"在基本功能服务下不收集个人信息"</w:t>
            </w:r>
          </w:p>
        </w:tc>
        <w:tc>
          <w:tcPr>
            <w:tcW w:type="dxa" w:w="3007"/>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SEC-02</w:t>
            </w:r>
          </w:p>
        </w:tc>
        <w:tc>
          <w:tcPr>
            <w:tcW w:type="dxa" w:w="1800"/>
          </w:tcPr>
          <w:p>
            <w:r>
              <w:rPr>
                <w:rFonts w:ascii="Microsoft YaHei" w:cs="Microsoft YaHei" w:eastAsia="Microsoft YaHei" w:hAnsi="Microsoft YaHei"/>
                <w:sz w:val="16"/>
                <w:szCs w:val="16"/>
              </w:rPr>
              <w:t xml:space="preserve">组织管理措施</w:t>
            </w:r>
          </w:p>
        </w:tc>
        <w:tc>
          <w:tcPr>
            <w:tcW w:type="dxa" w:w="1800"/>
          </w:tcPr>
          <w:p>
            <w:r>
              <w:rPr>
                <w:rFonts w:ascii="Microsoft YaHei" w:cs="Microsoft YaHei" w:eastAsia="Microsoft YaHei" w:hAnsi="Microsoft YaHei"/>
                <w:sz w:val="16"/>
                <w:szCs w:val="16"/>
              </w:rPr>
              <w:t xml:space="preserve">与合作伙伴签订数据安全保护协议，明确保护责任、义务和要求</w:t>
            </w:r>
          </w:p>
        </w:tc>
        <w:tc>
          <w:tcPr>
            <w:tcW w:type="dxa" w:w="1200"/>
          </w:tcPr>
          <w:p>
            <w:r>
              <w:rPr>
                <w:rFonts w:ascii="Microsoft YaHei" w:cs="Microsoft YaHei" w:eastAsia="Microsoft YaHei" w:hAnsi="Microsoft YaHei"/>
                <w:sz w:val="16"/>
                <w:szCs w:val="16"/>
              </w:rPr>
              <w:t xml:space="preserve">"我们与合作伙伴签订了数据安全保护协议，明确了合作伙伴对您的数据的保护责任、义务和要求"</w:t>
            </w:r>
          </w:p>
        </w:tc>
        <w:tc>
          <w:tcPr>
            <w:tcW w:type="dxa" w:w="3007"/>
          </w:tcPr>
          <w:p>
            <w:r>
              <w:rPr>
                <w:rFonts w:ascii="Microsoft YaHei" w:cs="Microsoft YaHei" w:eastAsia="Microsoft YaHei" w:hAnsi="Microsoft YaHei"/>
                <w:sz w:val="16"/>
                <w:szCs w:val="16"/>
              </w:rPr>
              <w:t xml:space="preserve">6</w:t>
            </w:r>
          </w:p>
        </w:tc>
      </w:tr>
      <w:tr>
        <w:trPr>
          <w:tblHeader w:val="false"/>
        </w:trPr>
        <w:tc>
          <w:tcPr>
            <w:tcW w:type="dxa" w:w="800"/>
          </w:tcPr>
          <w:p>
            <w:r>
              <w:rPr>
                <w:rFonts w:ascii="Microsoft YaHei" w:cs="Microsoft YaHei" w:eastAsia="Microsoft YaHei" w:hAnsi="Microsoft YaHei"/>
                <w:sz w:val="16"/>
                <w:szCs w:val="16"/>
              </w:rPr>
              <w:t xml:space="preserve">SEC-03</w:t>
            </w:r>
          </w:p>
        </w:tc>
        <w:tc>
          <w:tcPr>
            <w:tcW w:type="dxa" w:w="1800"/>
          </w:tcPr>
          <w:p>
            <w:r>
              <w:rPr>
                <w:rFonts w:ascii="Microsoft YaHei" w:cs="Microsoft YaHei" w:eastAsia="Microsoft YaHei" w:hAnsi="Microsoft YaHei"/>
                <w:sz w:val="16"/>
                <w:szCs w:val="16"/>
              </w:rPr>
              <w:t xml:space="preserve">组织管理措施</w:t>
            </w:r>
          </w:p>
        </w:tc>
        <w:tc>
          <w:tcPr>
            <w:tcW w:type="dxa" w:w="1800"/>
          </w:tcPr>
          <w:p>
            <w:r>
              <w:rPr>
                <w:rFonts w:ascii="Microsoft YaHei" w:cs="Microsoft YaHei" w:eastAsia="Microsoft YaHei" w:hAnsi="Microsoft YaHei"/>
                <w:sz w:val="16"/>
                <w:szCs w:val="16"/>
              </w:rPr>
              <w:t xml:space="preserve">指定个人信息保护负责人</w:t>
            </w:r>
          </w:p>
        </w:tc>
        <w:tc>
          <w:tcPr>
            <w:tcW w:type="dxa" w:w="1200"/>
          </w:tcPr>
          <w:p>
            <w:r>
              <w:rPr>
                <w:rFonts w:ascii="Microsoft YaHei" w:cs="Microsoft YaHei" w:eastAsia="Microsoft YaHei" w:hAnsi="Microsoft YaHei"/>
                <w:sz w:val="16"/>
                <w:szCs w:val="16"/>
              </w:rPr>
              <w:t xml:space="preserve">"我们指定了个人信息保护负责人"</w:t>
            </w:r>
          </w:p>
        </w:tc>
        <w:tc>
          <w:tcPr>
            <w:tcW w:type="dxa" w:w="3007"/>
          </w:tcPr>
          <w:p>
            <w:r>
              <w:rPr>
                <w:rFonts w:ascii="Microsoft YaHei" w:cs="Microsoft YaHei" w:eastAsia="Microsoft YaHei" w:hAnsi="Microsoft YaHei"/>
                <w:sz w:val="16"/>
                <w:szCs w:val="16"/>
              </w:rPr>
              <w:t xml:space="preserve">10</w:t>
            </w:r>
          </w:p>
        </w:tc>
      </w:tr>
      <w:tr>
        <w:trPr>
          <w:tblHeader w:val="false"/>
        </w:trPr>
        <w:tc>
          <w:tcPr>
            <w:tcW w:type="dxa" w:w="800"/>
          </w:tcPr>
          <w:p>
            <w:r>
              <w:rPr>
                <w:rFonts w:ascii="Microsoft YaHei" w:cs="Microsoft YaHei" w:eastAsia="Microsoft YaHei" w:hAnsi="Microsoft YaHei"/>
                <w:sz w:val="16"/>
                <w:szCs w:val="16"/>
              </w:rPr>
              <w:t xml:space="preserve">SEC-04</w:t>
            </w:r>
          </w:p>
        </w:tc>
        <w:tc>
          <w:tcPr>
            <w:tcW w:type="dxa" w:w="1800"/>
          </w:tcPr>
          <w:p>
            <w:r>
              <w:rPr>
                <w:rFonts w:ascii="Microsoft YaHei" w:cs="Microsoft YaHei" w:eastAsia="Microsoft YaHei" w:hAnsi="Microsoft YaHei"/>
                <w:sz w:val="16"/>
                <w:szCs w:val="16"/>
              </w:rPr>
              <w:t xml:space="preserve">数据保存、删除和销毁措施</w:t>
            </w:r>
          </w:p>
        </w:tc>
        <w:tc>
          <w:tcPr>
            <w:tcW w:type="dxa" w:w="1800"/>
          </w:tcPr>
          <w:p>
            <w:r>
              <w:rPr>
                <w:rFonts w:ascii="Microsoft YaHei" w:cs="Microsoft YaHei" w:eastAsia="Microsoft YaHei" w:hAnsi="Microsoft YaHei"/>
                <w:sz w:val="16"/>
                <w:szCs w:val="16"/>
              </w:rPr>
              <w:t xml:space="preserve">分类设定个人信息存储期限（见下表），超出保留时间后删除或匿名化处理</w:t>
            </w:r>
          </w:p>
        </w:tc>
        <w:tc>
          <w:tcPr>
            <w:tcW w:type="dxa" w:w="1200"/>
          </w:tcPr>
          <w:p>
            <w:r>
              <w:rPr>
                <w:rFonts w:ascii="Microsoft YaHei" w:cs="Microsoft YaHei" w:eastAsia="Microsoft YaHei" w:hAnsi="Microsoft YaHei"/>
                <w:sz w:val="16"/>
                <w:szCs w:val="16"/>
              </w:rPr>
              <w:t xml:space="preserve">"我们仅在实现本声明所述目的所必需的时间内保留您的个人信息，并在超出下述保留时间后删除或匿名化处理您的个人信息"</w:t>
            </w:r>
          </w:p>
        </w:tc>
        <w:tc>
          <w:tcPr>
            <w:tcW w:type="dxa" w:w="3007"/>
          </w:tcPr>
          <w:p>
            <w:r>
              <w:rPr>
                <w:rFonts w:ascii="Microsoft YaHei" w:cs="Microsoft YaHei" w:eastAsia="Microsoft YaHei" w:hAnsi="Microsoft YaHei"/>
                <w:sz w:val="16"/>
                <w:szCs w:val="16"/>
              </w:rPr>
              <w:t xml:space="preserve">9</w:t>
            </w:r>
          </w:p>
        </w:tc>
      </w:tr>
      <w:tr>
        <w:trPr>
          <w:tblHeader w:val="false"/>
        </w:trPr>
        <w:tc>
          <w:tcPr>
            <w:tcW w:type="dxa" w:w="800"/>
          </w:tcPr>
          <w:p>
            <w:r>
              <w:rPr>
                <w:rFonts w:ascii="Microsoft YaHei" w:cs="Microsoft YaHei" w:eastAsia="Microsoft YaHei" w:hAnsi="Microsoft YaHei"/>
                <w:sz w:val="16"/>
                <w:szCs w:val="16"/>
              </w:rPr>
              <w:t xml:space="preserve">SEC-05</w:t>
            </w:r>
          </w:p>
        </w:tc>
        <w:tc>
          <w:tcPr>
            <w:tcW w:type="dxa" w:w="1800"/>
          </w:tcPr>
          <w:p>
            <w:r>
              <w:rPr>
                <w:rFonts w:ascii="Microsoft YaHei" w:cs="Microsoft YaHei" w:eastAsia="Microsoft YaHei" w:hAnsi="Microsoft YaHei"/>
                <w:sz w:val="16"/>
                <w:szCs w:val="16"/>
              </w:rPr>
              <w:t xml:space="preserve">数据保存、删除和销毁措施</w:t>
            </w:r>
          </w:p>
        </w:tc>
        <w:tc>
          <w:tcPr>
            <w:tcW w:type="dxa" w:w="1800"/>
          </w:tcPr>
          <w:p>
            <w:r>
              <w:rPr>
                <w:rFonts w:ascii="Microsoft YaHei" w:cs="Microsoft YaHei" w:eastAsia="Microsoft YaHei" w:hAnsi="Microsoft YaHei"/>
                <w:sz w:val="16"/>
                <w:szCs w:val="16"/>
              </w:rPr>
              <w:t xml:space="preserve">停止运营时以推送通知、公告形式通知，合理期限内删除或匿名化处理</w:t>
            </w:r>
          </w:p>
        </w:tc>
        <w:tc>
          <w:tcPr>
            <w:tcW w:type="dxa" w:w="1200"/>
          </w:tcPr>
          <w:p>
            <w:r>
              <w:rPr>
                <w:rFonts w:ascii="Microsoft YaHei" w:cs="Microsoft YaHei" w:eastAsia="Microsoft YaHei" w:hAnsi="Microsoft YaHei"/>
                <w:sz w:val="16"/>
                <w:szCs w:val="16"/>
              </w:rPr>
              <w:t xml:space="preserve">"当我们的产品或服务发生停止运营的情形时，我们将以推送通知、公告等形式通知您，并在合理的期限内删除您的个人信息或进行匿名化处理"</w:t>
            </w:r>
          </w:p>
        </w:tc>
        <w:tc>
          <w:tcPr>
            <w:tcW w:type="dxa" w:w="3007"/>
          </w:tcPr>
          <w:p>
            <w:r>
              <w:rPr>
                <w:rFonts w:ascii="Microsoft YaHei" w:cs="Microsoft YaHei" w:eastAsia="Microsoft YaHei" w:hAnsi="Microsoft YaHei"/>
                <w:sz w:val="16"/>
                <w:szCs w:val="16"/>
              </w:rPr>
              <w:t xml:space="preserve">9</w:t>
            </w:r>
          </w:p>
        </w:tc>
      </w:tr>
      <w:tr>
        <w:trPr>
          <w:tblHeader w:val="false"/>
        </w:trPr>
        <w:tc>
          <w:tcPr>
            <w:tcW w:type="dxa" w:w="800"/>
          </w:tcPr>
          <w:p>
            <w:r>
              <w:rPr>
                <w:rFonts w:ascii="Microsoft YaHei" w:cs="Microsoft YaHei" w:eastAsia="Microsoft YaHei" w:hAnsi="Microsoft YaHei"/>
                <w:sz w:val="16"/>
                <w:szCs w:val="16"/>
              </w:rPr>
              <w:t xml:space="preserve">SEC-06</w:t>
            </w:r>
          </w:p>
        </w:tc>
        <w:tc>
          <w:tcPr>
            <w:tcW w:type="dxa" w:w="1800"/>
          </w:tcPr>
          <w:p>
            <w:r>
              <w:rPr>
                <w:rFonts w:ascii="Microsoft YaHei" w:cs="Microsoft YaHei" w:eastAsia="Microsoft YaHei" w:hAnsi="Microsoft YaHei"/>
                <w:sz w:val="16"/>
                <w:szCs w:val="16"/>
              </w:rPr>
              <w:t xml:space="preserve">数据保存、删除和销毁措施</w:t>
            </w:r>
          </w:p>
        </w:tc>
        <w:tc>
          <w:tcPr>
            <w:tcW w:type="dxa" w:w="1800"/>
          </w:tcPr>
          <w:p>
            <w:r>
              <w:rPr>
                <w:rFonts w:ascii="Microsoft YaHei" w:cs="Microsoft YaHei" w:eastAsia="Microsoft YaHei" w:hAnsi="Microsoft YaHei"/>
                <w:sz w:val="16"/>
                <w:szCs w:val="16"/>
              </w:rPr>
              <w:t xml:space="preserve">剪切板内容、运营商信息使用后立即删除，不存储在服务器</w:t>
            </w:r>
          </w:p>
        </w:tc>
        <w:tc>
          <w:tcPr>
            <w:tcW w:type="dxa" w:w="1200"/>
          </w:tcPr>
          <w:p>
            <w:r>
              <w:rPr>
                <w:rFonts w:ascii="Microsoft YaHei" w:cs="Microsoft YaHei" w:eastAsia="Microsoft YaHei" w:hAnsi="Microsoft YaHei"/>
                <w:sz w:val="16"/>
                <w:szCs w:val="16"/>
              </w:rPr>
              <w:t xml:space="preserve">"您的剪切板内容、运营商信息将会在使用后立即删除，不会被存储在服务器"</w:t>
            </w:r>
          </w:p>
        </w:tc>
        <w:tc>
          <w:tcPr>
            <w:tcW w:type="dxa" w:w="3007"/>
          </w:tcPr>
          <w:p>
            <w:r>
              <w:rPr>
                <w:rFonts w:ascii="Microsoft YaHei" w:cs="Microsoft YaHei" w:eastAsia="Microsoft YaHei" w:hAnsi="Microsoft YaHei"/>
                <w:sz w:val="16"/>
                <w:szCs w:val="16"/>
              </w:rPr>
              <w:t xml:space="preserve">9</w:t>
            </w:r>
          </w:p>
        </w:tc>
      </w:tr>
      <w:tr>
        <w:trPr>
          <w:tblHeader w:val="false"/>
        </w:trPr>
        <w:tc>
          <w:tcPr>
            <w:tcW w:type="dxa" w:w="800"/>
          </w:tcPr>
          <w:p>
            <w:r>
              <w:rPr>
                <w:rFonts w:ascii="Microsoft YaHei" w:cs="Microsoft YaHei" w:eastAsia="Microsoft YaHei" w:hAnsi="Microsoft YaHei"/>
                <w:sz w:val="16"/>
                <w:szCs w:val="16"/>
              </w:rPr>
              <w:t xml:space="preserve">SEC-07</w:t>
            </w:r>
          </w:p>
        </w:tc>
        <w:tc>
          <w:tcPr>
            <w:tcW w:type="dxa" w:w="1800"/>
          </w:tcPr>
          <w:p>
            <w:r>
              <w:rPr>
                <w:rFonts w:ascii="Microsoft YaHei" w:cs="Microsoft YaHei" w:eastAsia="Microsoft YaHei" w:hAnsi="Microsoft YaHei"/>
                <w:sz w:val="16"/>
                <w:szCs w:val="16"/>
              </w:rPr>
              <w:t xml:space="preserve">用户控制措施</w:t>
            </w:r>
          </w:p>
        </w:tc>
        <w:tc>
          <w:tcPr>
            <w:tcW w:type="dxa" w:w="1800"/>
          </w:tcPr>
          <w:p>
            <w:r>
              <w:rPr>
                <w:rFonts w:ascii="Microsoft YaHei" w:cs="Microsoft YaHei" w:eastAsia="Microsoft YaHei" w:hAnsi="Microsoft YaHei"/>
                <w:sz w:val="16"/>
                <w:szCs w:val="16"/>
              </w:rPr>
              <w:t xml:space="preserve">提供"停止应用市场服务"功能，永久删除云端所有个人信息</w:t>
            </w:r>
          </w:p>
        </w:tc>
        <w:tc>
          <w:tcPr>
            <w:tcW w:type="dxa" w:w="1200"/>
          </w:tcPr>
          <w:p>
            <w:r>
              <w:rPr>
                <w:rFonts w:ascii="Microsoft YaHei" w:cs="Microsoft YaHei" w:eastAsia="Microsoft YaHei" w:hAnsi="Microsoft YaHei"/>
                <w:sz w:val="16"/>
                <w:szCs w:val="16"/>
              </w:rPr>
              <w:t xml:space="preserve">"您可以前往'我的'&gt; '设置'&gt;'其他'&gt; '停止应用市场服务'……选择'停止服务并清除云上数据'时，此操作会永久删除你在华为应用市场云端的所有个人信息"</w:t>
            </w:r>
          </w:p>
        </w:tc>
        <w:tc>
          <w:tcPr>
            <w:tcW w:type="dxa" w:w="3007"/>
          </w:tcPr>
          <w:p>
            <w:r>
              <w:rPr>
                <w:rFonts w:ascii="Microsoft YaHei" w:cs="Microsoft YaHei" w:eastAsia="Microsoft YaHei" w:hAnsi="Microsoft YaHei"/>
                <w:sz w:val="16"/>
                <w:szCs w:val="16"/>
              </w:rPr>
              <w:t xml:space="preserve">8.3</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模块九、未成年人保护提取</w:t>
      </w:r>
    </w:p>
    <w:p>
      <w:pPr>
        <w:pStyle w:val="Heading3"/>
        <w:spacing w:before="200"/>
      </w:pPr>
      <w:r>
        <w:rPr>
          <w:rFonts w:ascii="Microsoft YaHei" w:cs="Microsoft YaHei" w:eastAsia="Microsoft YaHei" w:hAnsi="Microsoft YaHei"/>
          <w:sz w:val="22"/>
          <w:szCs w:val="22"/>
        </w:rPr>
        <w:t xml:space="preserve">服务类别判断</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服务类别</w:t>
            </w:r>
          </w:p>
        </w:tc>
        <w:tc>
          <w:tcPr>
            <w:tcW w:type="dxa" w:w="1800"/>
          </w:tcPr>
          <w:p>
            <w:r>
              <w:rPr>
                <w:rFonts w:ascii="Microsoft YaHei" w:cs="Microsoft YaHei" w:eastAsia="Microsoft YaHei" w:hAnsi="Microsoft YaHei"/>
                <w:sz w:val="16"/>
                <w:szCs w:val="16"/>
              </w:rPr>
              <w:t xml:space="preserve">应用商店类</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是否明显主要面向成年人</w:t>
            </w:r>
          </w:p>
        </w:tc>
        <w:tc>
          <w:tcPr>
            <w:tcW w:type="dxa" w:w="1800"/>
          </w:tcPr>
          <w:p>
            <w:r>
              <w:rPr>
                <w:rFonts w:ascii="Microsoft YaHei" w:cs="Microsoft YaHei" w:eastAsia="Microsoft YaHei" w:hAnsi="Microsoft YaHei"/>
                <w:sz w:val="16"/>
                <w:szCs w:val="16"/>
              </w:rPr>
              <w:t xml:space="preserve">否——应用商店为大众通用工具类服务，但特定功能（游戏评论、论坛）需实名认证；儿童使用需监护人同意并使用儿童账号</w:t>
            </w:r>
          </w:p>
        </w:tc>
        <w:tc>
          <w:tcPr>
            <w:tcW w:type="dxa" w:w="1800"/>
          </w:tcPr>
          <w:p>
            <w:r>
              <w:rPr>
                <w:rFonts w:ascii="Microsoft YaHei" w:cs="Microsoft YaHei" w:eastAsia="Microsoft YaHei" w:hAnsi="Microsoft YaHei"/>
                <w:sz w:val="16"/>
                <w:szCs w:val="16"/>
              </w:rPr>
              <w:t xml:space="preserve">"如果您是儿童（不满十四周岁的未成年人），则需要您的父母或监护人同意您使用本应用"</w:t>
            </w:r>
          </w:p>
        </w:tc>
        <w:tc>
          <w:tcPr>
            <w:tcW w:type="dxa" w:w="1200"/>
          </w:tcPr>
          <w:p>
            <w:r>
              <w:rPr>
                <w:rFonts w:ascii="Microsoft YaHei" w:cs="Microsoft YaHei" w:eastAsia="Microsoft YaHei" w:hAnsi="Microsoft YaHei"/>
                <w:sz w:val="16"/>
                <w:szCs w:val="16"/>
              </w:rPr>
              <w:t xml:space="preserve">5</w:t>
            </w:r>
          </w:p>
        </w:tc>
      </w:tr>
    </w:tbl>
    <w:p>
      <w:pPr>
        <w:spacing w:after="80" w:before="80"/>
      </w:pPr>
    </w:p>
    <w:p>
      <w:pPr>
        <w:pStyle w:val="Heading3"/>
        <w:spacing w:before="200"/>
      </w:pPr>
      <w:r>
        <w:rPr>
          <w:rFonts w:ascii="Microsoft YaHei" w:cs="Microsoft YaHei" w:eastAsia="Microsoft YaHei" w:hAnsi="Microsoft YaHei"/>
          <w:sz w:val="22"/>
          <w:szCs w:val="22"/>
        </w:rPr>
        <w:t xml:space="preserve">未成年人保护条款提取（A型）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是否有未成年人保护条款</w:t>
            </w:r>
          </w:p>
        </w:tc>
        <w:tc>
          <w:tcPr>
            <w:tcW w:type="dxa" w:w="1800"/>
          </w:tcPr>
          <w:p>
            <w:r>
              <w:rPr>
                <w:rFonts w:ascii="Microsoft YaHei" w:cs="Microsoft YaHei" w:eastAsia="Microsoft YaHei" w:hAnsi="Microsoft YaHei"/>
                <w:sz w:val="16"/>
                <w:szCs w:val="16"/>
              </w:rPr>
              <w:t xml:space="preserve">有</w:t>
            </w:r>
          </w:p>
        </w:tc>
        <w:tc>
          <w:tcPr>
            <w:tcW w:type="dxa" w:w="1800"/>
          </w:tcPr>
          <w:p>
            <w:r>
              <w:rPr>
                <w:rFonts w:ascii="Microsoft YaHei" w:cs="Microsoft YaHei" w:eastAsia="Microsoft YaHei" w:hAnsi="Microsoft YaHei"/>
                <w:sz w:val="16"/>
                <w:szCs w:val="16"/>
              </w:rPr>
              <w:t xml:space="preserve">"5 对未成年人的保护"</w:t>
            </w:r>
          </w:p>
        </w:tc>
        <w:tc>
          <w:tcPr>
            <w:tcW w:type="dxa" w:w="1200"/>
          </w:tcPr>
          <w:p>
            <w:r>
              <w:rPr>
                <w:rFonts w:ascii="Microsoft YaHei" w:cs="Microsoft YaHei" w:eastAsia="Microsoft YaHei" w:hAnsi="Microsoft YaHei"/>
                <w:sz w:val="16"/>
                <w:szCs w:val="16"/>
              </w:rPr>
              <w:t xml:space="preserve">5</w:t>
            </w:r>
          </w:p>
        </w:tc>
      </w:tr>
      <w:tr>
        <w:trPr>
          <w:tblHeader w:val="false"/>
        </w:trPr>
        <w:tc>
          <w:tcPr>
            <w:tcW w:type="dxa" w:w="800"/>
          </w:tcPr>
          <w:p>
            <w:r>
              <w:rPr>
                <w:rFonts w:ascii="Microsoft YaHei" w:cs="Microsoft YaHei" w:eastAsia="Microsoft YaHei" w:hAnsi="Microsoft YaHei"/>
                <w:sz w:val="16"/>
                <w:szCs w:val="16"/>
              </w:rPr>
              <w:t xml:space="preserve">条款标题</w:t>
            </w:r>
          </w:p>
        </w:tc>
        <w:tc>
          <w:tcPr>
            <w:tcW w:type="dxa" w:w="1800"/>
          </w:tcPr>
          <w:p>
            <w:r>
              <w:rPr>
                <w:rFonts w:ascii="Microsoft YaHei" w:cs="Microsoft YaHei" w:eastAsia="Microsoft YaHei" w:hAnsi="Microsoft YaHei"/>
                <w:sz w:val="16"/>
                <w:szCs w:val="16"/>
              </w:rPr>
              <w:t xml:space="preserve">5 对未成年人的保护</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5</w:t>
            </w:r>
          </w:p>
        </w:tc>
      </w:tr>
      <w:tr>
        <w:trPr>
          <w:tblHeader w:val="false"/>
        </w:trPr>
        <w:tc>
          <w:tcPr>
            <w:tcW w:type="dxa" w:w="800"/>
          </w:tcPr>
          <w:p>
            <w:r>
              <w:rPr>
                <w:rFonts w:ascii="Microsoft YaHei" w:cs="Microsoft YaHei" w:eastAsia="Microsoft YaHei" w:hAnsi="Microsoft YaHei"/>
                <w:sz w:val="16"/>
                <w:szCs w:val="16"/>
              </w:rPr>
              <w:t xml:space="preserve">是否明确仅向成年人提供服务</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是否明确不向未成年人提供服务</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是否允许未成年人经监护人同意后使用</w:t>
            </w:r>
          </w:p>
        </w:tc>
        <w:tc>
          <w:tcPr>
            <w:tcW w:type="dxa" w:w="1800"/>
          </w:tcPr>
          <w:p>
            <w:r>
              <w:rPr>
                <w:rFonts w:ascii="Microsoft YaHei" w:cs="Microsoft YaHei" w:eastAsia="Microsoft YaHei" w:hAnsi="Microsoft YaHei"/>
                <w:sz w:val="16"/>
                <w:szCs w:val="16"/>
              </w:rPr>
              <w:t xml:space="preserve">是——不满14周岁儿童需监护人同意</w:t>
            </w:r>
          </w:p>
        </w:tc>
        <w:tc>
          <w:tcPr>
            <w:tcW w:type="dxa" w:w="1800"/>
          </w:tcPr>
          <w:p>
            <w:r>
              <w:rPr>
                <w:rFonts w:ascii="Microsoft YaHei" w:cs="Microsoft YaHei" w:eastAsia="Microsoft YaHei" w:hAnsi="Microsoft YaHei"/>
                <w:sz w:val="16"/>
                <w:szCs w:val="16"/>
              </w:rPr>
              <w:t xml:space="preserve">"如果您是儿童（不满十四周岁的未成年人），则需要您的父母或监护人同意您使用本应用并同意相关应用的服务条款"</w:t>
            </w:r>
          </w:p>
        </w:tc>
        <w:tc>
          <w:tcPr>
            <w:tcW w:type="dxa" w:w="1200"/>
          </w:tcPr>
          <w:p>
            <w:r>
              <w:rPr>
                <w:rFonts w:ascii="Microsoft YaHei" w:cs="Microsoft YaHei" w:eastAsia="Microsoft YaHei" w:hAnsi="Microsoft YaHei"/>
                <w:sz w:val="16"/>
                <w:szCs w:val="16"/>
              </w:rPr>
              <w:t xml:space="preserve">5</w:t>
            </w:r>
          </w:p>
        </w:tc>
      </w:tr>
      <w:tr>
        <w:trPr>
          <w:tblHeader w:val="false"/>
        </w:trPr>
        <w:tc>
          <w:tcPr>
            <w:tcW w:type="dxa" w:w="800"/>
          </w:tcPr>
          <w:p>
            <w:r>
              <w:rPr>
                <w:rFonts w:ascii="Microsoft YaHei" w:cs="Microsoft YaHei" w:eastAsia="Microsoft YaHei" w:hAnsi="Microsoft YaHei"/>
                <w:sz w:val="16"/>
                <w:szCs w:val="16"/>
              </w:rPr>
              <w:t xml:space="preserve">年龄标准</w:t>
            </w:r>
          </w:p>
        </w:tc>
        <w:tc>
          <w:tcPr>
            <w:tcW w:type="dxa" w:w="1800"/>
          </w:tcPr>
          <w:p>
            <w:r>
              <w:rPr>
                <w:rFonts w:ascii="Microsoft YaHei" w:cs="Microsoft YaHei" w:eastAsia="Microsoft YaHei" w:hAnsi="Microsoft YaHei"/>
                <w:sz w:val="16"/>
                <w:szCs w:val="16"/>
              </w:rPr>
              <w:t xml:space="preserve">不满14周岁为"儿童"</w:t>
            </w:r>
          </w:p>
        </w:tc>
        <w:tc>
          <w:tcPr>
            <w:tcW w:type="dxa" w:w="1800"/>
          </w:tcPr>
          <w:p>
            <w:r>
              <w:rPr>
                <w:rFonts w:ascii="Microsoft YaHei" w:cs="Microsoft YaHei" w:eastAsia="Microsoft YaHei" w:hAnsi="Microsoft YaHei"/>
                <w:sz w:val="16"/>
                <w:szCs w:val="16"/>
              </w:rPr>
              <w:t xml:space="preserve">"如果您是儿童（不满十四周岁的未成年人）"</w:t>
            </w:r>
          </w:p>
        </w:tc>
        <w:tc>
          <w:tcPr>
            <w:tcW w:type="dxa" w:w="1200"/>
          </w:tcPr>
          <w:p>
            <w:r>
              <w:rPr>
                <w:rFonts w:ascii="Microsoft YaHei" w:cs="Microsoft YaHei" w:eastAsia="Microsoft YaHei" w:hAnsi="Microsoft YaHei"/>
                <w:sz w:val="16"/>
                <w:szCs w:val="16"/>
              </w:rPr>
              <w:t xml:space="preserve">5</w:t>
            </w:r>
          </w:p>
        </w:tc>
      </w:tr>
      <w:tr>
        <w:trPr>
          <w:tblHeader w:val="false"/>
        </w:trPr>
        <w:tc>
          <w:tcPr>
            <w:tcW w:type="dxa" w:w="800"/>
          </w:tcPr>
          <w:p>
            <w:r>
              <w:rPr>
                <w:rFonts w:ascii="Microsoft YaHei" w:cs="Microsoft YaHei" w:eastAsia="Microsoft YaHei" w:hAnsi="Microsoft YaHei"/>
                <w:sz w:val="16"/>
                <w:szCs w:val="16"/>
              </w:rPr>
              <w:t xml:space="preserve">是否要求监护人同意、授权或陪同</w:t>
            </w:r>
          </w:p>
        </w:tc>
        <w:tc>
          <w:tcPr>
            <w:tcW w:type="dxa" w:w="1800"/>
          </w:tcPr>
          <w:p>
            <w:r>
              <w:rPr>
                <w:rFonts w:ascii="Microsoft YaHei" w:cs="Microsoft YaHei" w:eastAsia="Microsoft YaHei" w:hAnsi="Microsoft YaHei"/>
                <w:sz w:val="16"/>
                <w:szCs w:val="16"/>
              </w:rPr>
              <w:t xml:space="preserve">是——要求监护人同意，并要求确保监护的儿童使用儿童账号</w:t>
            </w:r>
          </w:p>
        </w:tc>
        <w:tc>
          <w:tcPr>
            <w:tcW w:type="dxa" w:w="1800"/>
          </w:tcPr>
          <w:p>
            <w:r>
              <w:rPr>
                <w:rFonts w:ascii="Microsoft YaHei" w:cs="Microsoft YaHei" w:eastAsia="Microsoft YaHei" w:hAnsi="Microsoft YaHei"/>
                <w:sz w:val="16"/>
                <w:szCs w:val="16"/>
              </w:rPr>
              <w:t xml:space="preserve">"请务必通知您的父母或其他监护人一起仔细阅读本声明以及我们专门制定的《华为消费者业务儿童隐私保护声明》，并在您的父母或其他监护人同意或指导后，使用我们的服务"</w:t>
            </w:r>
          </w:p>
        </w:tc>
        <w:tc>
          <w:tcPr>
            <w:tcW w:type="dxa" w:w="1200"/>
          </w:tcPr>
          <w:p>
            <w:r>
              <w:rPr>
                <w:rFonts w:ascii="Microsoft YaHei" w:cs="Microsoft YaHei" w:eastAsia="Microsoft YaHei" w:hAnsi="Microsoft YaHei"/>
                <w:sz w:val="16"/>
                <w:szCs w:val="16"/>
              </w:rPr>
              <w:t xml:space="preserve">5</w:t>
            </w:r>
          </w:p>
        </w:tc>
      </w:tr>
      <w:tr>
        <w:trPr>
          <w:tblHeader w:val="false"/>
        </w:trPr>
        <w:tc>
          <w:tcPr>
            <w:tcW w:type="dxa" w:w="800"/>
          </w:tcPr>
          <w:p>
            <w:r>
              <w:rPr>
                <w:rFonts w:ascii="Microsoft YaHei" w:cs="Microsoft YaHei" w:eastAsia="Microsoft YaHei" w:hAnsi="Microsoft YaHei"/>
                <w:sz w:val="16"/>
                <w:szCs w:val="16"/>
              </w:rPr>
              <w:t xml:space="preserve">是否有发现后的处理措施</w:t>
            </w:r>
          </w:p>
        </w:tc>
        <w:tc>
          <w:tcPr>
            <w:tcW w:type="dxa" w:w="1800"/>
          </w:tcPr>
          <w:p>
            <w:r>
              <w:rPr>
                <w:rFonts w:ascii="Microsoft YaHei" w:cs="Microsoft YaHei" w:eastAsia="Microsoft YaHei" w:hAnsi="Microsoft YaHei"/>
                <w:sz w:val="16"/>
                <w:szCs w:val="16"/>
              </w:rPr>
              <w:t xml:space="preserve">未说明（仅说明预防性措施——儿童用户屏蔽部分功能）</w:t>
            </w:r>
          </w:p>
        </w:tc>
        <w:tc>
          <w:tcPr>
            <w:tcW w:type="dxa" w:w="1800"/>
          </w:tcPr>
          <w:p>
            <w:r>
              <w:rPr>
                <w:rFonts w:ascii="Microsoft YaHei" w:cs="Microsoft YaHei" w:eastAsia="Microsoft YaHei" w:hAnsi="Microsoft YaHei"/>
                <w:sz w:val="16"/>
                <w:szCs w:val="16"/>
              </w:rPr>
              <w:t xml:space="preserve">原文未提及事后发现处理措施</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是否有独立未成年人/儿童隐私政策</w:t>
            </w:r>
          </w:p>
        </w:tc>
        <w:tc>
          <w:tcPr>
            <w:tcW w:type="dxa" w:w="1800"/>
          </w:tcPr>
          <w:p>
            <w:r>
              <w:rPr>
                <w:rFonts w:ascii="Microsoft YaHei" w:cs="Microsoft YaHei" w:eastAsia="Microsoft YaHei" w:hAnsi="Microsoft YaHei"/>
                <w:sz w:val="16"/>
                <w:szCs w:val="16"/>
              </w:rPr>
              <w:t xml:space="preserve">有——《华为消费者业务儿童隐私保护声明》</w:t>
            </w:r>
          </w:p>
        </w:tc>
        <w:tc>
          <w:tcPr>
            <w:tcW w:type="dxa" w:w="1800"/>
          </w:tcPr>
          <w:p>
            <w:r>
              <w:rPr>
                <w:rFonts w:ascii="Microsoft YaHei" w:cs="Microsoft YaHei" w:eastAsia="Microsoft YaHei" w:hAnsi="Microsoft YaHei"/>
                <w:sz w:val="16"/>
                <w:szCs w:val="16"/>
              </w:rPr>
              <w:t xml:space="preserve">"我们专门制定的《华为消费者业务儿童隐私保护声明》"</w:t>
            </w:r>
          </w:p>
        </w:tc>
        <w:tc>
          <w:tcPr>
            <w:tcW w:type="dxa" w:w="1200"/>
          </w:tcPr>
          <w:p>
            <w:r>
              <w:rPr>
                <w:rFonts w:ascii="Microsoft YaHei" w:cs="Microsoft YaHei" w:eastAsia="Microsoft YaHei" w:hAnsi="Microsoft YaHei"/>
                <w:sz w:val="16"/>
                <w:szCs w:val="16"/>
              </w:rPr>
              <w:t xml:space="preserve">5</w:t>
            </w:r>
          </w:p>
        </w:tc>
      </w:tr>
      <w:tr>
        <w:trPr>
          <w:tblHeader w:val="false"/>
        </w:trPr>
        <w:tc>
          <w:tcPr>
            <w:tcW w:type="dxa" w:w="800"/>
          </w:tcPr>
          <w:p>
            <w:r>
              <w:rPr>
                <w:rFonts w:ascii="Microsoft YaHei" w:cs="Microsoft YaHei" w:eastAsia="Microsoft YaHei" w:hAnsi="Microsoft YaHei"/>
                <w:sz w:val="16"/>
                <w:szCs w:val="16"/>
              </w:rPr>
              <w:t xml:space="preserve">儿童用户特殊保护措施</w:t>
            </w:r>
          </w:p>
        </w:tc>
        <w:tc>
          <w:tcPr>
            <w:tcW w:type="dxa" w:w="1800"/>
          </w:tcPr>
          <w:p>
            <w:r>
              <w:rPr>
                <w:rFonts w:ascii="Microsoft YaHei" w:cs="Microsoft YaHei" w:eastAsia="Microsoft YaHei" w:hAnsi="Microsoft YaHei"/>
                <w:sz w:val="16"/>
                <w:szCs w:val="16"/>
              </w:rPr>
              <w:t xml:space="preserve">儿童仅可使用儿童账号；屏蔽营销、个性化推荐、评论、活动/抽奖；限制网页版应用市场使用；根据年龄分级限制心愿单应用安装</w:t>
            </w:r>
          </w:p>
        </w:tc>
        <w:tc>
          <w:tcPr>
            <w:tcW w:type="dxa" w:w="1800"/>
          </w:tcPr>
          <w:p>
            <w:r>
              <w:rPr>
                <w:rFonts w:ascii="Microsoft YaHei" w:cs="Microsoft YaHei" w:eastAsia="Microsoft YaHei" w:hAnsi="Microsoft YaHei"/>
                <w:sz w:val="16"/>
                <w:szCs w:val="16"/>
              </w:rPr>
              <w:t xml:space="preserve">"对于儿童用户，我们将屏蔽部分功能，包含营销、个性化推荐、评论、活动/抽奖、并限制网页版应用市场的使用。此外，对于您添加到心愿单的应用，也将在应用展示时根据其年龄分级进行限制安装"</w:t>
            </w:r>
          </w:p>
        </w:tc>
        <w:tc>
          <w:tcPr>
            <w:tcW w:type="dxa" w:w="1200"/>
          </w:tcPr>
          <w:p>
            <w:r>
              <w:rPr>
                <w:rFonts w:ascii="Microsoft YaHei" w:cs="Microsoft YaHei" w:eastAsia="Microsoft YaHei" w:hAnsi="Microsoft YaHei"/>
                <w:sz w:val="16"/>
                <w:szCs w:val="16"/>
              </w:rPr>
              <w:t xml:space="preserve">5</w:t>
            </w:r>
          </w:p>
        </w:tc>
      </w:tr>
      <w:tr>
        <w:trPr>
          <w:tblHeader w:val="false"/>
        </w:trPr>
        <w:tc>
          <w:tcPr>
            <w:tcW w:type="dxa" w:w="800"/>
          </w:tcPr>
          <w:p>
            <w:r>
              <w:rPr>
                <w:rFonts w:ascii="Microsoft YaHei" w:cs="Microsoft YaHei" w:eastAsia="Microsoft YaHei" w:hAnsi="Microsoft YaHei"/>
                <w:sz w:val="16"/>
                <w:szCs w:val="16"/>
              </w:rPr>
              <w:t xml:space="preserve">原文证据</w:t>
            </w:r>
          </w:p>
        </w:tc>
        <w:tc>
          <w:tcPr>
            <w:tcW w:type="dxa" w:w="1800"/>
          </w:tcPr>
          <w:p>
            <w:r>
              <w:rPr>
                <w:rFonts w:ascii="Microsoft YaHei" w:cs="Microsoft YaHei" w:eastAsia="Microsoft YaHei" w:hAnsi="Microsoft YaHei"/>
                <w:sz w:val="16"/>
                <w:szCs w:val="16"/>
              </w:rPr>
              <w:t xml:space="preserve">见上述</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5</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附：信息存储期限明细（原文第9节）</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7519"/>
            <w:shd w:fill="D9E2F3" w:val="clear"/>
          </w:tcPr>
          <w:p>
            <w:r>
              <w:rPr>
                <w:rFonts w:ascii="Microsoft YaHei" w:cs="Microsoft YaHei" w:eastAsia="Microsoft YaHei" w:hAnsi="Microsoft YaHei"/>
                <w:sz w:val="16"/>
                <w:szCs w:val="16"/>
              </w:rPr>
              <w:t xml:space="preserve">信息类型</w:t>
            </w:r>
          </w:p>
        </w:tc>
        <w:tc>
          <w:tcPr>
            <w:tcW w:type="dxa" w:w="7519"/>
            <w:shd w:fill="D9E2F3" w:val="clear"/>
          </w:tcPr>
          <w:p>
            <w:r>
              <w:rPr>
                <w:rFonts w:ascii="Microsoft YaHei" w:cs="Microsoft YaHei" w:eastAsia="Microsoft YaHei" w:hAnsi="Microsoft YaHei"/>
                <w:sz w:val="16"/>
                <w:szCs w:val="16"/>
              </w:rPr>
              <w:t xml:space="preserve">存储期限</w:t>
            </w:r>
          </w:p>
        </w:tc>
      </w:tr>
      <w:tr>
        <w:trPr>
          <w:tblHeader w:val="false"/>
        </w:trPr>
        <w:tc>
          <w:tcPr>
            <w:tcW w:type="dxa" w:w="7519"/>
          </w:tcPr>
          <w:p>
            <w:r>
              <w:rPr>
                <w:rFonts w:ascii="Microsoft YaHei" w:cs="Microsoft YaHei" w:eastAsia="Microsoft YaHei" w:hAnsi="Microsoft YaHei"/>
                <w:sz w:val="16"/>
                <w:szCs w:val="16"/>
              </w:rPr>
              <w:t xml:space="preserve">设备标识符、华为账号信息、操作系统设置信息、设备硬件信息、网络信息、应用基本信息、已安装应用软件列表、应用卸载列表、使用本应用的信息、礼包兑换码、优惠券、评论信息、问题与建议信息、消费特权等级、预约记录、联系方式、活动参与记录、心愿单信息</w:t>
            </w:r>
          </w:p>
        </w:tc>
        <w:tc>
          <w:tcPr>
            <w:tcW w:type="dxa" w:w="7519"/>
          </w:tcPr>
          <w:p>
            <w:r>
              <w:rPr>
                <w:rFonts w:ascii="Microsoft YaHei" w:cs="Microsoft YaHei" w:eastAsia="Microsoft YaHei" w:hAnsi="Microsoft YaHei"/>
                <w:sz w:val="16"/>
                <w:szCs w:val="16"/>
              </w:rPr>
              <w:t xml:space="preserve">不超过5年或在注销华为账号后自动删除</w:t>
            </w:r>
          </w:p>
        </w:tc>
      </w:tr>
      <w:tr>
        <w:trPr>
          <w:tblHeader w:val="false"/>
        </w:trPr>
        <w:tc>
          <w:tcPr>
            <w:tcW w:type="dxa" w:w="7519"/>
          </w:tcPr>
          <w:p>
            <w:r>
              <w:rPr>
                <w:rFonts w:ascii="Microsoft YaHei" w:cs="Microsoft YaHei" w:eastAsia="Microsoft YaHei" w:hAnsi="Microsoft YaHei"/>
                <w:sz w:val="16"/>
                <w:szCs w:val="16"/>
              </w:rPr>
              <w:t xml:space="preserve">退款申请证明材料（华为账号信息、游戏角色信息、身份证、户口本、银行流水记录、华为交易记录、未成年人玩游戏视频、残疾人证明、低保证明、重大疾病诊断书）</w:t>
            </w:r>
          </w:p>
        </w:tc>
        <w:tc>
          <w:tcPr>
            <w:tcW w:type="dxa" w:w="7519"/>
          </w:tcPr>
          <w:p>
            <w:r>
              <w:rPr>
                <w:rFonts w:ascii="Microsoft YaHei" w:cs="Microsoft YaHei" w:eastAsia="Microsoft YaHei" w:hAnsi="Microsoft YaHei"/>
                <w:sz w:val="16"/>
                <w:szCs w:val="16"/>
              </w:rPr>
              <w:t xml:space="preserve">不超过2年或在注销华为账号后自动删除</w:t>
            </w:r>
          </w:p>
        </w:tc>
      </w:tr>
      <w:tr>
        <w:trPr>
          <w:tblHeader w:val="false"/>
        </w:trPr>
        <w:tc>
          <w:tcPr>
            <w:tcW w:type="dxa" w:w="7519"/>
          </w:tcPr>
          <w:p>
            <w:r>
              <w:rPr>
                <w:rFonts w:ascii="Microsoft YaHei" w:cs="Microsoft YaHei" w:eastAsia="Microsoft YaHei" w:hAnsi="Microsoft YaHei"/>
                <w:sz w:val="16"/>
                <w:szCs w:val="16"/>
              </w:rPr>
              <w:t xml:space="preserve">论坛帖子和回复信息</w:t>
            </w:r>
          </w:p>
        </w:tc>
        <w:tc>
          <w:tcPr>
            <w:tcW w:type="dxa" w:w="7519"/>
          </w:tcPr>
          <w:p>
            <w:r>
              <w:rPr>
                <w:rFonts w:ascii="Microsoft YaHei" w:cs="Microsoft YaHei" w:eastAsia="Microsoft YaHei" w:hAnsi="Microsoft YaHei"/>
                <w:sz w:val="16"/>
                <w:szCs w:val="16"/>
              </w:rPr>
              <w:t xml:space="preserve">主动删除或注销华为账号前长期保存</w:t>
            </w:r>
          </w:p>
        </w:tc>
      </w:tr>
      <w:tr>
        <w:trPr>
          <w:tblHeader w:val="false"/>
        </w:trPr>
        <w:tc>
          <w:tcPr>
            <w:tcW w:type="dxa" w:w="7519"/>
          </w:tcPr>
          <w:p>
            <w:r>
              <w:rPr>
                <w:rFonts w:ascii="Microsoft YaHei" w:cs="Microsoft YaHei" w:eastAsia="Microsoft YaHei" w:hAnsi="Microsoft YaHei"/>
                <w:sz w:val="16"/>
                <w:szCs w:val="16"/>
              </w:rPr>
              <w:t xml:space="preserve">游戏服务相关数据（除存档数据外）</w:t>
            </w:r>
          </w:p>
        </w:tc>
        <w:tc>
          <w:tcPr>
            <w:tcW w:type="dxa" w:w="7519"/>
          </w:tcPr>
          <w:p>
            <w:r>
              <w:rPr>
                <w:rFonts w:ascii="Microsoft YaHei" w:cs="Microsoft YaHei" w:eastAsia="Microsoft YaHei" w:hAnsi="Microsoft YaHei"/>
                <w:sz w:val="16"/>
                <w:szCs w:val="16"/>
              </w:rPr>
              <w:t xml:space="preserve">2年</w:t>
            </w:r>
          </w:p>
        </w:tc>
      </w:tr>
      <w:tr>
        <w:trPr>
          <w:tblHeader w:val="false"/>
        </w:trPr>
        <w:tc>
          <w:tcPr>
            <w:tcW w:type="dxa" w:w="7519"/>
          </w:tcPr>
          <w:p>
            <w:r>
              <w:rPr>
                <w:rFonts w:ascii="Microsoft YaHei" w:cs="Microsoft YaHei" w:eastAsia="Microsoft YaHei" w:hAnsi="Microsoft YaHei"/>
                <w:sz w:val="16"/>
                <w:szCs w:val="16"/>
              </w:rPr>
              <w:t xml:space="preserve">游戏浏览记录和论坛浏览记录</w:t>
            </w:r>
          </w:p>
        </w:tc>
        <w:tc>
          <w:tcPr>
            <w:tcW w:type="dxa" w:w="7519"/>
          </w:tcPr>
          <w:p>
            <w:r>
              <w:rPr>
                <w:rFonts w:ascii="Microsoft YaHei" w:cs="Microsoft YaHei" w:eastAsia="Microsoft YaHei" w:hAnsi="Microsoft YaHei"/>
                <w:sz w:val="16"/>
                <w:szCs w:val="16"/>
              </w:rPr>
              <w:t xml:space="preserve">3个月</w:t>
            </w:r>
          </w:p>
        </w:tc>
      </w:tr>
      <w:tr>
        <w:trPr>
          <w:tblHeader w:val="false"/>
        </w:trPr>
        <w:tc>
          <w:tcPr>
            <w:tcW w:type="dxa" w:w="7519"/>
          </w:tcPr>
          <w:p>
            <w:r>
              <w:rPr>
                <w:rFonts w:ascii="Microsoft YaHei" w:cs="Microsoft YaHei" w:eastAsia="Microsoft YaHei" w:hAnsi="Microsoft YaHei"/>
                <w:sz w:val="16"/>
                <w:szCs w:val="16"/>
              </w:rPr>
              <w:t xml:space="preserve">先锋测试相关数据</w:t>
            </w:r>
          </w:p>
        </w:tc>
        <w:tc>
          <w:tcPr>
            <w:tcW w:type="dxa" w:w="7519"/>
          </w:tcPr>
          <w:p>
            <w:r>
              <w:rPr>
                <w:rFonts w:ascii="Microsoft YaHei" w:cs="Microsoft YaHei" w:eastAsia="Microsoft YaHei" w:hAnsi="Microsoft YaHei"/>
                <w:sz w:val="16"/>
                <w:szCs w:val="16"/>
              </w:rPr>
              <w:t xml:space="preserve">1年</w:t>
            </w:r>
          </w:p>
        </w:tc>
      </w:tr>
      <w:tr>
        <w:trPr>
          <w:tblHeader w:val="false"/>
        </w:trPr>
        <w:tc>
          <w:tcPr>
            <w:tcW w:type="dxa" w:w="7519"/>
          </w:tcPr>
          <w:p>
            <w:r>
              <w:rPr>
                <w:rFonts w:ascii="Microsoft YaHei" w:cs="Microsoft YaHei" w:eastAsia="Microsoft YaHei" w:hAnsi="Microsoft YaHei"/>
                <w:sz w:val="16"/>
                <w:szCs w:val="16"/>
              </w:rPr>
              <w:t xml:space="preserve">订单信息</w:t>
            </w:r>
          </w:p>
        </w:tc>
        <w:tc>
          <w:tcPr>
            <w:tcW w:type="dxa" w:w="7519"/>
          </w:tcPr>
          <w:p>
            <w:r>
              <w:rPr>
                <w:rFonts w:ascii="Microsoft YaHei" w:cs="Microsoft YaHei" w:eastAsia="Microsoft YaHei" w:hAnsi="Microsoft YaHei"/>
                <w:sz w:val="16"/>
                <w:szCs w:val="16"/>
              </w:rPr>
              <w:t xml:space="preserve">订单产生后7年</w:t>
            </w:r>
          </w:p>
        </w:tc>
      </w:tr>
      <w:tr>
        <w:trPr>
          <w:tblHeader w:val="false"/>
        </w:trPr>
        <w:tc>
          <w:tcPr>
            <w:tcW w:type="dxa" w:w="7519"/>
          </w:tcPr>
          <w:p>
            <w:r>
              <w:rPr>
                <w:rFonts w:ascii="Microsoft YaHei" w:cs="Microsoft YaHei" w:eastAsia="Microsoft YaHei" w:hAnsi="Microsoft YaHei"/>
                <w:sz w:val="16"/>
                <w:szCs w:val="16"/>
              </w:rPr>
              <w:t xml:space="preserve">活动信息</w:t>
            </w:r>
          </w:p>
        </w:tc>
        <w:tc>
          <w:tcPr>
            <w:tcW w:type="dxa" w:w="7519"/>
          </w:tcPr>
          <w:p>
            <w:r>
              <w:rPr>
                <w:rFonts w:ascii="Microsoft YaHei" w:cs="Microsoft YaHei" w:eastAsia="Microsoft YaHei" w:hAnsi="Microsoft YaHei"/>
                <w:sz w:val="16"/>
                <w:szCs w:val="16"/>
              </w:rPr>
              <w:t xml:space="preserve">活动结束一年后或注销华为账号时删除</w:t>
            </w:r>
          </w:p>
        </w:tc>
      </w:tr>
      <w:tr>
        <w:trPr>
          <w:tblHeader w:val="false"/>
        </w:trPr>
        <w:tc>
          <w:tcPr>
            <w:tcW w:type="dxa" w:w="7519"/>
          </w:tcPr>
          <w:p>
            <w:r>
              <w:rPr>
                <w:rFonts w:ascii="Microsoft YaHei" w:cs="Microsoft YaHei" w:eastAsia="Microsoft YaHei" w:hAnsi="Microsoft YaHei"/>
                <w:sz w:val="16"/>
                <w:szCs w:val="16"/>
              </w:rPr>
              <w:t xml:space="preserve">活动分享记录信息</w:t>
            </w:r>
          </w:p>
        </w:tc>
        <w:tc>
          <w:tcPr>
            <w:tcW w:type="dxa" w:w="7519"/>
          </w:tcPr>
          <w:p>
            <w:r>
              <w:rPr>
                <w:rFonts w:ascii="Microsoft YaHei" w:cs="Microsoft YaHei" w:eastAsia="Microsoft YaHei" w:hAnsi="Microsoft YaHei"/>
                <w:sz w:val="16"/>
                <w:szCs w:val="16"/>
              </w:rPr>
              <w:t xml:space="preserve">6个月或在注销华为账号后自动删除</w:t>
            </w:r>
          </w:p>
        </w:tc>
      </w:tr>
      <w:tr>
        <w:trPr>
          <w:tblHeader w:val="false"/>
        </w:trPr>
        <w:tc>
          <w:tcPr>
            <w:tcW w:type="dxa" w:w="7519"/>
          </w:tcPr>
          <w:p>
            <w:r>
              <w:rPr>
                <w:rFonts w:ascii="Microsoft YaHei" w:cs="Microsoft YaHei" w:eastAsia="Microsoft YaHei" w:hAnsi="Microsoft YaHei"/>
                <w:sz w:val="16"/>
                <w:szCs w:val="16"/>
              </w:rPr>
              <w:t xml:space="preserve">合作伙伴共享数据（广告标识符及操作信息）</w:t>
            </w:r>
          </w:p>
        </w:tc>
        <w:tc>
          <w:tcPr>
            <w:tcW w:type="dxa" w:w="7519"/>
          </w:tcPr>
          <w:p>
            <w:r>
              <w:rPr>
                <w:rFonts w:ascii="Microsoft YaHei" w:cs="Microsoft YaHei" w:eastAsia="Microsoft YaHei" w:hAnsi="Microsoft YaHei"/>
                <w:sz w:val="16"/>
                <w:szCs w:val="16"/>
              </w:rPr>
              <w:t xml:space="preserve">2年后自动删除或在注销账号后立即删除</w:t>
            </w:r>
          </w:p>
        </w:tc>
      </w:tr>
      <w:tr>
        <w:trPr>
          <w:tblHeader w:val="false"/>
        </w:trPr>
        <w:tc>
          <w:tcPr>
            <w:tcW w:type="dxa" w:w="7519"/>
          </w:tcPr>
          <w:p>
            <w:r>
              <w:rPr>
                <w:rFonts w:ascii="Microsoft YaHei" w:cs="Microsoft YaHei" w:eastAsia="Microsoft YaHei" w:hAnsi="Microsoft YaHei"/>
                <w:sz w:val="16"/>
                <w:szCs w:val="16"/>
              </w:rPr>
              <w:t xml:space="preserve">剪切板内容、运营商信息</w:t>
            </w:r>
          </w:p>
        </w:tc>
        <w:tc>
          <w:tcPr>
            <w:tcW w:type="dxa" w:w="7519"/>
          </w:tcPr>
          <w:p>
            <w:r>
              <w:rPr>
                <w:rFonts w:ascii="Microsoft YaHei" w:cs="Microsoft YaHei" w:eastAsia="Microsoft YaHei" w:hAnsi="Microsoft YaHei"/>
                <w:sz w:val="16"/>
                <w:szCs w:val="16"/>
              </w:rPr>
              <w:t xml:space="preserve">使用后立即删除，不存储在服务器</w:t>
            </w:r>
          </w:p>
        </w:tc>
      </w:tr>
    </w:tbl>
    <w:p>
      <w:pPr>
        <w:spacing w:after="80" w:before="80"/>
      </w:pPr>
    </w:p>
    <w:p>
      <w:pPr>
        <w:spacing w:before="200"/>
      </w:pPr>
    </w:p>
    <w:p>
      <w:r>
        <w:rPr>
          <w:rFonts w:ascii="Microsoft YaHei" w:cs="Microsoft YaHei" w:eastAsia="Microsoft YaHei" w:hAnsi="Microsoft YaHei"/>
          <w:b/>
          <w:bCs/>
          <w:sz w:val="18"/>
          <w:szCs w:val="18"/>
        </w:rPr>
        <w:t xml:space="preserve">说明</w:t>
      </w:r>
      <w:r>
        <w:rPr>
          <w:rFonts w:ascii="Microsoft YaHei" w:cs="Microsoft YaHei" w:eastAsia="Microsoft YaHei" w:hAnsi="Microsoft YaHei"/>
          <w:sz w:val="18"/>
          <w:szCs w:val="18"/>
        </w:rPr>
        <w:t xml:space="preserve">：华为应用市场的隐私声明相较完整版隐私政策更为简化，未涵盖Cookie技术、个人信息转移/合并、依法向有权机关提供等条款。SDK清单和第三方共享信息清单以跳转链接形式提供（需JS动态渲染页面），WebFetch不可达，本表仅在模块六、模块七如实标注原文提供的链接地址，不对链接页面内容进行推测补充。</w:t>
      </w:r>
    </w:p>
    <w:p>
      <w:pPr>
        <w:spacing w:before="200"/>
      </w:pPr>
    </w:p>
    <w:p>
      <w:pPr>
        <w:pStyle w:val="Heading2"/>
        <w:spacing w:before="300"/>
      </w:pPr>
      <w:r>
        <w:rPr>
          <w:rFonts w:ascii="Microsoft YaHei" w:cs="Microsoft YaHei" w:eastAsia="Microsoft YaHei" w:hAnsi="Microsoft YaHei"/>
          <w:sz w:val="26"/>
          <w:szCs w:val="26"/>
        </w:rPr>
        <w:t xml:space="preserve">附录：引用外部政策链接与不可抓取来源说明</w:t>
      </w:r>
    </w:p>
    <w:p>
      <w:pPr>
        <w:pStyle w:val="Heading3"/>
        <w:spacing w:before="200"/>
      </w:pPr>
      <w:r>
        <w:rPr>
          <w:rFonts w:ascii="Microsoft YaHei" w:cs="Microsoft YaHei" w:eastAsia="Microsoft YaHei" w:hAnsi="Microsoft YaHei"/>
          <w:sz w:val="22"/>
          <w:szCs w:val="22"/>
        </w:rPr>
        <w:t xml:space="preserve">表A-1 引用外部链接（从HTML快照提取）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800"/>
            <w:shd w:fill="D9E2F3" w:val="clear"/>
          </w:tcPr>
          <w:p>
            <w:r>
              <w:rPr>
                <w:rFonts w:ascii="Microsoft YaHei" w:cs="Microsoft YaHei" w:eastAsia="Microsoft YaHei" w:hAnsi="Microsoft YaHei"/>
                <w:sz w:val="16"/>
                <w:szCs w:val="16"/>
              </w:rPr>
              <w:t xml:space="preserve">引用名称</w:t>
            </w:r>
          </w:p>
        </w:tc>
        <w:tc>
          <w:tcPr>
            <w:tcW w:type="dxa" w:w="1800"/>
            <w:shd w:fill="D9E2F3" w:val="clear"/>
          </w:tcPr>
          <w:p>
            <w:r>
              <w:rPr>
                <w:rFonts w:ascii="Microsoft YaHei" w:cs="Microsoft YaHei" w:eastAsia="Microsoft YaHei" w:hAnsi="Microsoft YaHei"/>
                <w:sz w:val="16"/>
                <w:szCs w:val="16"/>
              </w:rPr>
              <w:t xml:space="preserve">链接</w:t>
            </w:r>
          </w:p>
        </w:tc>
        <w:tc>
          <w:tcPr>
            <w:tcW w:type="dxa" w:w="1200"/>
            <w:shd w:fill="D9E2F3" w:val="clear"/>
          </w:tcPr>
          <w:p>
            <w:r>
              <w:rPr>
                <w:rFonts w:ascii="Microsoft YaHei" w:cs="Microsoft YaHei" w:eastAsia="Microsoft YaHei" w:hAnsi="Microsoft YaHei"/>
                <w:sz w:val="16"/>
                <w:szCs w:val="16"/>
              </w:rPr>
              <w:t xml:space="preserve">说明</w:t>
            </w:r>
          </w:p>
        </w:tc>
      </w:tr>
      <w:tr>
        <w:trPr>
          <w:tblHeader w:val="false"/>
        </w:trPr>
        <w:tc>
          <w:tcPr>
            <w:tcW w:type="dxa" w:w="800"/>
          </w:tcPr>
          <w:p>
            <w:r>
              <w:rPr>
                <w:rFonts w:ascii="Microsoft YaHei" w:cs="Microsoft YaHei" w:eastAsia="Microsoft YaHei" w:hAnsi="Microsoft YaHei"/>
                <w:sz w:val="16"/>
                <w:szCs w:val="16"/>
              </w:rPr>
              <w:t xml:space="preserve">REF-01</w:t>
            </w:r>
          </w:p>
        </w:tc>
        <w:tc>
          <w:tcPr>
            <w:tcW w:type="dxa" w:w="1800"/>
          </w:tcPr>
          <w:p>
            <w:r>
              <w:rPr>
                <w:rFonts w:ascii="Microsoft YaHei" w:cs="Microsoft YaHei" w:eastAsia="Microsoft YaHei" w:hAnsi="Microsoft YaHei"/>
                <w:sz w:val="16"/>
                <w:szCs w:val="16"/>
              </w:rPr>
              <w:t xml:space="preserve">华为消费者业务隐私声明（全球版）</w:t>
            </w:r>
          </w:p>
        </w:tc>
        <w:tc>
          <w:tcPr>
            <w:tcW w:type="dxa" w:w="1800"/>
          </w:tcPr>
          <w:p>
            <w:r>
              <w:rPr>
                <w:rFonts w:ascii="Microsoft YaHei" w:cs="Microsoft YaHei" w:eastAsia="Microsoft YaHei" w:hAnsi="Microsoft YaHei"/>
                <w:sz w:val="16"/>
                <w:szCs w:val="16"/>
              </w:rPr>
              <w:t xml:space="preserve">https://consumer.huawei.com/en/legal/privacy-policy/worldwide/</w:t>
            </w:r>
          </w:p>
        </w:tc>
        <w:tc>
          <w:tcPr>
            <w:tcW w:type="dxa" w:w="1200"/>
          </w:tcPr>
          <w:p>
            <w:r>
              <w:rPr>
                <w:rFonts w:ascii="Microsoft YaHei" w:cs="Microsoft YaHei" w:eastAsia="Microsoft YaHei" w:hAnsi="Microsoft YaHei"/>
                <w:sz w:val="16"/>
                <w:szCs w:val="16"/>
              </w:rPr>
              <w:t xml:space="preserve">华为消费者业务全球隐私政策</w:t>
            </w:r>
          </w:p>
        </w:tc>
      </w:tr>
      <w:tr>
        <w:trPr>
          <w:tblHeader w:val="false"/>
        </w:trPr>
        <w:tc>
          <w:tcPr>
            <w:tcW w:type="dxa" w:w="800"/>
          </w:tcPr>
          <w:p>
            <w:r>
              <w:rPr>
                <w:rFonts w:ascii="Microsoft YaHei" w:cs="Microsoft YaHei" w:eastAsia="Microsoft YaHei" w:hAnsi="Microsoft YaHei"/>
                <w:sz w:val="16"/>
                <w:szCs w:val="16"/>
              </w:rPr>
              <w:t xml:space="preserve">REF-02</w:t>
            </w:r>
          </w:p>
        </w:tc>
        <w:tc>
          <w:tcPr>
            <w:tcW w:type="dxa" w:w="1800"/>
          </w:tcPr>
          <w:p>
            <w:r>
              <w:rPr>
                <w:rFonts w:ascii="Microsoft YaHei" w:cs="Microsoft YaHei" w:eastAsia="Microsoft YaHei" w:hAnsi="Microsoft YaHei"/>
                <w:sz w:val="16"/>
                <w:szCs w:val="16"/>
              </w:rPr>
              <w:t xml:space="preserve">华为已收集个人信息清单</w:t>
            </w:r>
          </w:p>
        </w:tc>
        <w:tc>
          <w:tcPr>
            <w:tcW w:type="dxa" w:w="1800"/>
          </w:tcPr>
          <w:p>
            <w:r>
              <w:rPr>
                <w:rFonts w:ascii="Microsoft YaHei" w:cs="Microsoft YaHei" w:eastAsia="Microsoft YaHei" w:hAnsi="Microsoft YaHei"/>
                <w:sz w:val="16"/>
                <w:szCs w:val="16"/>
              </w:rPr>
              <w:t xml:space="preserve">https://consumer.huawei.com/minisite/cloudservice/hiapp/privacy-statement.htm?country=CN&amp;branchid=2&amp;language=zh_cn&amp;contenttag=di</w:t>
            </w:r>
          </w:p>
        </w:tc>
        <w:tc>
          <w:tcPr>
            <w:tcW w:type="dxa" w:w="1200"/>
          </w:tcPr>
          <w:p>
            <w:r>
              <w:rPr>
                <w:rFonts w:ascii="Microsoft YaHei" w:cs="Microsoft YaHei" w:eastAsia="Microsoft YaHei" w:hAnsi="Microsoft YaHei"/>
                <w:sz w:val="16"/>
                <w:szCs w:val="16"/>
              </w:rPr>
              <w:t xml:space="preserve">已收集的个人信息详情（SPA页面）</w:t>
            </w:r>
          </w:p>
        </w:tc>
      </w:tr>
      <w:tr>
        <w:trPr>
          <w:tblHeader w:val="false"/>
        </w:trPr>
        <w:tc>
          <w:tcPr>
            <w:tcW w:type="dxa" w:w="800"/>
          </w:tcPr>
          <w:p>
            <w:r>
              <w:rPr>
                <w:rFonts w:ascii="Microsoft YaHei" w:cs="Microsoft YaHei" w:eastAsia="Microsoft YaHei" w:hAnsi="Microsoft YaHei"/>
                <w:sz w:val="16"/>
                <w:szCs w:val="16"/>
              </w:rPr>
              <w:t xml:space="preserve">REF-03</w:t>
            </w:r>
          </w:p>
        </w:tc>
        <w:tc>
          <w:tcPr>
            <w:tcW w:type="dxa" w:w="1800"/>
          </w:tcPr>
          <w:p>
            <w:r>
              <w:rPr>
                <w:rFonts w:ascii="Microsoft YaHei" w:cs="Microsoft YaHei" w:eastAsia="Microsoft YaHei" w:hAnsi="Microsoft YaHei"/>
                <w:sz w:val="16"/>
                <w:szCs w:val="16"/>
              </w:rPr>
              <w:t xml:space="preserve">华为第三方SDK列表</w:t>
            </w:r>
          </w:p>
        </w:tc>
        <w:tc>
          <w:tcPr>
            <w:tcW w:type="dxa" w:w="1800"/>
          </w:tcPr>
          <w:p>
            <w:r>
              <w:rPr>
                <w:rFonts w:ascii="Microsoft YaHei" w:cs="Microsoft YaHei" w:eastAsia="Microsoft YaHei" w:hAnsi="Microsoft YaHei"/>
                <w:sz w:val="16"/>
                <w:szCs w:val="16"/>
              </w:rPr>
              <w:t xml:space="preserve">https://consumer.huawei.com/minisite/cloudservice/hiapp/privacy-statement.htm?country=CN&amp;branchid=2&amp;language=zh_cn&amp;contenttag=3rdsdk</w:t>
            </w:r>
          </w:p>
        </w:tc>
        <w:tc>
          <w:tcPr>
            <w:tcW w:type="dxa" w:w="1200"/>
          </w:tcPr>
          <w:p>
            <w:r>
              <w:rPr>
                <w:rFonts w:ascii="Microsoft YaHei" w:cs="Microsoft YaHei" w:eastAsia="Microsoft YaHei" w:hAnsi="Microsoft YaHei"/>
                <w:sz w:val="16"/>
                <w:szCs w:val="16"/>
              </w:rPr>
              <w:t xml:space="preserve">华为应用市场集成的SDK列表（SPA页面）</w:t>
            </w:r>
          </w:p>
        </w:tc>
      </w:tr>
      <w:tr>
        <w:trPr>
          <w:tblHeader w:val="false"/>
        </w:trPr>
        <w:tc>
          <w:tcPr>
            <w:tcW w:type="dxa" w:w="800"/>
          </w:tcPr>
          <w:p>
            <w:r>
              <w:rPr>
                <w:rFonts w:ascii="Microsoft YaHei" w:cs="Microsoft YaHei" w:eastAsia="Microsoft YaHei" w:hAnsi="Microsoft YaHei"/>
                <w:sz w:val="16"/>
                <w:szCs w:val="16"/>
              </w:rPr>
              <w:t xml:space="preserve">REF-04</w:t>
            </w:r>
          </w:p>
        </w:tc>
        <w:tc>
          <w:tcPr>
            <w:tcW w:type="dxa" w:w="1800"/>
          </w:tcPr>
          <w:p>
            <w:r>
              <w:rPr>
                <w:rFonts w:ascii="Microsoft YaHei" w:cs="Microsoft YaHei" w:eastAsia="Microsoft YaHei" w:hAnsi="Microsoft YaHei"/>
                <w:sz w:val="16"/>
                <w:szCs w:val="16"/>
              </w:rPr>
              <w:t xml:space="preserve">华为第三方共享清单</w:t>
            </w:r>
          </w:p>
        </w:tc>
        <w:tc>
          <w:tcPr>
            <w:tcW w:type="dxa" w:w="1800"/>
          </w:tcPr>
          <w:p>
            <w:r>
              <w:rPr>
                <w:rFonts w:ascii="Microsoft YaHei" w:cs="Microsoft YaHei" w:eastAsia="Microsoft YaHei" w:hAnsi="Microsoft YaHei"/>
                <w:sz w:val="16"/>
                <w:szCs w:val="16"/>
              </w:rPr>
              <w:t xml:space="preserve">https://consumer.huawei.com/minisite/cloudservice/hiapp/privacy-statement.htm?country=CN&amp;branchid=2&amp;language=zh_cn&amp;contenttag=3rdshare</w:t>
            </w:r>
          </w:p>
        </w:tc>
        <w:tc>
          <w:tcPr>
            <w:tcW w:type="dxa" w:w="1200"/>
          </w:tcPr>
          <w:p>
            <w:r>
              <w:rPr>
                <w:rFonts w:ascii="Microsoft YaHei" w:cs="Microsoft YaHei" w:eastAsia="Microsoft YaHei" w:hAnsi="Microsoft YaHei"/>
                <w:sz w:val="16"/>
                <w:szCs w:val="16"/>
              </w:rPr>
              <w:t xml:space="preserve">华为应用市场与第三方共享信息清单（SPA页面）</w:t>
            </w:r>
          </w:p>
        </w:tc>
      </w:tr>
      <w:tr>
        <w:trPr>
          <w:tblHeader w:val="false"/>
        </w:trPr>
        <w:tc>
          <w:tcPr>
            <w:tcW w:type="dxa" w:w="800"/>
          </w:tcPr>
          <w:p>
            <w:r>
              <w:rPr>
                <w:rFonts w:ascii="Microsoft YaHei" w:cs="Microsoft YaHei" w:eastAsia="Microsoft YaHei" w:hAnsi="Microsoft YaHei"/>
                <w:sz w:val="16"/>
                <w:szCs w:val="16"/>
              </w:rPr>
              <w:t xml:space="preserve">REF-05</w:t>
            </w:r>
          </w:p>
        </w:tc>
        <w:tc>
          <w:tcPr>
            <w:tcW w:type="dxa" w:w="1800"/>
          </w:tcPr>
          <w:p>
            <w:r>
              <w:rPr>
                <w:rFonts w:ascii="Microsoft YaHei" w:cs="Microsoft YaHei" w:eastAsia="Microsoft YaHei" w:hAnsi="Microsoft YaHei"/>
                <w:sz w:val="16"/>
                <w:szCs w:val="16"/>
              </w:rPr>
              <w:t xml:space="preserve">华为儿童隐私保护声明</w:t>
            </w:r>
          </w:p>
        </w:tc>
        <w:tc>
          <w:tcPr>
            <w:tcW w:type="dxa" w:w="1800"/>
          </w:tcPr>
          <w:p>
            <w:r>
              <w:rPr>
                <w:rFonts w:ascii="Microsoft YaHei" w:cs="Microsoft YaHei" w:eastAsia="Microsoft YaHei" w:hAnsi="Microsoft YaHei"/>
                <w:sz w:val="16"/>
                <w:szCs w:val="16"/>
              </w:rPr>
              <w:t xml:space="preserve">https://consumer.huawei.com/minisite/legal/childprivacy/statement.htm?code=CN&amp;language=zh-CN</w:t>
            </w:r>
          </w:p>
        </w:tc>
        <w:tc>
          <w:tcPr>
            <w:tcW w:type="dxa" w:w="1200"/>
          </w:tcPr>
          <w:p>
            <w:r>
              <w:rPr>
                <w:rFonts w:ascii="Microsoft YaHei" w:cs="Microsoft YaHei" w:eastAsia="Microsoft YaHei" w:hAnsi="Microsoft YaHei"/>
                <w:sz w:val="16"/>
                <w:szCs w:val="16"/>
              </w:rPr>
              <w:t xml:space="preserve">华为针对儿童的隐私保护专门声明</w:t>
            </w:r>
          </w:p>
        </w:tc>
      </w:tr>
      <w:tr>
        <w:trPr>
          <w:tblHeader w:val="false"/>
        </w:trPr>
        <w:tc>
          <w:tcPr>
            <w:tcW w:type="dxa" w:w="800"/>
          </w:tcPr>
          <w:p>
            <w:r>
              <w:rPr>
                <w:rFonts w:ascii="Microsoft YaHei" w:cs="Microsoft YaHei" w:eastAsia="Microsoft YaHei" w:hAnsi="Microsoft YaHei"/>
                <w:sz w:val="16"/>
                <w:szCs w:val="16"/>
              </w:rPr>
              <w:t xml:space="preserve">REF-06</w:t>
            </w:r>
          </w:p>
        </w:tc>
        <w:tc>
          <w:tcPr>
            <w:tcW w:type="dxa" w:w="1800"/>
          </w:tcPr>
          <w:p>
            <w:r>
              <w:rPr>
                <w:rFonts w:ascii="Microsoft YaHei" w:cs="Microsoft YaHei" w:eastAsia="Microsoft YaHei" w:hAnsi="Microsoft YaHei"/>
                <w:sz w:val="16"/>
                <w:szCs w:val="16"/>
              </w:rPr>
              <w:t xml:space="preserve">华为广告隐私声明</w:t>
            </w:r>
          </w:p>
        </w:tc>
        <w:tc>
          <w:tcPr>
            <w:tcW w:type="dxa" w:w="1800"/>
          </w:tcPr>
          <w:p>
            <w:r>
              <w:rPr>
                <w:rFonts w:ascii="Microsoft YaHei" w:cs="Microsoft YaHei" w:eastAsia="Microsoft YaHei" w:hAnsi="Microsoft YaHei"/>
                <w:sz w:val="16"/>
                <w:szCs w:val="16"/>
              </w:rPr>
              <w:t xml:space="preserve">https://consumer.huawei.com/minisite/cloudservice/ads/privacy-statement.htm?country=CN&amp;language=zh-cn&amp;version=latest</w:t>
            </w:r>
          </w:p>
        </w:tc>
        <w:tc>
          <w:tcPr>
            <w:tcW w:type="dxa" w:w="1200"/>
          </w:tcPr>
          <w:p>
            <w:r>
              <w:rPr>
                <w:rFonts w:ascii="Microsoft YaHei" w:cs="Microsoft YaHei" w:eastAsia="Microsoft YaHei" w:hAnsi="Microsoft YaHei"/>
                <w:sz w:val="16"/>
                <w:szCs w:val="16"/>
              </w:rPr>
              <w:t xml:space="preserve">华为广告服务的隐私声明</w:t>
            </w:r>
          </w:p>
        </w:tc>
      </w:tr>
      <w:tr>
        <w:trPr>
          <w:tblHeader w:val="false"/>
        </w:trPr>
        <w:tc>
          <w:tcPr>
            <w:tcW w:type="dxa" w:w="800"/>
          </w:tcPr>
          <w:p>
            <w:r>
              <w:rPr>
                <w:rFonts w:ascii="Microsoft YaHei" w:cs="Microsoft YaHei" w:eastAsia="Microsoft YaHei" w:hAnsi="Microsoft YaHei"/>
                <w:sz w:val="16"/>
                <w:szCs w:val="16"/>
              </w:rPr>
              <w:t xml:space="preserve">REF-07</w:t>
            </w:r>
          </w:p>
        </w:tc>
        <w:tc>
          <w:tcPr>
            <w:tcW w:type="dxa" w:w="1800"/>
          </w:tcPr>
          <w:p>
            <w:r>
              <w:rPr>
                <w:rFonts w:ascii="Microsoft YaHei" w:cs="Microsoft YaHei" w:eastAsia="Microsoft YaHei" w:hAnsi="Microsoft YaHei"/>
                <w:sz w:val="16"/>
                <w:szCs w:val="16"/>
              </w:rPr>
              <w:t xml:space="preserve">华为隐私问题咨询</w:t>
            </w:r>
          </w:p>
        </w:tc>
        <w:tc>
          <w:tcPr>
            <w:tcW w:type="dxa" w:w="1800"/>
          </w:tcPr>
          <w:p>
            <w:r>
              <w:rPr>
                <w:rFonts w:ascii="Microsoft YaHei" w:cs="Microsoft YaHei" w:eastAsia="Microsoft YaHei" w:hAnsi="Microsoft YaHei"/>
                <w:sz w:val="16"/>
                <w:szCs w:val="16"/>
              </w:rPr>
              <w:t xml:space="preserve">https://consumer.huawei.com/cn/legal/privacy-questions/</w:t>
            </w:r>
          </w:p>
        </w:tc>
        <w:tc>
          <w:tcPr>
            <w:tcW w:type="dxa" w:w="1200"/>
          </w:tcPr>
          <w:p>
            <w:r>
              <w:rPr>
                <w:rFonts w:ascii="Microsoft YaHei" w:cs="Microsoft YaHei" w:eastAsia="Microsoft YaHei" w:hAnsi="Microsoft YaHei"/>
                <w:sz w:val="16"/>
                <w:szCs w:val="16"/>
              </w:rPr>
              <w:t xml:space="preserve">华为隐私问题及个人信息权利行使入口</w:t>
            </w:r>
          </w:p>
        </w:tc>
      </w:tr>
      <w:tr>
        <w:trPr>
          <w:tblHeader w:val="false"/>
        </w:trPr>
        <w:tc>
          <w:tcPr>
            <w:tcW w:type="dxa" w:w="800"/>
          </w:tcPr>
          <w:p>
            <w:r>
              <w:rPr>
                <w:rFonts w:ascii="Microsoft YaHei" w:cs="Microsoft YaHei" w:eastAsia="Microsoft YaHei" w:hAnsi="Microsoft YaHei"/>
                <w:sz w:val="16"/>
                <w:szCs w:val="16"/>
              </w:rPr>
              <w:t xml:space="preserve">REF-08</w:t>
            </w:r>
          </w:p>
        </w:tc>
        <w:tc>
          <w:tcPr>
            <w:tcW w:type="dxa" w:w="1800"/>
          </w:tcPr>
          <w:p>
            <w:r>
              <w:rPr>
                <w:rFonts w:ascii="Microsoft YaHei" w:cs="Microsoft YaHei" w:eastAsia="Microsoft YaHei" w:hAnsi="Microsoft YaHei"/>
                <w:sz w:val="16"/>
                <w:szCs w:val="16"/>
              </w:rPr>
              <w:t xml:space="preserve">华为隐私工具</w:t>
            </w:r>
          </w:p>
        </w:tc>
        <w:tc>
          <w:tcPr>
            <w:tcW w:type="dxa" w:w="1800"/>
          </w:tcPr>
          <w:p>
            <w:r>
              <w:rPr>
                <w:rFonts w:ascii="Microsoft YaHei" w:cs="Microsoft YaHei" w:eastAsia="Microsoft YaHei" w:hAnsi="Microsoft YaHei"/>
                <w:sz w:val="16"/>
                <w:szCs w:val="16"/>
              </w:rPr>
              <w:t xml:space="preserve">https://privacy.consumer.huawei.com/tool</w:t>
            </w:r>
          </w:p>
        </w:tc>
        <w:tc>
          <w:tcPr>
            <w:tcW w:type="dxa" w:w="1200"/>
          </w:tcPr>
          <w:p>
            <w:r>
              <w:rPr>
                <w:rFonts w:ascii="Microsoft YaHei" w:cs="Microsoft YaHei" w:eastAsia="Microsoft YaHei" w:hAnsi="Microsoft YaHei"/>
                <w:sz w:val="16"/>
                <w:szCs w:val="16"/>
              </w:rPr>
              <w:t xml:space="preserve">华为提供的在线隐私管理工具</w:t>
            </w:r>
          </w:p>
        </w:tc>
      </w:tr>
    </w:tbl>
    <w:p>
      <w:pPr>
        <w:spacing w:after="80" w:before="80"/>
      </w:pPr>
    </w:p>
    <w:p>
      <w:pPr>
        <w:pStyle w:val="Heading3"/>
        <w:spacing w:before="200"/>
      </w:pPr>
      <w:r>
        <w:rPr>
          <w:rFonts w:ascii="Microsoft YaHei" w:cs="Microsoft YaHei" w:eastAsia="Microsoft YaHei" w:hAnsi="Microsoft YaHei"/>
          <w:sz w:val="22"/>
          <w:szCs w:val="22"/>
        </w:rPr>
        <w:t xml:space="preserve">表A-2 不可抓取来源说明</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文件路径</w:t>
            </w:r>
          </w:p>
        </w:tc>
        <w:tc>
          <w:tcPr>
            <w:tcW w:type="dxa" w:w="1800"/>
            <w:shd w:fill="D9E2F3" w:val="clear"/>
          </w:tcPr>
          <w:p>
            <w:r>
              <w:rPr>
                <w:rFonts w:ascii="Microsoft YaHei" w:cs="Microsoft YaHei" w:eastAsia="Microsoft YaHei" w:hAnsi="Microsoft YaHei"/>
                <w:sz w:val="16"/>
                <w:szCs w:val="16"/>
              </w:rPr>
              <w:t xml:space="preserve">超链接/来源</w:t>
            </w:r>
          </w:p>
        </w:tc>
        <w:tc>
          <w:tcPr>
            <w:tcW w:type="dxa" w:w="1800"/>
            <w:shd w:fill="D9E2F3" w:val="clear"/>
          </w:tcPr>
          <w:p>
            <w:r>
              <w:rPr>
                <w:rFonts w:ascii="Microsoft YaHei" w:cs="Microsoft YaHei" w:eastAsia="Microsoft YaHei" w:hAnsi="Microsoft YaHei"/>
                <w:sz w:val="16"/>
                <w:szCs w:val="16"/>
              </w:rPr>
              <w:t xml:space="preserve">不可抓取原因</w:t>
            </w:r>
          </w:p>
        </w:tc>
        <w:tc>
          <w:tcPr>
            <w:tcW w:type="dxa" w:w="1200"/>
            <w:shd w:fill="D9E2F3" w:val="clear"/>
          </w:tcPr>
          <w:p>
            <w:r>
              <w:rPr>
                <w:rFonts w:ascii="Microsoft YaHei" w:cs="Microsoft YaHei" w:eastAsia="Microsoft YaHei" w:hAnsi="Microsoft YaHei"/>
                <w:sz w:val="16"/>
                <w:szCs w:val="16"/>
              </w:rPr>
              <w:t xml:space="preserve">替代方案</w:t>
            </w:r>
          </w:p>
        </w:tc>
      </w:tr>
      <w:tr>
        <w:trPr>
          <w:tblHeader w:val="false"/>
        </w:trPr>
        <w:tc>
          <w:tcPr>
            <w:tcW w:type="dxa" w:w="800"/>
          </w:tcPr>
          <w:p>
            <w:r>
              <w:rPr>
                <w:rFonts w:ascii="Microsoft YaHei" w:cs="Microsoft YaHei" w:eastAsia="Microsoft YaHei" w:hAnsi="Microsoft YaHei"/>
                <w:sz w:val="16"/>
                <w:szCs w:val="16"/>
              </w:rPr>
              <w:t xml:space="preserve">`37_应用商店类\华为应用市场\隐私政策_官方网页快照.html` → SDK列表</w:t>
            </w:r>
          </w:p>
        </w:tc>
        <w:tc>
          <w:tcPr>
            <w:tcW w:type="dxa" w:w="1800"/>
          </w:tcPr>
          <w:p>
            <w:r>
              <w:rPr>
                <w:rFonts w:ascii="Microsoft YaHei" w:cs="Microsoft YaHei" w:eastAsia="Microsoft YaHei" w:hAnsi="Microsoft YaHei"/>
                <w:sz w:val="16"/>
                <w:szCs w:val="16"/>
              </w:rPr>
              <w:t xml:space="preserve">contenttag=3rdsdk</w:t>
            </w:r>
          </w:p>
        </w:tc>
        <w:tc>
          <w:tcPr>
            <w:tcW w:type="dxa" w:w="1800"/>
          </w:tcPr>
          <w:p>
            <w:r>
              <w:rPr>
                <w:rFonts w:ascii="Microsoft YaHei" w:cs="Microsoft YaHei" w:eastAsia="Microsoft YaHei" w:hAnsi="Microsoft YaHei"/>
                <w:sz w:val="16"/>
                <w:szCs w:val="16"/>
              </w:rPr>
              <w:t xml:space="preserve">SPA动态渲染页面，需JavaScript执行</w:t>
            </w:r>
          </w:p>
        </w:tc>
        <w:tc>
          <w:tcPr>
            <w:tcW w:type="dxa" w:w="1200"/>
          </w:tcPr>
          <w:p>
            <w:r>
              <w:rPr>
                <w:rFonts w:ascii="Microsoft YaHei" w:cs="Microsoft YaHei" w:eastAsia="Microsoft YaHei" w:hAnsi="Microsoft YaHei"/>
                <w:sz w:val="16"/>
                <w:szCs w:val="16"/>
              </w:rPr>
              <w:t xml:space="preserve">建议通过华为应用市场App内【设置-隐私】路径查看</w:t>
            </w:r>
          </w:p>
        </w:tc>
      </w:tr>
      <w:tr>
        <w:trPr>
          <w:tblHeader w:val="false"/>
        </w:trPr>
        <w:tc>
          <w:tcPr>
            <w:tcW w:type="dxa" w:w="800"/>
          </w:tcPr>
          <w:p>
            <w:r>
              <w:rPr>
                <w:rFonts w:ascii="Microsoft YaHei" w:cs="Microsoft YaHei" w:eastAsia="Microsoft YaHei" w:hAnsi="Microsoft YaHei"/>
                <w:sz w:val="16"/>
                <w:szCs w:val="16"/>
              </w:rPr>
              <w:t xml:space="preserve">`37_应用商店类\华为应用市场\隐私政策_官方网页快照.html` → 第三方共享清单</w:t>
            </w:r>
          </w:p>
        </w:tc>
        <w:tc>
          <w:tcPr>
            <w:tcW w:type="dxa" w:w="1800"/>
          </w:tcPr>
          <w:p>
            <w:r>
              <w:rPr>
                <w:rFonts w:ascii="Microsoft YaHei" w:cs="Microsoft YaHei" w:eastAsia="Microsoft YaHei" w:hAnsi="Microsoft YaHei"/>
                <w:sz w:val="16"/>
                <w:szCs w:val="16"/>
              </w:rPr>
              <w:t xml:space="preserve">contenttag=3rdshare</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同上</w:t>
            </w:r>
          </w:p>
        </w:tc>
      </w:tr>
      <w:tr>
        <w:trPr>
          <w:tblHeader w:val="false"/>
        </w:trPr>
        <w:tc>
          <w:tcPr>
            <w:tcW w:type="dxa" w:w="800"/>
          </w:tcPr>
          <w:p>
            <w:r>
              <w:rPr>
                <w:rFonts w:ascii="Microsoft YaHei" w:cs="Microsoft YaHei" w:eastAsia="Microsoft YaHei" w:hAnsi="Microsoft YaHei"/>
                <w:sz w:val="16"/>
                <w:szCs w:val="16"/>
              </w:rPr>
              <w:t xml:space="preserve">`37_应用商店类\华为应用市场\隐私政策_官方网页快照.html` → 已收集个人信息清单</w:t>
            </w:r>
          </w:p>
        </w:tc>
        <w:tc>
          <w:tcPr>
            <w:tcW w:type="dxa" w:w="1800"/>
          </w:tcPr>
          <w:p>
            <w:r>
              <w:rPr>
                <w:rFonts w:ascii="Microsoft YaHei" w:cs="Microsoft YaHei" w:eastAsia="Microsoft YaHei" w:hAnsi="Microsoft YaHei"/>
                <w:sz w:val="16"/>
                <w:szCs w:val="16"/>
              </w:rPr>
              <w:t xml:space="preserve">contenttag=di</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同上</w:t>
            </w:r>
          </w:p>
        </w:tc>
      </w:tr>
    </w:tbl>
    <w:p>
      <w:pPr>
        <w:spacing w:after="80" w:before="80"/>
      </w:pPr>
    </w:p>
    <w:sectPr>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2026-07-28T07:52:27.858Z</dcterms:created>
  <dcterms:modified xsi:type="dcterms:W3CDTF">2026-07-28T07:52:27.860Z</dcterms:modified>
</cp:coreProperties>
</file>

<file path=docProps/custom.xml><?xml version="1.0" encoding="utf-8"?>
<Properties xmlns="http://schemas.openxmlformats.org/officeDocument/2006/custom-properties" xmlns:vt="http://schemas.openxmlformats.org/officeDocument/2006/docPropsVTypes"/>
</file>