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BODY_SYNTHETIC 电话13800138000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TABLE_R1C1</w:t>
            </w:r>
          </w:p>
        </w:tc>
        <w:tc>
          <w:tcPr>
            <w:tcW w:type="dxa" w:w="4320"/>
          </w:tcPr>
          <w:p>
            <w:r>
              <w:t>TABLE_R1C2</w:t>
            </w:r>
          </w:p>
        </w:tc>
      </w:tr>
      <w:tr>
        <w:tc>
          <w:tcPr>
            <w:tcW w:type="dxa" w:w="4320"/>
          </w:tcPr>
          <w:p>
            <w:r>
              <w:t>TABLE_R2C1</w:t>
            </w:r>
          </w:p>
        </w:tc>
        <w:tc>
          <w:tcPr>
            <w:tcW w:type="dxa" w:w="4320"/>
          </w:tcPr>
          <w:p>
            <w:r>
              <w:t>TABLE_R2C2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FOOTNOTE_SYNTHETIC_REFERENCE</w:t>
      </w:r>
      <w:r>
        <w:footnoteReference w:id="1"/>
      </w:r>
    </w:p>
    <w:p>
      <w:r>
        <w:t>ENDNOTE_SYNTHETIC_REFERENCE</w:t>
      </w:r>
      <w:r>
        <w:endnoteReference w:id="1"/>
      </w:r>
    </w:p>
    <w:p>
      <w:commentRangeStart w:id="0"/>
      <w:r>
        <w:t>COMMENT_ANCHOR</w:t>
      </w:r>
      <w:commentRangeEnd w:id="0"/>
      <w:r>
        <w:commentReference w:id="0"/>
      </w:r>
    </w:p>
    <w:p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YNTHETIC_REVIEWER" w:date="2026-10-15T00:00:00Z">
    <w:p>
      <w:r>
        <w:t>COMMENT_SYNTHETIC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ENDNOTE_SYNTHETIC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FOOTER_SYNTHETIC</w:t>
    </w:r>
    <w:fldSimple w:instr="PAGE">
      <w:r>
        <w:t>7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FOOTNOTE_SYNTHETIC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notes" Target="footnotes.xml"/><Relationship Id="rId13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SYNTHETIC_TITLE</dc:title>
  <dc:subject/>
  <dc:creator>SYNTHETIC_AUTHOR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