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8EE2" w14:textId="77777777" w:rsidR="00E83EA5" w:rsidRPr="00E83EA5" w:rsidRDefault="00E83EA5" w:rsidP="00E83EA5">
      <w:pPr>
        <w:widowControl/>
        <w:adjustRightInd w:val="0"/>
        <w:snapToGrid w:val="0"/>
        <w:spacing w:line="360" w:lineRule="auto"/>
        <w:rPr>
          <w:rFonts w:ascii="Times New Roman" w:eastAsia="宋体" w:hAnsi="Times New Roman"/>
          <w:kern w:val="0"/>
          <w:sz w:val="24"/>
          <w:szCs w:val="24"/>
          <w:lang w:val="en-GB"/>
        </w:rPr>
      </w:pPr>
      <w:r w:rsidRPr="00E83EA5">
        <w:rPr>
          <w:rFonts w:ascii="Times New Roman" w:eastAsia="宋体" w:hAnsi="Times New Roman"/>
          <w:kern w:val="0"/>
          <w:sz w:val="24"/>
          <w:szCs w:val="24"/>
          <w:lang w:val="en-GB"/>
        </w:rPr>
        <w:t>Table A1 Seed words of integrity culture</w:t>
      </w:r>
    </w:p>
    <w:p w14:paraId="23345D3A" w14:textId="77777777" w:rsidR="00E83EA5" w:rsidRPr="00E83EA5" w:rsidRDefault="00E83EA5" w:rsidP="00E83EA5">
      <w:pPr>
        <w:widowControl/>
        <w:adjustRightInd w:val="0"/>
        <w:snapToGrid w:val="0"/>
        <w:spacing w:line="480" w:lineRule="auto"/>
        <w:rPr>
          <w:rFonts w:ascii="Times New Roman" w:eastAsia="宋体" w:hAnsi="Times New Roman"/>
          <w:kern w:val="0"/>
          <w:sz w:val="24"/>
          <w:szCs w:val="24"/>
          <w:lang w:val="en-GB" w:eastAsia="en-GB"/>
        </w:rPr>
      </w:pPr>
      <w:r w:rsidRPr="00E83EA5">
        <w:rPr>
          <w:rFonts w:ascii="Times New Roman" w:eastAsia="宋体" w:hAnsi="Times New Roman"/>
          <w:color w:val="222222"/>
          <w:kern w:val="0"/>
          <w:sz w:val="24"/>
          <w:szCs w:val="20"/>
          <w:lang w:val="en-GB" w:eastAsia="en-GB"/>
        </w:rPr>
        <w:t xml:space="preserve">Panel A: Included </w:t>
      </w:r>
      <w:r w:rsidRPr="00E83EA5">
        <w:rPr>
          <w:rFonts w:ascii="Times New Roman" w:eastAsia="宋体" w:hAnsi="Times New Roman"/>
          <w:color w:val="000000"/>
          <w:kern w:val="0"/>
          <w:sz w:val="24"/>
          <w:szCs w:val="20"/>
          <w:lang w:val="en-GB" w:eastAsia="en-GB"/>
        </w:rPr>
        <w:t xml:space="preserve">integrity </w:t>
      </w:r>
      <w:r w:rsidRPr="00E83EA5">
        <w:rPr>
          <w:rFonts w:ascii="Times New Roman" w:eastAsia="宋体" w:hAnsi="Times New Roman"/>
          <w:color w:val="222222"/>
          <w:kern w:val="0"/>
          <w:sz w:val="24"/>
          <w:szCs w:val="20"/>
          <w:lang w:val="en-GB" w:eastAsia="en-GB"/>
        </w:rPr>
        <w:t xml:space="preserve">seed words </w:t>
      </w:r>
      <w:r w:rsidRPr="00E83EA5">
        <w:rPr>
          <w:rFonts w:ascii="Times New Roman" w:eastAsia="宋体" w:hAnsi="Times New Roman"/>
          <w:color w:val="000000"/>
          <w:kern w:val="0"/>
          <w:sz w:val="24"/>
          <w:szCs w:val="20"/>
          <w:lang w:val="en-GB" w:eastAsia="en-GB"/>
        </w:rPr>
        <w:t xml:space="preserve">with </w:t>
      </w:r>
      <w:proofErr w:type="gramStart"/>
      <w:r w:rsidRPr="00E83EA5">
        <w:rPr>
          <w:rFonts w:ascii="Times New Roman" w:eastAsia="宋体" w:hAnsi="Times New Roman"/>
          <w:color w:val="000000"/>
          <w:kern w:val="0"/>
          <w:sz w:val="24"/>
          <w:szCs w:val="20"/>
          <w:lang w:val="en-GB" w:eastAsia="en-GB"/>
        </w:rPr>
        <w:t>synonyms</w:t>
      </w:r>
      <w:proofErr w:type="gramEnd"/>
    </w:p>
    <w:tbl>
      <w:tblPr>
        <w:tblStyle w:val="a3"/>
        <w:tblW w:w="0" w:type="auto"/>
        <w:tblInd w:w="113" w:type="dxa"/>
        <w:tblLook w:val="04A0" w:firstRow="1" w:lastRow="0" w:firstColumn="1" w:lastColumn="0" w:noHBand="0" w:noVBand="1"/>
      </w:tblPr>
      <w:tblGrid>
        <w:gridCol w:w="1671"/>
        <w:gridCol w:w="1603"/>
        <w:gridCol w:w="4909"/>
      </w:tblGrid>
      <w:tr w:rsidR="00E83EA5" w:rsidRPr="00E83EA5" w14:paraId="002F86BB" w14:textId="77777777" w:rsidTr="004C5BC3">
        <w:tc>
          <w:tcPr>
            <w:tcW w:w="1696" w:type="dxa"/>
          </w:tcPr>
          <w:p w14:paraId="2AE94DD7" w14:textId="77777777" w:rsidR="00E83EA5" w:rsidRPr="00E83EA5" w:rsidRDefault="00E83EA5" w:rsidP="00E83EA5">
            <w:pPr>
              <w:widowControl/>
              <w:spacing w:line="480" w:lineRule="auto"/>
              <w:rPr>
                <w:rFonts w:ascii="Times New Roman" w:eastAsia="宋体" w:hAnsi="Times New Roman"/>
                <w:sz w:val="24"/>
                <w:szCs w:val="20"/>
                <w:lang w:val="en-GB"/>
              </w:rPr>
            </w:pPr>
            <w:r w:rsidRPr="00E83EA5">
              <w:rPr>
                <w:rFonts w:ascii="Times New Roman" w:eastAsia="宋体" w:hAnsi="Times New Roman"/>
                <w:sz w:val="24"/>
                <w:szCs w:val="20"/>
                <w:lang w:val="en-GB"/>
              </w:rPr>
              <w:t>Source</w:t>
            </w:r>
          </w:p>
        </w:tc>
        <w:tc>
          <w:tcPr>
            <w:tcW w:w="1560" w:type="dxa"/>
          </w:tcPr>
          <w:p w14:paraId="535C0DCA"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Seed words</w:t>
            </w:r>
          </w:p>
        </w:tc>
        <w:tc>
          <w:tcPr>
            <w:tcW w:w="5040" w:type="dxa"/>
          </w:tcPr>
          <w:p w14:paraId="0D89F2AD"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Synonyms </w:t>
            </w:r>
          </w:p>
        </w:tc>
      </w:tr>
      <w:tr w:rsidR="00E83EA5" w:rsidRPr="00E83EA5" w14:paraId="67AB26EA" w14:textId="77777777" w:rsidTr="004C5BC3">
        <w:tc>
          <w:tcPr>
            <w:tcW w:w="1696" w:type="dxa"/>
            <w:vMerge w:val="restart"/>
          </w:tcPr>
          <w:p w14:paraId="3A506A08"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222222"/>
                <w:sz w:val="24"/>
                <w:szCs w:val="20"/>
                <w:lang w:val="en-GB" w:eastAsia="en-GB"/>
              </w:rPr>
              <w:fldChar w:fldCharType="begin">
                <w:fldData xml:space="preserve">PEVuZE5vdGU+PENpdGU+PEF1dGhvcj5KaWFuZzwvQXV0aG9yPjxZZWFyPjIwMTU8L1llYXI+PFJl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</w:fldData>
              </w:fldChar>
            </w:r>
            <w:r w:rsidRPr="00E83EA5">
              <w:rPr>
                <w:rFonts w:ascii="Times New Roman" w:eastAsia="宋体" w:hAnsi="Times New Roman"/>
                <w:color w:val="222222"/>
                <w:sz w:val="24"/>
                <w:szCs w:val="20"/>
                <w:lang w:val="en-GB" w:eastAsia="en-GB"/>
              </w:rPr>
              <w:instrText xml:space="preserve"> ADDIN EN.CITE </w:instrText>
            </w:r>
            <w:r w:rsidRPr="00E83EA5">
              <w:rPr>
                <w:rFonts w:ascii="Times New Roman" w:eastAsia="宋体" w:hAnsi="Times New Roman"/>
                <w:color w:val="222222"/>
                <w:sz w:val="24"/>
                <w:szCs w:val="20"/>
                <w:lang w:val="en-GB" w:eastAsia="en-GB"/>
              </w:rPr>
              <w:fldChar w:fldCharType="begin">
                <w:fldData xml:space="preserve">PEVuZE5vdGU+PENpdGU+PEF1dGhvcj5KaWFuZzwvQXV0aG9yPjxZZWFyPjIwMTU8L1llYXI+PFJl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</w:fldData>
              </w:fldChar>
            </w:r>
            <w:r w:rsidRPr="00E83EA5">
              <w:rPr>
                <w:rFonts w:ascii="Times New Roman" w:eastAsia="宋体" w:hAnsi="Times New Roman"/>
                <w:color w:val="222222"/>
                <w:sz w:val="24"/>
                <w:szCs w:val="20"/>
                <w:lang w:val="en-GB" w:eastAsia="en-GB"/>
              </w:rPr>
              <w:instrText xml:space="preserve"> ADDIN EN.CITE.DATA </w:instrText>
            </w:r>
            <w:r w:rsidRPr="00E83EA5">
              <w:rPr>
                <w:rFonts w:ascii="Times New Roman" w:eastAsia="宋体" w:hAnsi="Times New Roman"/>
                <w:color w:val="222222"/>
                <w:sz w:val="24"/>
                <w:szCs w:val="20"/>
                <w:lang w:val="en-GB" w:eastAsia="en-GB"/>
              </w:rPr>
            </w:r>
            <w:r w:rsidRPr="00E83EA5">
              <w:rPr>
                <w:rFonts w:ascii="Times New Roman" w:eastAsia="宋体" w:hAnsi="Times New Roman"/>
                <w:color w:val="222222"/>
                <w:sz w:val="24"/>
                <w:szCs w:val="20"/>
                <w:lang w:val="en-GB" w:eastAsia="en-GB"/>
              </w:rPr>
              <w:fldChar w:fldCharType="end"/>
            </w:r>
            <w:r w:rsidRPr="00E83EA5">
              <w:rPr>
                <w:rFonts w:ascii="Times New Roman" w:eastAsia="宋体" w:hAnsi="Times New Roman"/>
                <w:color w:val="222222"/>
                <w:sz w:val="24"/>
                <w:szCs w:val="20"/>
                <w:lang w:val="en-GB" w:eastAsia="en-GB"/>
              </w:rPr>
            </w:r>
            <w:r w:rsidRPr="00E83EA5">
              <w:rPr>
                <w:rFonts w:ascii="Times New Roman" w:eastAsia="宋体" w:hAnsi="Times New Roman"/>
                <w:color w:val="222222"/>
                <w:sz w:val="24"/>
                <w:szCs w:val="20"/>
                <w:lang w:val="en-GB" w:eastAsia="en-GB"/>
              </w:rPr>
              <w:fldChar w:fldCharType="separate"/>
            </w:r>
            <w:r w:rsidRPr="00E83EA5">
              <w:rPr>
                <w:rFonts w:ascii="Times New Roman" w:eastAsia="宋体" w:hAnsi="Times New Roman"/>
                <w:noProof/>
                <w:color w:val="222222"/>
                <w:sz w:val="24"/>
                <w:szCs w:val="20"/>
                <w:lang w:val="en-GB" w:eastAsia="en-GB"/>
              </w:rPr>
              <w:t>(F. Jiang, Shi, &amp; Li, 2015; F. X. Jiang et al., 2019)</w:t>
            </w:r>
            <w:r w:rsidRPr="00E83EA5">
              <w:rPr>
                <w:rFonts w:ascii="Times New Roman" w:eastAsia="宋体" w:hAnsi="Times New Roman"/>
                <w:color w:val="222222"/>
                <w:sz w:val="24"/>
                <w:szCs w:val="20"/>
                <w:lang w:val="en-GB" w:eastAsia="en-GB"/>
              </w:rPr>
              <w:fldChar w:fldCharType="end"/>
            </w:r>
          </w:p>
        </w:tc>
        <w:tc>
          <w:tcPr>
            <w:tcW w:w="1560" w:type="dxa"/>
          </w:tcPr>
          <w:p w14:paraId="3A00944B"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Honesty </w:t>
            </w:r>
          </w:p>
        </w:tc>
        <w:tc>
          <w:tcPr>
            <w:tcW w:w="5040" w:type="dxa"/>
          </w:tcPr>
          <w:p w14:paraId="4345CBE0"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Honest, true, keep your word</w:t>
            </w:r>
          </w:p>
        </w:tc>
      </w:tr>
      <w:tr w:rsidR="00E83EA5" w:rsidRPr="00E83EA5" w14:paraId="07C8E25E" w14:textId="77777777" w:rsidTr="004C5BC3">
        <w:tc>
          <w:tcPr>
            <w:tcW w:w="1696" w:type="dxa"/>
            <w:vMerge/>
          </w:tcPr>
          <w:p w14:paraId="2C00D758"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375219DE"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Ethic </w:t>
            </w:r>
          </w:p>
        </w:tc>
        <w:tc>
          <w:tcPr>
            <w:tcW w:w="5040" w:type="dxa"/>
          </w:tcPr>
          <w:p w14:paraId="63B73DC0"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Kindness, social benefits, benefits, social welfare, reputation, abiding by the law</w:t>
            </w:r>
          </w:p>
        </w:tc>
      </w:tr>
      <w:tr w:rsidR="00E83EA5" w:rsidRPr="00E83EA5" w14:paraId="327639E9" w14:textId="77777777" w:rsidTr="004C5BC3">
        <w:tc>
          <w:tcPr>
            <w:tcW w:w="1696" w:type="dxa"/>
            <w:vMerge/>
          </w:tcPr>
          <w:p w14:paraId="40A0EE0A"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78D8D0D1"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Responsibility </w:t>
            </w:r>
          </w:p>
        </w:tc>
        <w:tc>
          <w:tcPr>
            <w:tcW w:w="5040" w:type="dxa"/>
          </w:tcPr>
          <w:p w14:paraId="30CFE44D"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Quality policy, reputation, leadership</w:t>
            </w:r>
          </w:p>
        </w:tc>
      </w:tr>
      <w:tr w:rsidR="00E83EA5" w:rsidRPr="00E83EA5" w14:paraId="7EE6FDC9" w14:textId="77777777" w:rsidTr="004C5BC3">
        <w:tc>
          <w:tcPr>
            <w:tcW w:w="1696" w:type="dxa"/>
            <w:vMerge/>
          </w:tcPr>
          <w:p w14:paraId="7C98749C"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7FBE841F"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Fairness </w:t>
            </w:r>
          </w:p>
        </w:tc>
        <w:tc>
          <w:tcPr>
            <w:tcW w:w="5040" w:type="dxa"/>
          </w:tcPr>
          <w:p w14:paraId="4ADF986A"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Piety, outspoken, loyalty, recognition, sincerity</w:t>
            </w:r>
          </w:p>
        </w:tc>
      </w:tr>
      <w:tr w:rsidR="00E83EA5" w:rsidRPr="00E83EA5" w14:paraId="79FE7AB8" w14:textId="77777777" w:rsidTr="004C5BC3">
        <w:tc>
          <w:tcPr>
            <w:tcW w:w="1696" w:type="dxa"/>
            <w:vMerge/>
          </w:tcPr>
          <w:p w14:paraId="7EA2FBB5"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4D9F39FA" w14:textId="77777777" w:rsidR="00E83EA5" w:rsidRPr="00E83EA5" w:rsidRDefault="00E83EA5" w:rsidP="00E83EA5">
            <w:pPr>
              <w:widowControl/>
              <w:spacing w:line="480" w:lineRule="auto"/>
              <w:rPr>
                <w:rFonts w:ascii="Times New Roman" w:eastAsia="宋体" w:hAnsi="Times New Roman"/>
                <w:sz w:val="24"/>
                <w:szCs w:val="20"/>
                <w:lang w:val="en-GB"/>
              </w:rPr>
            </w:pPr>
            <w:r w:rsidRPr="00E83EA5">
              <w:rPr>
                <w:rFonts w:ascii="Times New Roman" w:eastAsia="宋体" w:hAnsi="Times New Roman"/>
                <w:sz w:val="24"/>
                <w:szCs w:val="20"/>
                <w:lang w:val="en-GB"/>
              </w:rPr>
              <w:t>Trust</w:t>
            </w:r>
          </w:p>
        </w:tc>
        <w:tc>
          <w:tcPr>
            <w:tcW w:w="5040" w:type="dxa"/>
          </w:tcPr>
          <w:p w14:paraId="708002F6" w14:textId="77777777" w:rsidR="00E83EA5" w:rsidRPr="00E83EA5" w:rsidRDefault="00E83EA5" w:rsidP="00E83EA5">
            <w:pPr>
              <w:widowControl/>
              <w:shd w:val="clear" w:color="auto" w:fill="FFFFFF"/>
              <w:spacing w:after="90"/>
              <w:rPr>
                <w:rFonts w:ascii="Times New Roman" w:eastAsia="宋体" w:hAnsi="Times New Roman"/>
                <w:color w:val="2E3033"/>
                <w:sz w:val="24"/>
                <w:szCs w:val="20"/>
              </w:rPr>
            </w:pPr>
            <w:r w:rsidRPr="00E83EA5">
              <w:rPr>
                <w:rFonts w:ascii="Times New Roman" w:eastAsia="宋体" w:hAnsi="Times New Roman"/>
                <w:sz w:val="24"/>
                <w:szCs w:val="20"/>
                <w:lang w:eastAsia="en-US"/>
              </w:rPr>
              <w:t xml:space="preserve">Keep faith, prestige, credit, keep your word, </w:t>
            </w:r>
            <w:r w:rsidRPr="00E83EA5">
              <w:rPr>
                <w:rFonts w:ascii="Times New Roman" w:eastAsia="宋体" w:hAnsi="Times New Roman"/>
                <w:color w:val="2E3033"/>
                <w:sz w:val="24"/>
                <w:szCs w:val="20"/>
                <w:shd w:val="clear" w:color="auto" w:fill="FFFFFF"/>
                <w:lang w:eastAsia="en-US"/>
              </w:rPr>
              <w:t>count on, trust, sincerely believe in, entrust, believe, firmly believe, keep the promise,</w:t>
            </w:r>
            <w:r w:rsidRPr="00E83EA5">
              <w:rPr>
                <w:rFonts w:ascii="Times New Roman" w:eastAsia="宋体" w:hAnsi="Times New Roman"/>
                <w:color w:val="2E3033"/>
                <w:sz w:val="24"/>
                <w:szCs w:val="20"/>
                <w:lang w:eastAsia="en-US"/>
              </w:rPr>
              <w:t xml:space="preserve"> </w:t>
            </w:r>
            <w:r w:rsidRPr="00E83EA5">
              <w:rPr>
                <w:rFonts w:ascii="Times New Roman" w:eastAsia="宋体" w:hAnsi="Times New Roman"/>
                <w:color w:val="2E3033"/>
                <w:sz w:val="24"/>
                <w:szCs w:val="20"/>
              </w:rPr>
              <w:t>believe in, have faith in,</w:t>
            </w:r>
            <w:r w:rsidRPr="00E83EA5">
              <w:rPr>
                <w:rFonts w:ascii="Times New Roman" w:eastAsia="宋体" w:hAnsi="Times New Roman"/>
                <w:color w:val="2E3033"/>
                <w:sz w:val="24"/>
                <w:szCs w:val="20"/>
                <w:shd w:val="clear" w:color="auto" w:fill="FFFFFF"/>
                <w:lang w:eastAsia="en-US"/>
              </w:rPr>
              <w:t xml:space="preserve"> creditworthiness, creditability, trust rank, mutual trust, sense of trust, public credibility</w:t>
            </w:r>
          </w:p>
        </w:tc>
      </w:tr>
      <w:tr w:rsidR="00E83EA5" w:rsidRPr="00E83EA5" w14:paraId="1064F021" w14:textId="77777777" w:rsidTr="004C5BC3">
        <w:tc>
          <w:tcPr>
            <w:tcW w:w="1696" w:type="dxa"/>
            <w:vMerge/>
          </w:tcPr>
          <w:p w14:paraId="32B6DFA7"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2CAED86B"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2E3033"/>
                <w:sz w:val="24"/>
                <w:szCs w:val="20"/>
                <w:shd w:val="clear" w:color="auto" w:fill="FFFFFF"/>
                <w:lang w:val="en-GB" w:eastAsia="en-GB"/>
              </w:rPr>
              <w:t xml:space="preserve">Sincerity </w:t>
            </w:r>
          </w:p>
        </w:tc>
        <w:tc>
          <w:tcPr>
            <w:tcW w:w="5040" w:type="dxa"/>
          </w:tcPr>
          <w:p w14:paraId="4AB1570A"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2E3033"/>
                <w:sz w:val="24"/>
                <w:szCs w:val="20"/>
                <w:shd w:val="clear" w:color="auto" w:fill="FFFFFF"/>
                <w:lang w:val="en-GB" w:eastAsia="en-GB"/>
              </w:rPr>
              <w:t xml:space="preserve">Assurance, make sure, </w:t>
            </w:r>
          </w:p>
        </w:tc>
      </w:tr>
      <w:tr w:rsidR="00E83EA5" w:rsidRPr="00E83EA5" w14:paraId="444BC915" w14:textId="77777777" w:rsidTr="004C5BC3">
        <w:tc>
          <w:tcPr>
            <w:tcW w:w="1696" w:type="dxa"/>
            <w:vMerge/>
          </w:tcPr>
          <w:p w14:paraId="0B5CDF22" w14:textId="77777777" w:rsidR="00E83EA5" w:rsidRPr="00E83EA5" w:rsidRDefault="00E83EA5" w:rsidP="00E83EA5">
            <w:pPr>
              <w:widowControl/>
              <w:spacing w:line="480" w:lineRule="auto"/>
              <w:rPr>
                <w:rFonts w:ascii="Times New Roman" w:eastAsia="宋体" w:hAnsi="Times New Roman"/>
                <w:sz w:val="24"/>
                <w:szCs w:val="20"/>
                <w:lang w:val="en-GB" w:eastAsia="en-GB"/>
              </w:rPr>
            </w:pPr>
          </w:p>
        </w:tc>
        <w:tc>
          <w:tcPr>
            <w:tcW w:w="1560" w:type="dxa"/>
          </w:tcPr>
          <w:p w14:paraId="04E8D739" w14:textId="77777777" w:rsidR="00E83EA5" w:rsidRPr="00E83EA5" w:rsidRDefault="00E83EA5" w:rsidP="00E83EA5">
            <w:pPr>
              <w:widowControl/>
              <w:spacing w:line="480" w:lineRule="auto"/>
              <w:rPr>
                <w:rFonts w:ascii="Times New Roman" w:eastAsia="宋体" w:hAnsi="Times New Roman"/>
                <w:color w:val="2E3033"/>
                <w:sz w:val="24"/>
                <w:szCs w:val="20"/>
                <w:shd w:val="clear" w:color="auto" w:fill="FFFFFF"/>
                <w:lang w:val="en-GB" w:eastAsia="en-GB"/>
              </w:rPr>
            </w:pPr>
            <w:r w:rsidRPr="00E83EA5">
              <w:rPr>
                <w:rFonts w:ascii="Times New Roman" w:eastAsia="宋体" w:hAnsi="Times New Roman"/>
                <w:color w:val="2E3033"/>
                <w:sz w:val="24"/>
                <w:szCs w:val="20"/>
                <w:shd w:val="clear" w:color="auto" w:fill="FFFFFF"/>
                <w:lang w:val="en-GB" w:eastAsia="en-GB"/>
              </w:rPr>
              <w:t xml:space="preserve">Transparency </w:t>
            </w:r>
          </w:p>
        </w:tc>
        <w:tc>
          <w:tcPr>
            <w:tcW w:w="5040" w:type="dxa"/>
          </w:tcPr>
          <w:p w14:paraId="73955E33"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 xml:space="preserve">Realistic and pragmatic </w:t>
            </w:r>
          </w:p>
        </w:tc>
      </w:tr>
      <w:tr w:rsidR="00E83EA5" w:rsidRPr="00E83EA5" w14:paraId="0F1FDC74" w14:textId="77777777" w:rsidTr="004C5BC3">
        <w:tc>
          <w:tcPr>
            <w:tcW w:w="1696" w:type="dxa"/>
          </w:tcPr>
          <w:p w14:paraId="2A6DFC87"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fldChar w:fldCharType="begin"/>
            </w:r>
            <w:r w:rsidRPr="00E83EA5">
              <w:rPr>
                <w:rFonts w:ascii="Times New Roman" w:eastAsia="宋体" w:hAnsi="Times New Roman"/>
                <w:sz w:val="24"/>
                <w:szCs w:val="20"/>
                <w:lang w:val="en-GB" w:eastAsia="en-GB"/>
              </w:rPr>
              <w:instrText xml:space="preserve"> ADDIN EN.CITE &lt;EndNote&gt;&lt;Cite&gt;&lt;Author&gt;Bo&lt;/Author&gt;&lt;Year&gt;2021&lt;/Year&gt;&lt;RecNum&gt;48&lt;/RecNum&gt;&lt;DisplayText&gt;(Bo, Baoyin, &amp;amp; Junming, 2021)&lt;/DisplayText&gt;&lt;record&gt;&lt;rec-number&gt;48&lt;/rec-number&gt;&lt;foreign-keys&gt;&lt;key app="EN" db-id="2sart2zvwdpdsver5evpapp7xvxxwtedps52" timestamp="0"&gt;48&lt;/key&gt;&lt;/foreign-keys&gt;&lt;ref-type name="Journal Article"&gt;17&lt;/ref-type&gt;&lt;contributors&gt;&lt;authors&gt;&lt;author&gt;Bo, Cheng&lt;/author&gt;&lt;author&gt;Baoyin, Qiu&lt;/author&gt;&lt;author&gt;Junming, Yin&lt;/author&gt;&lt;/authors&gt;&lt;/contributors&gt;&lt;titles&gt;&lt;title&gt;Does trust culture influence supplier distribution decisions?&lt;/title&gt;&lt;secondary-title&gt;Foreign Economics &amp;amp; Management&lt;/secondary-title&gt;&lt;/titles&gt;&lt;pages&gt;54-67&lt;/pages&gt;&lt;volume&gt;43&lt;/volume&gt;&lt;number&gt;07&lt;/number&gt;&lt;dates&gt;&lt;year&gt;2021&lt;/year&gt;&lt;/dates&gt;&lt;isbn&gt;1001-4950&lt;/isbn&gt;&lt;urls&gt;&lt;/urls&gt;&lt;/record&gt;&lt;/Cite&gt;&lt;/EndNote&gt;</w:instrText>
            </w:r>
            <w:r w:rsidRPr="00E83EA5">
              <w:rPr>
                <w:rFonts w:ascii="Times New Roman" w:eastAsia="宋体" w:hAnsi="Times New Roman"/>
                <w:sz w:val="24"/>
                <w:szCs w:val="20"/>
                <w:lang w:val="en-GB" w:eastAsia="en-GB"/>
              </w:rPr>
              <w:fldChar w:fldCharType="separate"/>
            </w:r>
            <w:r w:rsidRPr="00E83EA5">
              <w:rPr>
                <w:rFonts w:ascii="Times New Roman" w:eastAsia="宋体" w:hAnsi="Times New Roman"/>
                <w:noProof/>
                <w:sz w:val="24"/>
                <w:szCs w:val="20"/>
                <w:lang w:val="en-GB" w:eastAsia="en-GB"/>
              </w:rPr>
              <w:t>(Bo, Baoyin, &amp; Junming, 2021)</w:t>
            </w:r>
            <w:r w:rsidRPr="00E83EA5">
              <w:rPr>
                <w:rFonts w:ascii="Times New Roman" w:eastAsia="宋体" w:hAnsi="Times New Roman"/>
                <w:sz w:val="24"/>
                <w:szCs w:val="20"/>
                <w:lang w:val="en-GB" w:eastAsia="en-GB"/>
              </w:rPr>
              <w:fldChar w:fldCharType="end"/>
            </w:r>
          </w:p>
        </w:tc>
        <w:tc>
          <w:tcPr>
            <w:tcW w:w="1560" w:type="dxa"/>
          </w:tcPr>
          <w:p w14:paraId="587D8EF9"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Confidence</w:t>
            </w:r>
          </w:p>
        </w:tc>
        <w:tc>
          <w:tcPr>
            <w:tcW w:w="5040" w:type="dxa"/>
          </w:tcPr>
          <w:p w14:paraId="63E2CEAE"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2E3033"/>
                <w:sz w:val="24"/>
                <w:szCs w:val="20"/>
                <w:shd w:val="clear" w:color="auto" w:fill="FFFFFF"/>
                <w:lang w:val="en-GB" w:eastAsia="en-GB"/>
              </w:rPr>
              <w:t>Brand advantage</w:t>
            </w:r>
          </w:p>
        </w:tc>
      </w:tr>
    </w:tbl>
    <w:p w14:paraId="54590F8D" w14:textId="77777777" w:rsidR="00E83EA5" w:rsidRPr="00E83EA5" w:rsidRDefault="00E83EA5" w:rsidP="00E83EA5">
      <w:pPr>
        <w:widowControl/>
        <w:spacing w:line="480" w:lineRule="auto"/>
        <w:rPr>
          <w:rFonts w:ascii="Times New Roman" w:eastAsia="宋体" w:hAnsi="Times New Roman"/>
          <w:kern w:val="0"/>
          <w:sz w:val="24"/>
          <w:szCs w:val="24"/>
          <w:lang w:val="en-GB" w:eastAsia="en-GB"/>
        </w:rPr>
      </w:pPr>
      <w:r w:rsidRPr="00E83EA5">
        <w:rPr>
          <w:rFonts w:ascii="Times New Roman" w:eastAsia="宋体" w:hAnsi="Times New Roman"/>
          <w:color w:val="222222"/>
          <w:kern w:val="0"/>
          <w:sz w:val="24"/>
          <w:szCs w:val="20"/>
          <w:lang w:val="en-GB" w:eastAsia="en-GB"/>
        </w:rPr>
        <w:t xml:space="preserve">Panel B: Excluded </w:t>
      </w:r>
      <w:r w:rsidRPr="00E83EA5">
        <w:rPr>
          <w:rFonts w:ascii="Times New Roman" w:eastAsia="宋体" w:hAnsi="Times New Roman"/>
          <w:color w:val="000000"/>
          <w:kern w:val="0"/>
          <w:sz w:val="24"/>
          <w:szCs w:val="20"/>
          <w:lang w:val="en-GB" w:eastAsia="en-GB"/>
        </w:rPr>
        <w:t xml:space="preserve">integrity </w:t>
      </w:r>
      <w:r w:rsidRPr="00E83EA5">
        <w:rPr>
          <w:rFonts w:ascii="Times New Roman" w:eastAsia="宋体" w:hAnsi="Times New Roman"/>
          <w:color w:val="222222"/>
          <w:kern w:val="0"/>
          <w:sz w:val="24"/>
          <w:szCs w:val="20"/>
          <w:lang w:val="en-GB" w:eastAsia="en-GB"/>
        </w:rPr>
        <w:t xml:space="preserve">seed words </w:t>
      </w:r>
      <w:r w:rsidRPr="00E83EA5">
        <w:rPr>
          <w:rFonts w:ascii="Times New Roman" w:eastAsia="宋体" w:hAnsi="Times New Roman"/>
          <w:color w:val="000000"/>
          <w:kern w:val="0"/>
          <w:sz w:val="24"/>
          <w:szCs w:val="20"/>
          <w:lang w:val="en-GB" w:eastAsia="en-GB"/>
        </w:rPr>
        <w:t xml:space="preserve">with </w:t>
      </w:r>
      <w:proofErr w:type="gramStart"/>
      <w:r w:rsidRPr="00E83EA5">
        <w:rPr>
          <w:rFonts w:ascii="Times New Roman" w:eastAsia="宋体" w:hAnsi="Times New Roman"/>
          <w:color w:val="000000"/>
          <w:kern w:val="0"/>
          <w:sz w:val="24"/>
          <w:szCs w:val="20"/>
          <w:lang w:val="en-GB" w:eastAsia="en-GB"/>
        </w:rPr>
        <w:t>synonyms</w:t>
      </w:r>
      <w:proofErr w:type="gramEnd"/>
    </w:p>
    <w:tbl>
      <w:tblPr>
        <w:tblStyle w:val="a3"/>
        <w:tblW w:w="0" w:type="auto"/>
        <w:tblInd w:w="113" w:type="dxa"/>
        <w:tblLook w:val="04A0" w:firstRow="1" w:lastRow="0" w:firstColumn="1" w:lastColumn="0" w:noHBand="0" w:noVBand="1"/>
      </w:tblPr>
      <w:tblGrid>
        <w:gridCol w:w="1679"/>
        <w:gridCol w:w="1544"/>
        <w:gridCol w:w="4960"/>
      </w:tblGrid>
      <w:tr w:rsidR="00E83EA5" w:rsidRPr="00E83EA5" w14:paraId="70448D31" w14:textId="77777777" w:rsidTr="004C5BC3">
        <w:tc>
          <w:tcPr>
            <w:tcW w:w="1696" w:type="dxa"/>
          </w:tcPr>
          <w:p w14:paraId="77B68403" w14:textId="77777777" w:rsidR="00E83EA5" w:rsidRPr="00E83EA5" w:rsidRDefault="00E83EA5" w:rsidP="00E83EA5">
            <w:pPr>
              <w:widowControl/>
              <w:spacing w:line="480" w:lineRule="auto"/>
              <w:rPr>
                <w:rFonts w:ascii="Times New Roman" w:eastAsia="宋体" w:hAnsi="Times New Roman"/>
                <w:sz w:val="24"/>
                <w:szCs w:val="20"/>
                <w:lang w:val="en-GB"/>
              </w:rPr>
            </w:pPr>
            <w:r w:rsidRPr="00E83EA5">
              <w:rPr>
                <w:rFonts w:ascii="Times New Roman" w:eastAsia="宋体" w:hAnsi="Times New Roman"/>
                <w:sz w:val="24"/>
                <w:szCs w:val="20"/>
                <w:lang w:val="en-GB"/>
              </w:rPr>
              <w:t>Source</w:t>
            </w:r>
          </w:p>
        </w:tc>
        <w:tc>
          <w:tcPr>
            <w:tcW w:w="1560" w:type="dxa"/>
          </w:tcPr>
          <w:p w14:paraId="2FF36798"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Seed words</w:t>
            </w:r>
          </w:p>
        </w:tc>
        <w:tc>
          <w:tcPr>
            <w:tcW w:w="5040" w:type="dxa"/>
          </w:tcPr>
          <w:p w14:paraId="27D9F97A"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Synonyms </w:t>
            </w:r>
          </w:p>
        </w:tc>
      </w:tr>
      <w:tr w:rsidR="00E83EA5" w:rsidRPr="00E83EA5" w14:paraId="2F7BBBFC" w14:textId="77777777" w:rsidTr="004C5BC3">
        <w:tc>
          <w:tcPr>
            <w:tcW w:w="1696" w:type="dxa"/>
          </w:tcPr>
          <w:p w14:paraId="10E982C5"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222222"/>
                <w:sz w:val="24"/>
                <w:szCs w:val="20"/>
                <w:lang w:val="en-GB" w:eastAsia="en-GB"/>
              </w:rPr>
              <w:fldChar w:fldCharType="begin">
                <w:fldData xml:space="preserve">PEVuZE5vdGU+PENpdGU+PEF1dGhvcj5KaWFuZzwvQXV0aG9yPjxZZWFyPjIwMTU8L1llYXI+PFJl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</w:fldData>
              </w:fldChar>
            </w:r>
            <w:r w:rsidRPr="00E83EA5">
              <w:rPr>
                <w:rFonts w:ascii="Times New Roman" w:eastAsia="宋体" w:hAnsi="Times New Roman"/>
                <w:color w:val="222222"/>
                <w:sz w:val="24"/>
                <w:szCs w:val="20"/>
                <w:lang w:val="en-GB" w:eastAsia="en-GB"/>
              </w:rPr>
              <w:instrText xml:space="preserve"> ADDIN EN.CITE </w:instrText>
            </w:r>
            <w:r w:rsidRPr="00E83EA5">
              <w:rPr>
                <w:rFonts w:ascii="Times New Roman" w:eastAsia="宋体" w:hAnsi="Times New Roman"/>
                <w:color w:val="222222"/>
                <w:sz w:val="24"/>
                <w:szCs w:val="20"/>
                <w:lang w:val="en-GB" w:eastAsia="en-GB"/>
              </w:rPr>
              <w:fldChar w:fldCharType="begin">
                <w:fldData xml:space="preserve">PEVuZE5vdGU+PENpdGU+PEF1dGhvcj5KaWFuZzwvQXV0aG9yPjxZZWFyPjIwMTU8L1llYXI+PFJl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</w:fldData>
              </w:fldChar>
            </w:r>
            <w:r w:rsidRPr="00E83EA5">
              <w:rPr>
                <w:rFonts w:ascii="Times New Roman" w:eastAsia="宋体" w:hAnsi="Times New Roman"/>
                <w:color w:val="222222"/>
                <w:sz w:val="24"/>
                <w:szCs w:val="20"/>
                <w:lang w:val="en-GB" w:eastAsia="en-GB"/>
              </w:rPr>
              <w:instrText xml:space="preserve"> ADDIN EN.CITE.DATA </w:instrText>
            </w:r>
            <w:r w:rsidRPr="00E83EA5">
              <w:rPr>
                <w:rFonts w:ascii="Times New Roman" w:eastAsia="宋体" w:hAnsi="Times New Roman"/>
                <w:color w:val="222222"/>
                <w:sz w:val="24"/>
                <w:szCs w:val="20"/>
                <w:lang w:val="en-GB" w:eastAsia="en-GB"/>
              </w:rPr>
            </w:r>
            <w:r w:rsidRPr="00E83EA5">
              <w:rPr>
                <w:rFonts w:ascii="Times New Roman" w:eastAsia="宋体" w:hAnsi="Times New Roman"/>
                <w:color w:val="222222"/>
                <w:sz w:val="24"/>
                <w:szCs w:val="20"/>
                <w:lang w:val="en-GB" w:eastAsia="en-GB"/>
              </w:rPr>
              <w:fldChar w:fldCharType="end"/>
            </w:r>
            <w:r w:rsidRPr="00E83EA5">
              <w:rPr>
                <w:rFonts w:ascii="Times New Roman" w:eastAsia="宋体" w:hAnsi="Times New Roman"/>
                <w:color w:val="222222"/>
                <w:sz w:val="24"/>
                <w:szCs w:val="20"/>
                <w:lang w:val="en-GB" w:eastAsia="en-GB"/>
              </w:rPr>
            </w:r>
            <w:r w:rsidRPr="00E83EA5">
              <w:rPr>
                <w:rFonts w:ascii="Times New Roman" w:eastAsia="宋体" w:hAnsi="Times New Roman"/>
                <w:color w:val="222222"/>
                <w:sz w:val="24"/>
                <w:szCs w:val="20"/>
                <w:lang w:val="en-GB" w:eastAsia="en-GB"/>
              </w:rPr>
              <w:fldChar w:fldCharType="separate"/>
            </w:r>
            <w:r w:rsidRPr="00E83EA5">
              <w:rPr>
                <w:rFonts w:ascii="Times New Roman" w:eastAsia="宋体" w:hAnsi="Times New Roman"/>
                <w:noProof/>
                <w:color w:val="222222"/>
                <w:sz w:val="24"/>
                <w:szCs w:val="20"/>
                <w:lang w:val="en-GB" w:eastAsia="en-GB"/>
              </w:rPr>
              <w:t>(F. Jiang et al., 2015; F. X. Jiang et al., 2019)</w:t>
            </w:r>
            <w:r w:rsidRPr="00E83EA5">
              <w:rPr>
                <w:rFonts w:ascii="Times New Roman" w:eastAsia="宋体" w:hAnsi="Times New Roman"/>
                <w:color w:val="222222"/>
                <w:sz w:val="24"/>
                <w:szCs w:val="20"/>
                <w:lang w:val="en-GB" w:eastAsia="en-GB"/>
              </w:rPr>
              <w:fldChar w:fldCharType="end"/>
            </w:r>
          </w:p>
        </w:tc>
        <w:tc>
          <w:tcPr>
            <w:tcW w:w="1560" w:type="dxa"/>
          </w:tcPr>
          <w:p w14:paraId="694A7DAE"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Do not lie</w:t>
            </w:r>
          </w:p>
        </w:tc>
        <w:tc>
          <w:tcPr>
            <w:tcW w:w="5040" w:type="dxa"/>
          </w:tcPr>
          <w:p w14:paraId="69C46C4D" w14:textId="77777777" w:rsidR="00E83EA5" w:rsidRPr="00E83EA5" w:rsidRDefault="00E83EA5" w:rsidP="00E83EA5">
            <w:pPr>
              <w:widowControl/>
              <w:spacing w:line="480" w:lineRule="auto"/>
              <w:rPr>
                <w:rFonts w:ascii="Times New Roman" w:eastAsia="宋体" w:hAnsi="Times New Roman"/>
                <w:sz w:val="24"/>
                <w:szCs w:val="20"/>
                <w:lang w:val="en-GB" w:eastAsia="en-GB"/>
              </w:rPr>
            </w:pPr>
            <w:r w:rsidRPr="00E83EA5">
              <w:rPr>
                <w:rFonts w:ascii="Times New Roman" w:eastAsia="宋体" w:hAnsi="Times New Roman"/>
                <w:sz w:val="24"/>
                <w:szCs w:val="20"/>
                <w:lang w:val="en-GB" w:eastAsia="en-GB"/>
              </w:rPr>
              <w:t>Do not deceive</w:t>
            </w:r>
          </w:p>
        </w:tc>
      </w:tr>
    </w:tbl>
    <w:p w14:paraId="38E78F9C" w14:textId="77777777" w:rsidR="00E83EA5" w:rsidRPr="00E83EA5" w:rsidRDefault="00E83EA5" w:rsidP="00E83EA5">
      <w:pPr>
        <w:widowControl/>
        <w:spacing w:line="480" w:lineRule="auto"/>
        <w:rPr>
          <w:rFonts w:ascii="Times New Roman" w:eastAsia="宋体" w:hAnsi="Times New Roman"/>
          <w:kern w:val="0"/>
          <w:sz w:val="24"/>
          <w:szCs w:val="24"/>
          <w:lang w:val="en-GB" w:eastAsia="en-GB"/>
        </w:rPr>
      </w:pPr>
    </w:p>
    <w:p w14:paraId="267D1E14" w14:textId="77777777" w:rsidR="00E83EA5" w:rsidRPr="00E83EA5" w:rsidRDefault="00E83EA5" w:rsidP="00E83EA5">
      <w:pPr>
        <w:widowControl/>
        <w:spacing w:line="360" w:lineRule="auto"/>
        <w:rPr>
          <w:rFonts w:ascii="Times New Roman" w:eastAsia="宋体" w:hAnsi="Times New Roman"/>
          <w:color w:val="000000"/>
          <w:kern w:val="0"/>
          <w:sz w:val="24"/>
          <w:szCs w:val="20"/>
          <w:lang w:val="en-GB"/>
        </w:rPr>
      </w:pPr>
      <w:r w:rsidRPr="00E83EA5">
        <w:rPr>
          <w:rFonts w:ascii="Times New Roman" w:eastAsia="宋体" w:hAnsi="Times New Roman"/>
          <w:color w:val="000000"/>
          <w:kern w:val="0"/>
          <w:sz w:val="24"/>
          <w:szCs w:val="20"/>
          <w:lang w:val="en-GB"/>
        </w:rPr>
        <w:t xml:space="preserve">Panel C: Excluded words in the integrity culture </w:t>
      </w:r>
      <w:proofErr w:type="gramStart"/>
      <w:r w:rsidRPr="00E83EA5">
        <w:rPr>
          <w:rFonts w:ascii="Times New Roman" w:eastAsia="宋体" w:hAnsi="Times New Roman"/>
          <w:color w:val="000000"/>
          <w:kern w:val="0"/>
          <w:sz w:val="24"/>
          <w:szCs w:val="20"/>
          <w:lang w:val="en-GB"/>
        </w:rPr>
        <w:t>dictionary</w:t>
      </w:r>
      <w:proofErr w:type="gramEnd"/>
    </w:p>
    <w:tbl>
      <w:tblPr>
        <w:tblStyle w:val="a3"/>
        <w:tblW w:w="8296" w:type="dxa"/>
        <w:tblInd w:w="113" w:type="dxa"/>
        <w:tblLook w:val="04A0" w:firstRow="1" w:lastRow="0" w:firstColumn="1" w:lastColumn="0" w:noHBand="0" w:noVBand="1"/>
      </w:tblPr>
      <w:tblGrid>
        <w:gridCol w:w="1696"/>
        <w:gridCol w:w="6600"/>
      </w:tblGrid>
      <w:tr w:rsidR="00E83EA5" w:rsidRPr="00E83EA5" w14:paraId="61BDED63" w14:textId="77777777" w:rsidTr="004C5BC3">
        <w:tc>
          <w:tcPr>
            <w:tcW w:w="1696" w:type="dxa"/>
          </w:tcPr>
          <w:p w14:paraId="28F7A6E8" w14:textId="77777777" w:rsidR="00E83EA5" w:rsidRPr="00E83EA5" w:rsidRDefault="00E83EA5" w:rsidP="00E83EA5">
            <w:pPr>
              <w:widowControl/>
              <w:spacing w:line="360" w:lineRule="auto"/>
              <w:rPr>
                <w:rFonts w:ascii="Times New Roman" w:eastAsia="宋体" w:hAnsi="Times New Roman"/>
                <w:sz w:val="24"/>
                <w:szCs w:val="20"/>
                <w:lang w:val="en-GB"/>
              </w:rPr>
            </w:pPr>
            <w:r w:rsidRPr="00E83EA5">
              <w:rPr>
                <w:rFonts w:ascii="Times New Roman" w:eastAsia="宋体" w:hAnsi="Times New Roman"/>
                <w:sz w:val="24"/>
                <w:szCs w:val="20"/>
                <w:lang w:val="en-GB"/>
              </w:rPr>
              <w:t>Type</w:t>
            </w:r>
          </w:p>
        </w:tc>
        <w:tc>
          <w:tcPr>
            <w:tcW w:w="6600" w:type="dxa"/>
          </w:tcPr>
          <w:p w14:paraId="3FCACA41" w14:textId="77777777" w:rsidR="00E83EA5" w:rsidRPr="00E83EA5" w:rsidRDefault="00E83EA5" w:rsidP="00E83EA5">
            <w:pPr>
              <w:widowControl/>
              <w:spacing w:line="360" w:lineRule="auto"/>
              <w:rPr>
                <w:rFonts w:ascii="Times New Roman" w:eastAsia="宋体" w:hAnsi="Times New Roman"/>
                <w:sz w:val="24"/>
                <w:szCs w:val="20"/>
                <w:lang w:val="en-GB" w:eastAsia="en-GB"/>
              </w:rPr>
            </w:pPr>
            <w:r w:rsidRPr="00E83EA5">
              <w:rPr>
                <w:rFonts w:ascii="Times New Roman" w:eastAsia="宋体" w:hAnsi="Times New Roman"/>
                <w:i/>
                <w:iCs/>
                <w:color w:val="000000"/>
                <w:sz w:val="24"/>
                <w:szCs w:val="20"/>
                <w:lang w:val="en-GB" w:eastAsia="en-GB"/>
              </w:rPr>
              <w:t>Excluded words</w:t>
            </w:r>
          </w:p>
        </w:tc>
      </w:tr>
      <w:tr w:rsidR="00E83EA5" w:rsidRPr="00E83EA5" w14:paraId="21634A39" w14:textId="77777777" w:rsidTr="004C5BC3">
        <w:tc>
          <w:tcPr>
            <w:tcW w:w="1696" w:type="dxa"/>
            <w:tcBorders>
              <w:top w:val="single" w:sz="4" w:space="0" w:color="auto"/>
              <w:left w:val="single" w:sz="4" w:space="0" w:color="auto"/>
              <w:bottom w:val="single" w:sz="4" w:space="0" w:color="auto"/>
              <w:right w:val="single" w:sz="4" w:space="0" w:color="auto"/>
            </w:tcBorders>
          </w:tcPr>
          <w:p w14:paraId="4E48DDA2" w14:textId="77777777" w:rsidR="00E83EA5" w:rsidRPr="00E83EA5" w:rsidRDefault="00E83EA5" w:rsidP="00E83EA5">
            <w:pPr>
              <w:widowControl/>
              <w:spacing w:line="36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lastRenderedPageBreak/>
              <w:t xml:space="preserve">Integrity </w:t>
            </w:r>
          </w:p>
        </w:tc>
        <w:tc>
          <w:tcPr>
            <w:tcW w:w="6600" w:type="dxa"/>
            <w:tcBorders>
              <w:top w:val="single" w:sz="4" w:space="0" w:color="auto"/>
              <w:left w:val="single" w:sz="4" w:space="0" w:color="auto"/>
              <w:bottom w:val="single" w:sz="4" w:space="0" w:color="auto"/>
              <w:right w:val="single" w:sz="4" w:space="0" w:color="auto"/>
            </w:tcBorders>
          </w:tcPr>
          <w:p w14:paraId="5C6B748E" w14:textId="77777777" w:rsidR="00E83EA5" w:rsidRPr="00E83EA5" w:rsidRDefault="00E83EA5" w:rsidP="00E83EA5">
            <w:pPr>
              <w:widowControl/>
              <w:spacing w:line="360" w:lineRule="auto"/>
              <w:rPr>
                <w:rFonts w:ascii="Times New Roman" w:eastAsia="宋体" w:hAnsi="Times New Roman"/>
                <w:sz w:val="24"/>
                <w:szCs w:val="20"/>
                <w:lang w:val="en-GB"/>
              </w:rPr>
            </w:pPr>
            <w:proofErr w:type="spellStart"/>
            <w:r w:rsidRPr="00E83EA5">
              <w:rPr>
                <w:rFonts w:ascii="Times New Roman" w:eastAsia="宋体" w:hAnsi="Times New Roman"/>
                <w:sz w:val="24"/>
                <w:szCs w:val="20"/>
                <w:lang w:val="en-GB"/>
              </w:rPr>
              <w:t>Tiebai</w:t>
            </w:r>
            <w:proofErr w:type="spellEnd"/>
            <w:r w:rsidRPr="00E83EA5">
              <w:rPr>
                <w:rFonts w:ascii="Times New Roman" w:eastAsia="宋体" w:hAnsi="Times New Roman"/>
                <w:sz w:val="24"/>
                <w:szCs w:val="20"/>
                <w:lang w:val="en-GB"/>
              </w:rPr>
              <w:t xml:space="preserve"> buying gold, stakeholders, partners, alliances, strategic partners</w:t>
            </w:r>
          </w:p>
        </w:tc>
      </w:tr>
    </w:tbl>
    <w:p w14:paraId="79232FFD" w14:textId="77777777" w:rsidR="00E83EA5" w:rsidRPr="00E83EA5" w:rsidRDefault="00E83EA5" w:rsidP="00E83EA5">
      <w:pPr>
        <w:widowControl/>
        <w:spacing w:line="480" w:lineRule="auto"/>
        <w:rPr>
          <w:rFonts w:ascii="Times New Roman" w:eastAsia="宋体" w:hAnsi="Times New Roman"/>
          <w:kern w:val="0"/>
          <w:sz w:val="24"/>
          <w:szCs w:val="24"/>
          <w:lang w:val="en-GB"/>
        </w:rPr>
      </w:pPr>
    </w:p>
    <w:p w14:paraId="55F50175" w14:textId="77777777" w:rsidR="00E83EA5" w:rsidRPr="00E83EA5" w:rsidRDefault="00E83EA5" w:rsidP="00E83EA5">
      <w:pPr>
        <w:widowControl/>
        <w:spacing w:line="360" w:lineRule="auto"/>
        <w:rPr>
          <w:rFonts w:ascii="Times New Roman" w:eastAsia="宋体" w:hAnsi="Times New Roman"/>
          <w:color w:val="000000"/>
          <w:kern w:val="0"/>
          <w:sz w:val="24"/>
          <w:szCs w:val="20"/>
          <w:lang w:val="en-GB"/>
        </w:rPr>
      </w:pPr>
      <w:r w:rsidRPr="00E83EA5">
        <w:rPr>
          <w:rFonts w:ascii="Times New Roman" w:eastAsia="宋体" w:hAnsi="Times New Roman"/>
          <w:color w:val="000000"/>
          <w:kern w:val="0"/>
          <w:sz w:val="24"/>
          <w:szCs w:val="20"/>
          <w:lang w:val="en-GB"/>
        </w:rPr>
        <w:t>Panel D: Integrity culture dictionary</w:t>
      </w:r>
    </w:p>
    <w:tbl>
      <w:tblPr>
        <w:tblStyle w:val="a3"/>
        <w:tblW w:w="0" w:type="auto"/>
        <w:tblInd w:w="113" w:type="dxa"/>
        <w:tblLook w:val="04A0" w:firstRow="1" w:lastRow="0" w:firstColumn="1" w:lastColumn="0" w:noHBand="0" w:noVBand="1"/>
      </w:tblPr>
      <w:tblGrid>
        <w:gridCol w:w="1043"/>
        <w:gridCol w:w="7140"/>
      </w:tblGrid>
      <w:tr w:rsidR="00E83EA5" w:rsidRPr="00E83EA5" w14:paraId="122C6AD2" w14:textId="77777777" w:rsidTr="004C5BC3">
        <w:tc>
          <w:tcPr>
            <w:tcW w:w="1016" w:type="dxa"/>
            <w:tcBorders>
              <w:top w:val="single" w:sz="4" w:space="0" w:color="auto"/>
              <w:left w:val="single" w:sz="4" w:space="0" w:color="auto"/>
              <w:bottom w:val="single" w:sz="4" w:space="0" w:color="auto"/>
              <w:right w:val="single" w:sz="4" w:space="0" w:color="auto"/>
            </w:tcBorders>
          </w:tcPr>
          <w:p w14:paraId="3345CBC8" w14:textId="77777777" w:rsidR="00E83EA5" w:rsidRPr="00E83EA5" w:rsidRDefault="00E83EA5" w:rsidP="00E83EA5">
            <w:pPr>
              <w:widowControl/>
              <w:spacing w:line="360" w:lineRule="auto"/>
              <w:rPr>
                <w:rFonts w:ascii="Times New Roman" w:eastAsia="宋体" w:hAnsi="Times New Roman"/>
                <w:sz w:val="24"/>
                <w:szCs w:val="20"/>
                <w:lang w:val="en-GB"/>
              </w:rPr>
            </w:pPr>
            <w:r w:rsidRPr="00E83EA5">
              <w:rPr>
                <w:rFonts w:ascii="Times New Roman" w:eastAsia="宋体" w:hAnsi="Times New Roman"/>
                <w:sz w:val="24"/>
                <w:szCs w:val="20"/>
                <w:lang w:val="en-GB"/>
              </w:rPr>
              <w:t>Type</w:t>
            </w:r>
          </w:p>
        </w:tc>
        <w:tc>
          <w:tcPr>
            <w:tcW w:w="7280" w:type="dxa"/>
            <w:tcBorders>
              <w:top w:val="single" w:sz="4" w:space="0" w:color="auto"/>
              <w:left w:val="single" w:sz="4" w:space="0" w:color="auto"/>
              <w:bottom w:val="single" w:sz="4" w:space="0" w:color="auto"/>
              <w:right w:val="single" w:sz="4" w:space="0" w:color="auto"/>
            </w:tcBorders>
          </w:tcPr>
          <w:p w14:paraId="17A78F2D" w14:textId="77777777" w:rsidR="00E83EA5" w:rsidRPr="00E83EA5" w:rsidRDefault="00E83EA5" w:rsidP="00E83EA5">
            <w:pPr>
              <w:widowControl/>
              <w:spacing w:line="360" w:lineRule="auto"/>
              <w:rPr>
                <w:rFonts w:ascii="Times New Roman" w:eastAsia="宋体" w:hAnsi="Times New Roman"/>
                <w:i/>
                <w:iCs/>
                <w:sz w:val="24"/>
                <w:szCs w:val="20"/>
                <w:lang w:val="en-GB" w:eastAsia="en-GB"/>
              </w:rPr>
            </w:pPr>
            <w:r w:rsidRPr="00E83EA5">
              <w:rPr>
                <w:rFonts w:ascii="Times New Roman" w:eastAsia="宋体" w:hAnsi="Times New Roman"/>
                <w:i/>
                <w:iCs/>
                <w:color w:val="000000"/>
                <w:sz w:val="24"/>
                <w:szCs w:val="20"/>
                <w:lang w:val="en-GB" w:eastAsia="en-GB"/>
              </w:rPr>
              <w:t xml:space="preserve">Complete lexicon </w:t>
            </w:r>
          </w:p>
        </w:tc>
      </w:tr>
      <w:tr w:rsidR="00E83EA5" w:rsidRPr="00E83EA5" w14:paraId="65921BF1" w14:textId="77777777" w:rsidTr="004C5BC3">
        <w:tc>
          <w:tcPr>
            <w:tcW w:w="1016" w:type="dxa"/>
            <w:tcBorders>
              <w:top w:val="single" w:sz="4" w:space="0" w:color="auto"/>
              <w:left w:val="single" w:sz="4" w:space="0" w:color="auto"/>
              <w:bottom w:val="single" w:sz="4" w:space="0" w:color="auto"/>
              <w:right w:val="single" w:sz="4" w:space="0" w:color="auto"/>
            </w:tcBorders>
          </w:tcPr>
          <w:p w14:paraId="4D0AB9FA" w14:textId="77777777" w:rsidR="00E83EA5" w:rsidRPr="00E83EA5" w:rsidRDefault="00E83EA5" w:rsidP="00E83EA5">
            <w:pPr>
              <w:widowControl/>
              <w:spacing w:line="360" w:lineRule="auto"/>
              <w:rPr>
                <w:rFonts w:ascii="Times New Roman" w:eastAsia="宋体" w:hAnsi="Times New Roman"/>
                <w:sz w:val="24"/>
                <w:szCs w:val="20"/>
                <w:lang w:val="en-GB" w:eastAsia="en-GB"/>
              </w:rPr>
            </w:pPr>
            <w:r w:rsidRPr="00E83EA5">
              <w:rPr>
                <w:rFonts w:ascii="Times New Roman" w:eastAsia="宋体" w:hAnsi="Times New Roman"/>
                <w:color w:val="000000"/>
                <w:sz w:val="24"/>
                <w:szCs w:val="20"/>
                <w:lang w:val="en-GB" w:eastAsia="en-GB"/>
              </w:rPr>
              <w:t xml:space="preserve">Integrity </w:t>
            </w:r>
          </w:p>
        </w:tc>
        <w:tc>
          <w:tcPr>
            <w:tcW w:w="7280" w:type="dxa"/>
            <w:tcBorders>
              <w:top w:val="single" w:sz="4" w:space="0" w:color="auto"/>
              <w:left w:val="single" w:sz="4" w:space="0" w:color="auto"/>
              <w:bottom w:val="single" w:sz="4" w:space="0" w:color="auto"/>
              <w:right w:val="single" w:sz="4" w:space="0" w:color="auto"/>
            </w:tcBorders>
          </w:tcPr>
          <w:p w14:paraId="2F8D94CC" w14:textId="77777777" w:rsidR="00E83EA5" w:rsidRPr="00E83EA5" w:rsidRDefault="00E83EA5" w:rsidP="00E83EA5">
            <w:pPr>
              <w:widowControl/>
              <w:spacing w:line="360" w:lineRule="auto"/>
              <w:rPr>
                <w:rFonts w:ascii="Times New Roman" w:eastAsia="宋体" w:hAnsi="Times New Roman"/>
                <w:sz w:val="24"/>
                <w:szCs w:val="20"/>
                <w:lang w:val="en-GB"/>
              </w:rPr>
            </w:pPr>
            <w:r w:rsidRPr="00E83EA5">
              <w:rPr>
                <w:rFonts w:ascii="Times New Roman" w:eastAsia="宋体" w:hAnsi="Times New Roman"/>
                <w:sz w:val="24"/>
                <w:szCs w:val="20"/>
                <w:lang w:val="en-GB"/>
              </w:rPr>
              <w:t>Integrity,</w:t>
            </w:r>
            <w:r w:rsidRPr="00E83EA5">
              <w:rPr>
                <w:rFonts w:ascii="Times New Roman" w:eastAsia="宋体" w:hAnsi="Times New Roman"/>
                <w:sz w:val="24"/>
                <w:szCs w:val="24"/>
                <w:lang w:val="en-GB" w:eastAsia="en-GB"/>
              </w:rPr>
              <w:t xml:space="preserve"> </w:t>
            </w:r>
            <w:r w:rsidRPr="00E83EA5">
              <w:rPr>
                <w:rFonts w:ascii="Times New Roman" w:eastAsia="宋体" w:hAnsi="Times New Roman"/>
                <w:sz w:val="24"/>
                <w:szCs w:val="20"/>
                <w:lang w:val="en-GB"/>
              </w:rPr>
              <w:t xml:space="preserve">moral character, piety, listening, concept always maintain, enterprising, intentions, responsibility pursue, highly praised, persistence, excellence, personality, value system, determination, feedback, perseverance, stabilize price, institutionalization, power and responsibility, safety and reliability historical data, authenticity, faith, confidence, firm, morality, cost performance, pacesetter, public interest, care, brand image, visit, firm confidence, family, trustworthiness, brand value, communication platform, system, benefit, popularity, initiative, vitality, growth, mind, benign, corporate purpose, customer resources, attention, homogeneity, relatively stable, close contact, credit risk, dedication, credibility, consistency, due diligence, reciprocity, stability, sense of </w:t>
            </w:r>
            <w:proofErr w:type="spellStart"/>
            <w:r w:rsidRPr="00E83EA5">
              <w:rPr>
                <w:rFonts w:ascii="Times New Roman" w:eastAsia="宋体" w:hAnsi="Times New Roman"/>
                <w:sz w:val="24"/>
                <w:szCs w:val="20"/>
                <w:lang w:val="en-GB"/>
              </w:rPr>
              <w:t>honor</w:t>
            </w:r>
            <w:proofErr w:type="spellEnd"/>
            <w:r w:rsidRPr="00E83EA5">
              <w:rPr>
                <w:rFonts w:ascii="Times New Roman" w:eastAsia="宋体" w:hAnsi="Times New Roman"/>
                <w:sz w:val="24"/>
                <w:szCs w:val="20"/>
                <w:lang w:val="en-GB"/>
              </w:rPr>
              <w:t xml:space="preserve">, purpose, unity, highly responsible, social morality and public service, market-oriented, commodity quality, viscosity, quality, strive to achieve, accumulation, keeping promises, sense of responsibility, active cooperation, harmony, accounting period, warm reception, original intention, reference, resource conservation, foundation, values, value, intensive cultivation, mutual cooperation, hand in hand, stable, practical action, shoulder, vision, objectivity, brand advantage, focused, create, solid, gratitude, spiritual civilization, pulse taking, recovery, service quality, work style, mission, common prosperity, quality policy, example, mutual benefit, grateful, demonstration, struggle, respect, effort, long-term maintenance, insight, like-minded, weather and weather dominance, sincerity, cohesive force, quality service, credit rating, sense of hardship, comprehensiveness, as always, ecological benefits, honesty, ideology and morality, high-quality products, public welfare, communication and exchange, law-abiding, standards, norms credit system, reassurance, be realistic, core concept </w:t>
            </w:r>
            <w:r w:rsidRPr="00E83EA5">
              <w:rPr>
                <w:rFonts w:ascii="Times New Roman" w:eastAsia="宋体" w:hAnsi="Times New Roman"/>
                <w:sz w:val="24"/>
                <w:szCs w:val="20"/>
                <w:lang w:val="en-GB"/>
              </w:rPr>
              <w:lastRenderedPageBreak/>
              <w:t>brand awareness, civilization, protection, attitude, loyalty, truth-seeking, consistent, inheritance, awareness, bearing in mind, cultural heritage, inclusive, striving, service level, charity, communication mode, concern, bottom line, weekly arrival, symbiosis, satisfaction, public welfare activities, sense of mission, love, corporate image, social benefits, trust, work hard together, dependence, transparency, product quality, kindness, hard work openness, mutual trust, pay close attention, adherence, commitment, professional ethics, learning from each other's strengths, public image, deeply recognized, reputation, recognition, bear bravely, praise, customer relations, pragmatic, price system, cultural atmosphere, public service, equality, public relations, tightness, environment, sincere cooperation, favour, quality first, resource sharing, maintenance, co governance, international conventions, benchmarking, firm cultivation, strong, equal treatment, sharing weal and woe, overall quality, patience, regular customers, cultivation, response, thanks, credit, user service, responsibility, shaping</w:t>
            </w:r>
          </w:p>
        </w:tc>
      </w:tr>
    </w:tbl>
    <w:p w14:paraId="0292F1DC" w14:textId="7EBD38CB" w:rsidR="00E83EA5" w:rsidRDefault="00E83EA5" w:rsidP="00E83EA5">
      <w:pPr>
        <w:widowControl/>
        <w:spacing w:line="360" w:lineRule="auto"/>
        <w:jc w:val="left"/>
        <w:rPr>
          <w:rFonts w:ascii="TimesNewRomanPS-BoldMT" w:eastAsia="宋体" w:hAnsi="TimesNewRomanPS-BoldMT" w:cs="宋体"/>
          <w:b/>
          <w:bCs/>
          <w:color w:val="000000"/>
          <w:kern w:val="0"/>
          <w:sz w:val="20"/>
          <w:szCs w:val="20"/>
          <w:lang w:val="en-GB"/>
        </w:rPr>
      </w:pPr>
    </w:p>
    <w:p w14:paraId="3C38CC6A" w14:textId="77777777" w:rsidR="00E83EA5" w:rsidRPr="00E83EA5" w:rsidRDefault="00E83EA5" w:rsidP="00E83EA5">
      <w:pPr>
        <w:widowControl/>
        <w:spacing w:line="360" w:lineRule="auto"/>
        <w:jc w:val="left"/>
        <w:rPr>
          <w:rFonts w:ascii="TimesNewRomanPS-BoldMT" w:eastAsia="宋体" w:hAnsi="TimesNewRomanPS-BoldMT" w:cs="宋体"/>
          <w:b/>
          <w:bCs/>
          <w:color w:val="000000"/>
          <w:kern w:val="0"/>
          <w:sz w:val="20"/>
          <w:szCs w:val="20"/>
          <w:lang w:val="en-GB"/>
        </w:rPr>
      </w:pPr>
    </w:p>
    <w:p w14:paraId="687D3573" w14:textId="0ED7A99F" w:rsidR="00E83EA5" w:rsidRDefault="00E83EA5" w:rsidP="00E83EA5">
      <w:pPr>
        <w:widowControl/>
        <w:spacing w:line="360" w:lineRule="auto"/>
        <w:jc w:val="left"/>
        <w:rPr>
          <w:rFonts w:ascii="TimesNewRomanPS-BoldMT" w:eastAsia="宋体" w:hAnsi="TimesNewRomanPS-BoldMT"/>
          <w:b/>
          <w:bCs/>
          <w:color w:val="000000"/>
          <w:kern w:val="0"/>
          <w:sz w:val="20"/>
          <w:szCs w:val="20"/>
        </w:rPr>
      </w:pPr>
      <w:r>
        <w:rPr>
          <w:rFonts w:ascii="TimesNewRomanPS-BoldMT" w:eastAsia="宋体" w:hAnsi="TimesNewRomanPS-BoldMT" w:cs="宋体"/>
          <w:b/>
          <w:bCs/>
          <w:color w:val="000000"/>
          <w:kern w:val="0"/>
          <w:sz w:val="20"/>
          <w:szCs w:val="20"/>
        </w:rPr>
        <w:t xml:space="preserve">Table 1 </w:t>
      </w:r>
      <w:r>
        <w:rPr>
          <w:rFonts w:ascii="宋体" w:eastAsia="宋体" w:hAnsi="宋体" w:hint="eastAsia"/>
          <w:b/>
          <w:bCs/>
          <w:color w:val="000000"/>
          <w:kern w:val="0"/>
          <w:sz w:val="20"/>
          <w:szCs w:val="20"/>
        </w:rPr>
        <w:t>根据相关文献确定保留的</w:t>
      </w:r>
      <w:r>
        <w:rPr>
          <w:rFonts w:ascii="TimesNewRomanPS-BoldMT" w:eastAsia="宋体" w:hAnsi="TimesNewRomanPS-BoldMT" w:hint="eastAsia"/>
          <w:b/>
          <w:bCs/>
          <w:color w:val="000000"/>
          <w:kern w:val="0"/>
          <w:sz w:val="20"/>
          <w:szCs w:val="20"/>
        </w:rPr>
        <w:t>/</w:t>
      </w:r>
      <w:r>
        <w:rPr>
          <w:rFonts w:ascii="宋体" w:eastAsia="宋体" w:hAnsi="宋体" w:hint="eastAsia"/>
          <w:b/>
          <w:bCs/>
          <w:color w:val="000000"/>
          <w:kern w:val="0"/>
          <w:sz w:val="20"/>
          <w:szCs w:val="20"/>
        </w:rPr>
        <w:t>删除的</w:t>
      </w:r>
      <w:r>
        <w:rPr>
          <w:rFonts w:ascii="TimesNewRomanPS-BoldMT" w:eastAsia="宋体" w:hAnsi="TimesNewRomanPS-BoldMT" w:hint="eastAsia"/>
          <w:b/>
          <w:bCs/>
          <w:color w:val="000000"/>
          <w:kern w:val="0"/>
          <w:sz w:val="20"/>
          <w:szCs w:val="20"/>
        </w:rPr>
        <w:t>/</w:t>
      </w:r>
      <w:r>
        <w:rPr>
          <w:rFonts w:ascii="宋体" w:eastAsia="宋体" w:hAnsi="宋体" w:hint="eastAsia"/>
          <w:b/>
          <w:bCs/>
          <w:color w:val="000000"/>
          <w:kern w:val="0"/>
          <w:sz w:val="20"/>
          <w:szCs w:val="20"/>
        </w:rPr>
        <w:t>新增的种子词</w:t>
      </w:r>
    </w:p>
    <w:p w14:paraId="26787018" w14:textId="68CD782E" w:rsidR="00E83EA5" w:rsidRDefault="00E83EA5" w:rsidP="00E83EA5">
      <w:pPr>
        <w:widowControl/>
        <w:spacing w:line="360" w:lineRule="auto"/>
        <w:jc w:val="left"/>
        <w:rPr>
          <w:rFonts w:ascii="TimesNewRomanPS-BoldMT" w:eastAsia="宋体" w:hAnsi="TimesNewRomanPS-BoldMT" w:hint="eastAsia"/>
          <w:b/>
          <w:bCs/>
          <w:color w:val="222222"/>
          <w:kern w:val="0"/>
          <w:sz w:val="20"/>
          <w:szCs w:val="20"/>
        </w:rPr>
      </w:pPr>
      <w:r>
        <w:rPr>
          <w:rFonts w:ascii="宋体" w:eastAsia="宋体" w:hAnsi="宋体" w:hint="eastAsia"/>
          <w:b/>
          <w:bCs/>
          <w:color w:val="222222"/>
          <w:kern w:val="0"/>
          <w:sz w:val="20"/>
          <w:szCs w:val="20"/>
        </w:rPr>
        <w:t>以下表格包含相关文献中用于定义诚信文化的关键词和与这些关键词在企业年报文本中一同出现的近义词。</w:t>
      </w:r>
      <w:r>
        <w:rPr>
          <w:rFonts w:ascii="TimesNewRomanPS-BoldMT" w:eastAsia="宋体" w:hAnsi="TimesNewRomanPS-BoldMT" w:hint="eastAsia"/>
          <w:b/>
          <w:bCs/>
          <w:color w:val="222222"/>
          <w:kern w:val="0"/>
          <w:sz w:val="20"/>
          <w:szCs w:val="20"/>
        </w:rPr>
        <w:t>Panel</w:t>
      </w:r>
      <w:r>
        <w:rPr>
          <w:rFonts w:ascii="TimesNewRomanPS-BoldMT" w:eastAsia="宋体" w:hAnsi="TimesNewRomanPS-BoldMT" w:cs="宋体"/>
          <w:b/>
          <w:bCs/>
          <w:color w:val="222222"/>
          <w:kern w:val="0"/>
          <w:sz w:val="20"/>
          <w:szCs w:val="20"/>
        </w:rPr>
        <w:t xml:space="preserve"> A</w:t>
      </w:r>
      <w:r>
        <w:rPr>
          <w:rFonts w:ascii="宋体" w:eastAsia="宋体" w:hAnsi="宋体" w:hint="eastAsia"/>
          <w:b/>
          <w:bCs/>
          <w:color w:val="222222"/>
          <w:kern w:val="0"/>
          <w:sz w:val="20"/>
          <w:szCs w:val="20"/>
        </w:rPr>
        <w:t>列出了相关文献中对应的诚信文化种子词。</w:t>
      </w:r>
      <w:r>
        <w:rPr>
          <w:rFonts w:ascii="TimesNewRomanPS-BoldMT" w:eastAsia="宋体" w:hAnsi="TimesNewRomanPS-BoldMT" w:cs="宋体"/>
          <w:b/>
          <w:bCs/>
          <w:color w:val="222222"/>
          <w:kern w:val="0"/>
          <w:sz w:val="20"/>
          <w:szCs w:val="20"/>
        </w:rPr>
        <w:t>P</w:t>
      </w:r>
      <w:r>
        <w:rPr>
          <w:rFonts w:ascii="TimesNewRomanPS-BoldMT" w:eastAsia="宋体" w:hAnsi="TimesNewRomanPS-BoldMT" w:hint="eastAsia"/>
          <w:b/>
          <w:bCs/>
          <w:color w:val="222222"/>
          <w:kern w:val="0"/>
          <w:sz w:val="20"/>
          <w:szCs w:val="20"/>
        </w:rPr>
        <w:t>anel</w:t>
      </w:r>
      <w:r>
        <w:rPr>
          <w:rFonts w:ascii="TimesNewRomanPS-BoldMT" w:eastAsia="宋体" w:hAnsi="TimesNewRomanPS-BoldMT" w:cs="宋体"/>
          <w:b/>
          <w:bCs/>
          <w:color w:val="222222"/>
          <w:kern w:val="0"/>
          <w:sz w:val="20"/>
          <w:szCs w:val="20"/>
        </w:rPr>
        <w:t xml:space="preserve"> B</w:t>
      </w:r>
      <w:r>
        <w:rPr>
          <w:rFonts w:ascii="宋体" w:eastAsia="宋体" w:hAnsi="宋体" w:hint="eastAsia"/>
          <w:b/>
          <w:bCs/>
          <w:color w:val="222222"/>
          <w:kern w:val="0"/>
          <w:sz w:val="20"/>
          <w:szCs w:val="20"/>
        </w:rPr>
        <w:t>删去了一类过于口语化的种子词。</w:t>
      </w:r>
    </w:p>
    <w:p w14:paraId="75711119" w14:textId="77777777" w:rsidR="00E83EA5" w:rsidRDefault="00E83EA5" w:rsidP="00E83EA5">
      <w:pPr>
        <w:widowControl/>
        <w:spacing w:line="360" w:lineRule="auto"/>
        <w:jc w:val="left"/>
        <w:rPr>
          <w:rFonts w:ascii="Times New Roman" w:eastAsia="宋体" w:hAnsi="Times New Roman" w:hint="eastAsia"/>
          <w:color w:val="222222"/>
          <w:kern w:val="0"/>
          <w:sz w:val="20"/>
          <w:szCs w:val="20"/>
        </w:rPr>
      </w:pPr>
      <w:r>
        <w:rPr>
          <w:rFonts w:ascii="Times New Roman" w:eastAsia="宋体" w:hAnsi="Times New Roman" w:hint="eastAsia"/>
          <w:color w:val="222222"/>
          <w:kern w:val="0"/>
          <w:sz w:val="20"/>
          <w:szCs w:val="20"/>
        </w:rPr>
        <w:t xml:space="preserve"> </w:t>
      </w:r>
    </w:p>
    <w:p w14:paraId="0DA9D7C2" w14:textId="77777777" w:rsidR="00E83EA5" w:rsidRDefault="00E83EA5" w:rsidP="00E83EA5">
      <w:pPr>
        <w:widowControl/>
        <w:spacing w:line="360" w:lineRule="auto"/>
        <w:jc w:val="left"/>
        <w:rPr>
          <w:rFonts w:ascii="Times New Roman" w:eastAsia="宋体" w:hAnsi="Times New Roman"/>
          <w:color w:val="222222"/>
          <w:kern w:val="0"/>
          <w:sz w:val="20"/>
          <w:szCs w:val="20"/>
        </w:rPr>
      </w:pPr>
      <w:r>
        <w:rPr>
          <w:rFonts w:ascii="Times New Roman" w:eastAsia="宋体" w:hAnsi="Times New Roman" w:hint="eastAsia"/>
          <w:color w:val="222222"/>
          <w:kern w:val="0"/>
          <w:sz w:val="20"/>
          <w:szCs w:val="20"/>
        </w:rPr>
        <w:t>Panel</w:t>
      </w:r>
      <w:r>
        <w:rPr>
          <w:rFonts w:ascii="Times New Roman" w:eastAsia="宋体" w:hAnsi="Times New Roman"/>
          <w:color w:val="222222"/>
          <w:kern w:val="0"/>
          <w:sz w:val="20"/>
          <w:szCs w:val="20"/>
        </w:rPr>
        <w:t xml:space="preserve"> A: </w:t>
      </w:r>
      <w:r>
        <w:rPr>
          <w:rFonts w:ascii="宋体" w:eastAsia="宋体" w:hAnsi="宋体" w:hint="eastAsia"/>
          <w:color w:val="222222"/>
          <w:kern w:val="0"/>
          <w:sz w:val="20"/>
          <w:szCs w:val="20"/>
        </w:rPr>
        <w:t>被保留的在相关文献中涉及的诚信文化种子词及同义词</w:t>
      </w:r>
    </w:p>
    <w:tbl>
      <w:tblPr>
        <w:tblStyle w:val="a3"/>
        <w:tblW w:w="0" w:type="auto"/>
        <w:tblInd w:w="0" w:type="dxa"/>
        <w:tblLook w:val="04A0" w:firstRow="1" w:lastRow="0" w:firstColumn="1" w:lastColumn="0" w:noHBand="0" w:noVBand="1"/>
      </w:tblPr>
      <w:tblGrid>
        <w:gridCol w:w="2263"/>
        <w:gridCol w:w="1134"/>
        <w:gridCol w:w="4899"/>
      </w:tblGrid>
      <w:tr w:rsidR="00E83EA5" w14:paraId="78FC8BBD" w14:textId="77777777" w:rsidTr="00E83EA5">
        <w:tc>
          <w:tcPr>
            <w:tcW w:w="2263" w:type="dxa"/>
            <w:tcBorders>
              <w:top w:val="single" w:sz="4" w:space="0" w:color="auto"/>
              <w:left w:val="single" w:sz="4" w:space="0" w:color="auto"/>
              <w:bottom w:val="single" w:sz="4" w:space="0" w:color="auto"/>
              <w:right w:val="single" w:sz="4" w:space="0" w:color="auto"/>
            </w:tcBorders>
          </w:tcPr>
          <w:p w14:paraId="47C6E1B4" w14:textId="77777777" w:rsidR="00E83EA5" w:rsidRDefault="00E83EA5">
            <w:pPr>
              <w:widowControl/>
              <w:spacing w:line="360" w:lineRule="auto"/>
              <w:jc w:val="left"/>
              <w:rPr>
                <w:rFonts w:ascii="Times New Roman" w:eastAsia="宋体" w:hAnsi="Times New Roman" w:cs="宋体"/>
                <w:szCs w:val="20"/>
              </w:rPr>
            </w:pPr>
            <w:r>
              <w:rPr>
                <w:rFonts w:ascii="宋体" w:eastAsia="宋体" w:hAnsi="宋体" w:hint="eastAsia"/>
                <w:szCs w:val="20"/>
              </w:rPr>
              <w:t>种子词来源</w:t>
            </w:r>
          </w:p>
          <w:p w14:paraId="33CD8105" w14:textId="77777777" w:rsidR="00E83EA5" w:rsidRDefault="00E83EA5">
            <w:pPr>
              <w:widowControl/>
              <w:spacing w:line="360" w:lineRule="auto"/>
              <w:jc w:val="left"/>
              <w:rPr>
                <w:rFonts w:ascii="Times New Roman" w:eastAsia="宋体" w:hAnsi="Times New Roman"/>
                <w:szCs w:val="20"/>
              </w:rPr>
            </w:pPr>
          </w:p>
        </w:tc>
        <w:tc>
          <w:tcPr>
            <w:tcW w:w="1134" w:type="dxa"/>
            <w:tcBorders>
              <w:top w:val="single" w:sz="4" w:space="0" w:color="auto"/>
              <w:left w:val="nil"/>
              <w:bottom w:val="single" w:sz="4" w:space="0" w:color="auto"/>
              <w:right w:val="single" w:sz="4" w:space="0" w:color="auto"/>
            </w:tcBorders>
            <w:hideMark/>
          </w:tcPr>
          <w:p w14:paraId="6DDB735B"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种子词</w:t>
            </w:r>
          </w:p>
        </w:tc>
        <w:tc>
          <w:tcPr>
            <w:tcW w:w="4899" w:type="dxa"/>
            <w:tcBorders>
              <w:top w:val="single" w:sz="4" w:space="0" w:color="auto"/>
              <w:left w:val="nil"/>
              <w:bottom w:val="single" w:sz="4" w:space="0" w:color="auto"/>
              <w:right w:val="single" w:sz="4" w:space="0" w:color="auto"/>
            </w:tcBorders>
            <w:hideMark/>
          </w:tcPr>
          <w:p w14:paraId="16E56265"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同义词</w:t>
            </w:r>
          </w:p>
        </w:tc>
      </w:tr>
      <w:tr w:rsidR="00E83EA5" w14:paraId="03422ECB" w14:textId="77777777" w:rsidTr="00E83EA5">
        <w:tc>
          <w:tcPr>
            <w:tcW w:w="2263" w:type="dxa"/>
            <w:vMerge w:val="restart"/>
            <w:tcBorders>
              <w:top w:val="nil"/>
              <w:left w:val="single" w:sz="4" w:space="0" w:color="auto"/>
              <w:bottom w:val="single" w:sz="4" w:space="0" w:color="auto"/>
              <w:right w:val="single" w:sz="4" w:space="0" w:color="auto"/>
            </w:tcBorders>
            <w:hideMark/>
          </w:tcPr>
          <w:p w14:paraId="0B89C3B4" w14:textId="77777777" w:rsidR="00E83EA5" w:rsidRDefault="00E83EA5">
            <w:pPr>
              <w:spacing w:line="360" w:lineRule="auto"/>
              <w:rPr>
                <w:rFonts w:ascii="Times New Roman" w:eastAsia="宋体" w:hAnsi="Times New Roman"/>
                <w:kern w:val="2"/>
                <w:szCs w:val="20"/>
              </w:rPr>
            </w:pPr>
            <w:r>
              <w:rPr>
                <w:rFonts w:ascii="宋体" w:eastAsia="宋体" w:hAnsi="宋体" w:hint="eastAsia"/>
                <w:szCs w:val="20"/>
              </w:rPr>
              <w:t>《现代汉语词典》及《简明牛津词典》</w:t>
            </w:r>
          </w:p>
          <w:p w14:paraId="3F25958D" w14:textId="77777777" w:rsidR="00E83EA5" w:rsidRDefault="00E83EA5">
            <w:pPr>
              <w:spacing w:line="360" w:lineRule="auto"/>
              <w:rPr>
                <w:rFonts w:ascii="Times New Roman" w:eastAsia="宋体" w:hAnsi="Times New Roman"/>
                <w:szCs w:val="20"/>
              </w:rPr>
            </w:pPr>
            <w:r>
              <w:rPr>
                <w:rFonts w:ascii="Times New Roman" w:eastAsia="宋体" w:hAnsi="Times New Roman"/>
                <w:color w:val="000000"/>
                <w:szCs w:val="20"/>
              </w:rPr>
              <w:t>(</w:t>
            </w:r>
            <w:proofErr w:type="gramStart"/>
            <w:r>
              <w:rPr>
                <w:rFonts w:ascii="宋体" w:eastAsia="宋体" w:hAnsi="宋体" w:hint="eastAsia"/>
                <w:color w:val="000000"/>
                <w:szCs w:val="20"/>
              </w:rPr>
              <w:t>姜付秀</w:t>
            </w:r>
            <w:proofErr w:type="gramEnd"/>
            <w:r>
              <w:rPr>
                <w:rFonts w:ascii="宋体" w:eastAsia="宋体" w:hAnsi="宋体" w:hint="eastAsia"/>
                <w:color w:val="000000"/>
                <w:szCs w:val="20"/>
              </w:rPr>
              <w:t xml:space="preserve"> </w:t>
            </w:r>
            <w:r>
              <w:rPr>
                <w:rFonts w:ascii="Times New Roman" w:eastAsia="宋体" w:hAnsi="Times New Roman"/>
                <w:color w:val="000000"/>
                <w:szCs w:val="20"/>
              </w:rPr>
              <w:t>et al. 2015; Jiang et al. 2019)</w:t>
            </w:r>
          </w:p>
        </w:tc>
        <w:tc>
          <w:tcPr>
            <w:tcW w:w="1134" w:type="dxa"/>
            <w:tcBorders>
              <w:top w:val="single" w:sz="4" w:space="0" w:color="auto"/>
              <w:left w:val="nil"/>
              <w:bottom w:val="single" w:sz="4" w:space="0" w:color="auto"/>
              <w:right w:val="single" w:sz="4" w:space="0" w:color="auto"/>
            </w:tcBorders>
            <w:hideMark/>
          </w:tcPr>
          <w:p w14:paraId="1FE70ECD" w14:textId="77777777" w:rsidR="00E83EA5" w:rsidRDefault="00E83EA5">
            <w:pPr>
              <w:widowControl/>
              <w:spacing w:line="360" w:lineRule="auto"/>
              <w:jc w:val="left"/>
              <w:rPr>
                <w:rFonts w:ascii="Times New Roman" w:eastAsia="宋体" w:hAnsi="Times New Roman"/>
                <w:szCs w:val="20"/>
              </w:rPr>
            </w:pPr>
            <w:r>
              <w:rPr>
                <w:rFonts w:ascii="宋体" w:eastAsia="宋体" w:hAnsi="宋体" w:cs="Arial" w:hint="eastAsia"/>
                <w:color w:val="2E3033"/>
                <w:szCs w:val="20"/>
                <w:shd w:val="clear" w:color="auto" w:fill="FFFFFF"/>
              </w:rPr>
              <w:t>诚实</w:t>
            </w:r>
          </w:p>
        </w:tc>
        <w:tc>
          <w:tcPr>
            <w:tcW w:w="4899" w:type="dxa"/>
            <w:tcBorders>
              <w:top w:val="single" w:sz="4" w:space="0" w:color="auto"/>
              <w:left w:val="nil"/>
              <w:bottom w:val="single" w:sz="4" w:space="0" w:color="auto"/>
              <w:right w:val="single" w:sz="4" w:space="0" w:color="auto"/>
            </w:tcBorders>
            <w:hideMark/>
          </w:tcPr>
          <w:p w14:paraId="7E2F9A5F"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诚信、真实、遵守诺言</w:t>
            </w:r>
          </w:p>
        </w:tc>
      </w:tr>
      <w:tr w:rsidR="00E83EA5" w14:paraId="4E9B62C4"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1D09D407"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1D17BF74" w14:textId="77777777" w:rsidR="00E83EA5" w:rsidRDefault="00E83EA5">
            <w:pPr>
              <w:widowControl/>
              <w:spacing w:line="360" w:lineRule="auto"/>
              <w:jc w:val="left"/>
              <w:rPr>
                <w:rFonts w:ascii="Times New Roman" w:eastAsia="宋体" w:hAnsi="Times New Roman"/>
                <w:szCs w:val="20"/>
              </w:rPr>
            </w:pPr>
            <w:r>
              <w:rPr>
                <w:rFonts w:ascii="宋体" w:eastAsia="宋体" w:hAnsi="宋体" w:cs="Arial" w:hint="eastAsia"/>
                <w:color w:val="2E3033"/>
                <w:szCs w:val="20"/>
                <w:shd w:val="clear" w:color="auto" w:fill="FFFFFF"/>
              </w:rPr>
              <w:t>道德</w:t>
            </w:r>
          </w:p>
        </w:tc>
        <w:tc>
          <w:tcPr>
            <w:tcW w:w="4899" w:type="dxa"/>
            <w:tcBorders>
              <w:top w:val="single" w:sz="4" w:space="0" w:color="auto"/>
              <w:left w:val="nil"/>
              <w:bottom w:val="single" w:sz="4" w:space="0" w:color="auto"/>
              <w:right w:val="single" w:sz="4" w:space="0" w:color="auto"/>
            </w:tcBorders>
            <w:hideMark/>
          </w:tcPr>
          <w:p w14:paraId="33188462"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善待、社会效益、造福、公益事业、美誉度、奉公守法</w:t>
            </w:r>
          </w:p>
        </w:tc>
      </w:tr>
      <w:tr w:rsidR="00E83EA5" w14:paraId="23B2AF97"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3A28D7C3"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4BEA3685" w14:textId="77777777" w:rsidR="00E83EA5" w:rsidRDefault="00E83EA5">
            <w:pPr>
              <w:widowControl/>
              <w:spacing w:line="360" w:lineRule="auto"/>
              <w:jc w:val="left"/>
              <w:rPr>
                <w:rFonts w:ascii="Times New Roman" w:eastAsia="宋体" w:hAnsi="Times New Roman" w:cs="Arial"/>
                <w:color w:val="2E3033"/>
                <w:kern w:val="2"/>
                <w:szCs w:val="20"/>
                <w:shd w:val="clear" w:color="auto" w:fill="FFFFFF"/>
              </w:rPr>
            </w:pPr>
            <w:r>
              <w:rPr>
                <w:rFonts w:ascii="宋体" w:eastAsia="宋体" w:hAnsi="宋体" w:cs="Arial" w:hint="eastAsia"/>
                <w:color w:val="2E3033"/>
                <w:szCs w:val="20"/>
                <w:shd w:val="clear" w:color="auto" w:fill="FFFFFF"/>
              </w:rPr>
              <w:t>责任</w:t>
            </w:r>
          </w:p>
        </w:tc>
        <w:tc>
          <w:tcPr>
            <w:tcW w:w="4899" w:type="dxa"/>
            <w:tcBorders>
              <w:top w:val="single" w:sz="4" w:space="0" w:color="auto"/>
              <w:left w:val="nil"/>
              <w:bottom w:val="single" w:sz="4" w:space="0" w:color="auto"/>
              <w:right w:val="single" w:sz="4" w:space="0" w:color="auto"/>
            </w:tcBorders>
            <w:hideMark/>
          </w:tcPr>
          <w:p w14:paraId="733A6E9F"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质量方针、声誉、排头兵</w:t>
            </w:r>
          </w:p>
        </w:tc>
      </w:tr>
      <w:tr w:rsidR="00E83EA5" w14:paraId="7D11C0AA"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19070801"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3DCAC12A" w14:textId="77777777" w:rsidR="00E83EA5" w:rsidRDefault="00E83EA5">
            <w:pPr>
              <w:widowControl/>
              <w:spacing w:line="360" w:lineRule="auto"/>
              <w:jc w:val="left"/>
              <w:rPr>
                <w:rFonts w:ascii="Times New Roman" w:eastAsia="宋体" w:hAnsi="Times New Roman" w:cs="Arial"/>
                <w:color w:val="2E3033"/>
                <w:kern w:val="2"/>
                <w:szCs w:val="20"/>
                <w:shd w:val="clear" w:color="auto" w:fill="FFFFFF"/>
              </w:rPr>
            </w:pPr>
            <w:r>
              <w:rPr>
                <w:rFonts w:ascii="宋体" w:eastAsia="宋体" w:hAnsi="宋体" w:cs="Arial" w:hint="eastAsia"/>
                <w:color w:val="2E3033"/>
                <w:szCs w:val="20"/>
                <w:shd w:val="clear" w:color="auto" w:fill="FFFFFF"/>
              </w:rPr>
              <w:t>真诚</w:t>
            </w:r>
          </w:p>
        </w:tc>
        <w:tc>
          <w:tcPr>
            <w:tcW w:w="4899" w:type="dxa"/>
            <w:tcBorders>
              <w:top w:val="single" w:sz="4" w:space="0" w:color="auto"/>
              <w:left w:val="nil"/>
              <w:bottom w:val="single" w:sz="4" w:space="0" w:color="auto"/>
              <w:right w:val="single" w:sz="4" w:space="0" w:color="auto"/>
            </w:tcBorders>
            <w:hideMark/>
          </w:tcPr>
          <w:p w14:paraId="266147F1"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虔诚、坦诚、忠诚度、认可度、诚挚</w:t>
            </w:r>
          </w:p>
        </w:tc>
      </w:tr>
      <w:tr w:rsidR="00E83EA5" w14:paraId="155D4EBF"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2D192AFA"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39927DFB" w14:textId="77777777" w:rsidR="00E83EA5" w:rsidRDefault="00E83EA5">
            <w:pPr>
              <w:widowControl/>
              <w:spacing w:line="360" w:lineRule="auto"/>
              <w:jc w:val="left"/>
              <w:rPr>
                <w:rFonts w:ascii="Times New Roman" w:eastAsia="宋体" w:hAnsi="Times New Roman" w:cs="Arial"/>
                <w:color w:val="2E3033"/>
                <w:kern w:val="2"/>
                <w:szCs w:val="20"/>
                <w:shd w:val="clear" w:color="auto" w:fill="FFFFFF"/>
              </w:rPr>
            </w:pPr>
            <w:r>
              <w:rPr>
                <w:rFonts w:ascii="宋体" w:eastAsia="宋体" w:hAnsi="宋体" w:cs="Arial" w:hint="eastAsia"/>
                <w:color w:val="2E3033"/>
                <w:szCs w:val="20"/>
                <w:shd w:val="clear" w:color="auto" w:fill="FFFFFF"/>
              </w:rPr>
              <w:t>信任</w:t>
            </w:r>
          </w:p>
        </w:tc>
        <w:tc>
          <w:tcPr>
            <w:tcW w:w="4899" w:type="dxa"/>
            <w:tcBorders>
              <w:top w:val="single" w:sz="4" w:space="0" w:color="auto"/>
              <w:left w:val="nil"/>
              <w:bottom w:val="single" w:sz="4" w:space="0" w:color="auto"/>
              <w:right w:val="single" w:sz="4" w:space="0" w:color="auto"/>
            </w:tcBorders>
            <w:hideMark/>
          </w:tcPr>
          <w:p w14:paraId="43F7D2C3" w14:textId="77777777" w:rsidR="00E83EA5" w:rsidRDefault="00E83EA5">
            <w:pPr>
              <w:widowControl/>
              <w:spacing w:line="360" w:lineRule="auto"/>
              <w:jc w:val="left"/>
              <w:rPr>
                <w:rFonts w:ascii="Times New Roman" w:eastAsia="宋体" w:hAnsi="Times New Roman"/>
                <w:szCs w:val="20"/>
              </w:rPr>
            </w:pPr>
            <w:r>
              <w:rPr>
                <w:rFonts w:ascii="宋体" w:eastAsia="宋体" w:hAnsi="宋体" w:cs="Arial" w:hint="eastAsia"/>
                <w:color w:val="2E3033"/>
                <w:szCs w:val="20"/>
                <w:shd w:val="clear" w:color="auto" w:fill="FFFFFF"/>
              </w:rPr>
              <w:t>守信</w:t>
            </w:r>
            <w:r>
              <w:rPr>
                <w:rFonts w:ascii="宋体" w:eastAsia="宋体" w:hAnsi="宋体" w:hint="eastAsia"/>
                <w:szCs w:val="20"/>
              </w:rPr>
              <w:t>、信誉、信用、遵守诺言、信赖、笃信、信托、置信、坚信、守信、立信、相信、信誉、信誉度、信</w:t>
            </w:r>
            <w:r>
              <w:rPr>
                <w:rFonts w:ascii="宋体" w:eastAsia="宋体" w:hAnsi="宋体" w:hint="eastAsia"/>
                <w:szCs w:val="20"/>
              </w:rPr>
              <w:lastRenderedPageBreak/>
              <w:t>任度、信赖、互信、信任感、公信力</w:t>
            </w:r>
          </w:p>
        </w:tc>
      </w:tr>
      <w:tr w:rsidR="00E83EA5" w14:paraId="0DBA8046"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37A2A8F0"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7637D7D3" w14:textId="77777777" w:rsidR="00E83EA5" w:rsidRDefault="00E83EA5">
            <w:pPr>
              <w:widowControl/>
              <w:spacing w:line="360" w:lineRule="auto"/>
              <w:jc w:val="left"/>
              <w:rPr>
                <w:rFonts w:ascii="Times New Roman" w:eastAsia="宋体" w:hAnsi="Times New Roman" w:cs="Arial"/>
                <w:color w:val="2E3033"/>
                <w:kern w:val="2"/>
                <w:szCs w:val="20"/>
                <w:shd w:val="clear" w:color="auto" w:fill="FFFFFF"/>
              </w:rPr>
            </w:pPr>
            <w:r>
              <w:rPr>
                <w:rFonts w:ascii="宋体" w:eastAsia="宋体" w:hAnsi="宋体" w:hint="eastAsia"/>
                <w:szCs w:val="20"/>
              </w:rPr>
              <w:t>真实</w:t>
            </w:r>
          </w:p>
        </w:tc>
        <w:tc>
          <w:tcPr>
            <w:tcW w:w="4899" w:type="dxa"/>
            <w:tcBorders>
              <w:top w:val="single" w:sz="4" w:space="0" w:color="auto"/>
              <w:left w:val="nil"/>
              <w:bottom w:val="single" w:sz="4" w:space="0" w:color="auto"/>
              <w:right w:val="single" w:sz="4" w:space="0" w:color="auto"/>
            </w:tcBorders>
            <w:hideMark/>
          </w:tcPr>
          <w:p w14:paraId="575FB548"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确信、资信</w:t>
            </w:r>
          </w:p>
        </w:tc>
      </w:tr>
      <w:tr w:rsidR="00E83EA5" w14:paraId="48359632" w14:textId="77777777" w:rsidTr="00E83EA5">
        <w:tc>
          <w:tcPr>
            <w:tcW w:w="0" w:type="auto"/>
            <w:vMerge/>
            <w:tcBorders>
              <w:top w:val="nil"/>
              <w:left w:val="single" w:sz="4" w:space="0" w:color="auto"/>
              <w:bottom w:val="single" w:sz="4" w:space="0" w:color="auto"/>
              <w:right w:val="single" w:sz="4" w:space="0" w:color="auto"/>
            </w:tcBorders>
            <w:vAlign w:val="center"/>
            <w:hideMark/>
          </w:tcPr>
          <w:p w14:paraId="46D7AD3C" w14:textId="77777777" w:rsidR="00E83EA5" w:rsidRDefault="00E83EA5">
            <w:pPr>
              <w:widowControl/>
              <w:jc w:val="left"/>
              <w:rPr>
                <w:rFonts w:ascii="Times New Roman" w:eastAsia="宋体" w:hAnsi="Times New Roman"/>
                <w:kern w:val="2"/>
                <w:szCs w:val="20"/>
              </w:rPr>
            </w:pPr>
          </w:p>
        </w:tc>
        <w:tc>
          <w:tcPr>
            <w:tcW w:w="1134" w:type="dxa"/>
            <w:tcBorders>
              <w:top w:val="single" w:sz="4" w:space="0" w:color="auto"/>
              <w:left w:val="nil"/>
              <w:bottom w:val="single" w:sz="4" w:space="0" w:color="auto"/>
              <w:right w:val="single" w:sz="4" w:space="0" w:color="auto"/>
            </w:tcBorders>
            <w:hideMark/>
          </w:tcPr>
          <w:p w14:paraId="5B1DAC4A" w14:textId="77777777" w:rsidR="00E83EA5" w:rsidRDefault="00E83EA5">
            <w:pPr>
              <w:widowControl/>
              <w:spacing w:line="360" w:lineRule="auto"/>
              <w:jc w:val="left"/>
              <w:rPr>
                <w:rFonts w:ascii="Times New Roman" w:eastAsia="宋体" w:hAnsi="Times New Roman" w:cs="Arial"/>
                <w:color w:val="2E3033"/>
                <w:kern w:val="2"/>
                <w:szCs w:val="20"/>
                <w:shd w:val="clear" w:color="auto" w:fill="FFFFFF"/>
              </w:rPr>
            </w:pPr>
            <w:r>
              <w:rPr>
                <w:rFonts w:ascii="宋体" w:eastAsia="宋体" w:hAnsi="宋体" w:hint="eastAsia"/>
                <w:szCs w:val="20"/>
              </w:rPr>
              <w:t>透明度</w:t>
            </w:r>
          </w:p>
        </w:tc>
        <w:tc>
          <w:tcPr>
            <w:tcW w:w="4899" w:type="dxa"/>
            <w:tcBorders>
              <w:top w:val="single" w:sz="4" w:space="0" w:color="auto"/>
              <w:left w:val="nil"/>
              <w:bottom w:val="single" w:sz="4" w:space="0" w:color="auto"/>
              <w:right w:val="single" w:sz="4" w:space="0" w:color="auto"/>
            </w:tcBorders>
            <w:hideMark/>
          </w:tcPr>
          <w:p w14:paraId="1C677664"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求真务实</w:t>
            </w:r>
          </w:p>
        </w:tc>
      </w:tr>
      <w:tr w:rsidR="00E83EA5" w14:paraId="67D4CA3C" w14:textId="77777777" w:rsidTr="00E83EA5">
        <w:tc>
          <w:tcPr>
            <w:tcW w:w="2263" w:type="dxa"/>
            <w:tcBorders>
              <w:top w:val="single" w:sz="4" w:space="0" w:color="auto"/>
              <w:left w:val="single" w:sz="4" w:space="0" w:color="auto"/>
              <w:bottom w:val="single" w:sz="4" w:space="0" w:color="auto"/>
              <w:right w:val="single" w:sz="4" w:space="0" w:color="auto"/>
            </w:tcBorders>
            <w:hideMark/>
          </w:tcPr>
          <w:p w14:paraId="4ACFDB06" w14:textId="77777777" w:rsidR="00E83EA5" w:rsidRDefault="00E83EA5">
            <w:pPr>
              <w:widowControl/>
              <w:spacing w:line="360" w:lineRule="auto"/>
              <w:jc w:val="left"/>
              <w:rPr>
                <w:rFonts w:ascii="Times New Roman" w:eastAsia="宋体" w:hAnsi="Times New Roman" w:cs="宋体"/>
                <w:szCs w:val="20"/>
              </w:rPr>
            </w:pPr>
            <w:r>
              <w:rPr>
                <w:rFonts w:ascii="宋体" w:eastAsia="宋体" w:hAnsi="宋体" w:hint="eastAsia"/>
                <w:color w:val="000000"/>
                <w:szCs w:val="20"/>
              </w:rPr>
              <w:t>《现代汉语词典》和《新华字典》补充</w:t>
            </w:r>
          </w:p>
          <w:p w14:paraId="23124D5F" w14:textId="77777777" w:rsidR="00E83EA5" w:rsidRDefault="00E83EA5">
            <w:pPr>
              <w:widowControl/>
              <w:spacing w:line="360" w:lineRule="auto"/>
              <w:jc w:val="left"/>
              <w:rPr>
                <w:rFonts w:ascii="Times New Roman" w:eastAsia="宋体" w:hAnsi="Times New Roman"/>
                <w:szCs w:val="20"/>
              </w:rPr>
            </w:pPr>
            <w:r>
              <w:rPr>
                <w:rFonts w:ascii="Times New Roman" w:eastAsia="宋体" w:hAnsi="Times New Roman"/>
                <w:szCs w:val="20"/>
              </w:rPr>
              <w:t>(</w:t>
            </w:r>
            <w:proofErr w:type="gramStart"/>
            <w:r>
              <w:rPr>
                <w:rFonts w:ascii="宋体" w:eastAsia="宋体" w:hAnsi="宋体" w:hint="eastAsia"/>
                <w:szCs w:val="20"/>
              </w:rPr>
              <w:t>程博</w:t>
            </w:r>
            <w:proofErr w:type="gramEnd"/>
            <w:r>
              <w:rPr>
                <w:rFonts w:ascii="宋体" w:eastAsia="宋体" w:hAnsi="宋体" w:hint="eastAsia"/>
                <w:szCs w:val="20"/>
              </w:rPr>
              <w:t xml:space="preserve"> </w:t>
            </w:r>
            <w:r>
              <w:rPr>
                <w:rFonts w:ascii="Times New Roman" w:eastAsia="宋体" w:hAnsi="Times New Roman"/>
                <w:szCs w:val="20"/>
              </w:rPr>
              <w:t>et al. 2021)</w:t>
            </w:r>
          </w:p>
        </w:tc>
        <w:tc>
          <w:tcPr>
            <w:tcW w:w="1134" w:type="dxa"/>
            <w:tcBorders>
              <w:top w:val="single" w:sz="4" w:space="0" w:color="auto"/>
              <w:left w:val="nil"/>
              <w:bottom w:val="single" w:sz="4" w:space="0" w:color="auto"/>
              <w:right w:val="single" w:sz="4" w:space="0" w:color="auto"/>
            </w:tcBorders>
            <w:hideMark/>
          </w:tcPr>
          <w:p w14:paraId="102F0756" w14:textId="77777777" w:rsidR="00E83EA5" w:rsidRDefault="00E83EA5">
            <w:pPr>
              <w:widowControl/>
              <w:spacing w:line="360" w:lineRule="auto"/>
              <w:jc w:val="left"/>
              <w:rPr>
                <w:rFonts w:ascii="Times New Roman" w:eastAsia="宋体" w:hAnsi="Times New Roman"/>
                <w:kern w:val="2"/>
                <w:szCs w:val="20"/>
              </w:rPr>
            </w:pPr>
            <w:r>
              <w:rPr>
                <w:rFonts w:ascii="宋体" w:eastAsia="宋体" w:hAnsi="宋体" w:hint="eastAsia"/>
                <w:szCs w:val="20"/>
              </w:rPr>
              <w:t>自信</w:t>
            </w:r>
          </w:p>
        </w:tc>
        <w:tc>
          <w:tcPr>
            <w:tcW w:w="4899" w:type="dxa"/>
            <w:tcBorders>
              <w:top w:val="single" w:sz="4" w:space="0" w:color="auto"/>
              <w:left w:val="nil"/>
              <w:bottom w:val="single" w:sz="4" w:space="0" w:color="auto"/>
              <w:right w:val="single" w:sz="4" w:space="0" w:color="auto"/>
            </w:tcBorders>
            <w:hideMark/>
          </w:tcPr>
          <w:p w14:paraId="77392F34" w14:textId="77777777" w:rsidR="00E83EA5" w:rsidRDefault="00E83EA5">
            <w:pPr>
              <w:widowControl/>
              <w:spacing w:line="360" w:lineRule="auto"/>
              <w:jc w:val="left"/>
              <w:rPr>
                <w:rFonts w:ascii="Times New Roman" w:eastAsia="宋体" w:hAnsi="Times New Roman"/>
                <w:szCs w:val="20"/>
              </w:rPr>
            </w:pPr>
            <w:r>
              <w:rPr>
                <w:rFonts w:ascii="宋体" w:eastAsia="宋体" w:hAnsi="宋体" w:hint="eastAsia"/>
                <w:szCs w:val="20"/>
              </w:rPr>
              <w:t>品牌优势</w:t>
            </w:r>
          </w:p>
        </w:tc>
      </w:tr>
    </w:tbl>
    <w:p w14:paraId="695F52CF" w14:textId="77777777" w:rsidR="00E83EA5" w:rsidRDefault="00E83EA5" w:rsidP="00E83EA5">
      <w:pPr>
        <w:widowControl/>
        <w:spacing w:line="360" w:lineRule="auto"/>
        <w:jc w:val="left"/>
        <w:rPr>
          <w:rFonts w:ascii="宋体" w:eastAsia="宋体" w:hAnsi="宋体"/>
          <w:kern w:val="0"/>
          <w:sz w:val="20"/>
          <w:szCs w:val="20"/>
        </w:rPr>
      </w:pPr>
      <w:r>
        <w:rPr>
          <w:rFonts w:ascii="宋体" w:eastAsia="宋体" w:hAnsi="宋体" w:hint="eastAsia"/>
          <w:kern w:val="0"/>
          <w:sz w:val="20"/>
          <w:szCs w:val="20"/>
        </w:rPr>
        <w:t xml:space="preserve"> </w:t>
      </w:r>
    </w:p>
    <w:p w14:paraId="08F8C870" w14:textId="77777777" w:rsidR="00E83EA5" w:rsidRDefault="00E83EA5" w:rsidP="00E83EA5">
      <w:pPr>
        <w:widowControl/>
        <w:spacing w:line="360" w:lineRule="auto"/>
        <w:jc w:val="left"/>
        <w:rPr>
          <w:rFonts w:ascii="宋体" w:eastAsia="宋体" w:hAnsi="宋体" w:hint="eastAsia"/>
          <w:kern w:val="0"/>
          <w:sz w:val="20"/>
          <w:szCs w:val="20"/>
        </w:rPr>
      </w:pPr>
      <w:r>
        <w:rPr>
          <w:rFonts w:ascii="宋体" w:eastAsia="宋体" w:hAnsi="宋体" w:hint="eastAsia"/>
          <w:kern w:val="0"/>
          <w:sz w:val="20"/>
          <w:szCs w:val="20"/>
        </w:rPr>
        <w:t xml:space="preserve"> </w:t>
      </w:r>
    </w:p>
    <w:p w14:paraId="4B2E201E" w14:textId="77777777" w:rsidR="00E83EA5" w:rsidRDefault="00E83EA5" w:rsidP="00E83EA5">
      <w:pPr>
        <w:widowControl/>
        <w:spacing w:line="360" w:lineRule="auto"/>
        <w:jc w:val="left"/>
        <w:rPr>
          <w:rFonts w:ascii="Times New Roman" w:eastAsia="宋体" w:hAnsi="Times New Roman" w:hint="eastAsia"/>
          <w:color w:val="222222"/>
          <w:kern w:val="0"/>
          <w:sz w:val="20"/>
          <w:szCs w:val="20"/>
        </w:rPr>
      </w:pPr>
      <w:r>
        <w:rPr>
          <w:rFonts w:ascii="Times New Roman" w:hAnsi="Times New Roman"/>
          <w:color w:val="222222"/>
          <w:sz w:val="20"/>
          <w:szCs w:val="20"/>
        </w:rPr>
        <w:t xml:space="preserve">Panel B: </w:t>
      </w:r>
      <w:r>
        <w:rPr>
          <w:rFonts w:ascii="宋体" w:eastAsia="宋体" w:hAnsi="宋体" w:hint="eastAsia"/>
          <w:color w:val="222222"/>
          <w:kern w:val="0"/>
          <w:sz w:val="20"/>
          <w:szCs w:val="20"/>
        </w:rPr>
        <w:t>被删除的在相关文献中涉及的诚信文化种子词及同义词</w:t>
      </w:r>
    </w:p>
    <w:tbl>
      <w:tblPr>
        <w:tblStyle w:val="a3"/>
        <w:tblW w:w="0" w:type="auto"/>
        <w:tblInd w:w="0" w:type="dxa"/>
        <w:tblLook w:val="04A0" w:firstRow="1" w:lastRow="0" w:firstColumn="1" w:lastColumn="0" w:noHBand="0" w:noVBand="1"/>
      </w:tblPr>
      <w:tblGrid>
        <w:gridCol w:w="1980"/>
        <w:gridCol w:w="1559"/>
        <w:gridCol w:w="4757"/>
      </w:tblGrid>
      <w:tr w:rsidR="00E83EA5" w14:paraId="35DF4D36" w14:textId="77777777" w:rsidTr="00E83EA5">
        <w:tc>
          <w:tcPr>
            <w:tcW w:w="1980" w:type="dxa"/>
            <w:tcBorders>
              <w:top w:val="single" w:sz="4" w:space="0" w:color="auto"/>
              <w:left w:val="single" w:sz="4" w:space="0" w:color="auto"/>
              <w:bottom w:val="single" w:sz="4" w:space="0" w:color="auto"/>
              <w:right w:val="single" w:sz="4" w:space="0" w:color="auto"/>
            </w:tcBorders>
            <w:hideMark/>
          </w:tcPr>
          <w:p w14:paraId="4392F7EA" w14:textId="77777777" w:rsidR="00E83EA5" w:rsidRDefault="00E83EA5">
            <w:pPr>
              <w:widowControl/>
              <w:spacing w:line="360" w:lineRule="auto"/>
              <w:jc w:val="left"/>
              <w:rPr>
                <w:rFonts w:ascii="Times" w:eastAsia="宋体" w:hAnsi="Times"/>
                <w:szCs w:val="20"/>
              </w:rPr>
            </w:pPr>
            <w:r>
              <w:rPr>
                <w:rFonts w:ascii="宋体" w:eastAsia="宋体" w:hAnsi="宋体" w:hint="eastAsia"/>
                <w:szCs w:val="20"/>
              </w:rPr>
              <w:t>种子词来源</w:t>
            </w:r>
          </w:p>
        </w:tc>
        <w:tc>
          <w:tcPr>
            <w:tcW w:w="1559" w:type="dxa"/>
            <w:tcBorders>
              <w:top w:val="single" w:sz="4" w:space="0" w:color="auto"/>
              <w:left w:val="nil"/>
              <w:bottom w:val="single" w:sz="4" w:space="0" w:color="auto"/>
              <w:right w:val="single" w:sz="4" w:space="0" w:color="auto"/>
            </w:tcBorders>
            <w:hideMark/>
          </w:tcPr>
          <w:p w14:paraId="783D9DC0" w14:textId="77777777" w:rsidR="00E83EA5" w:rsidRDefault="00E83EA5">
            <w:pPr>
              <w:widowControl/>
              <w:spacing w:line="360" w:lineRule="auto"/>
              <w:jc w:val="left"/>
              <w:rPr>
                <w:rFonts w:ascii="Times" w:eastAsia="宋体" w:hAnsi="Times"/>
                <w:szCs w:val="20"/>
              </w:rPr>
            </w:pPr>
            <w:r>
              <w:rPr>
                <w:rFonts w:ascii="宋体" w:eastAsia="宋体" w:hAnsi="宋体" w:hint="eastAsia"/>
                <w:szCs w:val="20"/>
              </w:rPr>
              <w:t>种子词</w:t>
            </w:r>
          </w:p>
        </w:tc>
        <w:tc>
          <w:tcPr>
            <w:tcW w:w="4757" w:type="dxa"/>
            <w:tcBorders>
              <w:top w:val="single" w:sz="4" w:space="0" w:color="auto"/>
              <w:left w:val="nil"/>
              <w:bottom w:val="single" w:sz="4" w:space="0" w:color="auto"/>
              <w:right w:val="single" w:sz="4" w:space="0" w:color="auto"/>
            </w:tcBorders>
            <w:hideMark/>
          </w:tcPr>
          <w:p w14:paraId="6ED9D578" w14:textId="77777777" w:rsidR="00E83EA5" w:rsidRDefault="00E83EA5">
            <w:pPr>
              <w:widowControl/>
              <w:spacing w:line="360" w:lineRule="auto"/>
              <w:jc w:val="left"/>
              <w:rPr>
                <w:rFonts w:ascii="Times" w:eastAsia="宋体" w:hAnsi="Times"/>
                <w:szCs w:val="20"/>
              </w:rPr>
            </w:pPr>
            <w:r>
              <w:rPr>
                <w:rFonts w:ascii="宋体" w:eastAsia="宋体" w:hAnsi="宋体" w:hint="eastAsia"/>
                <w:szCs w:val="20"/>
              </w:rPr>
              <w:t>同义词</w:t>
            </w:r>
          </w:p>
        </w:tc>
      </w:tr>
      <w:tr w:rsidR="00E83EA5" w14:paraId="577D28B1" w14:textId="77777777" w:rsidTr="00E83EA5">
        <w:tc>
          <w:tcPr>
            <w:tcW w:w="1980" w:type="dxa"/>
            <w:tcBorders>
              <w:top w:val="single" w:sz="4" w:space="0" w:color="auto"/>
              <w:left w:val="single" w:sz="4" w:space="0" w:color="auto"/>
              <w:bottom w:val="single" w:sz="4" w:space="0" w:color="auto"/>
              <w:right w:val="single" w:sz="4" w:space="0" w:color="auto"/>
            </w:tcBorders>
            <w:hideMark/>
          </w:tcPr>
          <w:p w14:paraId="52A1EAC1" w14:textId="77777777" w:rsidR="00E83EA5" w:rsidRDefault="00E83EA5">
            <w:pPr>
              <w:spacing w:line="360" w:lineRule="auto"/>
              <w:rPr>
                <w:rFonts w:ascii="Times" w:eastAsia="宋体" w:hAnsi="Times"/>
                <w:kern w:val="2"/>
                <w:szCs w:val="20"/>
              </w:rPr>
            </w:pPr>
            <w:r>
              <w:rPr>
                <w:rFonts w:ascii="宋体" w:eastAsia="宋体" w:hAnsi="宋体" w:hint="eastAsia"/>
                <w:szCs w:val="20"/>
              </w:rPr>
              <w:t>《现代汉语词典》及《简明牛津词典》</w:t>
            </w:r>
          </w:p>
          <w:p w14:paraId="28B7DBA9" w14:textId="77777777" w:rsidR="00E83EA5" w:rsidRDefault="00E83EA5">
            <w:pPr>
              <w:widowControl/>
              <w:spacing w:line="360" w:lineRule="auto"/>
              <w:jc w:val="left"/>
              <w:rPr>
                <w:rFonts w:ascii="Times" w:eastAsia="宋体" w:hAnsi="Times"/>
                <w:szCs w:val="20"/>
              </w:rPr>
            </w:pPr>
            <w:r>
              <w:rPr>
                <w:rFonts w:ascii="Times" w:eastAsia="宋体" w:hAnsi="Times" w:cs="宋体"/>
                <w:szCs w:val="20"/>
              </w:rPr>
              <w:t>(Jiang et al. 2019)</w:t>
            </w:r>
          </w:p>
        </w:tc>
        <w:tc>
          <w:tcPr>
            <w:tcW w:w="1559" w:type="dxa"/>
            <w:tcBorders>
              <w:top w:val="single" w:sz="4" w:space="0" w:color="auto"/>
              <w:left w:val="nil"/>
              <w:bottom w:val="single" w:sz="4" w:space="0" w:color="auto"/>
              <w:right w:val="single" w:sz="4" w:space="0" w:color="auto"/>
            </w:tcBorders>
            <w:hideMark/>
          </w:tcPr>
          <w:p w14:paraId="3072AB4D" w14:textId="77777777" w:rsidR="00E83EA5" w:rsidRDefault="00E83EA5">
            <w:pPr>
              <w:widowControl/>
              <w:spacing w:line="360" w:lineRule="auto"/>
              <w:jc w:val="left"/>
              <w:rPr>
                <w:rFonts w:ascii="Times" w:eastAsia="宋体" w:hAnsi="Times"/>
                <w:szCs w:val="20"/>
              </w:rPr>
            </w:pPr>
            <w:r>
              <w:rPr>
                <w:rFonts w:ascii="宋体" w:eastAsia="宋体" w:hAnsi="宋体" w:cs="Arial" w:hint="eastAsia"/>
                <w:color w:val="2E3033"/>
                <w:szCs w:val="20"/>
                <w:shd w:val="clear" w:color="auto" w:fill="FFFFFF"/>
              </w:rPr>
              <w:t>不说谎</w:t>
            </w:r>
          </w:p>
        </w:tc>
        <w:tc>
          <w:tcPr>
            <w:tcW w:w="4757" w:type="dxa"/>
            <w:tcBorders>
              <w:top w:val="single" w:sz="4" w:space="0" w:color="auto"/>
              <w:left w:val="nil"/>
              <w:bottom w:val="single" w:sz="4" w:space="0" w:color="auto"/>
              <w:right w:val="single" w:sz="4" w:space="0" w:color="auto"/>
            </w:tcBorders>
            <w:hideMark/>
          </w:tcPr>
          <w:p w14:paraId="3A2278B2" w14:textId="77777777" w:rsidR="00E83EA5" w:rsidRDefault="00E83EA5">
            <w:pPr>
              <w:widowControl/>
              <w:spacing w:line="360" w:lineRule="auto"/>
              <w:jc w:val="left"/>
              <w:rPr>
                <w:rFonts w:ascii="Times" w:eastAsia="宋体" w:hAnsi="Times"/>
                <w:szCs w:val="20"/>
              </w:rPr>
            </w:pPr>
            <w:r>
              <w:rPr>
                <w:rFonts w:ascii="宋体" w:eastAsia="宋体" w:hAnsi="宋体" w:hint="eastAsia"/>
                <w:szCs w:val="20"/>
              </w:rPr>
              <w:t>不欺骗</w:t>
            </w:r>
          </w:p>
        </w:tc>
      </w:tr>
    </w:tbl>
    <w:p w14:paraId="3E22E211" w14:textId="4F83D037" w:rsidR="00E83EA5" w:rsidRPr="00E83EA5" w:rsidRDefault="00E83EA5" w:rsidP="00E83EA5">
      <w:pPr>
        <w:widowControl/>
        <w:spacing w:line="360" w:lineRule="auto"/>
        <w:jc w:val="left"/>
        <w:rPr>
          <w:rFonts w:ascii="宋体" w:eastAsia="宋体" w:hAnsi="宋体" w:hint="eastAsia"/>
          <w:kern w:val="0"/>
          <w:sz w:val="20"/>
          <w:szCs w:val="20"/>
        </w:rPr>
      </w:pPr>
      <w:r>
        <w:rPr>
          <w:rFonts w:ascii="宋体" w:eastAsia="宋体" w:hAnsi="宋体" w:hint="eastAsia"/>
          <w:kern w:val="0"/>
          <w:sz w:val="20"/>
          <w:szCs w:val="20"/>
        </w:rPr>
        <w:t xml:space="preserve"> </w:t>
      </w:r>
    </w:p>
    <w:p w14:paraId="5B477DD7" w14:textId="77777777" w:rsidR="00E83EA5" w:rsidRDefault="00E83EA5" w:rsidP="00E83EA5">
      <w:pPr>
        <w:widowControl/>
        <w:spacing w:line="360" w:lineRule="auto"/>
        <w:jc w:val="left"/>
        <w:rPr>
          <w:rFonts w:ascii="宋体" w:eastAsia="宋体" w:hAnsi="宋体" w:hint="eastAsia"/>
          <w:kern w:val="0"/>
          <w:sz w:val="20"/>
          <w:szCs w:val="20"/>
        </w:rPr>
      </w:pPr>
      <w:r>
        <w:rPr>
          <w:rFonts w:ascii="TimesNewRomanPS-BoldMT" w:eastAsia="宋体" w:hAnsi="TimesNewRomanPS-BoldMT" w:cs="宋体"/>
          <w:b/>
          <w:bCs/>
          <w:color w:val="000000"/>
          <w:kern w:val="0"/>
          <w:sz w:val="20"/>
          <w:szCs w:val="20"/>
        </w:rPr>
        <w:t xml:space="preserve">Table IA3 </w:t>
      </w:r>
      <w:r>
        <w:rPr>
          <w:rFonts w:ascii="宋体" w:eastAsia="宋体" w:hAnsi="宋体" w:hint="eastAsia"/>
          <w:b/>
          <w:bCs/>
          <w:color w:val="000000"/>
          <w:kern w:val="0"/>
          <w:sz w:val="20"/>
          <w:szCs w:val="20"/>
        </w:rPr>
        <w:t>利用企业年报、季报文本取得的诚信文化字典</w:t>
      </w:r>
    </w:p>
    <w:p w14:paraId="60B38EE0" w14:textId="77777777" w:rsidR="00E83EA5" w:rsidRDefault="00E83EA5" w:rsidP="00E83EA5">
      <w:pPr>
        <w:widowControl/>
        <w:spacing w:line="360" w:lineRule="auto"/>
        <w:jc w:val="left"/>
        <w:rPr>
          <w:rFonts w:ascii="Times New Roman" w:eastAsia="宋体" w:hAnsi="Times New Roman" w:hint="eastAsia"/>
          <w:color w:val="000000"/>
          <w:kern w:val="0"/>
          <w:sz w:val="20"/>
          <w:szCs w:val="20"/>
        </w:rPr>
      </w:pPr>
      <w:r>
        <w:rPr>
          <w:rFonts w:ascii="宋体" w:eastAsia="宋体" w:hAnsi="宋体" w:hint="eastAsia"/>
          <w:color w:val="000000"/>
          <w:kern w:val="0"/>
          <w:sz w:val="20"/>
          <w:szCs w:val="20"/>
        </w:rPr>
        <w:t>以下表格列出了我们应用</w:t>
      </w:r>
      <w:r>
        <w:rPr>
          <w:rFonts w:ascii="TimesNewRomanPS-ItalicMT" w:eastAsia="宋体" w:hAnsi="TimesNewRomanPS-ItalicMT" w:cs="宋体"/>
          <w:i/>
          <w:iCs/>
          <w:color w:val="000000"/>
          <w:kern w:val="0"/>
          <w:sz w:val="20"/>
          <w:szCs w:val="20"/>
        </w:rPr>
        <w:t>word2vec</w:t>
      </w:r>
      <w:r>
        <w:rPr>
          <w:rFonts w:ascii="宋体" w:eastAsia="宋体" w:hAnsi="宋体" w:hint="eastAsia"/>
          <w:color w:val="000000"/>
          <w:kern w:val="0"/>
          <w:sz w:val="20"/>
          <w:szCs w:val="20"/>
        </w:rPr>
        <w:t>方法和前文中提及的种子词所筛选出的诚信文化字典。</w:t>
      </w:r>
    </w:p>
    <w:p w14:paraId="637D052F" w14:textId="77777777" w:rsidR="00E83EA5" w:rsidRDefault="00E83EA5" w:rsidP="00E83EA5">
      <w:pPr>
        <w:widowControl/>
        <w:spacing w:line="360" w:lineRule="auto"/>
        <w:jc w:val="left"/>
        <w:rPr>
          <w:rFonts w:ascii="Times New Roman" w:eastAsia="宋体" w:hAnsi="Times New Roman"/>
          <w:color w:val="000000"/>
          <w:kern w:val="0"/>
          <w:sz w:val="20"/>
          <w:szCs w:val="20"/>
        </w:rPr>
      </w:pPr>
      <w:r>
        <w:rPr>
          <w:rFonts w:ascii="Times New Roman" w:eastAsia="宋体" w:hAnsi="Times New Roman"/>
          <w:color w:val="000000"/>
          <w:kern w:val="0"/>
          <w:sz w:val="20"/>
          <w:szCs w:val="20"/>
        </w:rPr>
        <w:t xml:space="preserve"> </w:t>
      </w:r>
    </w:p>
    <w:p w14:paraId="4E3CC5CC" w14:textId="77777777" w:rsidR="00E83EA5" w:rsidRDefault="00E83EA5" w:rsidP="00E83EA5">
      <w:pPr>
        <w:widowControl/>
        <w:spacing w:line="360" w:lineRule="auto"/>
        <w:jc w:val="left"/>
        <w:rPr>
          <w:rFonts w:ascii="Times New Roman" w:hAnsi="Times New Roman"/>
          <w:color w:val="000000"/>
          <w:sz w:val="20"/>
          <w:szCs w:val="20"/>
        </w:rPr>
      </w:pPr>
      <w:r>
        <w:rPr>
          <w:rFonts w:ascii="Times New Roman" w:hAnsi="Times New Roman"/>
          <w:color w:val="000000"/>
          <w:sz w:val="20"/>
          <w:szCs w:val="20"/>
        </w:rPr>
        <w:t>Panel A:</w:t>
      </w:r>
      <w:r>
        <w:rPr>
          <w:rFonts w:hint="eastAsia"/>
          <w:color w:val="000000"/>
          <w:sz w:val="20"/>
          <w:szCs w:val="20"/>
        </w:rPr>
        <w:t>诚信文化词典中的关键词</w:t>
      </w:r>
    </w:p>
    <w:tbl>
      <w:tblPr>
        <w:tblStyle w:val="a3"/>
        <w:tblW w:w="0" w:type="auto"/>
        <w:tblInd w:w="0" w:type="dxa"/>
        <w:tblLook w:val="04A0" w:firstRow="1" w:lastRow="0" w:firstColumn="1" w:lastColumn="0" w:noHBand="0" w:noVBand="1"/>
      </w:tblPr>
      <w:tblGrid>
        <w:gridCol w:w="1696"/>
        <w:gridCol w:w="6600"/>
      </w:tblGrid>
      <w:tr w:rsidR="00E83EA5" w14:paraId="6E8C0428" w14:textId="77777777" w:rsidTr="00E83EA5">
        <w:tc>
          <w:tcPr>
            <w:tcW w:w="1696" w:type="dxa"/>
            <w:tcBorders>
              <w:top w:val="single" w:sz="4" w:space="0" w:color="auto"/>
              <w:left w:val="single" w:sz="4" w:space="0" w:color="auto"/>
              <w:bottom w:val="single" w:sz="4" w:space="0" w:color="auto"/>
              <w:right w:val="single" w:sz="4" w:space="0" w:color="auto"/>
            </w:tcBorders>
            <w:hideMark/>
          </w:tcPr>
          <w:p w14:paraId="0C7D0844" w14:textId="77777777" w:rsidR="00E83EA5" w:rsidRDefault="00E83EA5">
            <w:pPr>
              <w:widowControl/>
              <w:spacing w:line="360" w:lineRule="auto"/>
              <w:jc w:val="left"/>
              <w:rPr>
                <w:rFonts w:ascii="宋体" w:eastAsia="宋体" w:hAnsi="宋体"/>
                <w:szCs w:val="20"/>
              </w:rPr>
            </w:pPr>
            <w:r>
              <w:rPr>
                <w:rFonts w:ascii="宋体" w:eastAsia="宋体" w:hAnsi="宋体" w:hint="eastAsia"/>
                <w:szCs w:val="20"/>
              </w:rPr>
              <w:t>关键词类别</w:t>
            </w:r>
          </w:p>
        </w:tc>
        <w:tc>
          <w:tcPr>
            <w:tcW w:w="6600" w:type="dxa"/>
            <w:tcBorders>
              <w:top w:val="single" w:sz="4" w:space="0" w:color="auto"/>
              <w:left w:val="nil"/>
              <w:bottom w:val="single" w:sz="4" w:space="0" w:color="auto"/>
              <w:right w:val="single" w:sz="4" w:space="0" w:color="auto"/>
            </w:tcBorders>
            <w:hideMark/>
          </w:tcPr>
          <w:p w14:paraId="33B2D46C" w14:textId="77777777" w:rsidR="00E83EA5" w:rsidRDefault="00E83EA5">
            <w:pPr>
              <w:widowControl/>
              <w:spacing w:line="360" w:lineRule="auto"/>
              <w:jc w:val="left"/>
              <w:rPr>
                <w:rFonts w:ascii="宋体" w:eastAsia="宋体" w:hAnsi="宋体" w:hint="eastAsia"/>
                <w:szCs w:val="20"/>
              </w:rPr>
            </w:pPr>
            <w:r>
              <w:rPr>
                <w:rFonts w:ascii="宋体" w:eastAsia="宋体" w:hAnsi="宋体" w:hint="eastAsia"/>
                <w:szCs w:val="20"/>
              </w:rPr>
              <w:t>关键词</w:t>
            </w:r>
          </w:p>
        </w:tc>
      </w:tr>
      <w:tr w:rsidR="00E83EA5" w14:paraId="0B52ECB7" w14:textId="77777777" w:rsidTr="00E83EA5">
        <w:tc>
          <w:tcPr>
            <w:tcW w:w="1696" w:type="dxa"/>
            <w:tcBorders>
              <w:top w:val="single" w:sz="4" w:space="0" w:color="auto"/>
              <w:left w:val="single" w:sz="4" w:space="0" w:color="auto"/>
              <w:bottom w:val="single" w:sz="4" w:space="0" w:color="auto"/>
              <w:right w:val="single" w:sz="4" w:space="0" w:color="auto"/>
            </w:tcBorders>
            <w:hideMark/>
          </w:tcPr>
          <w:p w14:paraId="0C8852F8" w14:textId="77777777" w:rsidR="00E83EA5" w:rsidRDefault="00E83EA5">
            <w:pPr>
              <w:widowControl/>
              <w:spacing w:line="360" w:lineRule="auto"/>
              <w:jc w:val="left"/>
              <w:rPr>
                <w:rFonts w:ascii="宋体" w:eastAsia="宋体" w:hAnsi="宋体" w:hint="eastAsia"/>
                <w:szCs w:val="20"/>
              </w:rPr>
            </w:pPr>
            <w:r>
              <w:rPr>
                <w:rFonts w:ascii="宋体" w:eastAsia="宋体" w:hAnsi="宋体" w:hint="eastAsia"/>
                <w:szCs w:val="20"/>
              </w:rPr>
              <w:t>最终使用的文化词典</w:t>
            </w:r>
          </w:p>
        </w:tc>
        <w:tc>
          <w:tcPr>
            <w:tcW w:w="6600" w:type="dxa"/>
            <w:tcBorders>
              <w:top w:val="single" w:sz="4" w:space="0" w:color="auto"/>
              <w:left w:val="nil"/>
              <w:bottom w:val="single" w:sz="4" w:space="0" w:color="auto"/>
              <w:right w:val="single" w:sz="4" w:space="0" w:color="auto"/>
            </w:tcBorders>
            <w:hideMark/>
          </w:tcPr>
          <w:p w14:paraId="64E39EE0" w14:textId="77777777" w:rsidR="00E83EA5" w:rsidRDefault="00E83EA5">
            <w:pPr>
              <w:widowControl/>
              <w:spacing w:line="360" w:lineRule="auto"/>
              <w:jc w:val="left"/>
              <w:rPr>
                <w:rFonts w:ascii="宋体" w:eastAsia="宋体" w:hAnsi="宋体" w:hint="eastAsia"/>
                <w:szCs w:val="20"/>
              </w:rPr>
            </w:pPr>
            <w:r>
              <w:rPr>
                <w:rFonts w:ascii="宋体" w:eastAsia="宋体" w:hAnsi="宋体" w:hint="eastAsia"/>
                <w:szCs w:val="20"/>
              </w:rPr>
              <w:t>诚信、诚实、真实、真诚、虔诚、道德、信誉、信任、信用、守信、坦诚、遵守诺言、透明度、互惠、互利、信誉度、忠诚度、品牌形象、认同、信任度、公众形象、口碑、回馈、信赖、认知度、满意、质量方针、认同度、互信、互利互惠、</w:t>
            </w:r>
            <w:r>
              <w:rPr>
                <w:rFonts w:ascii="宋体" w:eastAsia="宋体" w:hAnsi="宋体" w:cs="Courier New" w:hint="eastAsia"/>
                <w:color w:val="000000"/>
                <w:szCs w:val="20"/>
              </w:rPr>
              <w:t>文明、</w:t>
            </w:r>
            <w:r>
              <w:rPr>
                <w:rFonts w:ascii="宋体" w:eastAsia="宋体" w:hAnsi="宋体" w:hint="eastAsia"/>
                <w:szCs w:val="20"/>
              </w:rPr>
              <w:t>善待、认可度、信任感、感激、共生、和谐、核心理念、品牌意识、质地、企业形象、深受、肯定、进取、优质品、精诚合作、资信、声誉、放心、优质服务、感谢、市场导向、一如既往、高度评价、老客户、同质、维系、</w:t>
            </w:r>
            <w:r>
              <w:rPr>
                <w:rFonts w:ascii="宋体" w:eastAsia="宋体" w:hAnsi="宋体" w:cs="Courier New" w:hint="eastAsia"/>
                <w:color w:val="000000"/>
                <w:szCs w:val="20"/>
              </w:rPr>
              <w:t>职业道德、</w:t>
            </w:r>
            <w:r>
              <w:rPr>
                <w:rFonts w:ascii="宋体" w:eastAsia="宋体" w:hAnsi="宋体" w:hint="eastAsia"/>
                <w:szCs w:val="20"/>
              </w:rPr>
              <w:t>比较稳定、包容、稳固、注重、牢固、宗旨、社会效益、始终如一、积极合作、实际行动、积攒、文化氛围、守护、责任能力、追求、坚定信心、家国、耐心、客户资源、造福、</w:t>
            </w:r>
            <w:r>
              <w:rPr>
                <w:rFonts w:ascii="宋体" w:eastAsia="宋体" w:hAnsi="宋体" w:cs="Courier New" w:hint="eastAsia"/>
                <w:color w:val="000000"/>
                <w:szCs w:val="20"/>
              </w:rPr>
              <w:t>环境、</w:t>
            </w:r>
            <w:r>
              <w:rPr>
                <w:rFonts w:ascii="宋体" w:eastAsia="宋体" w:hAnsi="宋体" w:hint="eastAsia"/>
                <w:szCs w:val="20"/>
              </w:rPr>
              <w:t>公益事业、服务质量、热爱、关注度、努力做到、十分注意、洞悉、热情接待、勇担、公共利益、</w:t>
            </w:r>
            <w:r>
              <w:rPr>
                <w:rFonts w:ascii="宋体" w:eastAsia="宋体" w:hAnsi="宋体" w:cs="Courier New" w:hint="eastAsia"/>
                <w:color w:val="000000"/>
                <w:szCs w:val="20"/>
              </w:rPr>
              <w:t>公共服务、</w:t>
            </w:r>
            <w:r>
              <w:rPr>
                <w:rFonts w:ascii="宋体" w:eastAsia="宋体" w:hAnsi="宋体" w:hint="eastAsia"/>
                <w:szCs w:val="20"/>
              </w:rPr>
              <w:t>倾听、慈善事业、黏度、信用风险、沟通模式、营造、紧密联系、诚挚、德才兼备、紧密度、信心、责任感、共荣、公共关系、拼搏、开放、秉持、反响、精益求精、好评、品牌价值、沟通交流、</w:t>
            </w:r>
            <w:proofErr w:type="gramStart"/>
            <w:r>
              <w:rPr>
                <w:rFonts w:ascii="宋体" w:eastAsia="宋体" w:hAnsi="宋体" w:hint="eastAsia"/>
                <w:szCs w:val="20"/>
              </w:rPr>
              <w:t>一</w:t>
            </w:r>
            <w:proofErr w:type="gramEnd"/>
            <w:r>
              <w:rPr>
                <w:rFonts w:ascii="宋体" w:eastAsia="宋体" w:hAnsi="宋体" w:hint="eastAsia"/>
                <w:szCs w:val="20"/>
              </w:rPr>
              <w:t>以</w:t>
            </w:r>
            <w:r>
              <w:rPr>
                <w:rFonts w:ascii="宋体" w:eastAsia="宋体" w:hAnsi="宋体" w:hint="eastAsia"/>
                <w:szCs w:val="20"/>
              </w:rPr>
              <w:lastRenderedPageBreak/>
              <w:t>贯之、</w:t>
            </w:r>
            <w:r>
              <w:rPr>
                <w:rFonts w:ascii="宋体" w:eastAsia="宋体" w:hAnsi="宋体" w:cs="Courier New" w:hint="eastAsia"/>
                <w:color w:val="000000"/>
                <w:szCs w:val="20"/>
              </w:rPr>
              <w:t>权责、</w:t>
            </w:r>
            <w:r>
              <w:rPr>
                <w:rFonts w:ascii="宋体" w:eastAsia="宋体" w:hAnsi="宋体" w:hint="eastAsia"/>
                <w:szCs w:val="20"/>
              </w:rPr>
              <w:t>秉承、奉献、根基、平等、笃定、敬业、价值观、赞许、互相配合、携手、重拾、塑造、企业宗旨、资源共享、认同感、良性、聆听、美誉度、彰显、商品质量、奋斗、意识、公信力、积极主动、奉公守法、重视、风雨同舟、主导权、客户关系、用心、生命力、优质、生态效益、使命、信赖感、使命感、怀揣、一视同仁、人品、国际公约、共治、信仰、赞誉、树牢、知名度、精耕细作、持以、客观、责任意识、表扬、青睐、以质取胜、价值体系、耕耘、信用等级、交流平台、把脉、长期保持、质量第一、态度、安全可靠、历史数据、公益活动、信贷、尊重、认可、持久、关爱、文化底蕴、致力、稳定性、取长补短、信得过、忧患意识、求实、成长、坚守、浓厚、账期、工作作风、应尽、稳定、全面性、融洽、周到、性价比、产品质量、品牌优势、求真务实、聚合力、榜样、初心、底线、志同道合、感恩、理念、始终保持、实情、稳价、用户服务、价格体系、肩负、产品品质、资源节约型、参观、团结奋进、荣誉感、关切、心怀、努力、服务水平、紧扣、依赖度、整体素质、高度负责、看重、借鉴、己任、人格、珍视、团结、荣辱与共、标杆、排头兵、愿景、扎实、力求、</w:t>
            </w:r>
            <w:r>
              <w:rPr>
                <w:rFonts w:ascii="宋体" w:eastAsia="宋体" w:hAnsi="宋体" w:cs="Courier New" w:hint="eastAsia"/>
                <w:color w:val="000000"/>
                <w:szCs w:val="20"/>
              </w:rPr>
              <w:t>制度、制度化、准则、规范、</w:t>
            </w:r>
            <w:r>
              <w:rPr>
                <w:rFonts w:ascii="宋体" w:eastAsia="宋体" w:hAnsi="宋体" w:hint="eastAsia"/>
                <w:szCs w:val="20"/>
              </w:rPr>
              <w:t>信用体系、</w:t>
            </w:r>
            <w:r>
              <w:rPr>
                <w:rFonts w:ascii="宋体" w:eastAsia="宋体" w:hAnsi="宋体" w:cs="Courier New" w:hint="eastAsia"/>
                <w:color w:val="000000"/>
                <w:szCs w:val="20"/>
              </w:rPr>
              <w:t>思想道德、精神文明、社会公德、公共服务</w:t>
            </w:r>
          </w:p>
        </w:tc>
      </w:tr>
      <w:tr w:rsidR="00E83EA5" w14:paraId="00FA4418" w14:textId="77777777" w:rsidTr="00E83EA5">
        <w:tc>
          <w:tcPr>
            <w:tcW w:w="1696" w:type="dxa"/>
            <w:tcBorders>
              <w:top w:val="single" w:sz="4" w:space="0" w:color="auto"/>
              <w:left w:val="single" w:sz="4" w:space="0" w:color="auto"/>
              <w:bottom w:val="single" w:sz="4" w:space="0" w:color="auto"/>
              <w:right w:val="single" w:sz="4" w:space="0" w:color="auto"/>
            </w:tcBorders>
            <w:hideMark/>
          </w:tcPr>
          <w:p w14:paraId="074FED32" w14:textId="77777777" w:rsidR="00E83EA5" w:rsidRDefault="00E83EA5">
            <w:pPr>
              <w:widowControl/>
              <w:spacing w:line="360" w:lineRule="auto"/>
              <w:jc w:val="left"/>
              <w:rPr>
                <w:rFonts w:ascii="宋体" w:eastAsia="宋体" w:hAnsi="宋体" w:hint="eastAsia"/>
                <w:szCs w:val="20"/>
              </w:rPr>
            </w:pPr>
            <w:r>
              <w:rPr>
                <w:rFonts w:ascii="宋体" w:eastAsia="宋体" w:hAnsi="宋体" w:hint="eastAsia"/>
                <w:szCs w:val="20"/>
              </w:rPr>
              <w:lastRenderedPageBreak/>
              <w:t>删除的关键词</w:t>
            </w:r>
          </w:p>
        </w:tc>
        <w:tc>
          <w:tcPr>
            <w:tcW w:w="6600" w:type="dxa"/>
            <w:tcBorders>
              <w:top w:val="single" w:sz="4" w:space="0" w:color="auto"/>
              <w:left w:val="nil"/>
              <w:bottom w:val="single" w:sz="4" w:space="0" w:color="auto"/>
              <w:right w:val="single" w:sz="4" w:space="0" w:color="auto"/>
            </w:tcBorders>
            <w:hideMark/>
          </w:tcPr>
          <w:p w14:paraId="204B39EF" w14:textId="77777777" w:rsidR="00E83EA5" w:rsidRDefault="00E83EA5">
            <w:pPr>
              <w:widowControl/>
              <w:spacing w:line="360" w:lineRule="auto"/>
              <w:jc w:val="left"/>
              <w:rPr>
                <w:rFonts w:ascii="宋体" w:eastAsia="宋体" w:hAnsi="宋体" w:hint="eastAsia"/>
                <w:szCs w:val="20"/>
              </w:rPr>
            </w:pPr>
            <w:proofErr w:type="gramStart"/>
            <w:r>
              <w:rPr>
                <w:rFonts w:ascii="宋体" w:eastAsia="宋体" w:hAnsi="宋体" w:hint="eastAsia"/>
                <w:szCs w:val="20"/>
              </w:rPr>
              <w:t>铁百买</w:t>
            </w:r>
            <w:proofErr w:type="gramEnd"/>
            <w:r>
              <w:rPr>
                <w:rFonts w:ascii="宋体" w:eastAsia="宋体" w:hAnsi="宋体" w:hint="eastAsia"/>
                <w:szCs w:val="20"/>
              </w:rPr>
              <w:t>金、相关者、合作伙伴、结盟、战略伙伴</w:t>
            </w:r>
          </w:p>
        </w:tc>
      </w:tr>
    </w:tbl>
    <w:p w14:paraId="42BA6357" w14:textId="4E621DC8" w:rsidR="005B0583" w:rsidRPr="00E83EA5" w:rsidRDefault="005B0583" w:rsidP="00E83EA5">
      <w:pPr>
        <w:widowControl/>
        <w:spacing w:line="360" w:lineRule="auto"/>
        <w:jc w:val="left"/>
        <w:rPr>
          <w:rFonts w:ascii="宋体" w:eastAsia="宋体" w:hAnsi="宋体" w:hint="eastAsia"/>
          <w:kern w:val="0"/>
          <w:sz w:val="20"/>
          <w:szCs w:val="20"/>
        </w:rPr>
      </w:pPr>
    </w:p>
    <w:sectPr w:rsidR="005B0583" w:rsidRPr="00E83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A5"/>
    <w:rsid w:val="005B0583"/>
    <w:rsid w:val="00E8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2266"/>
  <w15:chartTrackingRefBased/>
  <w15:docId w15:val="{014B7312-F4A9-442A-BA28-0EBCC7AA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EA5"/>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83EA5"/>
    <w:pPr>
      <w:widowControl/>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3EA5"/>
    <w:rPr>
      <w:rFonts w:ascii="宋体" w:eastAsia="宋体" w:hAnsi="宋体" w:cs="宋体"/>
      <w:kern w:val="0"/>
      <w:sz w:val="24"/>
      <w:szCs w:val="24"/>
    </w:rPr>
  </w:style>
  <w:style w:type="table" w:styleId="a3">
    <w:name w:val="Table Grid"/>
    <w:basedOn w:val="a1"/>
    <w:uiPriority w:val="99"/>
    <w:qFormat/>
    <w:rsid w:val="00E83EA5"/>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Xin</dc:creator>
  <cp:keywords/>
  <dc:description/>
  <cp:lastModifiedBy>BAO Xin</cp:lastModifiedBy>
  <cp:revision>1</cp:revision>
  <dcterms:created xsi:type="dcterms:W3CDTF">2023-02-03T22:34:00Z</dcterms:created>
  <dcterms:modified xsi:type="dcterms:W3CDTF">2023-02-03T22:36:00Z</dcterms:modified>
</cp:coreProperties>
</file>