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vsqb6dm5uqd" w:id="0"/>
      <w:bookmarkEnd w:id="0"/>
      <w:r w:rsidDel="00000000" w:rsidR="00000000" w:rsidRPr="00000000">
        <w:rPr>
          <w:b w:val="1"/>
          <w:bCs w:val="1"/>
          <w:color w:val="4a86e8"/>
          <w:rtl w:val="0"/>
        </w:rPr>
        <w:t xml:space="preserve">DESIGN TMC2209</w:t>
      </w:r>
      <w:r w:rsidDel="00000000" w:rsidR="00000000" w:rsidRPr="00000000">
        <w:rPr>
          <w:rtl w:val="0"/>
        </w:rPr>
        <w:t xml:space="preserve"> </w:t>
      </w:r>
    </w:p>
    <w:p w:rsidR="00000000" w:rsidDel="00000000" w:rsidP="00000000" w:rsidRDefault="00000000" w:rsidRPr="00000000" w14:paraId="00000002">
      <w:pPr>
        <w:pStyle w:val="Heading2"/>
        <w:rPr/>
      </w:pPr>
      <w:bookmarkStart w:colFirst="0" w:colLast="0" w:name="_k5ym40pwh59t" w:id="1"/>
      <w:bookmarkEnd w:id="1"/>
      <w:r w:rsidDel="00000000" w:rsidR="00000000" w:rsidRPr="00000000">
        <w:rPr>
          <w:rtl w:val="0"/>
        </w:rPr>
        <w:t xml:space="preserve">1/ Motor Current Control (trang 53)</w:t>
      </w:r>
    </w:p>
    <w:p w:rsidR="00000000" w:rsidDel="00000000" w:rsidP="00000000" w:rsidRDefault="00000000" w:rsidRPr="00000000" w14:paraId="00000003">
      <w:pPr>
        <w:numPr>
          <w:ilvl w:val="0"/>
          <w:numId w:val="6"/>
        </w:numPr>
        <w:ind w:left="720" w:hanging="360"/>
        <w:rPr>
          <w:u w:val="none"/>
        </w:rPr>
      </w:pPr>
      <w:r w:rsidDel="00000000" w:rsidR="00000000" w:rsidRPr="00000000">
        <w:rPr>
          <w:rtl w:val="0"/>
        </w:rPr>
        <w:t xml:space="preserve">Phải thiết lập dòng điện cơ bản trước thông qua Rsense nối với chân BRA/BRB hoặc dùng internal</w:t>
      </w:r>
    </w:p>
    <w:p w:rsidR="00000000" w:rsidDel="00000000" w:rsidP="00000000" w:rsidRDefault="00000000" w:rsidRPr="00000000" w14:paraId="00000004">
      <w:pPr>
        <w:ind w:left="1440" w:hanging="720"/>
        <w:rPr>
          <w:b w:val="1"/>
          <w:bCs w:val="1"/>
          <w:color w:val="303030"/>
          <w:sz w:val="21"/>
          <w:szCs w:val="21"/>
          <w:highlight w:val="white"/>
        </w:rPr>
      </w:pPr>
      <w:r w:rsidDel="00000000" w:rsidR="00000000" w:rsidRPr="00000000">
        <w:rPr>
          <w:b w:val="1"/>
          <w:bCs w:val="1"/>
          <w:color w:val="303030"/>
          <w:sz w:val="21"/>
          <w:szCs w:val="21"/>
          <w:highlight w:val="white"/>
          <w:rtl w:val="0"/>
        </w:rPr>
        <w:t xml:space="preserve">Sử dụng điện trở cảm biến bên ngoài (External Sense Resistors)</w:t>
      </w:r>
    </w:p>
    <w:p w:rsidR="00000000" w:rsidDel="00000000" w:rsidP="00000000" w:rsidRDefault="00000000" w:rsidRPr="00000000" w14:paraId="00000005">
      <w:pPr>
        <w:numPr>
          <w:ilvl w:val="0"/>
          <w:numId w:val="1"/>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Kết nối:</w:t>
      </w:r>
      <w:r w:rsidDel="00000000" w:rsidR="00000000" w:rsidRPr="00000000">
        <w:rPr>
          <w:color w:val="303030"/>
          <w:sz w:val="24"/>
          <w:szCs w:val="24"/>
          <w:rtl w:val="0"/>
        </w:rPr>
        <w:t xml:space="preserve"> Bạn cần sử dụng hai điện trở cảm biến (RSA và RSB).</w:t>
      </w:r>
    </w:p>
    <w:p w:rsidR="00000000" w:rsidDel="00000000" w:rsidP="00000000" w:rsidRDefault="00000000" w:rsidRPr="00000000" w14:paraId="00000006">
      <w:pPr>
        <w:numPr>
          <w:ilvl w:val="1"/>
          <w:numId w:val="1"/>
        </w:numPr>
        <w:spacing w:after="0" w:afterAutospacing="0" w:lineRule="auto"/>
        <w:ind w:left="1440" w:hanging="360"/>
      </w:pPr>
      <w:r w:rsidDel="00000000" w:rsidR="00000000" w:rsidRPr="00000000">
        <w:rPr>
          <w:color w:val="303030"/>
          <w:sz w:val="24"/>
          <w:szCs w:val="24"/>
          <w:rtl w:val="0"/>
        </w:rPr>
        <w:t xml:space="preserve">Điện trở RSA được nối giữa chân </w:t>
      </w:r>
      <w:r w:rsidDel="00000000" w:rsidR="00000000" w:rsidRPr="00000000">
        <w:rPr>
          <w:b w:val="1"/>
          <w:bCs w:val="1"/>
          <w:color w:val="303030"/>
          <w:sz w:val="24"/>
          <w:szCs w:val="24"/>
          <w:rtl w:val="0"/>
        </w:rPr>
        <w:t xml:space="preserve">BRA</w:t>
      </w:r>
      <w:r w:rsidDel="00000000" w:rsidR="00000000" w:rsidRPr="00000000">
        <w:rPr>
          <w:color w:val="303030"/>
          <w:sz w:val="24"/>
          <w:szCs w:val="24"/>
          <w:rtl w:val="0"/>
        </w:rPr>
        <w:t xml:space="preserve"> (chân số 23) và GND.</w:t>
      </w:r>
    </w:p>
    <w:p w:rsidR="00000000" w:rsidDel="00000000" w:rsidP="00000000" w:rsidRDefault="00000000" w:rsidRPr="00000000" w14:paraId="00000007">
      <w:pPr>
        <w:numPr>
          <w:ilvl w:val="1"/>
          <w:numId w:val="1"/>
        </w:numPr>
        <w:spacing w:after="0" w:afterAutospacing="0" w:lineRule="auto"/>
        <w:ind w:left="1440" w:hanging="360"/>
      </w:pPr>
      <w:r w:rsidDel="00000000" w:rsidR="00000000" w:rsidRPr="00000000">
        <w:rPr>
          <w:color w:val="303030"/>
          <w:sz w:val="24"/>
          <w:szCs w:val="24"/>
          <w:rtl w:val="0"/>
        </w:rPr>
        <w:t xml:space="preserve">Điện trở RSB được nối giữa chân </w:t>
      </w:r>
      <w:r w:rsidDel="00000000" w:rsidR="00000000" w:rsidRPr="00000000">
        <w:rPr>
          <w:b w:val="1"/>
          <w:bCs w:val="1"/>
          <w:color w:val="303030"/>
          <w:sz w:val="24"/>
          <w:szCs w:val="24"/>
          <w:rtl w:val="0"/>
        </w:rPr>
        <w:t xml:space="preserve">BRB</w:t>
      </w:r>
      <w:r w:rsidDel="00000000" w:rsidR="00000000" w:rsidRPr="00000000">
        <w:rPr>
          <w:color w:val="303030"/>
          <w:sz w:val="24"/>
          <w:szCs w:val="24"/>
          <w:rtl w:val="0"/>
        </w:rPr>
        <w:t xml:space="preserve"> (chân số 27) và GND.</w:t>
      </w:r>
    </w:p>
    <w:p w:rsidR="00000000" w:rsidDel="00000000" w:rsidP="00000000" w:rsidRDefault="00000000" w:rsidRPr="00000000" w14:paraId="00000008">
      <w:pPr>
        <w:numPr>
          <w:ilvl w:val="0"/>
          <w:numId w:val="1"/>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Lưu ý:</w:t>
      </w:r>
      <w:r w:rsidDel="00000000" w:rsidR="00000000" w:rsidRPr="00000000">
        <w:rPr>
          <w:color w:val="303030"/>
          <w:sz w:val="24"/>
          <w:szCs w:val="24"/>
          <w:rtl w:val="0"/>
        </w:rPr>
        <w:t xml:space="preserve"> Tài liệu khuyên bạn nên sử dụng loại điện trở SMD có độ tự cảm thấp (ví dụ: kích thước 1206, công suất 0.5W) để đảm bảo việc đo dòng điện được chính xác.</w:t>
      </w:r>
    </w:p>
    <w:p w:rsidR="00000000" w:rsidDel="00000000" w:rsidP="00000000" w:rsidRDefault="00000000" w:rsidRPr="00000000" w14:paraId="00000009">
      <w:pPr>
        <w:ind w:left="1440" w:hanging="720"/>
        <w:rPr>
          <w:b w:val="1"/>
          <w:bCs w:val="1"/>
          <w:color w:val="303030"/>
          <w:sz w:val="21"/>
          <w:szCs w:val="21"/>
          <w:highlight w:val="white"/>
        </w:rPr>
      </w:pPr>
      <w:r w:rsidDel="00000000" w:rsidR="00000000" w:rsidRPr="00000000">
        <w:rPr>
          <w:b w:val="1"/>
          <w:bCs w:val="1"/>
          <w:color w:val="303030"/>
          <w:sz w:val="21"/>
          <w:szCs w:val="21"/>
          <w:highlight w:val="white"/>
          <w:rtl w:val="0"/>
        </w:rPr>
        <w:t xml:space="preserve">Sử dụng điện trở cảm biến nội bộ (Internal Sense Resistors)</w:t>
      </w:r>
    </w:p>
    <w:p w:rsidR="00000000" w:rsidDel="00000000" w:rsidP="00000000" w:rsidRDefault="00000000" w:rsidRPr="00000000" w14:paraId="0000000A">
      <w:pPr>
        <w:numPr>
          <w:ilvl w:val="0"/>
          <w:numId w:val="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Kết nối phần cứng:</w:t>
      </w:r>
      <w:r w:rsidDel="00000000" w:rsidR="00000000" w:rsidRPr="00000000">
        <w:rPr>
          <w:color w:val="303030"/>
          <w:sz w:val="24"/>
          <w:szCs w:val="24"/>
          <w:rtl w:val="0"/>
        </w:rPr>
        <w:t xml:space="preserve"> Khi sử dụng chế độ cảm biến nội bộ (RDSon sensing), bạn cần loại bỏ các điện trở bên ngoài và </w:t>
      </w:r>
      <w:r w:rsidDel="00000000" w:rsidR="00000000" w:rsidRPr="00000000">
        <w:rPr>
          <w:b w:val="1"/>
          <w:bCs w:val="1"/>
          <w:color w:val="303030"/>
          <w:sz w:val="24"/>
          <w:szCs w:val="24"/>
          <w:rtl w:val="0"/>
        </w:rPr>
        <w:t xml:space="preserve">nối trực tiếp các chân BRA và BRB xuống GND</w:t>
      </w:r>
      <w:r w:rsidDel="00000000" w:rsidR="00000000" w:rsidRPr="00000000">
        <w:rPr>
          <w:color w:val="303030"/>
          <w:sz w:val="24"/>
          <w:szCs w:val="24"/>
          <w:rtl w:val="0"/>
        </w:rPr>
        <w:t xml:space="preserve"> bằng đường dẫn ngắn nhất có thể ngay gần chip.</w:t>
      </w:r>
    </w:p>
    <w:p w:rsidR="00000000" w:rsidDel="00000000" w:rsidP="00000000" w:rsidRDefault="00000000" w:rsidRPr="00000000" w14:paraId="0000000B">
      <w:pPr>
        <w:numPr>
          <w:ilvl w:val="0"/>
          <w:numId w:val="3"/>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Kích hoạt bằng phần mềm:</w:t>
      </w:r>
      <w:r w:rsidDel="00000000" w:rsidR="00000000" w:rsidRPr="00000000">
        <w:rPr>
          <w:color w:val="303030"/>
          <w:sz w:val="24"/>
          <w:szCs w:val="24"/>
          <w:rtl w:val="0"/>
        </w:rPr>
        <w:t xml:space="preserve"> Ngoài việc nối đất các chân này, bạn </w:t>
      </w:r>
      <w:r w:rsidDel="00000000" w:rsidR="00000000" w:rsidRPr="00000000">
        <w:rPr>
          <w:b w:val="1"/>
          <w:bCs w:val="1"/>
          <w:color w:val="303030"/>
          <w:sz w:val="24"/>
          <w:szCs w:val="24"/>
          <w:rtl w:val="0"/>
        </w:rPr>
        <w:t xml:space="preserve">bắt buộc</w:t>
      </w:r>
      <w:r w:rsidDel="00000000" w:rsidR="00000000" w:rsidRPr="00000000">
        <w:rPr>
          <w:color w:val="303030"/>
          <w:sz w:val="24"/>
          <w:szCs w:val="24"/>
          <w:rtl w:val="0"/>
        </w:rPr>
        <w:t xml:space="preserve"> phải cấu hình cho chip biết đang chạy ở chế độ nội bộ bằng cách đặt bit </w:t>
      </w:r>
      <w:r w:rsidDel="00000000" w:rsidR="00000000" w:rsidRPr="00000000">
        <w:rPr>
          <w:color w:val="303030"/>
          <w:sz w:val="24"/>
          <w:szCs w:val="24"/>
          <w:shd w:fill="f2f2f2" w:val="clear"/>
          <w:rtl w:val="0"/>
        </w:rPr>
        <w:t xml:space="preserve">internal_Rsense</w:t>
      </w:r>
      <w:r w:rsidDel="00000000" w:rsidR="00000000" w:rsidRPr="00000000">
        <w:rPr>
          <w:color w:val="303030"/>
          <w:sz w:val="24"/>
          <w:szCs w:val="24"/>
          <w:rtl w:val="0"/>
        </w:rPr>
        <w:t xml:space="preserve"> trong thanh ghi </w:t>
      </w:r>
      <w:r w:rsidDel="00000000" w:rsidR="00000000" w:rsidRPr="00000000">
        <w:rPr>
          <w:b w:val="1"/>
          <w:bCs w:val="1"/>
          <w:color w:val="303030"/>
          <w:sz w:val="24"/>
          <w:szCs w:val="24"/>
          <w:rtl w:val="0"/>
        </w:rPr>
        <w:t xml:space="preserve">GCONF</w:t>
      </w:r>
      <w:r w:rsidDel="00000000" w:rsidR="00000000" w:rsidRPr="00000000">
        <w:rPr>
          <w:color w:val="303030"/>
          <w:sz w:val="24"/>
          <w:szCs w:val="24"/>
          <w:rtl w:val="0"/>
        </w:rPr>
        <w:t xml:space="preserve"> (bit 1) lên mức </w:t>
      </w:r>
      <w:r w:rsidDel="00000000" w:rsidR="00000000" w:rsidRPr="00000000">
        <w:rPr>
          <w:b w:val="1"/>
          <w:bCs w:val="1"/>
          <w:color w:val="303030"/>
          <w:sz w:val="24"/>
          <w:szCs w:val="24"/>
          <w:rtl w:val="0"/>
        </w:rPr>
        <w:t xml:space="preserve">1</w:t>
      </w:r>
      <w:r w:rsidDel="00000000" w:rsidR="00000000" w:rsidRPr="00000000">
        <w:rPr>
          <w:color w:val="303030"/>
          <w:sz w:val="24"/>
          <w:szCs w:val="24"/>
          <w:rtl w:val="0"/>
        </w:rPr>
        <w:t xml:space="preserve"> (thông qua giao diện UART hoặc lập trình OTP).</w:t>
      </w:r>
    </w:p>
    <w:p w:rsidR="00000000" w:rsidDel="00000000" w:rsidP="00000000" w:rsidRDefault="00000000" w:rsidRPr="00000000" w14:paraId="0000000C">
      <w:pPr>
        <w:numPr>
          <w:ilvl w:val="0"/>
          <w:numId w:val="3"/>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Điều chỉnh dòng điện:</w:t>
      </w:r>
      <w:r w:rsidDel="00000000" w:rsidR="00000000" w:rsidRPr="00000000">
        <w:rPr>
          <w:color w:val="303030"/>
          <w:sz w:val="24"/>
          <w:szCs w:val="24"/>
          <w:rtl w:val="0"/>
        </w:rPr>
        <w:t xml:space="preserve"> Trong chế độ này, thay vì dùng RSENSE, dòng điện sẽ được thiết lập thông qua một điện trở tham chiếu (</w:t>
      </w:r>
      <w:r w:rsidDel="00000000" w:rsidR="00000000" w:rsidRPr="00000000">
        <w:rPr>
          <w:b w:val="1"/>
          <w:bCs w:val="1"/>
          <w:color w:val="303030"/>
          <w:sz w:val="24"/>
          <w:szCs w:val="24"/>
          <w:rtl w:val="0"/>
        </w:rPr>
        <w:t xml:space="preserve">RREF</w:t>
      </w:r>
      <w:r w:rsidDel="00000000" w:rsidR="00000000" w:rsidRPr="00000000">
        <w:rPr>
          <w:color w:val="303030"/>
          <w:sz w:val="24"/>
          <w:szCs w:val="24"/>
          <w:rtl w:val="0"/>
        </w:rPr>
        <w:t xml:space="preserve">) nối giữa chân </w:t>
      </w:r>
      <w:r w:rsidDel="00000000" w:rsidR="00000000" w:rsidRPr="00000000">
        <w:rPr>
          <w:b w:val="1"/>
          <w:bCs w:val="1"/>
          <w:color w:val="303030"/>
          <w:sz w:val="24"/>
          <w:szCs w:val="24"/>
          <w:rtl w:val="0"/>
        </w:rPr>
        <w:t xml:space="preserve">5VOUT</w:t>
      </w:r>
      <w:r w:rsidDel="00000000" w:rsidR="00000000" w:rsidRPr="00000000">
        <w:rPr>
          <w:color w:val="303030"/>
          <w:sz w:val="24"/>
          <w:szCs w:val="24"/>
          <w:rtl w:val="0"/>
        </w:rPr>
        <w:t xml:space="preserve"> và </w:t>
      </w:r>
      <w:r w:rsidDel="00000000" w:rsidR="00000000" w:rsidRPr="00000000">
        <w:rPr>
          <w:b w:val="1"/>
          <w:bCs w:val="1"/>
          <w:color w:val="303030"/>
          <w:sz w:val="24"/>
          <w:szCs w:val="24"/>
          <w:rtl w:val="0"/>
        </w:rPr>
        <w:t xml:space="preserve">VREF</w:t>
      </w:r>
      <w:r w:rsidDel="00000000" w:rsidR="00000000" w:rsidRPr="00000000">
        <w:rPr>
          <w:color w:val="303030"/>
          <w:sz w:val="24"/>
          <w:szCs w:val="24"/>
          <w:rtl w:val="0"/>
        </w:rPr>
        <w:t xml:space="preserve">.</w:t>
      </w:r>
    </w:p>
    <w:p w:rsidR="00000000" w:rsidDel="00000000" w:rsidP="00000000" w:rsidRDefault="00000000" w:rsidRPr="00000000" w14:paraId="0000000D">
      <w:pPr>
        <w:ind w:left="1440" w:hanging="720"/>
        <w:rPr>
          <w:b w:val="1"/>
          <w:bCs w:val="1"/>
          <w:color w:val="303030"/>
          <w:sz w:val="24"/>
          <w:szCs w:val="24"/>
          <w:highlight w:val="white"/>
        </w:rPr>
      </w:pPr>
      <w:r w:rsidDel="00000000" w:rsidR="00000000" w:rsidRPr="00000000">
        <w:rPr>
          <w:b w:val="1"/>
          <w:bCs w:val="1"/>
          <w:color w:val="303030"/>
          <w:sz w:val="24"/>
          <w:szCs w:val="24"/>
          <w:highlight w:val="white"/>
          <w:rtl w:val="0"/>
        </w:rPr>
        <w:t xml:space="preserve">Tóm lại:</w:t>
      </w:r>
    </w:p>
    <w:p w:rsidR="00000000" w:rsidDel="00000000" w:rsidP="00000000" w:rsidRDefault="00000000" w:rsidRPr="00000000" w14:paraId="0000000E">
      <w:pPr>
        <w:numPr>
          <w:ilvl w:val="0"/>
          <w:numId w:val="2"/>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External Rsense:</w:t>
      </w:r>
      <w:r w:rsidDel="00000000" w:rsidR="00000000" w:rsidRPr="00000000">
        <w:rPr>
          <w:color w:val="303030"/>
          <w:sz w:val="24"/>
          <w:szCs w:val="24"/>
          <w:rtl w:val="0"/>
        </w:rPr>
        <w:t xml:space="preserve"> Nối điện trở từ </w:t>
      </w:r>
      <w:r w:rsidDel="00000000" w:rsidR="00000000" w:rsidRPr="00000000">
        <w:rPr>
          <w:b w:val="1"/>
          <w:bCs w:val="1"/>
          <w:color w:val="303030"/>
          <w:sz w:val="24"/>
          <w:szCs w:val="24"/>
          <w:rtl w:val="0"/>
        </w:rPr>
        <w:t xml:space="preserve">BRA/BRB</w:t>
      </w:r>
      <w:r w:rsidDel="00000000" w:rsidR="00000000" w:rsidRPr="00000000">
        <w:rPr>
          <w:color w:val="303030"/>
          <w:sz w:val="24"/>
          <w:szCs w:val="24"/>
          <w:rtl w:val="0"/>
        </w:rPr>
        <w:t xml:space="preserve"> xuống GND.</w:t>
      </w:r>
    </w:p>
    <w:p w:rsidR="00000000" w:rsidDel="00000000" w:rsidP="00000000" w:rsidRDefault="00000000" w:rsidRPr="00000000" w14:paraId="0000000F">
      <w:pPr>
        <w:numPr>
          <w:ilvl w:val="0"/>
          <w:numId w:val="2"/>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Internal Rsense:</w:t>
      </w:r>
      <w:r w:rsidDel="00000000" w:rsidR="00000000" w:rsidRPr="00000000">
        <w:rPr>
          <w:color w:val="303030"/>
          <w:sz w:val="24"/>
          <w:szCs w:val="24"/>
          <w:rtl w:val="0"/>
        </w:rPr>
        <w:t xml:space="preserve"> Nối trực tiếp </w:t>
      </w:r>
      <w:r w:rsidDel="00000000" w:rsidR="00000000" w:rsidRPr="00000000">
        <w:rPr>
          <w:b w:val="1"/>
          <w:bCs w:val="1"/>
          <w:color w:val="303030"/>
          <w:sz w:val="24"/>
          <w:szCs w:val="24"/>
          <w:rtl w:val="0"/>
        </w:rPr>
        <w:t xml:space="preserve">BRA/BRB</w:t>
      </w:r>
      <w:r w:rsidDel="00000000" w:rsidR="00000000" w:rsidRPr="00000000">
        <w:rPr>
          <w:color w:val="303030"/>
          <w:sz w:val="24"/>
          <w:szCs w:val="24"/>
          <w:rtl w:val="0"/>
        </w:rPr>
        <w:t xml:space="preserve"> xuống GND và phải set bit </w:t>
      </w:r>
      <w:r w:rsidDel="00000000" w:rsidR="00000000" w:rsidRPr="00000000">
        <w:rPr>
          <w:rFonts w:ascii="Roboto Mono" w:cs="Roboto Mono" w:eastAsia="Roboto Mono" w:hAnsi="Roboto Mono"/>
          <w:color w:val="303030"/>
          <w:sz w:val="24"/>
          <w:szCs w:val="24"/>
          <w:shd w:fill="f2f2f2" w:val="clear"/>
          <w:rtl w:val="0"/>
        </w:rPr>
        <w:t xml:space="preserve">internal_Rsense = 1</w:t>
      </w:r>
      <w:r w:rsidDel="00000000" w:rsidR="00000000" w:rsidRPr="00000000">
        <w:rPr>
          <w:color w:val="303030"/>
          <w:sz w:val="24"/>
          <w:szCs w:val="24"/>
          <w:rtl w:val="0"/>
        </w:rPr>
        <w:t xml:space="preserve"> trong thanh ghi </w:t>
      </w:r>
      <w:r w:rsidDel="00000000" w:rsidR="00000000" w:rsidRPr="00000000">
        <w:rPr>
          <w:rFonts w:ascii="Roboto Mono" w:cs="Roboto Mono" w:eastAsia="Roboto Mono" w:hAnsi="Roboto Mono"/>
          <w:color w:val="303030"/>
          <w:sz w:val="24"/>
          <w:szCs w:val="24"/>
          <w:shd w:fill="f2f2f2" w:val="clear"/>
          <w:rtl w:val="0"/>
        </w:rPr>
        <w:t xml:space="preserve">GCONF</w:t>
      </w:r>
    </w:p>
    <w:p w:rsidR="00000000" w:rsidDel="00000000" w:rsidP="00000000" w:rsidRDefault="00000000" w:rsidRPr="00000000" w14:paraId="00000010">
      <w:pPr>
        <w:shd w:fill="ffffff" w:val="clear"/>
        <w:spacing w:after="180" w:lineRule="auto"/>
        <w:ind w:left="720" w:firstLine="0"/>
        <w:rPr>
          <w:rFonts w:ascii="Roboto Mono" w:cs="Roboto Mono" w:eastAsia="Roboto Mono" w:hAnsi="Roboto Mono"/>
          <w:color w:val="303030"/>
          <w:sz w:val="24"/>
          <w:szCs w:val="24"/>
          <w:shd w:fill="f2f2f2" w:val="clear"/>
        </w:rPr>
      </w:pPr>
      <w:r w:rsidDel="00000000" w:rsidR="00000000" w:rsidRPr="00000000">
        <w:rPr>
          <w:rFonts w:ascii="Roboto Mono" w:cs="Roboto Mono" w:eastAsia="Roboto Mono" w:hAnsi="Roboto Mono"/>
          <w:color w:val="303030"/>
          <w:sz w:val="24"/>
          <w:szCs w:val="24"/>
          <w:shd w:fill="f2f2f2" w:val="clear"/>
        </w:rPr>
        <w:drawing>
          <wp:inline distB="114300" distT="114300" distL="114300" distR="114300">
            <wp:extent cx="5091313" cy="3719513"/>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91313" cy="371951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numPr>
          <w:ilvl w:val="0"/>
          <w:numId w:val="9"/>
        </w:numPr>
        <w:ind w:left="720" w:hanging="360"/>
        <w:rPr>
          <w:u w:val="none"/>
        </w:rPr>
      </w:pPr>
      <w:r w:rsidDel="00000000" w:rsidR="00000000" w:rsidRPr="00000000">
        <w:rPr>
          <w:rtl w:val="0"/>
        </w:rPr>
        <w:t xml:space="preserve">Sau đó IC cho phép điều chỉnh cường độ dòng điện cho motor(scaling). Bằng cả phần cứng (Vref pin 17) và phần mềm (UART).</w:t>
      </w:r>
    </w:p>
    <w:p w:rsidR="00000000" w:rsidDel="00000000" w:rsidP="00000000" w:rsidRDefault="00000000" w:rsidRPr="00000000" w14:paraId="00000013">
      <w:pPr>
        <w:ind w:left="720" w:firstLine="0"/>
        <w:rPr/>
      </w:pPr>
      <w:r w:rsidDel="00000000" w:rsidR="00000000" w:rsidRPr="00000000">
        <w:rPr/>
        <w:drawing>
          <wp:inline distB="114300" distT="114300" distL="114300" distR="114300">
            <wp:extent cx="5734050" cy="4487261"/>
            <wp:effectExtent b="0" l="0" r="0" t="0"/>
            <wp:docPr id="2" name="image2.png"/>
            <a:graphic>
              <a:graphicData uri="http://schemas.openxmlformats.org/drawingml/2006/picture">
                <pic:pic>
                  <pic:nvPicPr>
                    <pic:cNvPr id="0" name="image2.png"/>
                    <pic:cNvPicPr preferRelativeResize="0"/>
                  </pic:nvPicPr>
                  <pic:blipFill>
                    <a:blip r:embed="rId7"/>
                    <a:srcRect b="18211" l="0" r="0" t="0"/>
                    <a:stretch>
                      <a:fillRect/>
                    </a:stretch>
                  </pic:blipFill>
                  <pic:spPr>
                    <a:xfrm>
                      <a:off x="0" y="0"/>
                      <a:ext cx="5734050" cy="4487261"/>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drawing>
          <wp:inline distB="114300" distT="114300" distL="114300" distR="114300">
            <wp:extent cx="5700713" cy="2422316"/>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00713" cy="242231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pStyle w:val="Heading3"/>
        <w:rPr/>
      </w:pPr>
      <w:bookmarkStart w:colFirst="0" w:colLast="0" w:name="_b337ofvn267v" w:id="2"/>
      <w:bookmarkEnd w:id="2"/>
      <w:r w:rsidDel="00000000" w:rsidR="00000000" w:rsidRPr="00000000">
        <w:rPr>
          <w:rtl w:val="0"/>
        </w:rPr>
        <w:t xml:space="preserve">1.1/ Dùng chân Vref (pin 17):</w:t>
      </w:r>
    </w:p>
    <w:p w:rsidR="00000000" w:rsidDel="00000000" w:rsidP="00000000" w:rsidRDefault="00000000" w:rsidRPr="00000000" w14:paraId="0000001A">
      <w:pPr>
        <w:ind w:left="720" w:firstLine="0"/>
        <w:jc w:val="center"/>
        <w:rPr/>
      </w:pPr>
      <w:r w:rsidDel="00000000" w:rsidR="00000000" w:rsidRPr="00000000">
        <w:rPr/>
        <w:drawing>
          <wp:inline distB="114300" distT="114300" distL="114300" distR="114300">
            <wp:extent cx="5396698" cy="1371586"/>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6698" cy="137158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b w:val="1"/>
          <w:bCs w:val="1"/>
          <w:color w:val="303030"/>
          <w:sz w:val="24"/>
          <w:szCs w:val="24"/>
          <w:highlight w:val="white"/>
          <w:rtl w:val="0"/>
        </w:rPr>
        <w:t xml:space="preserve">Analog Scaling (VREF):</w:t>
      </w:r>
      <w:r w:rsidDel="00000000" w:rsidR="00000000" w:rsidRPr="00000000">
        <w:rPr>
          <w:color w:val="303030"/>
          <w:sz w:val="24"/>
          <w:szCs w:val="24"/>
          <w:highlight w:val="white"/>
          <w:rtl w:val="0"/>
        </w:rPr>
        <w:t xml:space="preserve"> Sử dụng điện áp tại chân VREF để điều chỉnh dòng điện. Điện áp từ </w:t>
      </w:r>
      <w:r w:rsidDel="00000000" w:rsidR="00000000" w:rsidRPr="00000000">
        <w:rPr>
          <w:b w:val="1"/>
          <w:bCs w:val="1"/>
          <w:color w:val="303030"/>
          <w:sz w:val="24"/>
          <w:szCs w:val="24"/>
          <w:highlight w:val="white"/>
          <w:rtl w:val="0"/>
        </w:rPr>
        <w:t xml:space="preserve">0.5V đến 2.5V</w:t>
      </w:r>
      <w:r w:rsidDel="00000000" w:rsidR="00000000" w:rsidRPr="00000000">
        <w:rPr>
          <w:color w:val="303030"/>
          <w:sz w:val="24"/>
          <w:szCs w:val="24"/>
          <w:highlight w:val="white"/>
          <w:rtl w:val="0"/>
        </w:rPr>
        <w:t xml:space="preserve"> sẽ thay đổi dòng điện tuyến tính từ </w:t>
      </w:r>
      <w:r w:rsidDel="00000000" w:rsidR="00000000" w:rsidRPr="00000000">
        <w:rPr>
          <w:b w:val="1"/>
          <w:bCs w:val="1"/>
          <w:color w:val="303030"/>
          <w:sz w:val="24"/>
          <w:szCs w:val="24"/>
          <w:highlight w:val="white"/>
          <w:rtl w:val="0"/>
        </w:rPr>
        <w:t xml:space="preserve">20% đến 100%</w:t>
      </w:r>
      <w:r w:rsidDel="00000000" w:rsidR="00000000" w:rsidRPr="00000000">
        <w:rPr>
          <w:color w:val="303030"/>
          <w:sz w:val="24"/>
          <w:szCs w:val="24"/>
          <w:highlight w:val="white"/>
          <w:rtl w:val="0"/>
        </w:rPr>
        <w:t xml:space="preserve">. Nếu để chân này hở, chip mặc định dùng mức </w:t>
      </w:r>
      <w:r w:rsidDel="00000000" w:rsidR="00000000" w:rsidRPr="00000000">
        <w:rPr>
          <w:b w:val="1"/>
          <w:bCs w:val="1"/>
          <w:color w:val="303030"/>
          <w:sz w:val="24"/>
          <w:szCs w:val="24"/>
          <w:highlight w:val="white"/>
          <w:rtl w:val="0"/>
        </w:rPr>
        <w:t xml:space="preserve">73%</w:t>
      </w:r>
      <w:r w:rsidDel="00000000" w:rsidR="00000000" w:rsidRPr="00000000">
        <w:rPr>
          <w:rtl w:val="0"/>
        </w:rPr>
        <w:t xml:space="preserve"> </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pStyle w:val="Heading3"/>
        <w:rPr/>
      </w:pPr>
      <w:bookmarkStart w:colFirst="0" w:colLast="0" w:name="_k1ssbiy9o5pn" w:id="3"/>
      <w:bookmarkEnd w:id="3"/>
      <w:r w:rsidDel="00000000" w:rsidR="00000000" w:rsidRPr="00000000">
        <w:rPr>
          <w:rtl w:val="0"/>
        </w:rPr>
        <w:t xml:space="preserve">1.2/ Dùng UART</w:t>
      </w:r>
    </w:p>
    <w:p w:rsidR="00000000" w:rsidDel="00000000" w:rsidP="00000000" w:rsidRDefault="00000000" w:rsidRPr="00000000" w14:paraId="0000001F">
      <w:pPr>
        <w:ind w:left="0" w:firstLine="0"/>
        <w:rPr/>
      </w:pPr>
      <w:r w:rsidDel="00000000" w:rsidR="00000000" w:rsidRPr="00000000">
        <w:rPr>
          <w:b w:val="1"/>
          <w:bCs w:val="1"/>
          <w:color w:val="303030"/>
          <w:sz w:val="24"/>
          <w:szCs w:val="24"/>
          <w:highlight w:val="white"/>
          <w:rtl w:val="0"/>
        </w:rPr>
        <w:t xml:space="preserve">Điều khiển qua UART:</w:t>
      </w:r>
      <w:r w:rsidDel="00000000" w:rsidR="00000000" w:rsidRPr="00000000">
        <w:rPr>
          <w:color w:val="303030"/>
          <w:sz w:val="24"/>
          <w:szCs w:val="24"/>
          <w:highlight w:val="white"/>
          <w:rtl w:val="0"/>
        </w:rPr>
        <w:t xml:space="preserve"> Sử dụng các thanh ghi phần mềm để thiết lập dòng điện chạy (</w:t>
      </w:r>
      <w:r w:rsidDel="00000000" w:rsidR="00000000" w:rsidRPr="00000000">
        <w:rPr>
          <w:b w:val="1"/>
          <w:bCs w:val="1"/>
          <w:color w:val="303030"/>
          <w:sz w:val="24"/>
          <w:szCs w:val="24"/>
          <w:highlight w:val="white"/>
          <w:rtl w:val="0"/>
        </w:rPr>
        <w:t xml:space="preserve">IRUN</w:t>
      </w:r>
      <w:r w:rsidDel="00000000" w:rsidR="00000000" w:rsidRPr="00000000">
        <w:rPr>
          <w:color w:val="303030"/>
          <w:sz w:val="24"/>
          <w:szCs w:val="24"/>
          <w:highlight w:val="white"/>
          <w:rtl w:val="0"/>
        </w:rPr>
        <w:t xml:space="preserve">) và dòng giữ (</w:t>
      </w:r>
      <w:r w:rsidDel="00000000" w:rsidR="00000000" w:rsidRPr="00000000">
        <w:rPr>
          <w:b w:val="1"/>
          <w:bCs w:val="1"/>
          <w:color w:val="303030"/>
          <w:sz w:val="24"/>
          <w:szCs w:val="24"/>
          <w:highlight w:val="white"/>
          <w:rtl w:val="0"/>
        </w:rPr>
        <w:t xml:space="preserve">IHOLD</w:t>
      </w:r>
      <w:r w:rsidDel="00000000" w:rsidR="00000000" w:rsidRPr="00000000">
        <w:rPr>
          <w:color w:val="303030"/>
          <w:sz w:val="24"/>
          <w:szCs w:val="24"/>
          <w:highlight w:val="white"/>
          <w:rtl w:val="0"/>
        </w:rPr>
        <w:t xml:space="preserve">) với độ phân giải 32 mức (0 đến 31)</w:t>
      </w:r>
      <w:r w:rsidDel="00000000" w:rsidR="00000000" w:rsidRPr="00000000">
        <w:rPr>
          <w:rtl w:val="0"/>
        </w:rPr>
        <w:t xml:space="preserve"> </w:t>
      </w:r>
    </w:p>
    <w:p w:rsidR="00000000" w:rsidDel="00000000" w:rsidP="00000000" w:rsidRDefault="00000000" w:rsidRPr="00000000" w14:paraId="00000020">
      <w:pPr>
        <w:ind w:left="0" w:firstLine="0"/>
        <w:rPr/>
      </w:pPr>
      <w:r w:rsidDel="00000000" w:rsidR="00000000" w:rsidRPr="00000000">
        <w:rPr>
          <w:b w:val="1"/>
          <w:bCs w:val="1"/>
          <w:color w:val="303030"/>
          <w:sz w:val="24"/>
          <w:szCs w:val="24"/>
          <w:highlight w:val="white"/>
          <w:rtl w:val="0"/>
        </w:rPr>
        <w:t xml:space="preserve">Tự động giảm dòng khi đứng yên:</w:t>
      </w:r>
      <w:r w:rsidDel="00000000" w:rsidR="00000000" w:rsidRPr="00000000">
        <w:rPr>
          <w:color w:val="303030"/>
          <w:sz w:val="24"/>
          <w:szCs w:val="24"/>
          <w:highlight w:val="white"/>
          <w:rtl w:val="0"/>
        </w:rPr>
        <w:t xml:space="preserve"> Thông qua chân PDN_UART hoặc cấu hình UART, driver có thể tự động giảm dòng điện xuống mức </w:t>
      </w:r>
      <w:r w:rsidDel="00000000" w:rsidR="00000000" w:rsidRPr="00000000">
        <w:rPr>
          <w:rFonts w:ascii="Roboto Mono" w:cs="Roboto Mono" w:eastAsia="Roboto Mono" w:hAnsi="Roboto Mono"/>
          <w:color w:val="303030"/>
          <w:shd w:fill="f2f2f2" w:val="clear"/>
          <w:rtl w:val="0"/>
        </w:rPr>
        <w:t xml:space="preserve">IHOLD</w:t>
      </w:r>
      <w:r w:rsidDel="00000000" w:rsidR="00000000" w:rsidRPr="00000000">
        <w:rPr>
          <w:color w:val="303030"/>
          <w:sz w:val="24"/>
          <w:szCs w:val="24"/>
          <w:highlight w:val="white"/>
          <w:rtl w:val="0"/>
        </w:rPr>
        <w:t xml:space="preserve"> sau một khoảng thời gian trễ (</w:t>
      </w:r>
      <w:r w:rsidDel="00000000" w:rsidR="00000000" w:rsidRPr="00000000">
        <w:rPr>
          <w:rFonts w:ascii="Roboto Mono" w:cs="Roboto Mono" w:eastAsia="Roboto Mono" w:hAnsi="Roboto Mono"/>
          <w:color w:val="303030"/>
          <w:shd w:fill="f2f2f2" w:val="clear"/>
          <w:rtl w:val="0"/>
        </w:rPr>
        <w:t xml:space="preserve">TPOWERDOWN</w:t>
      </w:r>
      <w:r w:rsidDel="00000000" w:rsidR="00000000" w:rsidRPr="00000000">
        <w:rPr>
          <w:color w:val="303030"/>
          <w:sz w:val="24"/>
          <w:szCs w:val="24"/>
          <w:highlight w:val="white"/>
          <w:rtl w:val="0"/>
        </w:rPr>
        <w:t xml:space="preserve">) khi không phát hiện xung bước, giúp giảm nhiệt đáng kể</w:t>
      </w:r>
      <w:r w:rsidDel="00000000" w:rsidR="00000000" w:rsidRPr="00000000">
        <w:rPr>
          <w:rtl w:val="0"/>
        </w:rPr>
        <w:t xml:space="preserve"> </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pStyle w:val="Heading3"/>
        <w:rPr>
          <w:b w:val="1"/>
          <w:bCs w:val="1"/>
          <w:color w:val="303030"/>
          <w:sz w:val="21"/>
          <w:szCs w:val="21"/>
          <w:highlight w:val="white"/>
        </w:rPr>
      </w:pPr>
      <w:bookmarkStart w:colFirst="0" w:colLast="0" w:name="_2ojkyncfwsbj" w:id="4"/>
      <w:bookmarkEnd w:id="4"/>
      <w:r w:rsidDel="00000000" w:rsidR="00000000" w:rsidRPr="00000000">
        <w:rPr>
          <w:rtl w:val="0"/>
        </w:rPr>
        <w:t xml:space="preserve">1.3/ PIN SPREAD</w:t>
        <w:br w:type="textWrapping"/>
      </w:r>
      <w:r w:rsidDel="00000000" w:rsidR="00000000" w:rsidRPr="00000000">
        <w:rPr>
          <w:b w:val="1"/>
          <w:bCs w:val="1"/>
          <w:color w:val="303030"/>
          <w:sz w:val="21"/>
          <w:szCs w:val="21"/>
          <w:highlight w:val="white"/>
          <w:rtl w:val="0"/>
        </w:rPr>
        <w:t xml:space="preserve">1. Thông số cơ bản</w:t>
      </w:r>
    </w:p>
    <w:p w:rsidR="00000000" w:rsidDel="00000000" w:rsidP="00000000" w:rsidRDefault="00000000" w:rsidRPr="00000000" w14:paraId="00000024">
      <w:pPr>
        <w:numPr>
          <w:ilvl w:val="0"/>
          <w:numId w:val="4"/>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Ký hiệu:</w:t>
      </w:r>
      <w:r w:rsidDel="00000000" w:rsidR="00000000" w:rsidRPr="00000000">
        <w:rPr>
          <w:color w:val="303030"/>
          <w:sz w:val="24"/>
          <w:szCs w:val="24"/>
          <w:rtl w:val="0"/>
        </w:rPr>
        <w:t xml:space="preserve"> SPREAD (Chân số 7 trên gói QFN28).</w:t>
      </w:r>
    </w:p>
    <w:p w:rsidR="00000000" w:rsidDel="00000000" w:rsidP="00000000" w:rsidRDefault="00000000" w:rsidRPr="00000000" w14:paraId="00000025">
      <w:pPr>
        <w:numPr>
          <w:ilvl w:val="0"/>
          <w:numId w:val="4"/>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Loại chân:</w:t>
      </w:r>
      <w:r w:rsidDel="00000000" w:rsidR="00000000" w:rsidRPr="00000000">
        <w:rPr>
          <w:color w:val="303030"/>
          <w:sz w:val="24"/>
          <w:szCs w:val="24"/>
          <w:rtl w:val="0"/>
        </w:rPr>
        <w:t xml:space="preserve"> Đầu vào kỹ thuật số (DI) tích hợp sẵn điện trở kéo xuống nội bộ (Internal pull-down).</w:t>
      </w:r>
    </w:p>
    <w:p w:rsidR="00000000" w:rsidDel="00000000" w:rsidP="00000000" w:rsidRDefault="00000000" w:rsidRPr="00000000" w14:paraId="00000026">
      <w:pPr>
        <w:numPr>
          <w:ilvl w:val="0"/>
          <w:numId w:val="4"/>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Chức năng chính:</w:t>
      </w:r>
      <w:r w:rsidDel="00000000" w:rsidR="00000000" w:rsidRPr="00000000">
        <w:rPr>
          <w:color w:val="303030"/>
          <w:sz w:val="24"/>
          <w:szCs w:val="24"/>
          <w:rtl w:val="0"/>
        </w:rPr>
        <w:t xml:space="preserve"> Lựa chọn chế độ băm xung (chopper mode) giữa </w:t>
      </w:r>
      <w:r w:rsidDel="00000000" w:rsidR="00000000" w:rsidRPr="00000000">
        <w:rPr>
          <w:b w:val="1"/>
          <w:bCs w:val="1"/>
          <w:color w:val="303030"/>
          <w:sz w:val="24"/>
          <w:szCs w:val="24"/>
          <w:rtl w:val="0"/>
        </w:rPr>
        <w:t xml:space="preserve">StealthChop2™</w:t>
      </w:r>
      <w:r w:rsidDel="00000000" w:rsidR="00000000" w:rsidRPr="00000000">
        <w:rPr>
          <w:color w:val="303030"/>
          <w:sz w:val="24"/>
          <w:szCs w:val="24"/>
          <w:rtl w:val="0"/>
        </w:rPr>
        <w:t xml:space="preserve"> (yên tĩnh) và </w:t>
      </w:r>
      <w:r w:rsidDel="00000000" w:rsidR="00000000" w:rsidRPr="00000000">
        <w:rPr>
          <w:b w:val="1"/>
          <w:bCs w:val="1"/>
          <w:color w:val="303030"/>
          <w:sz w:val="24"/>
          <w:szCs w:val="24"/>
          <w:rtl w:val="0"/>
        </w:rPr>
        <w:t xml:space="preserve">SpreadCycle™</w:t>
      </w:r>
      <w:r w:rsidDel="00000000" w:rsidR="00000000" w:rsidRPr="00000000">
        <w:rPr>
          <w:color w:val="303030"/>
          <w:sz w:val="24"/>
          <w:szCs w:val="24"/>
          <w:rtl w:val="0"/>
        </w:rPr>
        <w:t xml:space="preserve"> (hiệu suất cao).</w:t>
      </w:r>
    </w:p>
    <w:p w:rsidR="00000000" w:rsidDel="00000000" w:rsidP="00000000" w:rsidRDefault="00000000" w:rsidRPr="00000000" w14:paraId="00000027">
      <w:pPr>
        <w:rPr>
          <w:b w:val="1"/>
          <w:bCs w:val="1"/>
          <w:color w:val="303030"/>
          <w:sz w:val="21"/>
          <w:szCs w:val="21"/>
          <w:highlight w:val="white"/>
        </w:rPr>
      </w:pPr>
      <w:r w:rsidDel="00000000" w:rsidR="00000000" w:rsidRPr="00000000">
        <w:rPr>
          <w:b w:val="1"/>
          <w:bCs w:val="1"/>
          <w:color w:val="303030"/>
          <w:sz w:val="21"/>
          <w:szCs w:val="21"/>
          <w:highlight w:val="white"/>
          <w:rtl w:val="0"/>
        </w:rPr>
        <w:t xml:space="preserve">2. Hoạt động ở chế độ Standalone (Không dùng UART)</w:t>
      </w:r>
    </w:p>
    <w:p w:rsidR="00000000" w:rsidDel="00000000" w:rsidP="00000000" w:rsidRDefault="00000000" w:rsidRPr="00000000" w14:paraId="00000028">
      <w:pPr>
        <w:rPr>
          <w:color w:val="303030"/>
          <w:sz w:val="24"/>
          <w:szCs w:val="24"/>
          <w:highlight w:val="white"/>
        </w:rPr>
      </w:pPr>
      <w:r w:rsidDel="00000000" w:rsidR="00000000" w:rsidRPr="00000000">
        <w:rPr>
          <w:color w:val="303030"/>
          <w:sz w:val="24"/>
          <w:szCs w:val="24"/>
          <w:highlight w:val="white"/>
          <w:rtl w:val="0"/>
        </w:rPr>
        <w:t xml:space="preserve">Ở chế độ này, trạng thái vật lý của chân quyết định trực tiếp chế độ hoạt động:</w:t>
      </w:r>
    </w:p>
    <w:p w:rsidR="00000000" w:rsidDel="00000000" w:rsidP="00000000" w:rsidRDefault="00000000" w:rsidRPr="00000000" w14:paraId="00000029">
      <w:pPr>
        <w:numPr>
          <w:ilvl w:val="0"/>
          <w:numId w:val="7"/>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Mức Thấp (GND) hoặc Thả nổi (Open):</w:t>
      </w:r>
      <w:r w:rsidDel="00000000" w:rsidR="00000000" w:rsidRPr="00000000">
        <w:rPr>
          <w:color w:val="303030"/>
          <w:sz w:val="24"/>
          <w:szCs w:val="24"/>
          <w:rtl w:val="0"/>
        </w:rPr>
        <w:t xml:space="preserve"> Kích hoạt chế độ </w:t>
      </w:r>
      <w:r w:rsidDel="00000000" w:rsidR="00000000" w:rsidRPr="00000000">
        <w:rPr>
          <w:b w:val="1"/>
          <w:bCs w:val="1"/>
          <w:color w:val="303030"/>
          <w:sz w:val="24"/>
          <w:szCs w:val="24"/>
          <w:rtl w:val="0"/>
        </w:rPr>
        <w:t xml:space="preserve">StealthChop2</w:t>
      </w:r>
      <w:r w:rsidDel="00000000" w:rsidR="00000000" w:rsidRPr="00000000">
        <w:rPr>
          <w:color w:val="303030"/>
          <w:sz w:val="24"/>
          <w:szCs w:val="24"/>
          <w:rtl w:val="0"/>
        </w:rPr>
        <w:t xml:space="preserve">. Động cơ chạy cực kỳ yên tĩnh, phù hợp cho tốc độ thấp và trung bình.</w:t>
      </w:r>
    </w:p>
    <w:p w:rsidR="00000000" w:rsidDel="00000000" w:rsidP="00000000" w:rsidRDefault="00000000" w:rsidRPr="00000000" w14:paraId="0000002A">
      <w:pPr>
        <w:numPr>
          <w:ilvl w:val="0"/>
          <w:numId w:val="7"/>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Mức Cao (VCC_IO):</w:t>
      </w:r>
      <w:r w:rsidDel="00000000" w:rsidR="00000000" w:rsidRPr="00000000">
        <w:rPr>
          <w:color w:val="303030"/>
          <w:sz w:val="24"/>
          <w:szCs w:val="24"/>
          <w:rtl w:val="0"/>
        </w:rPr>
        <w:t xml:space="preserve"> Kích hoạt chế độ </w:t>
      </w:r>
      <w:r w:rsidDel="00000000" w:rsidR="00000000" w:rsidRPr="00000000">
        <w:rPr>
          <w:b w:val="1"/>
          <w:bCs w:val="1"/>
          <w:color w:val="303030"/>
          <w:sz w:val="24"/>
          <w:szCs w:val="24"/>
          <w:rtl w:val="0"/>
        </w:rPr>
        <w:t xml:space="preserve">SpreadCycle</w:t>
      </w:r>
      <w:r w:rsidDel="00000000" w:rsidR="00000000" w:rsidRPr="00000000">
        <w:rPr>
          <w:color w:val="303030"/>
          <w:sz w:val="24"/>
          <w:szCs w:val="24"/>
          <w:rtl w:val="0"/>
        </w:rPr>
        <w:t xml:space="preserve">. Tối ưu cho các chuyển động tốc độ cao, yêu cầu lực kéo mạnh và phản ứng nhanh.</w:t>
      </w:r>
    </w:p>
    <w:p w:rsidR="00000000" w:rsidDel="00000000" w:rsidP="00000000" w:rsidRDefault="00000000" w:rsidRPr="00000000" w14:paraId="0000002B">
      <w:pPr>
        <w:rPr>
          <w:b w:val="1"/>
          <w:bCs w:val="1"/>
          <w:color w:val="303030"/>
          <w:sz w:val="21"/>
          <w:szCs w:val="21"/>
          <w:highlight w:val="white"/>
        </w:rPr>
      </w:pPr>
      <w:r w:rsidDel="00000000" w:rsidR="00000000" w:rsidRPr="00000000">
        <w:rPr>
          <w:b w:val="1"/>
          <w:bCs w:val="1"/>
          <w:color w:val="303030"/>
          <w:sz w:val="21"/>
          <w:szCs w:val="21"/>
          <w:highlight w:val="white"/>
          <w:rtl w:val="0"/>
        </w:rPr>
        <w:t xml:space="preserve">3. Hoạt động ở chế độ điều khiển qua UART</w:t>
      </w:r>
    </w:p>
    <w:p w:rsidR="00000000" w:rsidDel="00000000" w:rsidP="00000000" w:rsidRDefault="00000000" w:rsidRPr="00000000" w14:paraId="0000002C">
      <w:pPr>
        <w:rPr>
          <w:color w:val="303030"/>
          <w:sz w:val="24"/>
          <w:szCs w:val="24"/>
          <w:highlight w:val="white"/>
        </w:rPr>
      </w:pPr>
      <w:r w:rsidDel="00000000" w:rsidR="00000000" w:rsidRPr="00000000">
        <w:rPr>
          <w:color w:val="303030"/>
          <w:sz w:val="24"/>
          <w:szCs w:val="24"/>
          <w:highlight w:val="white"/>
          <w:rtl w:val="0"/>
        </w:rPr>
        <w:t xml:space="preserve">Khi sử dụng UART, chế độ băm xung được quyết định bởi phép toán logic </w:t>
      </w:r>
      <w:r w:rsidDel="00000000" w:rsidR="00000000" w:rsidRPr="00000000">
        <w:rPr>
          <w:b w:val="1"/>
          <w:bCs w:val="1"/>
          <w:color w:val="303030"/>
          <w:sz w:val="24"/>
          <w:szCs w:val="24"/>
          <w:highlight w:val="white"/>
          <w:rtl w:val="0"/>
        </w:rPr>
        <w:t xml:space="preserve">XOR</w:t>
      </w:r>
      <w:r w:rsidDel="00000000" w:rsidR="00000000" w:rsidRPr="00000000">
        <w:rPr>
          <w:color w:val="303030"/>
          <w:sz w:val="24"/>
          <w:szCs w:val="24"/>
          <w:highlight w:val="white"/>
          <w:rtl w:val="0"/>
        </w:rPr>
        <w:t xml:space="preserve"> giữa trạng thái vật lý của chân và bit cấu hình trong phần mềm:</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3.7010357932395"/>
        <w:gridCol w:w="2752.2591221838597"/>
        <w:gridCol w:w="2709.551653046524"/>
        <w:tblGridChange w:id="0">
          <w:tblGrid>
            <w:gridCol w:w="3563.7010357932395"/>
            <w:gridCol w:w="2752.2591221838597"/>
            <w:gridCol w:w="2709.551653046524"/>
          </w:tblGrid>
        </w:tblGridChange>
      </w:tblGrid>
      <w:tr>
        <w:trPr>
          <w:cantSplit w:val="0"/>
          <w:trHeight w:val="1175" w:hRule="atLeast"/>
          <w:tblHeader w:val="0"/>
        </w:trPr>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b w:val="1"/>
                <w:bCs w:val="1"/>
                <w:color w:val="303030"/>
                <w:sz w:val="24"/>
                <w:szCs w:val="24"/>
                <w:highlight w:val="white"/>
              </w:rPr>
            </w:pPr>
            <w:r w:rsidDel="00000000" w:rsidR="00000000" w:rsidRPr="00000000">
              <w:rPr>
                <w:b w:val="1"/>
                <w:bCs w:val="1"/>
                <w:color w:val="303030"/>
                <w:sz w:val="24"/>
                <w:szCs w:val="24"/>
                <w:highlight w:val="white"/>
                <w:rtl w:val="0"/>
              </w:rPr>
              <w:t xml:space="preserve">Bit </w:t>
            </w:r>
            <w:r w:rsidDel="00000000" w:rsidR="00000000" w:rsidRPr="00000000">
              <w:rPr>
                <w:rFonts w:ascii="Roboto Mono" w:cs="Roboto Mono" w:eastAsia="Roboto Mono" w:hAnsi="Roboto Mono"/>
                <w:color w:val="303030"/>
                <w:sz w:val="24"/>
                <w:szCs w:val="24"/>
                <w:shd w:fill="f2f2f2" w:val="clear"/>
                <w:rtl w:val="0"/>
              </w:rPr>
              <w:t xml:space="preserve">en_SpreadCycle</w:t>
            </w:r>
            <w:r w:rsidDel="00000000" w:rsidR="00000000" w:rsidRPr="00000000">
              <w:rPr>
                <w:b w:val="1"/>
                <w:bCs w:val="1"/>
                <w:color w:val="303030"/>
                <w:sz w:val="24"/>
                <w:szCs w:val="24"/>
                <w:highlight w:val="white"/>
                <w:rtl w:val="0"/>
              </w:rPr>
              <w:t xml:space="preserve"> (Register 0x00)</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b w:val="1"/>
                <w:bCs w:val="1"/>
                <w:color w:val="303030"/>
                <w:sz w:val="24"/>
                <w:szCs w:val="24"/>
                <w:highlight w:val="white"/>
              </w:rPr>
            </w:pPr>
            <w:r w:rsidDel="00000000" w:rsidR="00000000" w:rsidRPr="00000000">
              <w:rPr>
                <w:b w:val="1"/>
                <w:bCs w:val="1"/>
                <w:color w:val="303030"/>
                <w:sz w:val="24"/>
                <w:szCs w:val="24"/>
                <w:highlight w:val="white"/>
                <w:rtl w:val="0"/>
              </w:rPr>
              <w:t xml:space="preserve">Mức logic chân SPREAD</w:t>
            </w:r>
          </w:p>
        </w:tc>
        <w:tc>
          <w:tcPr>
            <w:tcBorders>
              <w:top w:color="000000" w:space="0" w:sz="0" w:val="nil"/>
              <w:left w:color="000000" w:space="0" w:sz="0" w:val="nil"/>
              <w:bottom w:color="91919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b w:val="1"/>
                <w:bCs w:val="1"/>
                <w:color w:val="303030"/>
                <w:sz w:val="24"/>
                <w:szCs w:val="24"/>
                <w:highlight w:val="white"/>
              </w:rPr>
            </w:pPr>
            <w:r w:rsidDel="00000000" w:rsidR="00000000" w:rsidRPr="00000000">
              <w:rPr>
                <w:b w:val="1"/>
                <w:bCs w:val="1"/>
                <w:color w:val="303030"/>
                <w:sz w:val="24"/>
                <w:szCs w:val="24"/>
                <w:highlight w:val="white"/>
                <w:rtl w:val="0"/>
              </w:rPr>
              <w:t xml:space="preserve">Chế độ thực tế vận hành</w:t>
            </w:r>
          </w:p>
        </w:tc>
      </w:tr>
      <w:tr>
        <w:trPr>
          <w:cantSplit w:val="0"/>
          <w:trHeight w:val="81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color w:val="303030"/>
                <w:sz w:val="24"/>
                <w:szCs w:val="24"/>
                <w:highlight w:val="white"/>
              </w:rPr>
            </w:pPr>
            <w:r w:rsidDel="00000000" w:rsidR="00000000" w:rsidRPr="00000000">
              <w:rPr>
                <w:b w:val="1"/>
                <w:bCs w:val="1"/>
                <w:color w:val="303030"/>
                <w:sz w:val="24"/>
                <w:szCs w:val="24"/>
                <w:highlight w:val="white"/>
                <w:rtl w:val="0"/>
              </w:rPr>
              <w:t xml:space="preserve">0</w:t>
            </w:r>
            <w:r w:rsidDel="00000000" w:rsidR="00000000" w:rsidRPr="00000000">
              <w:rPr>
                <w:color w:val="303030"/>
                <w:sz w:val="24"/>
                <w:szCs w:val="24"/>
                <w:highlight w:val="white"/>
                <w:rtl w:val="0"/>
              </w:rPr>
              <w:t xml:space="preserve"> (Mặc định StealthChop)</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color w:val="303030"/>
                <w:sz w:val="24"/>
                <w:szCs w:val="24"/>
                <w:highlight w:val="white"/>
              </w:rPr>
            </w:pPr>
            <w:r w:rsidDel="00000000" w:rsidR="00000000" w:rsidRPr="00000000">
              <w:rPr>
                <w:color w:val="303030"/>
                <w:sz w:val="24"/>
                <w:szCs w:val="24"/>
                <w:highlight w:val="white"/>
                <w:rtl w:val="0"/>
              </w:rPr>
              <w:t xml:space="preserve">0 (Low)</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b w:val="1"/>
                <w:bCs w:val="1"/>
                <w:color w:val="303030"/>
                <w:sz w:val="24"/>
                <w:szCs w:val="24"/>
                <w:highlight w:val="white"/>
              </w:rPr>
            </w:pPr>
            <w:r w:rsidDel="00000000" w:rsidR="00000000" w:rsidRPr="00000000">
              <w:rPr>
                <w:b w:val="1"/>
                <w:bCs w:val="1"/>
                <w:color w:val="303030"/>
                <w:sz w:val="24"/>
                <w:szCs w:val="24"/>
                <w:highlight w:val="white"/>
                <w:rtl w:val="0"/>
              </w:rPr>
              <w:t xml:space="preserve">StealthChop</w:t>
            </w:r>
          </w:p>
        </w:tc>
      </w:tr>
      <w:tr>
        <w:trPr>
          <w:cantSplit w:val="0"/>
          <w:trHeight w:val="81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color w:val="303030"/>
                <w:sz w:val="24"/>
                <w:szCs w:val="24"/>
                <w:highlight w:val="white"/>
              </w:rPr>
            </w:pPr>
            <w:r w:rsidDel="00000000" w:rsidR="00000000" w:rsidRPr="00000000">
              <w:rPr>
                <w:b w:val="1"/>
                <w:bCs w:val="1"/>
                <w:color w:val="303030"/>
                <w:sz w:val="24"/>
                <w:szCs w:val="24"/>
                <w:highlight w:val="white"/>
                <w:rtl w:val="0"/>
              </w:rPr>
              <w:t xml:space="preserve">0</w:t>
            </w:r>
            <w:r w:rsidDel="00000000" w:rsidR="00000000" w:rsidRPr="00000000">
              <w:rPr>
                <w:color w:val="303030"/>
                <w:sz w:val="24"/>
                <w:szCs w:val="24"/>
                <w:highlight w:val="white"/>
                <w:rtl w:val="0"/>
              </w:rPr>
              <w:t xml:space="preserve"> (Mặc định StealthChop)</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color w:val="303030"/>
                <w:sz w:val="24"/>
                <w:szCs w:val="24"/>
                <w:highlight w:val="white"/>
              </w:rPr>
            </w:pPr>
            <w:r w:rsidDel="00000000" w:rsidR="00000000" w:rsidRPr="00000000">
              <w:rPr>
                <w:color w:val="303030"/>
                <w:sz w:val="24"/>
                <w:szCs w:val="24"/>
                <w:highlight w:val="white"/>
                <w:rtl w:val="0"/>
              </w:rPr>
              <w:t xml:space="preserve">1 (High)</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b w:val="1"/>
                <w:bCs w:val="1"/>
                <w:color w:val="303030"/>
                <w:sz w:val="24"/>
                <w:szCs w:val="24"/>
                <w:highlight w:val="white"/>
              </w:rPr>
            </w:pPr>
            <w:r w:rsidDel="00000000" w:rsidR="00000000" w:rsidRPr="00000000">
              <w:rPr>
                <w:b w:val="1"/>
                <w:bCs w:val="1"/>
                <w:color w:val="303030"/>
                <w:sz w:val="24"/>
                <w:szCs w:val="24"/>
                <w:highlight w:val="white"/>
                <w:rtl w:val="0"/>
              </w:rPr>
              <w:t xml:space="preserve">SpreadCycle</w:t>
            </w:r>
          </w:p>
        </w:tc>
      </w:tr>
      <w:tr>
        <w:trPr>
          <w:cantSplit w:val="0"/>
          <w:trHeight w:val="81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color w:val="303030"/>
                <w:sz w:val="24"/>
                <w:szCs w:val="24"/>
                <w:highlight w:val="white"/>
              </w:rPr>
            </w:pPr>
            <w:r w:rsidDel="00000000" w:rsidR="00000000" w:rsidRPr="00000000">
              <w:rPr>
                <w:b w:val="1"/>
                <w:bCs w:val="1"/>
                <w:color w:val="303030"/>
                <w:sz w:val="24"/>
                <w:szCs w:val="24"/>
                <w:highlight w:val="white"/>
                <w:rtl w:val="0"/>
              </w:rPr>
              <w:t xml:space="preserve">1</w:t>
            </w:r>
            <w:r w:rsidDel="00000000" w:rsidR="00000000" w:rsidRPr="00000000">
              <w:rPr>
                <w:color w:val="303030"/>
                <w:sz w:val="24"/>
                <w:szCs w:val="24"/>
                <w:highlight w:val="white"/>
                <w:rtl w:val="0"/>
              </w:rPr>
              <w:t xml:space="preserve"> (Cấu hình SpreadCycle)</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color w:val="303030"/>
                <w:sz w:val="24"/>
                <w:szCs w:val="24"/>
                <w:highlight w:val="white"/>
              </w:rPr>
            </w:pPr>
            <w:r w:rsidDel="00000000" w:rsidR="00000000" w:rsidRPr="00000000">
              <w:rPr>
                <w:color w:val="303030"/>
                <w:sz w:val="24"/>
                <w:szCs w:val="24"/>
                <w:highlight w:val="white"/>
                <w:rtl w:val="0"/>
              </w:rPr>
              <w:t xml:space="preserve">0 (Low)</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b w:val="1"/>
                <w:bCs w:val="1"/>
                <w:color w:val="303030"/>
                <w:sz w:val="24"/>
                <w:szCs w:val="24"/>
                <w:highlight w:val="white"/>
              </w:rPr>
            </w:pPr>
            <w:r w:rsidDel="00000000" w:rsidR="00000000" w:rsidRPr="00000000">
              <w:rPr>
                <w:b w:val="1"/>
                <w:bCs w:val="1"/>
                <w:color w:val="303030"/>
                <w:sz w:val="24"/>
                <w:szCs w:val="24"/>
                <w:highlight w:val="white"/>
                <w:rtl w:val="0"/>
              </w:rPr>
              <w:t xml:space="preserve">SpreadCycle</w:t>
            </w:r>
          </w:p>
        </w:tc>
      </w:tr>
      <w:tr>
        <w:trPr>
          <w:cantSplit w:val="0"/>
          <w:trHeight w:val="815" w:hRule="atLeast"/>
          <w:tblHeader w:val="0"/>
        </w:trPr>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color w:val="303030"/>
                <w:sz w:val="24"/>
                <w:szCs w:val="24"/>
                <w:highlight w:val="white"/>
              </w:rPr>
            </w:pPr>
            <w:r w:rsidDel="00000000" w:rsidR="00000000" w:rsidRPr="00000000">
              <w:rPr>
                <w:b w:val="1"/>
                <w:bCs w:val="1"/>
                <w:color w:val="303030"/>
                <w:sz w:val="24"/>
                <w:szCs w:val="24"/>
                <w:highlight w:val="white"/>
                <w:rtl w:val="0"/>
              </w:rPr>
              <w:t xml:space="preserve">1</w:t>
            </w:r>
            <w:r w:rsidDel="00000000" w:rsidR="00000000" w:rsidRPr="00000000">
              <w:rPr>
                <w:color w:val="303030"/>
                <w:sz w:val="24"/>
                <w:szCs w:val="24"/>
                <w:highlight w:val="white"/>
                <w:rtl w:val="0"/>
              </w:rPr>
              <w:t xml:space="preserve"> (Cấu hình SpreadCycle)</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color w:val="303030"/>
                <w:sz w:val="24"/>
                <w:szCs w:val="24"/>
                <w:highlight w:val="white"/>
              </w:rPr>
            </w:pPr>
            <w:r w:rsidDel="00000000" w:rsidR="00000000" w:rsidRPr="00000000">
              <w:rPr>
                <w:color w:val="303030"/>
                <w:sz w:val="24"/>
                <w:szCs w:val="24"/>
                <w:highlight w:val="white"/>
                <w:rtl w:val="0"/>
              </w:rPr>
              <w:t xml:space="preserve">1 (High)</w:t>
            </w:r>
          </w:p>
        </w:tc>
        <w:tc>
          <w:tcPr>
            <w:tcBorders>
              <w:top w:color="000000" w:space="0" w:sz="0" w:val="nil"/>
              <w:left w:color="000000" w:space="0" w:sz="0" w:val="nil"/>
              <w:bottom w:color="dde1e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b w:val="1"/>
                <w:bCs w:val="1"/>
                <w:color w:val="303030"/>
                <w:sz w:val="24"/>
                <w:szCs w:val="24"/>
                <w:highlight w:val="white"/>
              </w:rPr>
            </w:pPr>
            <w:r w:rsidDel="00000000" w:rsidR="00000000" w:rsidRPr="00000000">
              <w:rPr>
                <w:b w:val="1"/>
                <w:bCs w:val="1"/>
                <w:color w:val="303030"/>
                <w:sz w:val="24"/>
                <w:szCs w:val="24"/>
                <w:highlight w:val="white"/>
                <w:rtl w:val="0"/>
              </w:rPr>
              <w:t xml:space="preserve">StealthChop</w:t>
            </w:r>
          </w:p>
        </w:tc>
      </w:tr>
    </w:tbl>
    <w:p w:rsidR="00000000" w:rsidDel="00000000" w:rsidP="00000000" w:rsidRDefault="00000000" w:rsidRPr="00000000" w14:paraId="0000003C">
      <w:pPr>
        <w:rPr>
          <w:color w:val="303030"/>
          <w:sz w:val="24"/>
          <w:szCs w:val="24"/>
          <w:highlight w:val="white"/>
        </w:rPr>
      </w:pPr>
      <w:r w:rsidDel="00000000" w:rsidR="00000000" w:rsidRPr="00000000">
        <w:rPr>
          <w:b w:val="1"/>
          <w:bCs w:val="1"/>
          <w:color w:val="303030"/>
          <w:sz w:val="24"/>
          <w:szCs w:val="24"/>
          <w:highlight w:val="white"/>
          <w:rtl w:val="0"/>
        </w:rPr>
        <w:t xml:space="preserve">Ý nghĩa:</w:t>
      </w:r>
      <w:r w:rsidDel="00000000" w:rsidR="00000000" w:rsidRPr="00000000">
        <w:rPr>
          <w:color w:val="303030"/>
          <w:sz w:val="24"/>
          <w:szCs w:val="24"/>
          <w:highlight w:val="white"/>
          <w:rtl w:val="0"/>
        </w:rPr>
        <w:t xml:space="preserve"> Cơ chế này cho phép bạn dùng một tín hiệu điện vật lý để "đảo ngược" hoặc "ghi đè" cấu hình phần mềm hiện tại một cách tức thời mà không cần gửi lại lệnh UART.</w:t>
      </w:r>
    </w:p>
    <w:p w:rsidR="00000000" w:rsidDel="00000000" w:rsidP="00000000" w:rsidRDefault="00000000" w:rsidRPr="00000000" w14:paraId="0000003D">
      <w:pPr>
        <w:rPr>
          <w:b w:val="1"/>
          <w:bCs w:val="1"/>
          <w:color w:val="303030"/>
          <w:sz w:val="21"/>
          <w:szCs w:val="21"/>
          <w:highlight w:val="white"/>
        </w:rPr>
      </w:pPr>
      <w:r w:rsidDel="00000000" w:rsidR="00000000" w:rsidRPr="00000000">
        <w:rPr>
          <w:b w:val="1"/>
          <w:bCs w:val="1"/>
          <w:color w:val="303030"/>
          <w:sz w:val="21"/>
          <w:szCs w:val="21"/>
          <w:highlight w:val="white"/>
          <w:rtl w:val="0"/>
        </w:rPr>
        <w:t xml:space="preserve">4. Cách kiểm tra và giám sát trạng thái</w:t>
      </w:r>
    </w:p>
    <w:p w:rsidR="00000000" w:rsidDel="00000000" w:rsidP="00000000" w:rsidRDefault="00000000" w:rsidRPr="00000000" w14:paraId="0000003E">
      <w:pPr>
        <w:rPr>
          <w:color w:val="303030"/>
          <w:sz w:val="24"/>
          <w:szCs w:val="24"/>
          <w:highlight w:val="white"/>
        </w:rPr>
      </w:pPr>
      <w:r w:rsidDel="00000000" w:rsidR="00000000" w:rsidRPr="00000000">
        <w:rPr>
          <w:color w:val="303030"/>
          <w:sz w:val="24"/>
          <w:szCs w:val="24"/>
          <w:highlight w:val="white"/>
          <w:rtl w:val="0"/>
        </w:rPr>
        <w:t xml:space="preserve">Bạn có thể đọc các thanh ghi sau để biết chính xác trạng thái của chân và chế độ đang chạy:</w:t>
      </w:r>
    </w:p>
    <w:p w:rsidR="00000000" w:rsidDel="00000000" w:rsidP="00000000" w:rsidRDefault="00000000" w:rsidRPr="00000000" w14:paraId="0000003F">
      <w:pPr>
        <w:numPr>
          <w:ilvl w:val="0"/>
          <w:numId w:val="5"/>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Thanh ghi IOIN (0x06):</w:t>
      </w:r>
      <w:r w:rsidDel="00000000" w:rsidR="00000000" w:rsidRPr="00000000">
        <w:rPr>
          <w:color w:val="303030"/>
          <w:sz w:val="24"/>
          <w:szCs w:val="24"/>
          <w:rtl w:val="0"/>
        </w:rPr>
        <w:t xml:space="preserve"> Kiểm tra trạng thái vật lý của chân tại bit 8 (</w:t>
      </w:r>
      <w:r w:rsidDel="00000000" w:rsidR="00000000" w:rsidRPr="00000000">
        <w:rPr>
          <w:rFonts w:ascii="Roboto Mono" w:cs="Roboto Mono" w:eastAsia="Roboto Mono" w:hAnsi="Roboto Mono"/>
          <w:color w:val="303030"/>
          <w:sz w:val="24"/>
          <w:szCs w:val="24"/>
          <w:shd w:fill="f2f2f2" w:val="clear"/>
          <w:rtl w:val="0"/>
        </w:rPr>
        <w:t xml:space="preserve">SPREAD_EN</w:t>
      </w:r>
      <w:r w:rsidDel="00000000" w:rsidR="00000000" w:rsidRPr="00000000">
        <w:rPr>
          <w:color w:val="303030"/>
          <w:sz w:val="24"/>
          <w:szCs w:val="24"/>
          <w:rtl w:val="0"/>
        </w:rPr>
        <w:t xml:space="preserve">).</w:t>
      </w:r>
    </w:p>
    <w:p w:rsidR="00000000" w:rsidDel="00000000" w:rsidP="00000000" w:rsidRDefault="00000000" w:rsidRPr="00000000" w14:paraId="00000040">
      <w:pPr>
        <w:numPr>
          <w:ilvl w:val="0"/>
          <w:numId w:val="5"/>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Thanh ghi DRV_STATUS (0x6F):</w:t>
      </w:r>
      <w:r w:rsidDel="00000000" w:rsidR="00000000" w:rsidRPr="00000000">
        <w:rPr>
          <w:color w:val="303030"/>
          <w:sz w:val="24"/>
          <w:szCs w:val="24"/>
          <w:rtl w:val="0"/>
        </w:rPr>
        <w:t xml:space="preserve"> Kiểm tra chế độ thực tế driver đang sử dụng tại bit 30 (</w:t>
      </w:r>
      <w:r w:rsidDel="00000000" w:rsidR="00000000" w:rsidRPr="00000000">
        <w:rPr>
          <w:rFonts w:ascii="Roboto Mono" w:cs="Roboto Mono" w:eastAsia="Roboto Mono" w:hAnsi="Roboto Mono"/>
          <w:color w:val="303030"/>
          <w:sz w:val="24"/>
          <w:szCs w:val="24"/>
          <w:shd w:fill="f2f2f2" w:val="clear"/>
          <w:rtl w:val="0"/>
        </w:rPr>
        <w:t xml:space="preserve">stealth</w:t>
      </w:r>
      <w:r w:rsidDel="00000000" w:rsidR="00000000" w:rsidRPr="00000000">
        <w:rPr>
          <w:color w:val="303030"/>
          <w:sz w:val="24"/>
          <w:szCs w:val="24"/>
          <w:rtl w:val="0"/>
        </w:rPr>
        <w:t xml:space="preserve">):</w:t>
      </w:r>
    </w:p>
    <w:p w:rsidR="00000000" w:rsidDel="00000000" w:rsidP="00000000" w:rsidRDefault="00000000" w:rsidRPr="00000000" w14:paraId="00000041">
      <w:pPr>
        <w:numPr>
          <w:ilvl w:val="1"/>
          <w:numId w:val="5"/>
        </w:numPr>
        <w:spacing w:after="0" w:afterAutospacing="0" w:lineRule="auto"/>
        <w:ind w:left="1440" w:hanging="360"/>
      </w:pPr>
      <w:r w:rsidDel="00000000" w:rsidR="00000000" w:rsidRPr="00000000">
        <w:rPr>
          <w:b w:val="1"/>
          <w:bCs w:val="1"/>
          <w:color w:val="303030"/>
          <w:sz w:val="24"/>
          <w:szCs w:val="24"/>
          <w:rtl w:val="0"/>
        </w:rPr>
        <w:t xml:space="preserve">Bit 30 = 1:</w:t>
      </w:r>
      <w:r w:rsidDel="00000000" w:rsidR="00000000" w:rsidRPr="00000000">
        <w:rPr>
          <w:color w:val="303030"/>
          <w:sz w:val="24"/>
          <w:szCs w:val="24"/>
          <w:rtl w:val="0"/>
        </w:rPr>
        <w:t xml:space="preserve"> Đang chạy StealthChop.</w:t>
      </w:r>
    </w:p>
    <w:p w:rsidR="00000000" w:rsidDel="00000000" w:rsidP="00000000" w:rsidRDefault="00000000" w:rsidRPr="00000000" w14:paraId="00000042">
      <w:pPr>
        <w:numPr>
          <w:ilvl w:val="1"/>
          <w:numId w:val="5"/>
        </w:numPr>
        <w:spacing w:after="180" w:lineRule="auto"/>
        <w:ind w:left="1440" w:hanging="360"/>
      </w:pPr>
      <w:r w:rsidDel="00000000" w:rsidR="00000000" w:rsidRPr="00000000">
        <w:rPr>
          <w:b w:val="1"/>
          <w:bCs w:val="1"/>
          <w:color w:val="303030"/>
          <w:sz w:val="24"/>
          <w:szCs w:val="24"/>
          <w:rtl w:val="0"/>
        </w:rPr>
        <w:t xml:space="preserve">Bit 30 = 0:</w:t>
      </w:r>
      <w:r w:rsidDel="00000000" w:rsidR="00000000" w:rsidRPr="00000000">
        <w:rPr>
          <w:color w:val="303030"/>
          <w:sz w:val="24"/>
          <w:szCs w:val="24"/>
          <w:rtl w:val="0"/>
        </w:rPr>
        <w:t xml:space="preserve"> Đang chạy SpreadCycle.</w:t>
      </w:r>
    </w:p>
    <w:p w:rsidR="00000000" w:rsidDel="00000000" w:rsidP="00000000" w:rsidRDefault="00000000" w:rsidRPr="00000000" w14:paraId="00000043">
      <w:pPr>
        <w:rPr>
          <w:b w:val="1"/>
          <w:bCs w:val="1"/>
          <w:color w:val="303030"/>
          <w:sz w:val="21"/>
          <w:szCs w:val="21"/>
          <w:highlight w:val="white"/>
        </w:rPr>
      </w:pPr>
      <w:r w:rsidDel="00000000" w:rsidR="00000000" w:rsidRPr="00000000">
        <w:rPr>
          <w:b w:val="1"/>
          <w:bCs w:val="1"/>
          <w:color w:val="303030"/>
          <w:sz w:val="21"/>
          <w:szCs w:val="21"/>
          <w:highlight w:val="white"/>
          <w:rtl w:val="0"/>
        </w:rPr>
        <w:t xml:space="preserve">5. Lưu ý ứng dụng</w:t>
      </w:r>
    </w:p>
    <w:p w:rsidR="00000000" w:rsidDel="00000000" w:rsidP="00000000" w:rsidRDefault="00000000" w:rsidRPr="00000000" w14:paraId="00000044">
      <w:pPr>
        <w:numPr>
          <w:ilvl w:val="0"/>
          <w:numId w:val="8"/>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Homing:</w:t>
      </w:r>
      <w:r w:rsidDel="00000000" w:rsidR="00000000" w:rsidRPr="00000000">
        <w:rPr>
          <w:color w:val="303030"/>
          <w:sz w:val="24"/>
          <w:szCs w:val="24"/>
          <w:rtl w:val="0"/>
        </w:rPr>
        <w:t xml:space="preserve"> StallGuard4 (phát hiện chạm vật cản không dùng cảm biến) hoạt động tốt nhất và chủ yếu được thiết kế cho chế độ StealthChop.</w:t>
      </w:r>
    </w:p>
    <w:p w:rsidR="00000000" w:rsidDel="00000000" w:rsidP="00000000" w:rsidRDefault="00000000" w:rsidRPr="00000000" w14:paraId="00000045">
      <w:pPr>
        <w:numPr>
          <w:ilvl w:val="0"/>
          <w:numId w:val="8"/>
        </w:numPr>
        <w:shd w:fill="ffffff" w:val="clear"/>
        <w:spacing w:after="0" w:afterAutospacing="0" w:lineRule="auto"/>
        <w:ind w:left="720" w:hanging="360"/>
        <w:rPr>
          <w:sz w:val="24"/>
          <w:szCs w:val="24"/>
        </w:rPr>
      </w:pPr>
      <w:r w:rsidDel="00000000" w:rsidR="00000000" w:rsidRPr="00000000">
        <w:rPr>
          <w:b w:val="1"/>
          <w:bCs w:val="1"/>
          <w:color w:val="303030"/>
          <w:sz w:val="24"/>
          <w:szCs w:val="24"/>
          <w:rtl w:val="0"/>
        </w:rPr>
        <w:t xml:space="preserve">Chuyển đổi linh hoạt:</w:t>
      </w:r>
      <w:r w:rsidDel="00000000" w:rsidR="00000000" w:rsidRPr="00000000">
        <w:rPr>
          <w:color w:val="303030"/>
          <w:sz w:val="24"/>
          <w:szCs w:val="24"/>
          <w:rtl w:val="0"/>
        </w:rPr>
        <w:t xml:space="preserve"> Bạn có thể thiết lập ngưỡng tốc độ (</w:t>
      </w:r>
      <w:r w:rsidDel="00000000" w:rsidR="00000000" w:rsidRPr="00000000">
        <w:rPr>
          <w:rFonts w:ascii="Roboto Mono" w:cs="Roboto Mono" w:eastAsia="Roboto Mono" w:hAnsi="Roboto Mono"/>
          <w:color w:val="303030"/>
          <w:sz w:val="24"/>
          <w:szCs w:val="24"/>
          <w:shd w:fill="f2f2f2" w:val="clear"/>
          <w:rtl w:val="0"/>
        </w:rPr>
        <w:t xml:space="preserve">TPWMTHRS</w:t>
      </w:r>
      <w:r w:rsidDel="00000000" w:rsidR="00000000" w:rsidRPr="00000000">
        <w:rPr>
          <w:color w:val="303030"/>
          <w:sz w:val="24"/>
          <w:szCs w:val="24"/>
          <w:rtl w:val="0"/>
        </w:rPr>
        <w:t xml:space="preserve">) qua UART để chip tự động chuyển từ StealthChop sang SpreadCycle khi động cơ đạt tốc độ cao, giúp tối ưu cả sự yên tĩnh và lực kéo.</w:t>
      </w:r>
    </w:p>
    <w:p w:rsidR="00000000" w:rsidDel="00000000" w:rsidP="00000000" w:rsidRDefault="00000000" w:rsidRPr="00000000" w14:paraId="00000046">
      <w:pPr>
        <w:numPr>
          <w:ilvl w:val="0"/>
          <w:numId w:val="8"/>
        </w:numPr>
        <w:shd w:fill="ffffff" w:val="clear"/>
        <w:spacing w:after="180" w:lineRule="auto"/>
        <w:ind w:left="720" w:hanging="360"/>
        <w:rPr>
          <w:sz w:val="24"/>
          <w:szCs w:val="24"/>
        </w:rPr>
      </w:pPr>
      <w:r w:rsidDel="00000000" w:rsidR="00000000" w:rsidRPr="00000000">
        <w:rPr>
          <w:b w:val="1"/>
          <w:bCs w:val="1"/>
          <w:color w:val="303030"/>
          <w:sz w:val="24"/>
          <w:szCs w:val="24"/>
          <w:rtl w:val="0"/>
        </w:rPr>
        <w:t xml:space="preserve">Nhiễu:</w:t>
      </w:r>
      <w:r w:rsidDel="00000000" w:rsidR="00000000" w:rsidRPr="00000000">
        <w:rPr>
          <w:color w:val="303030"/>
          <w:sz w:val="24"/>
          <w:szCs w:val="24"/>
          <w:rtl w:val="0"/>
        </w:rPr>
        <w:t xml:space="preserve"> Nếu chân này bị để thả nổi trong môi trường có nhiễu điện từ mạnh, driver có thể tự chuyển chế độ ngoài ý muốn do điện trở pull-down nội bộ yếu. Tốt nhất nên nối cứng xuống GND nếu chỉ muốn dùng StealthChop.</w:t>
      </w:r>
    </w:p>
    <w:p w:rsidR="00000000" w:rsidDel="00000000" w:rsidP="00000000" w:rsidRDefault="00000000" w:rsidRPr="00000000" w14:paraId="00000047">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