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libri" w:hAnsi="Calibri" w:cs="Calibri"/>
          <w:b w:val="0"/>
          <w:bCs w:val="0"/>
          <w:sz w:val="32"/>
          <w:szCs w:val="32"/>
          <w:lang w:val="en-US"/>
        </w:rPr>
      </w:pPr>
      <w:bookmarkStart w:id="0" w:name="_GoBack"/>
      <w:r>
        <w:rPr>
          <w:rFonts w:hint="default" w:ascii="Calibri" w:hAnsi="Calibri" w:cs="Calibri"/>
          <w:b w:val="0"/>
          <w:bCs w:val="0"/>
          <w:sz w:val="32"/>
          <w:szCs w:val="32"/>
          <w:lang w:val="en-US"/>
        </w:rPr>
        <w:drawing>
          <wp:anchor distT="0" distB="0" distL="114300" distR="114300" simplePos="0" relativeHeight="251658240" behindDoc="0" locked="0" layoutInCell="1" allowOverlap="1">
            <wp:simplePos x="0" y="0"/>
            <wp:positionH relativeFrom="column">
              <wp:posOffset>1991360</wp:posOffset>
            </wp:positionH>
            <wp:positionV relativeFrom="paragraph">
              <wp:posOffset>-434975</wp:posOffset>
            </wp:positionV>
            <wp:extent cx="2794635" cy="2215515"/>
            <wp:effectExtent l="0" t="0" r="9525" b="9525"/>
            <wp:wrapSquare wrapText="bothSides"/>
            <wp:docPr id="1" name="Picture 1" descr="LOGO vin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vinh copy"/>
                    <pic:cNvPicPr>
                      <a:picLocks noChangeAspect="1"/>
                    </pic:cNvPicPr>
                  </pic:nvPicPr>
                  <pic:blipFill>
                    <a:blip r:embed="rId4"/>
                    <a:stretch>
                      <a:fillRect/>
                    </a:stretch>
                  </pic:blipFill>
                  <pic:spPr>
                    <a:xfrm>
                      <a:off x="0" y="0"/>
                      <a:ext cx="2794635" cy="2215515"/>
                    </a:xfrm>
                    <a:prstGeom prst="rect">
                      <a:avLst/>
                    </a:prstGeom>
                  </pic:spPr>
                </pic:pic>
              </a:graphicData>
            </a:graphic>
          </wp:anchor>
        </w:drawing>
      </w:r>
    </w:p>
    <w:p>
      <w:pPr>
        <w:bidi w:val="0"/>
        <w:rPr>
          <w:rFonts w:hint="default" w:ascii="Calibri" w:hAnsi="Calibri" w:cs="Calibri"/>
          <w:b w:val="0"/>
          <w:bCs w:val="0"/>
          <w:sz w:val="32"/>
          <w:szCs w:val="32"/>
          <w:lang w:val="en-US"/>
        </w:rPr>
      </w:pPr>
    </w:p>
    <w:p>
      <w:pPr>
        <w:bidi w:val="0"/>
        <w:rPr>
          <w:rFonts w:hint="default" w:ascii="Calibri" w:hAnsi="Calibri" w:cs="Calibri"/>
          <w:b w:val="0"/>
          <w:bCs w:val="0"/>
          <w:sz w:val="32"/>
          <w:szCs w:val="32"/>
          <w:lang w:val="en-US"/>
        </w:rPr>
      </w:pPr>
    </w:p>
    <w:p>
      <w:pPr>
        <w:bidi w:val="0"/>
        <w:rPr>
          <w:rFonts w:hint="default" w:ascii="Calibri" w:hAnsi="Calibri" w:cs="Calibri"/>
          <w:b w:val="0"/>
          <w:bCs w:val="0"/>
          <w:sz w:val="32"/>
          <w:szCs w:val="32"/>
          <w:lang w:val="en-US"/>
        </w:rPr>
      </w:pPr>
    </w:p>
    <w:p>
      <w:pPr>
        <w:bidi w:val="0"/>
        <w:rPr>
          <w:rFonts w:hint="default" w:ascii="Calibri" w:hAnsi="Calibri" w:cs="Calibri"/>
          <w:b w:val="0"/>
          <w:bCs w:val="0"/>
          <w:sz w:val="32"/>
          <w:szCs w:val="32"/>
          <w:lang w:val="en-US"/>
        </w:rPr>
      </w:pPr>
    </w:p>
    <w:p>
      <w:pPr>
        <w:bidi w:val="0"/>
        <w:rPr>
          <w:rFonts w:hint="default" w:ascii="Calibri" w:hAnsi="Calibri" w:cs="Calibri"/>
          <w:b w:val="0"/>
          <w:bCs w:val="0"/>
          <w:sz w:val="32"/>
          <w:szCs w:val="32"/>
          <w:lang w:val="en-US"/>
        </w:rPr>
      </w:pPr>
    </w:p>
    <w:p>
      <w:pPr>
        <w:bidi w:val="0"/>
        <w:jc w:val="center"/>
        <w:rPr>
          <w:rFonts w:hint="default" w:ascii="Calibri" w:hAnsi="Calibri" w:cs="Calibri"/>
          <w:b w:val="0"/>
          <w:bCs w:val="0"/>
          <w:sz w:val="32"/>
          <w:szCs w:val="32"/>
          <w:lang w:val="en-US"/>
        </w:rPr>
      </w:pPr>
    </w:p>
    <w:p>
      <w:pPr>
        <w:bidi w:val="0"/>
        <w:jc w:val="both"/>
        <w:rPr>
          <w:rFonts w:hint="default" w:ascii="Calibri" w:hAnsi="Calibri" w:cs="Calibri"/>
          <w:b w:val="0"/>
          <w:bCs w:val="0"/>
          <w:sz w:val="48"/>
          <w:szCs w:val="48"/>
          <w:lang w:val="en-US"/>
        </w:rPr>
      </w:pPr>
    </w:p>
    <w:p>
      <w:pPr>
        <w:bidi w:val="0"/>
        <w:jc w:val="center"/>
        <w:rPr>
          <w:rFonts w:hint="default" w:ascii="Calibri" w:hAnsi="Calibri" w:cs="Calibri"/>
          <w:b/>
          <w:bCs/>
          <w:sz w:val="48"/>
          <w:szCs w:val="48"/>
          <w:lang w:val="en-US"/>
        </w:rPr>
      </w:pPr>
      <w:r>
        <w:rPr>
          <w:rFonts w:hint="default" w:ascii="Calibri" w:hAnsi="Calibri" w:cs="Calibri"/>
          <w:b/>
          <w:bCs/>
          <w:sz w:val="48"/>
          <w:szCs w:val="48"/>
          <w:lang w:val="en-US"/>
        </w:rPr>
        <w:t>ENGLISH</w:t>
      </w:r>
    </w:p>
    <w:p>
      <w:pPr>
        <w:bidi w:val="0"/>
        <w:jc w:val="center"/>
        <w:rPr>
          <w:rFonts w:hint="default" w:ascii="Calibri" w:hAnsi="Calibri" w:cs="Calibri"/>
          <w:b/>
          <w:bCs/>
          <w:sz w:val="32"/>
          <w:szCs w:val="32"/>
          <w:lang w:val="en-US"/>
        </w:rPr>
      </w:pPr>
    </w:p>
    <w:p>
      <w:pPr>
        <w:bidi w:val="0"/>
        <w:jc w:val="left"/>
        <w:rPr>
          <w:rFonts w:hint="default" w:ascii="Calibri" w:hAnsi="Calibri" w:cs="Calibri"/>
          <w:b/>
          <w:bCs/>
          <w:sz w:val="32"/>
          <w:szCs w:val="32"/>
          <w:lang w:val="en-US"/>
        </w:rPr>
      </w:pPr>
      <w:r>
        <w:rPr>
          <w:rFonts w:hint="default" w:ascii="Calibri" w:hAnsi="Calibri" w:cs="Calibri"/>
          <w:b/>
          <w:bCs/>
          <w:sz w:val="32"/>
          <w:szCs w:val="32"/>
          <w:lang w:val="en-US"/>
        </w:rPr>
        <w:t>1. Introduction</w:t>
      </w:r>
    </w:p>
    <w:p>
      <w:pPr>
        <w:numPr>
          <w:ilvl w:val="0"/>
          <w:numId w:val="0"/>
        </w:numPr>
        <w:ind w:firstLine="420" w:firstLineChars="0"/>
        <w:rPr>
          <w:rFonts w:hint="default" w:ascii="Calibri" w:hAnsi="Calibri"/>
          <w:b w:val="0"/>
          <w:bCs w:val="0"/>
          <w:sz w:val="28"/>
          <w:szCs w:val="28"/>
          <w:lang w:val="en-US"/>
        </w:rPr>
      </w:pPr>
      <w:r>
        <w:rPr>
          <w:rFonts w:hint="default" w:ascii="Calibri" w:hAnsi="Calibri"/>
          <w:b w:val="0"/>
          <w:bCs w:val="0"/>
          <w:sz w:val="28"/>
          <w:szCs w:val="28"/>
          <w:lang w:val="en-US"/>
        </w:rPr>
        <w:t>Through easy-to-remember English short stories, children learn valuable lessons about humanities and life skills. Since then, both help children apply language to natural communication situations, while building for children noble living values and personality. BGV Gifted Training School with many years of teaching experience will equip students with basic to advanced knowledge to help them confidently communicate in English.</w:t>
      </w:r>
    </w:p>
    <w:p>
      <w:pPr>
        <w:numPr>
          <w:ilvl w:val="0"/>
          <w:numId w:val="0"/>
        </w:numPr>
        <w:rPr>
          <w:rFonts w:hint="default" w:ascii="Calibri" w:hAnsi="Calibri" w:cs="Calibri"/>
          <w:b w:val="0"/>
          <w:bCs w:val="0"/>
          <w:color w:val="auto"/>
          <w:sz w:val="32"/>
          <w:szCs w:val="32"/>
          <w:lang w:val="en-US"/>
        </w:rPr>
      </w:pPr>
      <w:r>
        <w:rPr>
          <w:rFonts w:hint="default" w:ascii="Calibri" w:hAnsi="Calibri" w:cs="Calibri"/>
          <w:b/>
          <w:bCs/>
          <w:color w:val="auto"/>
          <w:sz w:val="32"/>
          <w:szCs w:val="32"/>
          <w:lang w:val="en-US"/>
        </w:rPr>
        <w:t xml:space="preserve">2/Class time : </w:t>
      </w:r>
      <w:r>
        <w:rPr>
          <w:rFonts w:hint="default" w:ascii="Calibri" w:hAnsi="Calibri" w:cs="Calibri"/>
          <w:b w:val="0"/>
          <w:bCs w:val="0"/>
          <w:color w:val="auto"/>
          <w:sz w:val="32"/>
          <w:szCs w:val="32"/>
          <w:lang w:val="en-US"/>
        </w:rPr>
        <w:t xml:space="preserve"> </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Basic class: 3 months (</w:t>
      </w:r>
      <w:r>
        <w:rPr>
          <w:rFonts w:hint="default" w:ascii="Calibri" w:hAnsi="Calibri" w:eastAsia="Helvetica" w:cs="Calibri"/>
          <w:b w:val="0"/>
          <w:bCs w:val="0"/>
          <w:i w:val="0"/>
          <w:caps w:val="0"/>
          <w:color w:val="auto"/>
          <w:spacing w:val="0"/>
          <w:sz w:val="28"/>
          <w:szCs w:val="28"/>
          <w:shd w:val="clear" w:fill="FFFFFF"/>
          <w:lang w:val="en-US"/>
        </w:rPr>
        <w:t>5</w:t>
      </w:r>
      <w:r>
        <w:rPr>
          <w:rFonts w:hint="default" w:ascii="Calibri" w:hAnsi="Calibri" w:eastAsia="Helvetica" w:cs="Calibri"/>
          <w:b w:val="0"/>
          <w:bCs w:val="0"/>
          <w:i w:val="0"/>
          <w:caps w:val="0"/>
          <w:color w:val="auto"/>
          <w:spacing w:val="0"/>
          <w:sz w:val="28"/>
          <w:szCs w:val="28"/>
          <w:shd w:val="clear" w:fill="FFFFFF"/>
        </w:rPr>
        <w:t xml:space="preserve"> times/week)</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 xml:space="preserve">Advanced class: </w:t>
      </w:r>
      <w:r>
        <w:rPr>
          <w:rFonts w:hint="default" w:ascii="Calibri" w:hAnsi="Calibri" w:eastAsia="Helvetica" w:cs="Calibri"/>
          <w:b w:val="0"/>
          <w:bCs w:val="0"/>
          <w:i w:val="0"/>
          <w:caps w:val="0"/>
          <w:color w:val="auto"/>
          <w:spacing w:val="0"/>
          <w:sz w:val="28"/>
          <w:szCs w:val="28"/>
          <w:shd w:val="clear" w:fill="FFFFFF"/>
          <w:lang w:val="en-US"/>
        </w:rPr>
        <w:t>4</w:t>
      </w:r>
      <w:r>
        <w:rPr>
          <w:rFonts w:hint="default" w:ascii="Calibri" w:hAnsi="Calibri" w:eastAsia="Helvetica" w:cs="Calibri"/>
          <w:b w:val="0"/>
          <w:bCs w:val="0"/>
          <w:i w:val="0"/>
          <w:caps w:val="0"/>
          <w:color w:val="auto"/>
          <w:spacing w:val="0"/>
          <w:sz w:val="28"/>
          <w:szCs w:val="28"/>
          <w:shd w:val="clear" w:fill="FFFFFF"/>
        </w:rPr>
        <w:t xml:space="preserve"> months (</w:t>
      </w:r>
      <w:r>
        <w:rPr>
          <w:rFonts w:hint="default" w:ascii="Calibri" w:hAnsi="Calibri" w:eastAsia="Helvetica" w:cs="Calibri"/>
          <w:b w:val="0"/>
          <w:bCs w:val="0"/>
          <w:i w:val="0"/>
          <w:caps w:val="0"/>
          <w:color w:val="auto"/>
          <w:spacing w:val="0"/>
          <w:sz w:val="28"/>
          <w:szCs w:val="28"/>
          <w:shd w:val="clear" w:fill="FFFFFF"/>
          <w:lang w:val="en-US"/>
        </w:rPr>
        <w:t>5</w:t>
      </w:r>
      <w:r>
        <w:rPr>
          <w:rFonts w:hint="default" w:ascii="Calibri" w:hAnsi="Calibri" w:eastAsia="Helvetica" w:cs="Calibri"/>
          <w:b w:val="0"/>
          <w:bCs w:val="0"/>
          <w:i w:val="0"/>
          <w:caps w:val="0"/>
          <w:color w:val="auto"/>
          <w:spacing w:val="0"/>
          <w:sz w:val="28"/>
          <w:szCs w:val="28"/>
          <w:shd w:val="clear" w:fill="FFFFFF"/>
        </w:rPr>
        <w:t xml:space="preserve"> times/week)</w:t>
      </w:r>
    </w:p>
    <w:p>
      <w:pPr>
        <w:numPr>
          <w:ilvl w:val="0"/>
          <w:numId w:val="0"/>
        </w:numPr>
        <w:rPr>
          <w:rFonts w:hint="default" w:ascii="Calibri" w:hAnsi="Calibri"/>
          <w:b w:val="0"/>
          <w:bCs w:val="0"/>
          <w:sz w:val="32"/>
          <w:szCs w:val="32"/>
          <w:lang w:val="en-US"/>
        </w:rPr>
      </w:pPr>
      <w:r>
        <w:rPr>
          <w:rFonts w:hint="default" w:ascii="Calibri" w:hAnsi="Calibri" w:cs="Calibri"/>
          <w:b/>
          <w:bCs/>
          <w:sz w:val="32"/>
          <w:szCs w:val="32"/>
          <w:lang w:val="en-US"/>
        </w:rPr>
        <w:t xml:space="preserve">3/The content of the course : </w:t>
      </w:r>
      <w:r>
        <w:rPr>
          <w:rFonts w:hint="default" w:ascii="Calibri" w:hAnsi="Calibri"/>
          <w:b w:val="0"/>
          <w:bCs w:val="0"/>
          <w:sz w:val="32"/>
          <w:szCs w:val="32"/>
          <w:lang w:val="en-US"/>
        </w:rPr>
        <w:tab/>
      </w:r>
    </w:p>
    <w:p>
      <w:pPr>
        <w:bidi w:val="0"/>
        <w:rPr>
          <w:rFonts w:hint="default" w:ascii="Calibri" w:hAnsi="Calibri"/>
          <w:b/>
          <w:bCs/>
          <w:sz w:val="28"/>
          <w:szCs w:val="28"/>
          <w:lang w:val="en-US"/>
        </w:rPr>
      </w:pPr>
      <w:r>
        <w:rPr>
          <w:rFonts w:hint="default" w:ascii="Calibri" w:hAnsi="Calibri"/>
          <w:b/>
          <w:bCs/>
          <w:sz w:val="28"/>
          <w:szCs w:val="28"/>
          <w:lang w:val="en-US"/>
        </w:rPr>
        <w:t>I CAN READ :</w:t>
      </w:r>
    </w:p>
    <w:p>
      <w:pPr>
        <w:bidi w:val="0"/>
        <w:rPr>
          <w:rFonts w:hint="default" w:ascii="Calibri" w:hAnsi="Calibri"/>
          <w:b/>
          <w:bCs/>
          <w:sz w:val="28"/>
          <w:szCs w:val="28"/>
          <w:lang w:val="en-US"/>
        </w:rPr>
      </w:pPr>
      <w:r>
        <w:rPr>
          <w:rFonts w:hint="default" w:ascii="Calibri" w:hAnsi="Calibri"/>
          <w:b/>
          <w:bCs/>
          <w:sz w:val="28"/>
          <w:szCs w:val="28"/>
          <w:lang w:val="en-US"/>
        </w:rPr>
        <w:t xml:space="preserve">1. I CAN READ :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 xml:space="preserve">This level is for those who have basic knowledge of sound splitting and writing the English alphabet. Level I CAN READ enhances training in English skills: </w:t>
      </w:r>
    </w:p>
    <w:p>
      <w:pPr>
        <w:bidi w:val="0"/>
        <w:rPr>
          <w:rFonts w:hint="default" w:ascii="Calibri" w:hAnsi="Calibri"/>
          <w:b w:val="0"/>
          <w:bCs w:val="0"/>
          <w:sz w:val="28"/>
          <w:szCs w:val="28"/>
          <w:lang w:val="en-US"/>
        </w:rPr>
      </w:pPr>
      <w:r>
        <w:rPr>
          <w:rFonts w:hint="default" w:ascii="Calibri" w:hAnsi="Calibri"/>
          <w:b w:val="0"/>
          <w:bCs w:val="0"/>
          <w:sz w:val="28"/>
          <w:szCs w:val="28"/>
          <w:lang w:val="en-US"/>
        </w:rPr>
        <w:t>+ Fluent</w:t>
      </w:r>
    </w:p>
    <w:p>
      <w:pPr>
        <w:bidi w:val="0"/>
        <w:rPr>
          <w:rFonts w:hint="default" w:ascii="Calibri" w:hAnsi="Calibri"/>
          <w:b w:val="0"/>
          <w:bCs w:val="0"/>
          <w:sz w:val="28"/>
          <w:szCs w:val="28"/>
          <w:lang w:val="en-US"/>
        </w:rPr>
      </w:pPr>
      <w:r>
        <w:rPr>
          <w:rFonts w:hint="default" w:ascii="Calibri" w:hAnsi="Calibri"/>
          <w:b w:val="0"/>
          <w:bCs w:val="0"/>
          <w:sz w:val="28"/>
          <w:szCs w:val="28"/>
          <w:lang w:val="en-US"/>
        </w:rPr>
        <w:t>+ Flexible Intonation Read fluently</w:t>
      </w:r>
    </w:p>
    <w:p>
      <w:pPr>
        <w:bidi w:val="0"/>
        <w:rPr>
          <w:rFonts w:hint="default" w:ascii="Calibri" w:hAnsi="Calibri"/>
          <w:b w:val="0"/>
          <w:bCs w:val="0"/>
          <w:sz w:val="28"/>
          <w:szCs w:val="28"/>
          <w:lang w:val="en-US"/>
        </w:rPr>
      </w:pPr>
      <w:r>
        <w:rPr>
          <w:rFonts w:hint="default" w:ascii="Calibri" w:hAnsi="Calibri"/>
          <w:b w:val="0"/>
          <w:bCs w:val="0"/>
          <w:sz w:val="28"/>
          <w:szCs w:val="28"/>
          <w:lang w:val="en-US"/>
        </w:rPr>
        <w:t>+ Expressing well Write correct English grammar</w:t>
      </w:r>
    </w:p>
    <w:p>
      <w:pPr>
        <w:bidi w:val="0"/>
        <w:rPr>
          <w:rFonts w:hint="default" w:ascii="Calibri" w:hAnsi="Calibri"/>
          <w:b/>
          <w:bCs/>
          <w:sz w:val="28"/>
          <w:szCs w:val="28"/>
          <w:lang w:val="en-US"/>
        </w:rPr>
      </w:pPr>
      <w:r>
        <w:rPr>
          <w:rFonts w:hint="default" w:ascii="Calibri" w:hAnsi="Calibri"/>
          <w:b/>
          <w:bCs/>
          <w:sz w:val="28"/>
          <w:szCs w:val="28"/>
          <w:lang w:val="en-US"/>
        </w:rPr>
        <w:t xml:space="preserve">2. I CAN READ PLUS :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 xml:space="preserve">This level is essential for children to begin with learning English. Level I CAN READ PLUS will help your baby :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Identify and correct English pronunciation</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Expand your English vocabulary</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Build confident communication skills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Write fluent alphabet</w:t>
      </w:r>
    </w:p>
    <w:p>
      <w:pPr>
        <w:bidi w:val="0"/>
        <w:rPr>
          <w:rFonts w:hint="default" w:ascii="Calibri" w:hAnsi="Calibri"/>
          <w:b/>
          <w:bCs/>
          <w:sz w:val="28"/>
          <w:szCs w:val="28"/>
          <w:lang w:val="en-US"/>
        </w:rPr>
      </w:pPr>
      <w:r>
        <w:rPr>
          <w:rFonts w:hint="default" w:ascii="Calibri" w:hAnsi="Calibri"/>
          <w:b/>
          <w:bCs/>
          <w:sz w:val="28"/>
          <w:szCs w:val="28"/>
          <w:lang w:val="en-US"/>
        </w:rPr>
        <w:t>DISCOVERS :</w:t>
      </w:r>
    </w:p>
    <w:p>
      <w:pPr>
        <w:bidi w:val="0"/>
        <w:rPr>
          <w:rFonts w:hint="default" w:ascii="Calibri" w:hAnsi="Calibri"/>
          <w:b/>
          <w:bCs/>
          <w:sz w:val="28"/>
          <w:szCs w:val="28"/>
          <w:lang w:val="en-US"/>
        </w:rPr>
      </w:pPr>
      <w:r>
        <w:rPr>
          <w:rFonts w:hint="default" w:ascii="Calibri" w:hAnsi="Calibri"/>
          <w:b/>
          <w:bCs/>
          <w:sz w:val="28"/>
          <w:szCs w:val="28"/>
          <w:lang w:val="en-US"/>
        </w:rPr>
        <w:t>DISCOVER 1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 xml:space="preserve">The results-oriented course helps children not only promote knowledge but also develop communication and interaction skills in society. Each lesson is designed in the direction of high interaction between children and teachers.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Develop listening skills - through storytelling hours, exchanges and other classroom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Form sound concepts - through songs and activities that help your child develop rhymes and phonemes.</w:t>
      </w:r>
      <w:r>
        <w:rPr>
          <w:rFonts w:hint="default" w:ascii="Calibri" w:hAnsi="Calibri"/>
          <w:b w:val="0"/>
          <w:bCs w:val="0"/>
          <w:sz w:val="28"/>
          <w:szCs w:val="28"/>
          <w:lang w:val="en-US"/>
        </w:rPr>
        <w:tab/>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Improve your vocabulary - through engaging classroom activities on topics.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 xml:space="preserve"> Develop social skills - through interactive classroom activities.</w:t>
      </w:r>
    </w:p>
    <w:p>
      <w:pPr>
        <w:bidi w:val="0"/>
        <w:rPr>
          <w:rFonts w:hint="default" w:ascii="Calibri" w:hAnsi="Calibri"/>
          <w:b/>
          <w:bCs/>
          <w:sz w:val="28"/>
          <w:szCs w:val="28"/>
          <w:lang w:val="en-US"/>
        </w:rPr>
      </w:pPr>
      <w:r>
        <w:rPr>
          <w:rFonts w:hint="default" w:ascii="Calibri" w:hAnsi="Calibri"/>
          <w:b/>
          <w:bCs/>
          <w:sz w:val="28"/>
          <w:szCs w:val="28"/>
          <w:lang w:val="en-US"/>
        </w:rPr>
        <w:t xml:space="preserve">DISCOVER 2 :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In this course, students develop the perception that each word spoken is a combination of its own small sounds. We call this "emerging phonemic awareness".+</w:t>
      </w:r>
      <w:r>
        <w:rPr>
          <w:rFonts w:hint="default" w:ascii="Calibri" w:hAnsi="Calibri"/>
          <w:b w:val="0"/>
          <w:bCs w:val="0"/>
          <w:sz w:val="28"/>
          <w:szCs w:val="28"/>
          <w:lang w:val="en-US"/>
        </w:rPr>
        <w:tab/>
      </w:r>
      <w:r>
        <w:rPr>
          <w:rFonts w:hint="default" w:ascii="Calibri" w:hAnsi="Calibri"/>
          <w:b w:val="0"/>
          <w:bCs w:val="0"/>
          <w:sz w:val="28"/>
          <w:szCs w:val="28"/>
          <w:lang w:val="en-US"/>
        </w:rPr>
        <w:t>Improve listening skills - through storytelling hours, exchanges and other classroom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Identify the beginning and ending sounds in words - through fun transcription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Identify differences between words and syllables - through phonemic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Expand your vocabulary - through engaging classroom activities on topics.</w:t>
      </w:r>
    </w:p>
    <w:p>
      <w:pPr>
        <w:bidi w:val="0"/>
        <w:rPr>
          <w:rFonts w:hint="default" w:ascii="Calibri" w:hAnsi="Calibri"/>
          <w:b w:val="0"/>
          <w:bCs w:val="0"/>
          <w:sz w:val="28"/>
          <w:szCs w:val="28"/>
          <w:lang w:val="en-US"/>
        </w:rPr>
      </w:pPr>
      <w:r>
        <w:rPr>
          <w:rFonts w:hint="default" w:ascii="Calibri" w:hAnsi="Calibri"/>
          <w:b/>
          <w:bCs/>
          <w:sz w:val="28"/>
          <w:szCs w:val="28"/>
          <w:lang w:val="en-US"/>
        </w:rPr>
        <w:t>DISCOVER 3 :</w:t>
      </w:r>
      <w:r>
        <w:rPr>
          <w:rFonts w:hint="default" w:ascii="Calibri" w:hAnsi="Calibri"/>
          <w:b w:val="0"/>
          <w:bCs w:val="0"/>
          <w:sz w:val="28"/>
          <w:szCs w:val="28"/>
          <w:lang w:val="en-US"/>
        </w:rPr>
        <w:t xml:space="preserve"> </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Students are completely immersed in the English environment and interact with teachers through a variety of fun activities. These activities are designed to teach children the important “phonetic skills” needed to read independently.</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Identify the beginning, end, and middle sounds of words - through phonemic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Identify differences between words and syllables - through “phonological” activities.</w:t>
      </w:r>
    </w:p>
    <w:p>
      <w:pPr>
        <w:bidi w:val="0"/>
        <w:rPr>
          <w:rFonts w:hint="default" w:ascii="Calibri" w:hAnsi="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Phonics - by identifying the sounds of common letters.</w:t>
      </w:r>
    </w:p>
    <w:p>
      <w:pPr>
        <w:bidi w:val="0"/>
        <w:rPr>
          <w:rFonts w:hint="default" w:ascii="Calibri" w:hAnsi="Calibri" w:cs="Calibri"/>
          <w:b w:val="0"/>
          <w:bCs w:val="0"/>
          <w:sz w:val="28"/>
          <w:szCs w:val="28"/>
          <w:lang w:val="en-US"/>
        </w:rPr>
      </w:pPr>
      <w:r>
        <w:rPr>
          <w:rFonts w:hint="default" w:ascii="Calibri" w:hAnsi="Calibri"/>
          <w:b w:val="0"/>
          <w:bCs w:val="0"/>
          <w:sz w:val="28"/>
          <w:szCs w:val="28"/>
          <w:lang w:val="en-US"/>
        </w:rPr>
        <w:t>+</w:t>
      </w:r>
      <w:r>
        <w:rPr>
          <w:rFonts w:hint="default" w:ascii="Calibri" w:hAnsi="Calibri"/>
          <w:b w:val="0"/>
          <w:bCs w:val="0"/>
          <w:sz w:val="28"/>
          <w:szCs w:val="28"/>
          <w:lang w:val="en-US"/>
        </w:rPr>
        <w:tab/>
      </w:r>
      <w:r>
        <w:rPr>
          <w:rFonts w:hint="default" w:ascii="Calibri" w:hAnsi="Calibri"/>
          <w:b w:val="0"/>
          <w:bCs w:val="0"/>
          <w:sz w:val="28"/>
          <w:szCs w:val="28"/>
          <w:lang w:val="en-US"/>
        </w:rPr>
        <w:t>Vocabulary expansion - through engaging, topic-based classroom activities.</w:t>
      </w:r>
    </w:p>
    <w:p>
      <w:pPr>
        <w:bidi w:val="0"/>
        <w:rPr>
          <w:rFonts w:hint="default" w:ascii="Calibri" w:hAnsi="Calibri" w:cs="Calibri"/>
          <w:b/>
          <w:bCs/>
          <w:sz w:val="32"/>
          <w:szCs w:val="32"/>
          <w:lang w:val="en-US"/>
        </w:rPr>
      </w:pPr>
      <w:r>
        <w:rPr>
          <w:rFonts w:hint="default" w:ascii="Calibri" w:hAnsi="Calibri" w:cs="Calibri"/>
          <w:b/>
          <w:bCs/>
          <w:sz w:val="32"/>
          <w:szCs w:val="32"/>
          <w:lang w:val="en-US"/>
        </w:rPr>
        <w:t xml:space="preserve">4/The tuition fees of the courses are as follows : </w:t>
      </w:r>
    </w:p>
    <w:p>
      <w:pPr>
        <w:ind w:right="-294" w:rightChars="-147" w:firstLine="420" w:firstLineChars="0"/>
        <w:rPr>
          <w:rFonts w:hint="default" w:ascii="Calibri" w:hAnsi="Calibri"/>
          <w:b w:val="0"/>
          <w:bCs w:val="0"/>
          <w:color w:val="auto"/>
          <w:sz w:val="28"/>
          <w:szCs w:val="28"/>
          <w:lang w:val="en-US"/>
        </w:rPr>
      </w:pPr>
      <w:r>
        <w:rPr>
          <w:rFonts w:hint="default" w:ascii="Calibri" w:hAnsi="Calibri"/>
          <w:b w:val="0"/>
          <w:bCs w:val="0"/>
          <w:color w:val="auto"/>
          <w:sz w:val="28"/>
          <w:szCs w:val="28"/>
          <w:lang w:val="en-US"/>
        </w:rPr>
        <w:t>- For I can read: The course lasts 3,5-months with tuition of 2000$ and we are committed to the best teaching quality for the children.</w:t>
      </w:r>
    </w:p>
    <w:p>
      <w:pPr>
        <w:ind w:right="-294" w:rightChars="-147" w:firstLine="420" w:firstLineChars="0"/>
        <w:rPr>
          <w:rFonts w:hint="default" w:ascii="Calibri" w:hAnsi="Calibri" w:cs="Calibri"/>
          <w:b w:val="0"/>
          <w:bCs w:val="0"/>
          <w:color w:val="auto"/>
          <w:sz w:val="28"/>
          <w:szCs w:val="28"/>
          <w:lang w:val="en-US"/>
        </w:rPr>
      </w:pPr>
      <w:r>
        <w:rPr>
          <w:rFonts w:hint="default" w:ascii="Calibri" w:hAnsi="Calibri"/>
          <w:b w:val="0"/>
          <w:bCs w:val="0"/>
          <w:color w:val="auto"/>
          <w:sz w:val="28"/>
          <w:szCs w:val="28"/>
          <w:lang w:val="en-US"/>
        </w:rPr>
        <w:t>- For Discover: The course lasts 4-month course with a cost of 2500$, we are committed to the best teaching quality for our children.</w:t>
      </w:r>
    </w:p>
    <w:p>
      <w:pPr>
        <w:bidi w:val="0"/>
        <w:rPr>
          <w:rFonts w:hint="default" w:ascii="Calibri" w:hAnsi="Calibri" w:cs="Calibri"/>
          <w:b w:val="0"/>
          <w:bCs w:val="0"/>
          <w:sz w:val="32"/>
          <w:szCs w:val="32"/>
          <w:lang w:val="en-US"/>
        </w:rPr>
      </w:pP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5D7F"/>
    <w:multiLevelType w:val="singleLevel"/>
    <w:tmpl w:val="39B75D7F"/>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17C49"/>
    <w:rsid w:val="08570DCE"/>
    <w:rsid w:val="18A17C49"/>
    <w:rsid w:val="28620870"/>
    <w:rsid w:val="2A7C1E46"/>
    <w:rsid w:val="3550384A"/>
    <w:rsid w:val="3EF91B78"/>
    <w:rsid w:val="4141046B"/>
    <w:rsid w:val="42EE1E82"/>
    <w:rsid w:val="47646DF0"/>
    <w:rsid w:val="6AEB0DF7"/>
    <w:rsid w:val="6B684E22"/>
    <w:rsid w:val="6BA9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2020-11-04T03:58:00Z</dcterms:created>
  <dc:creator>Admin</dc:creator>
  <cp:lastModifiedBy>Hoài Bảo</cp:lastModifiedBy>
  <dcterms:modified xsi:type="dcterms:W3CDTF">2020-11-08T10:28:15Z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