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THÔNG TIN CẬP NHẬT CÔNG CỤ AFU_HT VẼ NHANH VÀ QUẢN LÝ THƯ VIỆN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TÊN FILE: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HT_QLyThuVien_2_3_3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.ht.1.3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_20231231 – Quản lý Thư viện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HT_Toolbar_0_1.1.8-20221031-OK – Thanh Công cụ HT tùy biến và phát triển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HT_VeNhanh_1.4.4.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ht.1.5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_20231231 – Thanh Công cụ Vẽ nhanh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green"/>
          <w:rtl w:val="0"/>
        </w:rPr>
        <w:t xml:space="preserve">05/10/2022: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CÁC CHỨC NĂNG MỚI BỔ SUNG so với ngày 05/09/2022: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HT_QLyThuVien_2_3_3.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ht.1.3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_20231231 – Quản lý Thư viện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Chỉnh sửa một số thuật ngữ chuyên môn và tên lệnh vẽ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Hoàn thiện hơn chức năng Phá model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Bổ sung chức năng Thay thế chất liệu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HT_QLyThuVien_2_3_3.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green"/>
          <w:rtl w:val="0"/>
        </w:rPr>
        <w:t xml:space="preserve">ht.1.4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_20231231 – Quản lý Thư viện</w:t>
      </w:r>
    </w:p>
    <w:p w:rsidR="00000000" w:rsidDel="00000000" w:rsidP="00000000" w:rsidRDefault="00000000" w:rsidRPr="00000000" w14:paraId="00000010">
      <w:pPr>
        <w:ind w:left="2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Chỉnh sửa một số thuật ngữ chuyên môn và tên lệnh vẽ</w:t>
      </w:r>
    </w:p>
    <w:p w:rsidR="00000000" w:rsidDel="00000000" w:rsidP="00000000" w:rsidRDefault="00000000" w:rsidRPr="00000000" w14:paraId="00000011">
      <w:pPr>
        <w:ind w:left="2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Hoàn thiện hơn chức năng Phá model kết hợp Hợp nhất dị hình</w:t>
      </w:r>
    </w:p>
    <w:p w:rsidR="00000000" w:rsidDel="00000000" w:rsidP="00000000" w:rsidRDefault="00000000" w:rsidRPr="00000000" w14:paraId="00000012">
      <w:pPr>
        <w:ind w:left="21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Update lệnh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Nhận biết với 2 chức năng, Full Zone và Offset Zone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HT_Toolbar_0_1.1.8-20221031-OK – Thanh Công cụ HT tùy biến và phát triển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10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Không cập nhật mới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HT_VeNhanh_1.4.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green"/>
          <w:rtl w:val="0"/>
        </w:rPr>
        <w:t xml:space="preserve">ht.1.5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_20231231 – Thanh Công cụ Vẽ nhanh</w:t>
      </w:r>
    </w:p>
    <w:p w:rsidR="00000000" w:rsidDel="00000000" w:rsidP="00000000" w:rsidRDefault="00000000" w:rsidRPr="00000000" w14:paraId="00000016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Bổ sung các công cụ vẽ tường nhanh khi vẽ không gian nội thất</w:t>
      </w:r>
    </w:p>
    <w:p w:rsidR="00000000" w:rsidDel="00000000" w:rsidP="00000000" w:rsidRDefault="00000000" w:rsidRPr="00000000" w14:paraId="00000017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Câp nhật công cụ Giao khối (khấu cột, cầu thang, góc tường…), Trim và Subtract</w:t>
      </w:r>
    </w:p>
    <w:p w:rsidR="00000000" w:rsidDel="00000000" w:rsidP="00000000" w:rsidRDefault="00000000" w:rsidRPr="00000000" w14:paraId="00000018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Thêm lệnh Push toàn bộ mặt được chọn</w:t>
      </w:r>
    </w:p>
    <w:p w:rsidR="00000000" w:rsidDel="00000000" w:rsidP="00000000" w:rsidRDefault="00000000" w:rsidRPr="00000000" w14:paraId="00000019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Chỉnh sửa lệnh Hiện/Ẩn đối tượng không được chọn</w:t>
      </w:r>
    </w:p>
    <w:p w:rsidR="00000000" w:rsidDel="00000000" w:rsidP="00000000" w:rsidRDefault="00000000" w:rsidRPr="00000000" w14:paraId="0000001A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Cập nhật giao diện và các phím tắt khi vẽ</w:t>
      </w:r>
    </w:p>
    <w:p w:rsidR="00000000" w:rsidDel="00000000" w:rsidP="00000000" w:rsidRDefault="00000000" w:rsidRPr="00000000" w14:paraId="0000001B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Cập nhật lệnh chia không gian tùy biến và chia đều không gian</w:t>
      </w:r>
    </w:p>
    <w:p w:rsidR="00000000" w:rsidDel="00000000" w:rsidP="00000000" w:rsidRDefault="00000000" w:rsidRPr="00000000" w14:paraId="0000001C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w3p9ztnh47d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Hợp nhất lệnh Vẽ tấm tự do vào Vẽ tấm tự động</w:t>
      </w:r>
    </w:p>
    <w:p w:rsidR="00000000" w:rsidDel="00000000" w:rsidP="00000000" w:rsidRDefault="00000000" w:rsidRPr="00000000" w14:paraId="0000001D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b3m4irp8w1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Bổ sung chức năng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Dựng tủ từ các cạnh của mặt đứng tủ, tạo Component có Definition name và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tiện việc quản lý và xử lý sau.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10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* Các lệnh được đưa vào Menu Extensions, Toolbar và Chuột phải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0" w:firstLine="0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u w:val="single"/>
          <w:rtl w:val="0"/>
        </w:rPr>
        <w:t xml:space="preserve">Ghi chú: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7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Tên đầu có AFU_HT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Plugin Thu phí 500k/năm; 900k theo máy (dùng đến khi hỏng máy)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7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Tên đầu HT_Toolbar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Plugin Free, chỉ việc nhập KEY “AFU_HT” là được!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gjdgxs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99525" cy="1155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1134" w:right="85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等线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(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840" w:hanging="420"/>
      </w:pPr>
      <w:rPr/>
    </w:lvl>
    <w:lvl w:ilvl="2">
      <w:start w:val="1"/>
      <w:numFmt w:val="lowerRoman"/>
      <w:lvlText w:val="%3."/>
      <w:lvlJc w:val="righ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)"/>
      <w:lvlJc w:val="left"/>
      <w:pPr>
        <w:ind w:left="2100" w:hanging="420"/>
      </w:pPr>
      <w:rPr/>
    </w:lvl>
    <w:lvl w:ilvl="5">
      <w:start w:val="1"/>
      <w:numFmt w:val="lowerRoman"/>
      <w:lvlText w:val="%6."/>
      <w:lvlJc w:val="righ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lowerLetter"/>
      <w:lvlText w:val="%8)"/>
      <w:lvlJc w:val="left"/>
      <w:pPr>
        <w:ind w:left="3360" w:hanging="420"/>
      </w:pPr>
      <w:rPr/>
    </w:lvl>
    <w:lvl w:ilvl="8">
      <w:start w:val="1"/>
      <w:numFmt w:val="lowerRoman"/>
      <w:lvlText w:val="%9."/>
      <w:lvlJc w:val="right"/>
      <w:pPr>
        <w:ind w:left="3780" w:hanging="420"/>
      </w:pPr>
      <w:rPr/>
    </w:lvl>
  </w:abstractNum>
  <w:abstractNum w:abstractNumId="2">
    <w:lvl w:ilvl="0">
      <w:start w:val="1"/>
      <w:numFmt w:val="decimal"/>
      <w:lvlText w:val="(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840" w:hanging="420"/>
      </w:pPr>
      <w:rPr/>
    </w:lvl>
    <w:lvl w:ilvl="2">
      <w:start w:val="1"/>
      <w:numFmt w:val="lowerRoman"/>
      <w:lvlText w:val="%3."/>
      <w:lvlJc w:val="righ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)"/>
      <w:lvlJc w:val="left"/>
      <w:pPr>
        <w:ind w:left="2100" w:hanging="420"/>
      </w:pPr>
      <w:rPr/>
    </w:lvl>
    <w:lvl w:ilvl="5">
      <w:start w:val="1"/>
      <w:numFmt w:val="lowerRoman"/>
      <w:lvlText w:val="%6."/>
      <w:lvlJc w:val="righ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lowerLetter"/>
      <w:lvlText w:val="%8)"/>
      <w:lvlJc w:val="left"/>
      <w:pPr>
        <w:ind w:left="3360" w:hanging="420"/>
      </w:pPr>
      <w:rPr/>
    </w:lvl>
    <w:lvl w:ilvl="8">
      <w:start w:val="1"/>
      <w:numFmt w:val="lowerRoman"/>
      <w:lvlText w:val="%9."/>
      <w:lvlJc w:val="right"/>
      <w:pPr>
        <w:ind w:left="3780" w:hanging="42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57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■"/>
      <w:lvlJc w:val="left"/>
      <w:pPr>
        <w:ind w:left="1050" w:hanging="42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70" w:hanging="42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90" w:hanging="4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310" w:hanging="42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730" w:hanging="4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150" w:hanging="42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70" w:hanging="42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90" w:hanging="42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等线" w:cs="等线" w:eastAsia="等线" w:hAnsi="等线"/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F056A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EA35EB"/>
    <w:pPr>
      <w:ind w:firstLine="420" w:firstLineChars="20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XSlo1irzGTRnbw729UtKrdwdUg==">AMUW2mWICACmU2u3NqUnl0BLu+Mq7fOtGqObzKY6hOGxWCCMR2VRu+xeMfnQNT9yCqHlrNj/upP6iQAuBCoi/KC87VFtWVbR+VUBWo7jSOEUr97GNaDk0RUt3C4HgW+Hd0AyOpB9AXQTDXAmQwj7tnhNYo5a9WFufp9szcrDuGuCDEPU3kmPngI=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2022-09-05T13:43:00Z</dcterms:created>
  <dc:creator>Microsoft</dc:creator>
</cp:coreProperties>
</file>