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&lt;stdio.h&gt;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 Hàm đảo ngược mảng số nguyên (ĐÃ TỐI ƯU VÀ THÊM COMMENT)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2C0DF1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Mảng số nguyên cần đảo ngược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2C0DF1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Số lượng phần tử trong mảng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2C0DF1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result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Mảng kết quả để lưu mảng đã đảo ngược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reverseArray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result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1: Khởi tạo 2 biến chỉ số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i: chỉ số từ đầu mảng (0)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j: chỉ số từ cuối mảng (n-1)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j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2: Duyệt mảng từ 2 phía (đầu và cuối) và hoán đổi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Tối ưu: Thay vì tạo mảng mới, ta hoán đổi trực tiếp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Giảm bộ nhớ và tăng hiệu suất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j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3: Hoán đổi giá trị arr[i] và arr[j]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temp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[i]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// Lưu giá trị tại vị trí i vào biến tạm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[i]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[j]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// Gán giá trị từ cuối vào đầu mảng kết quả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[j]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temp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// Gán giá trị từ đầu vào cuối mảng kết quả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4: Di chuyển chỉ số để xử lý cặp phần tử tiếp theo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        i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Tăng chỉ số đầu lên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        j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--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Giảm chỉ số cuối xuống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Trường hợp đặc biệt: Nếu số phần tử lẻ, phần tử giữa không cần đổi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j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[i]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[i]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 Hàm in mảng để hiển thị kết quả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2C0DF1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Mảng cần in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2C0DF1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Số lượng phần tử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"["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[i])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i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",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"]"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main để test chương trình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Test với mảng 1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arr1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size1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arr1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(arr1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result1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"=== DEMO HAM REVERSE ARRAY ===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ban dau: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size1)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reverseArray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result1)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sau khi dao nguoc: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(result1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size1)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Test với mảng 2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arr2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30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40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size2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arr2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(arr2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result2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ban dau: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size2)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reverseArray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result2)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sau khi dao nguoc: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(result2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size2)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Test với mảng có 1 phần tử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arr3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42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size3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arr3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(arr3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result3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ban dau: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size3)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reverseArray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(arr3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result3)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"Mang sau khi dao nguoc: 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printArray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(result3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size3)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C0DF1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C0DF1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C0DF1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C0DF1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C0DF1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2C0DF1" w:rsidRPr="002C0DF1" w:rsidRDefault="002C0DF1" w:rsidP="002C0DF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2C0DF1" w:rsidRPr="002C0DF1" w:rsidRDefault="002C0DF1" w:rsidP="002C0DF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Tối ưu đã thực hiện:</w:t>
      </w:r>
    </w:p>
    <w:p w:rsidR="002C0DF1" w:rsidRPr="002C0DF1" w:rsidRDefault="002C0DF1" w:rsidP="002C0DF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1. Thuật toán hiệu quả hơn:</w:t>
      </w:r>
    </w:p>
    <w:p w:rsidR="002C0DF1" w:rsidRPr="002C0DF1" w:rsidRDefault="002C0DF1" w:rsidP="002C0DF1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Cách cũ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Duyệt từ cuối lên đầu, tạo mảng mới</w:t>
      </w:r>
    </w:p>
    <w:p w:rsidR="002C0DF1" w:rsidRPr="002C0DF1" w:rsidRDefault="002C0DF1" w:rsidP="002C0DF1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Cách mới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Hoán đổi trực tiếp từ 2 phía (đầu ↔ cuối)</w:t>
      </w:r>
    </w:p>
    <w:p w:rsidR="002C0DF1" w:rsidRPr="002C0DF1" w:rsidRDefault="002C0DF1" w:rsidP="002C0DF1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Lợi ích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Giảm số lần lặp, code rõ ràng hơn</w:t>
      </w:r>
    </w:p>
    <w:p w:rsidR="002C0DF1" w:rsidRPr="002C0DF1" w:rsidRDefault="002C0DF1" w:rsidP="002C0DF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2. Comment giải thích từng bước:</w:t>
      </w:r>
    </w:p>
    <w:p w:rsidR="002C0DF1" w:rsidRPr="002C0DF1" w:rsidRDefault="002C0DF1" w:rsidP="002C0DF1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Bước 1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Khởi tạo chỉ số</w:t>
      </w:r>
    </w:p>
    <w:p w:rsidR="002C0DF1" w:rsidRPr="002C0DF1" w:rsidRDefault="002C0DF1" w:rsidP="002C0DF1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Bước 2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Logic hoán đổi từ 2 phía</w:t>
      </w:r>
    </w:p>
    <w:p w:rsidR="002C0DF1" w:rsidRPr="002C0DF1" w:rsidRDefault="002C0DF1" w:rsidP="002C0DF1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Bước 3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Chi tiết hoán đổi giá trị</w:t>
      </w:r>
    </w:p>
    <w:p w:rsidR="002C0DF1" w:rsidRPr="002C0DF1" w:rsidRDefault="002C0DF1" w:rsidP="002C0DF1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Bước 4</w:t>
      </w:r>
      <w:r w:rsidRPr="002C0DF1">
        <w:rPr>
          <w:rFonts w:ascii="Times New Roman" w:eastAsia="Times New Roman" w:hAnsi="Times New Roman" w:cs="Times New Roman"/>
          <w:sz w:val="32"/>
          <w:szCs w:val="32"/>
        </w:rPr>
        <w:t>: Di chuyển chỉ số</w:t>
      </w:r>
    </w:p>
    <w:p w:rsidR="002C0DF1" w:rsidRPr="002C0DF1" w:rsidRDefault="002C0DF1" w:rsidP="002C0DF1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Xử lý trường hợp đặc biệt (số phần tử lẻ)</w:t>
      </w:r>
    </w:p>
    <w:p w:rsidR="002C0DF1" w:rsidRPr="002C0DF1" w:rsidRDefault="002C0DF1" w:rsidP="002C0DF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3. Tài liệu đầy đủ:</w:t>
      </w:r>
    </w:p>
    <w:p w:rsidR="002C0DF1" w:rsidRPr="002C0DF1" w:rsidRDefault="002C0DF1" w:rsidP="002C0DF1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JSDoc-style comments cho tham số</w:t>
      </w:r>
    </w:p>
    <w:p w:rsidR="002C0DF1" w:rsidRPr="002C0DF1" w:rsidRDefault="002C0DF1" w:rsidP="002C0DF1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Hàm printArray() hỗ trợ hiển thị</w:t>
      </w:r>
    </w:p>
    <w:p w:rsidR="002C0DF1" w:rsidRPr="002C0DF1" w:rsidRDefault="002C0DF1" w:rsidP="002C0DF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b/>
          <w:bCs/>
          <w:sz w:val="32"/>
          <w:szCs w:val="32"/>
        </w:rPr>
        <w:t>4. Test cases:</w:t>
      </w:r>
    </w:p>
    <w:p w:rsidR="002C0DF1" w:rsidRPr="002C0DF1" w:rsidRDefault="002C0DF1" w:rsidP="002C0DF1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Mảng 5 phần tử</w:t>
      </w:r>
    </w:p>
    <w:p w:rsidR="002C0DF1" w:rsidRPr="002C0DF1" w:rsidRDefault="002C0DF1" w:rsidP="002C0DF1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Mảng 4 phần tử (chẵn)</w:t>
      </w:r>
    </w:p>
    <w:p w:rsidR="002C0DF1" w:rsidRPr="002C0DF1" w:rsidRDefault="002C0DF1" w:rsidP="002C0DF1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32"/>
          <w:szCs w:val="32"/>
        </w:rPr>
      </w:pPr>
      <w:r w:rsidRPr="002C0DF1">
        <w:rPr>
          <w:rFonts w:ascii="Times New Roman" w:eastAsia="Times New Roman" w:hAnsi="Times New Roman" w:cs="Times New Roman"/>
          <w:sz w:val="32"/>
          <w:szCs w:val="32"/>
        </w:rPr>
        <w:t>Mảng 1 phần tử (đặc biệt)</w:t>
      </w:r>
    </w:p>
    <w:p w:rsidR="001C2B93" w:rsidRPr="002C0DF1" w:rsidRDefault="001C2B93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1C2B93" w:rsidRPr="002C0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F44C4"/>
    <w:multiLevelType w:val="multilevel"/>
    <w:tmpl w:val="930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8FB"/>
    <w:multiLevelType w:val="multilevel"/>
    <w:tmpl w:val="A41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0D53"/>
    <w:multiLevelType w:val="multilevel"/>
    <w:tmpl w:val="C45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0B2D"/>
    <w:multiLevelType w:val="multilevel"/>
    <w:tmpl w:val="D0B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114"/>
    <w:multiLevelType w:val="multilevel"/>
    <w:tmpl w:val="A23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922C7"/>
    <w:multiLevelType w:val="multilevel"/>
    <w:tmpl w:val="CDF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15C02"/>
    <w:multiLevelType w:val="multilevel"/>
    <w:tmpl w:val="FF6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44840"/>
    <w:multiLevelType w:val="multilevel"/>
    <w:tmpl w:val="1B4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773BC"/>
    <w:multiLevelType w:val="multilevel"/>
    <w:tmpl w:val="A09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31B42"/>
    <w:multiLevelType w:val="multilevel"/>
    <w:tmpl w:val="E81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2899"/>
    <w:multiLevelType w:val="multilevel"/>
    <w:tmpl w:val="55F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9629D"/>
    <w:multiLevelType w:val="multilevel"/>
    <w:tmpl w:val="BE2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8393C"/>
    <w:multiLevelType w:val="multilevel"/>
    <w:tmpl w:val="C8B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0"/>
  </w:num>
  <w:num w:numId="6">
    <w:abstractNumId w:val="11"/>
  </w:num>
  <w:num w:numId="7">
    <w:abstractNumId w:val="12"/>
  </w:num>
  <w:num w:numId="8">
    <w:abstractNumId w:val="3"/>
  </w:num>
  <w:num w:numId="9">
    <w:abstractNumId w:val="7"/>
  </w:num>
  <w:num w:numId="10">
    <w:abstractNumId w:val="4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F1"/>
    <w:rsid w:val="001C2B93"/>
    <w:rsid w:val="002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CEA50-2E69-49CE-9239-DD7D2CF1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0D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0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0D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0D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DefaultParagraphFont"/>
    <w:rsid w:val="002C0DF1"/>
  </w:style>
  <w:style w:type="character" w:customStyle="1" w:styleId="markdown-inline-code">
    <w:name w:val="markdown-inline-code"/>
    <w:basedOn w:val="DefaultParagraphFont"/>
    <w:rsid w:val="002C0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2725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Tối ưu đã thực hiện:</vt:lpstr>
      <vt:lpstr>        1. Thuật toán hiệu quả hơn:</vt:lpstr>
      <vt:lpstr>        2. Comment giải thích từng bước:</vt:lpstr>
      <vt:lpstr>        3. Tài liệu đầy đủ:</vt:lpstr>
      <vt:lpstr>        4. Test cases: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2025-11-03T02:49:00Z</dcterms:created>
  <dcterms:modified xsi:type="dcterms:W3CDTF">2025-11-03T02:51:00Z</dcterms:modified>
</cp:coreProperties>
</file>