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TRƯỜNG THCS …………………………</w:t>
      </w:r>
    </w:p>
    <w:p>
      <w:pPr>
        <w:spacing w:after="120"/>
        <w:jc w:val="center"/>
      </w:pPr>
      <w:r>
        <w:rPr>
          <w:b/>
          <w:bCs/>
          <w:color w:val="1F4E79"/>
          <w:sz w:val="28"/>
          <w:szCs w:val="28"/>
        </w:rPr>
        <w:t xml:space="preserve">ĐỀ KIỂM TRA NGẮN – MÔN TIN HỌC 6</w:t>
      </w:r>
    </w:p>
    <w:p>
      <w:pPr>
        <w:spacing w:after="60"/>
        <w:jc w:val="center"/>
      </w:pPr>
      <w:r>
        <w:rPr>
          <w:b/>
          <w:bCs/>
          <w:color w:val="C00000"/>
          <w:sz w:val="26"/>
          <w:szCs w:val="26"/>
        </w:rPr>
        <w:t xml:space="preserve">Bài 16: CÁC CẤU TRÚC ĐIỀU KHIỂN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(Thời gian: 15 – 20 phút)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Họ và tên: …………………………………</w:t>
            </w:r>
          </w:p>
        </w:tc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Lớp: ……………</w:t>
            </w:r>
          </w:p>
        </w:tc>
      </w:tr>
    </w:tbl>
    <w:p>
      <w:pPr>
        <w:spacing w:after="120" w:before="80"/>
      </w:pPr>
      <w:r>
        <w:rPr>
          <w:sz w:val="22"/>
          <w:szCs w:val="22"/>
        </w:rPr>
        <w:t xml:space="preserve">Điểm: ……… / 10     Nhận xét: ………………………………………………………………</w:t>
      </w:r>
    </w:p>
    <w:p>
      <w:pPr>
        <w:shd w:fill="1F4E79" w:val="clear"/>
        <w:spacing w:after="80" w:before="100"/>
      </w:pPr>
      <w:r>
        <w:rPr>
          <w:b/>
          <w:bCs/>
          <w:color w:val="FFFFFF"/>
          <w:sz w:val="24"/>
          <w:szCs w:val="24"/>
        </w:rPr>
        <w:t xml:space="preserve">  PHẦN I. NHẬN BIẾT (4 câu – mỗi câu 1 điểm)</w:t>
      </w:r>
    </w:p>
    <w:p>
      <w:pPr>
        <w:spacing w:after="40" w:before="120"/>
      </w:pPr>
      <w:r>
        <w:rPr>
          <w:b/>
          <w:bCs/>
          <w:sz w:val="24"/>
          <w:szCs w:val="24"/>
        </w:rPr>
        <w:t xml:space="preserve">Câu 1. </w:t>
      </w:r>
      <w:r>
        <w:rPr>
          <w:sz w:val="24"/>
          <w:szCs w:val="24"/>
        </w:rPr>
        <w:t xml:space="preserve">Ba cấu trúc điều khiển cơ bản để mô tả thuật toán là:</w:t>
      </w:r>
    </w:p>
    <w:p>
      <w:pPr>
        <w:ind w:left="200"/>
      </w:pPr>
      <w:r>
        <w:rPr>
          <w:sz w:val="24"/>
          <w:szCs w:val="24"/>
        </w:rPr>
        <w:t xml:space="preserve">A. Tuần tự, rẽ nhánh và lặp.</w:t>
      </w:r>
    </w:p>
    <w:p>
      <w:pPr>
        <w:ind w:left="200"/>
      </w:pPr>
      <w:r>
        <w:rPr>
          <w:sz w:val="24"/>
          <w:szCs w:val="24"/>
        </w:rPr>
        <w:t xml:space="preserve">B. Tuần tự, rẽ nhánh và gán.</w:t>
      </w:r>
    </w:p>
    <w:p>
      <w:pPr>
        <w:ind w:left="200"/>
      </w:pPr>
      <w:r>
        <w:rPr>
          <w:sz w:val="24"/>
          <w:szCs w:val="24"/>
        </w:rPr>
        <w:t xml:space="preserve">C. Rẽ nhánh, lặp và gán.</w:t>
      </w:r>
    </w:p>
    <w:p>
      <w:pPr>
        <w:spacing w:after="80"/>
        <w:ind w:left="200"/>
      </w:pPr>
      <w:r>
        <w:rPr>
          <w:sz w:val="24"/>
          <w:szCs w:val="24"/>
        </w:rPr>
        <w:t xml:space="preserve">D. Tuần tự, lặp và gán.</w:t>
      </w:r>
    </w:p>
    <w:p>
      <w:pPr>
        <w:spacing w:after="40" w:before="80"/>
      </w:pPr>
      <w:r>
        <w:rPr>
          <w:b/>
          <w:bCs/>
          <w:sz w:val="24"/>
          <w:szCs w:val="24"/>
        </w:rPr>
        <w:t xml:space="preserve">Câu 2. </w:t>
      </w:r>
      <w:r>
        <w:rPr>
          <w:sz w:val="24"/>
          <w:szCs w:val="24"/>
        </w:rPr>
        <w:t xml:space="preserve">Cấu trúc nào thực hiện lần lượt các bước theo trình tự từ đầu đến cuối?</w:t>
      </w:r>
    </w:p>
    <w:p>
      <w:pPr>
        <w:ind w:left="200"/>
      </w:pPr>
      <w:r>
        <w:rPr>
          <w:sz w:val="24"/>
          <w:szCs w:val="24"/>
        </w:rPr>
        <w:t xml:space="preserve">A. Cấu trúc rẽ nhánh.</w:t>
      </w:r>
    </w:p>
    <w:p>
      <w:pPr>
        <w:ind w:left="200"/>
      </w:pPr>
      <w:r>
        <w:rPr>
          <w:sz w:val="24"/>
          <w:szCs w:val="24"/>
        </w:rPr>
        <w:t xml:space="preserve">B. Cấu trúc tuần tự.</w:t>
      </w:r>
    </w:p>
    <w:p>
      <w:pPr>
        <w:ind w:left="200"/>
      </w:pPr>
      <w:r>
        <w:rPr>
          <w:sz w:val="24"/>
          <w:szCs w:val="24"/>
        </w:rPr>
        <w:t xml:space="preserve">C. Cấu trúc lặp.</w:t>
      </w:r>
    </w:p>
    <w:p>
      <w:pPr>
        <w:spacing w:after="80"/>
        <w:ind w:left="200"/>
      </w:pPr>
      <w:r>
        <w:rPr>
          <w:sz w:val="24"/>
          <w:szCs w:val="24"/>
        </w:rPr>
        <w:t xml:space="preserve">D. Cấu trúc điều kiện.</w:t>
      </w:r>
    </w:p>
    <w:p>
      <w:pPr>
        <w:spacing w:after="40" w:before="80"/>
      </w:pPr>
      <w:r>
        <w:rPr>
          <w:b/>
          <w:bCs/>
          <w:sz w:val="24"/>
          <w:szCs w:val="24"/>
        </w:rPr>
        <w:t xml:space="preserve">Câu 3. </w:t>
      </w:r>
      <w:r>
        <w:rPr>
          <w:sz w:val="24"/>
          <w:szCs w:val="24"/>
        </w:rPr>
        <w:t xml:space="preserve">Câu “Nếu trời mưa thì em không đi đá bóng” thuộc cấu trúc nào?</w:t>
      </w:r>
    </w:p>
    <w:p>
      <w:pPr>
        <w:ind w:left="200"/>
      </w:pPr>
      <w:r>
        <w:rPr>
          <w:sz w:val="24"/>
          <w:szCs w:val="24"/>
        </w:rPr>
        <w:t xml:space="preserve">A. Cấu trúc tuần tự.</w:t>
      </w:r>
    </w:p>
    <w:p>
      <w:pPr>
        <w:ind w:left="200"/>
      </w:pPr>
      <w:r>
        <w:rPr>
          <w:sz w:val="24"/>
          <w:szCs w:val="24"/>
        </w:rPr>
        <w:t xml:space="preserve">B. Cấu trúc rẽ nhánh dạng thiếu.</w:t>
      </w:r>
    </w:p>
    <w:p>
      <w:pPr>
        <w:ind w:left="200"/>
      </w:pPr>
      <w:r>
        <w:rPr>
          <w:sz w:val="24"/>
          <w:szCs w:val="24"/>
        </w:rPr>
        <w:t xml:space="preserve">C. Cấu trúc rẽ nhánh dạng đủ.</w:t>
      </w:r>
    </w:p>
    <w:p>
      <w:pPr>
        <w:spacing w:after="80"/>
        <w:ind w:left="200"/>
      </w:pPr>
      <w:r>
        <w:rPr>
          <w:sz w:val="24"/>
          <w:szCs w:val="24"/>
        </w:rPr>
        <w:t xml:space="preserve">D. Cấu trúc lặp.</w:t>
      </w:r>
    </w:p>
    <w:p>
      <w:pPr>
        <w:spacing w:after="40" w:before="80"/>
      </w:pPr>
      <w:r>
        <w:rPr>
          <w:b/>
          <w:bCs/>
          <w:sz w:val="24"/>
          <w:szCs w:val="24"/>
        </w:rPr>
        <w:t xml:space="preserve">Câu 4. </w:t>
      </w:r>
      <w:r>
        <w:rPr>
          <w:sz w:val="24"/>
          <w:szCs w:val="24"/>
        </w:rPr>
        <w:t xml:space="preserve">Trong cấu trúc lặp, thành phần nào luôn phải có?</w:t>
      </w:r>
    </w:p>
    <w:p>
      <w:pPr>
        <w:ind w:left="200"/>
      </w:pPr>
      <w:r>
        <w:rPr>
          <w:sz w:val="24"/>
          <w:szCs w:val="24"/>
        </w:rPr>
        <w:t xml:space="preserve">A. Điều kiện bắt đầu.</w:t>
      </w:r>
    </w:p>
    <w:p>
      <w:pPr>
        <w:ind w:left="200"/>
      </w:pPr>
      <w:r>
        <w:rPr>
          <w:sz w:val="24"/>
          <w:szCs w:val="24"/>
        </w:rPr>
        <w:t xml:space="preserve">B. Điều kiện dừng (kết thúc).</w:t>
      </w:r>
    </w:p>
    <w:p>
      <w:pPr>
        <w:ind w:left="200"/>
      </w:pPr>
      <w:r>
        <w:rPr>
          <w:sz w:val="24"/>
          <w:szCs w:val="24"/>
        </w:rPr>
        <w:t xml:space="preserve">C. Số lần lặp cố định.</w:t>
      </w:r>
    </w:p>
    <w:p>
      <w:pPr>
        <w:spacing w:after="120"/>
        <w:ind w:left="200"/>
      </w:pPr>
      <w:r>
        <w:rPr>
          <w:sz w:val="24"/>
          <w:szCs w:val="24"/>
        </w:rPr>
        <w:t xml:space="preserve">D. Lệnh gán.</w:t>
      </w:r>
    </w:p>
    <w:p>
      <w:pPr>
        <w:shd w:fill="2E75B6" w:val="clear"/>
        <w:spacing w:after="80" w:before="100"/>
      </w:pPr>
      <w:r>
        <w:rPr>
          <w:b/>
          <w:bCs/>
          <w:color w:val="FFFFFF"/>
          <w:sz w:val="24"/>
          <w:szCs w:val="24"/>
        </w:rPr>
        <w:t xml:space="preserve">  PHẦN II. THÔNG HIỂU (4 câu – mỗi câu 1 điểm)</w:t>
      </w:r>
    </w:p>
    <w:p>
      <w:pPr>
        <w:spacing w:after="40" w:before="120"/>
      </w:pPr>
      <w:r>
        <w:rPr>
          <w:b/>
          <w:bCs/>
          <w:sz w:val="24"/>
          <w:szCs w:val="24"/>
        </w:rPr>
        <w:t xml:space="preserve">Câu 5. </w:t>
      </w:r>
      <w:r>
        <w:rPr>
          <w:sz w:val="24"/>
          <w:szCs w:val="24"/>
        </w:rPr>
        <w:t xml:space="preserve">Điểm khác nhau cơ bản giữa cấu trúc rẽ nhánh dạng thiếu và dạng đủ là:</w:t>
      </w:r>
    </w:p>
    <w:p>
      <w:pPr>
        <w:ind w:left="200"/>
      </w:pPr>
      <w:r>
        <w:rPr>
          <w:sz w:val="24"/>
          <w:szCs w:val="24"/>
        </w:rPr>
        <w:t xml:space="preserve">A. Dạng thiếu có điều kiện, dạng đủ không có điều kiện.</w:t>
      </w:r>
    </w:p>
    <w:p>
      <w:pPr>
        <w:ind w:left="200"/>
      </w:pPr>
      <w:r>
        <w:rPr>
          <w:sz w:val="24"/>
          <w:szCs w:val="24"/>
        </w:rPr>
        <w:t xml:space="preserve">B. Dạng thiếu chỉ thực hiện khi điều kiện đúng; dạng đủ luôn thực hiện một trong hai nhánh.</w:t>
      </w:r>
    </w:p>
    <w:p>
      <w:pPr>
        <w:ind w:left="200"/>
      </w:pPr>
      <w:r>
        <w:rPr>
          <w:sz w:val="24"/>
          <w:szCs w:val="24"/>
        </w:rPr>
        <w:t xml:space="preserve">C. Dạng đủ chỉ dùng trong thuật toán phức tạp.</w:t>
      </w:r>
    </w:p>
    <w:p>
      <w:pPr>
        <w:spacing w:after="80"/>
        <w:ind w:left="200"/>
      </w:pPr>
      <w:r>
        <w:rPr>
          <w:sz w:val="24"/>
          <w:szCs w:val="24"/>
        </w:rPr>
        <w:t xml:space="preserve">D. Dạng thiếu có thể lặp lại, dạng đủ không lặp.</w:t>
      </w:r>
    </w:p>
    <w:p>
      <w:pPr>
        <w:spacing w:after="40" w:before="80"/>
      </w:pPr>
      <w:r>
        <w:rPr>
          <w:b/>
          <w:bCs/>
          <w:sz w:val="24"/>
          <w:szCs w:val="24"/>
        </w:rPr>
        <w:t xml:space="preserve">Câu 6. </w:t>
      </w:r>
      <w:r>
        <w:rPr>
          <w:sz w:val="24"/>
          <w:szCs w:val="24"/>
        </w:rPr>
        <w:t xml:space="preserve">Công việc “Rửa rau cho đến khi sạch thì thôi” thuộc cấu trúc nào? Vì sao?</w:t>
      </w:r>
    </w:p>
    <w:p>
      <w:pPr>
        <w:ind w:left="200"/>
      </w:pPr>
      <w:r>
        <w:rPr>
          <w:sz w:val="24"/>
          <w:szCs w:val="24"/>
        </w:rPr>
        <w:t xml:space="preserve">A. Tuần tự, vì các bước thực hiện lần lượt.</w:t>
      </w:r>
    </w:p>
    <w:p>
      <w:pPr>
        <w:ind w:left="200"/>
      </w:pPr>
      <w:r>
        <w:rPr>
          <w:sz w:val="24"/>
          <w:szCs w:val="24"/>
        </w:rPr>
        <w:t xml:space="preserve">B. Rẽ nhánh, vì có điều kiện “sạch”.</w:t>
      </w:r>
    </w:p>
    <w:p>
      <w:pPr>
        <w:ind w:left="200"/>
      </w:pPr>
      <w:r>
        <w:rPr>
          <w:sz w:val="24"/>
          <w:szCs w:val="24"/>
        </w:rPr>
        <w:t xml:space="preserve">C. Lặp, vì công việc được thực hiện nhiều lần đến khi thỏa mãn điều kiện dừng.</w:t>
      </w:r>
    </w:p>
    <w:p>
      <w:pPr>
        <w:spacing w:after="80"/>
        <w:ind w:left="200"/>
      </w:pPr>
      <w:r>
        <w:rPr>
          <w:sz w:val="24"/>
          <w:szCs w:val="24"/>
        </w:rPr>
        <w:t xml:space="preserve">D. Cả ba cấu trúc trên.</w:t>
      </w:r>
    </w:p>
    <w:p>
      <w:pPr>
        <w:spacing w:after="40" w:before="80"/>
      </w:pPr>
      <w:r>
        <w:rPr>
          <w:b/>
          <w:bCs/>
          <w:sz w:val="24"/>
          <w:szCs w:val="24"/>
        </w:rPr>
        <w:t xml:space="preserve">Câu 7. </w:t>
      </w:r>
      <w:r>
        <w:rPr>
          <w:sz w:val="24"/>
          <w:szCs w:val="24"/>
        </w:rPr>
        <w:t xml:space="preserve">Phát biểu nào sau đây là SAI?</w:t>
      </w:r>
    </w:p>
    <w:p>
      <w:pPr>
        <w:ind w:left="200"/>
      </w:pPr>
      <w:r>
        <w:rPr>
          <w:sz w:val="24"/>
          <w:szCs w:val="24"/>
        </w:rPr>
        <w:t xml:space="preserve">A. Cấu trúc tuần tự thực hiện mỗi bước đúng một lần theo thứ tự.</w:t>
      </w:r>
    </w:p>
    <w:p>
      <w:pPr>
        <w:ind w:left="200"/>
      </w:pPr>
      <w:r>
        <w:rPr>
          <w:sz w:val="24"/>
          <w:szCs w:val="24"/>
        </w:rPr>
        <w:t xml:space="preserve">B. Cấu trúc lặp luôn phải có điều kiện kết thúc.</w:t>
      </w:r>
    </w:p>
    <w:p>
      <w:pPr>
        <w:ind w:left="200"/>
      </w:pPr>
      <w:r>
        <w:rPr>
          <w:sz w:val="24"/>
          <w:szCs w:val="24"/>
        </w:rPr>
        <w:t xml:space="preserve">C. Cấu trúc lặp có số lần lặp luôn được xác định trước.</w:t>
      </w:r>
    </w:p>
    <w:p>
      <w:pPr>
        <w:spacing w:after="80"/>
        <w:ind w:left="200"/>
      </w:pPr>
      <w:r>
        <w:rPr>
          <w:sz w:val="24"/>
          <w:szCs w:val="24"/>
        </w:rPr>
        <w:t xml:space="preserve">D. Ba cấu trúc tuần tự, rẽ nhánh và lặp đủ để mô tả mọi thuật toán.</w:t>
      </w:r>
    </w:p>
    <w:p>
      <w:pPr>
        <w:spacing w:after="40" w:before="80"/>
      </w:pPr>
      <w:r>
        <w:rPr>
          <w:b/>
          <w:bCs/>
          <w:sz w:val="24"/>
          <w:szCs w:val="24"/>
        </w:rPr>
        <w:t xml:space="preserve">Câu 8. </w:t>
      </w:r>
      <w:r>
        <w:rPr>
          <w:sz w:val="24"/>
          <w:szCs w:val="24"/>
        </w:rPr>
        <w:t xml:space="preserve">Câu nào dưới đây mô tả đúng cấu trúc rẽ nhánh dạng đủ?</w:t>
      </w:r>
    </w:p>
    <w:p>
      <w:pPr>
        <w:ind w:left="200"/>
      </w:pPr>
      <w:r>
        <w:rPr>
          <w:sz w:val="24"/>
          <w:szCs w:val="24"/>
        </w:rPr>
        <w:t xml:space="preserve">A. Nếu điểm ≥ 5 thì thông báo “Đạt”.</w:t>
      </w:r>
    </w:p>
    <w:p>
      <w:pPr>
        <w:ind w:left="200"/>
      </w:pPr>
      <w:r>
        <w:rPr>
          <w:sz w:val="24"/>
          <w:szCs w:val="24"/>
        </w:rPr>
        <w:t xml:space="preserve">B. Nếu điểm ≥ 5 thì thông báo “Đạt”, nếu không thì thông báo “Chưa đạt”.</w:t>
      </w:r>
    </w:p>
    <w:p>
      <w:pPr>
        <w:ind w:left="200"/>
      </w:pPr>
      <w:r>
        <w:rPr>
          <w:sz w:val="24"/>
          <w:szCs w:val="24"/>
        </w:rPr>
        <w:t xml:space="preserve">C. Lặp lại việc kiểm tra điểm cho đến khi đạt.</w:t>
      </w:r>
    </w:p>
    <w:p>
      <w:pPr>
        <w:spacing w:after="120"/>
        <w:ind w:left="200"/>
      </w:pPr>
      <w:r>
        <w:rPr>
          <w:sz w:val="24"/>
          <w:szCs w:val="24"/>
        </w:rPr>
        <w:t xml:space="preserve">D. Xem điểm → Ghi điểm → Xếp loại.</w:t>
      </w:r>
    </w:p>
    <w:p>
      <w:pPr>
        <w:shd w:fill="C00000" w:val="clear"/>
        <w:spacing w:after="80" w:before="100"/>
      </w:pPr>
      <w:r>
        <w:rPr>
          <w:b/>
          <w:bCs/>
          <w:color w:val="FFFFFF"/>
          <w:sz w:val="24"/>
          <w:szCs w:val="24"/>
        </w:rPr>
        <w:t xml:space="preserve">  PHẦN III. VẬN DỤNG (2 câu – mỗi câu 1 điểm)</w:t>
      </w:r>
    </w:p>
    <w:p>
      <w:pPr>
        <w:spacing w:after="40" w:before="120"/>
      </w:pPr>
      <w:r>
        <w:rPr>
          <w:b/>
          <w:bCs/>
          <w:sz w:val="24"/>
          <w:szCs w:val="24"/>
        </w:rPr>
        <w:t xml:space="preserve">Câu 9. </w:t>
      </w:r>
      <w:r>
        <w:rPr>
          <w:sz w:val="24"/>
          <w:szCs w:val="24"/>
        </w:rPr>
        <w:t xml:space="preserve">Em hãy viết một câu có cấu trúc rẽ nhánh dạng thiếu và một câu có cấu trúc rẽ nhánh dạng đủ (có thể lấy ví dụ trong cuộc sống).</w:t>
      </w:r>
    </w:p>
    <w:p>
      <w:pPr>
        <w:spacing w:after="40" w:before="60"/>
      </w:pPr>
      <w:r>
        <w:rPr>
          <w:sz w:val="22"/>
          <w:szCs w:val="22"/>
        </w:rPr>
        <w:t xml:space="preserve">…………………………………………………………………………………………………………</w:t>
      </w:r>
    </w:p>
    <w:p>
      <w:pPr>
        <w:spacing w:after="40"/>
      </w:pPr>
      <w:r>
        <w:rPr>
          <w:sz w:val="22"/>
          <w:szCs w:val="22"/>
        </w:rPr>
        <w:t xml:space="preserve">…………………………………………………………………………………………………………</w:t>
      </w:r>
    </w:p>
    <w:p>
      <w:pPr>
        <w:spacing w:after="40"/>
      </w:pPr>
      <w:r>
        <w:rPr>
          <w:sz w:val="22"/>
          <w:szCs w:val="22"/>
        </w:rPr>
        <w:t xml:space="preserve">…………………………………………………………………………………………………………</w:t>
      </w:r>
    </w:p>
    <w:p>
      <w:pPr>
        <w:spacing w:after="120"/>
      </w:pPr>
      <w:r>
        <w:rPr>
          <w:sz w:val="22"/>
          <w:szCs w:val="22"/>
        </w:rPr>
        <w:t xml:space="preserve">…………………………………………………………………………………………………………</w:t>
      </w:r>
    </w:p>
    <w:p>
      <w:pPr>
        <w:spacing w:after="40" w:before="80"/>
      </w:pPr>
      <w:r>
        <w:rPr>
          <w:b/>
          <w:bCs/>
          <w:sz w:val="24"/>
          <w:szCs w:val="24"/>
        </w:rPr>
        <w:t xml:space="preserve">Câu 10. </w:t>
      </w:r>
      <w:r>
        <w:rPr>
          <w:sz w:val="24"/>
          <w:szCs w:val="24"/>
        </w:rPr>
        <w:t xml:space="preserve">Hãy mô tả bằng các bước (hoặc sơ đồ khối) thuật toán đơn giản của một công việc có cấu trúc lặp trong cuộc sống. Chỉ rõ điều kiện dừng.</w:t>
      </w:r>
    </w:p>
    <w:p>
      <w:pPr>
        <w:spacing w:after="40" w:before="60"/>
      </w:pPr>
      <w:r>
        <w:rPr>
          <w:sz w:val="22"/>
          <w:szCs w:val="22"/>
        </w:rPr>
        <w:t xml:space="preserve">…………………………………………………………………………………………………………</w:t>
      </w:r>
    </w:p>
    <w:p>
      <w:pPr>
        <w:spacing w:after="40"/>
      </w:pPr>
      <w:r>
        <w:rPr>
          <w:sz w:val="22"/>
          <w:szCs w:val="22"/>
        </w:rPr>
        <w:t xml:space="preserve">…………………………………………………………………………………………………………</w:t>
      </w:r>
    </w:p>
    <w:p>
      <w:pPr>
        <w:spacing w:after="40"/>
      </w:pPr>
      <w:r>
        <w:rPr>
          <w:sz w:val="22"/>
          <w:szCs w:val="22"/>
        </w:rPr>
        <w:t xml:space="preserve">…………………………………………………………………………………………………………</w:t>
      </w:r>
    </w:p>
    <w:p>
      <w:pPr>
        <w:spacing w:after="40"/>
      </w:pPr>
      <w:r>
        <w:rPr>
          <w:sz w:val="22"/>
          <w:szCs w:val="22"/>
        </w:rPr>
        <w:t xml:space="preserve">…………………………………………………………………………………………………………</w:t>
      </w:r>
    </w:p>
    <w:p>
      <w:pPr>
        <w:spacing w:after="40"/>
      </w:pPr>
      <w:r>
        <w:rPr>
          <w:sz w:val="22"/>
          <w:szCs w:val="22"/>
        </w:rPr>
        <w:t xml:space="preserve">…………………………………………………………………………………………………………</w:t>
      </w:r>
    </w:p>
    <w:p>
      <w:pPr>
        <w:spacing w:after="200"/>
      </w:pPr>
      <w:r>
        <w:rPr>
          <w:sz w:val="22"/>
          <w:szCs w:val="22"/>
        </w:rPr>
        <w:t xml:space="preserve">…………………………………………………………………………………………………………</w:t>
      </w:r>
    </w:p>
    <w:p>
      <w:pPr>
        <w:pBdr>
          <w:top w:val="single" w:color="333333" w:sz="12" w:space="8"/>
        </w:pBdr>
        <w:spacing w:after="80" w:before="200"/>
      </w:pPr>
      <w:r>
        <w:rPr>
          <w:b/>
          <w:bCs/>
          <w:color w:val="1F4E79"/>
          <w:sz w:val="24"/>
          <w:szCs w:val="24"/>
        </w:rPr>
        <w:t xml:space="preserve">ĐÁP ÁN GỢI Ý (Dành cho giáo viên)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Phần I – Nhận biết:</w:t>
      </w:r>
    </w:p>
    <w:p>
      <w:r>
        <w:rPr>
          <w:sz w:val="22"/>
          <w:szCs w:val="22"/>
        </w:rPr>
        <w:t xml:space="preserve">1. A     2. B     3. B     4.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Phần II – Thông hiểu:</w:t>
      </w:r>
    </w:p>
    <w:p>
      <w:r>
        <w:rPr>
          <w:sz w:val="22"/>
          <w:szCs w:val="22"/>
        </w:rPr>
        <w:t xml:space="preserve">5. B     6. C     7. C     8. B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Phần III – Vận dụng:</w:t>
      </w:r>
    </w:p>
    <w:p>
      <w:pPr>
        <w:spacing w:after="40"/>
      </w:pPr>
      <w:r>
        <w:rPr>
          <w:sz w:val="22"/>
          <w:szCs w:val="22"/>
        </w:rPr>
        <w:t xml:space="preserve">Câu 9: (Học sinh tự viết, chấp nhận câu đúng cấu trúc)</w:t>
      </w:r>
    </w:p>
    <w:p>
      <w:pPr>
        <w:ind w:left="200"/>
      </w:pPr>
      <w:r>
        <w:rPr>
          <w:sz w:val="20"/>
          <w:szCs w:val="20"/>
        </w:rPr>
        <w:t xml:space="preserve">• Dạng thiếu ví dụ: “Nếu có tin nhắn lạ yêu cầu gửi thông tin cá nhân thì không gửi.”</w:t>
      </w:r>
    </w:p>
    <w:p>
      <w:pPr>
        <w:spacing w:after="60"/>
        <w:ind w:left="200"/>
      </w:pPr>
      <w:r>
        <w:rPr>
          <w:sz w:val="20"/>
          <w:szCs w:val="20"/>
        </w:rPr>
        <w:t xml:space="preserve">• Dạng đủ ví dụ: “Nếu trời nắng thì đi chơi, nếu không thì ở nhà đọc sách.”</w:t>
      </w:r>
    </w:p>
    <w:p>
      <w:pPr>
        <w:spacing w:after="40"/>
      </w:pPr>
      <w:r>
        <w:rPr>
          <w:sz w:val="22"/>
          <w:szCs w:val="22"/>
        </w:rPr>
        <w:t xml:space="preserve">Câu 10: (Ví dụ tham khảo)</w:t>
      </w:r>
    </w:p>
    <w:p>
      <w:pPr>
        <w:ind w:left="200"/>
      </w:pPr>
      <w:r>
        <w:rPr>
          <w:sz w:val="20"/>
          <w:szCs w:val="20"/>
        </w:rPr>
        <w:t xml:space="preserve">Công việc: Ném bóng vào rổ.</w:t>
      </w:r>
    </w:p>
    <w:p>
      <w:pPr>
        <w:ind w:left="200"/>
      </w:pPr>
      <w:r>
        <w:rPr>
          <w:sz w:val="20"/>
          <w:szCs w:val="20"/>
        </w:rPr>
        <w:t xml:space="preserve">Bước 1: Cầm bóng.</w:t>
      </w:r>
    </w:p>
    <w:p>
      <w:pPr>
        <w:ind w:left="200"/>
      </w:pPr>
      <w:r>
        <w:rPr>
          <w:sz w:val="20"/>
          <w:szCs w:val="20"/>
        </w:rPr>
        <w:t xml:space="preserve">Bước 2: Ném bóng vào rổ.</w:t>
      </w:r>
    </w:p>
    <w:p>
      <w:pPr>
        <w:ind w:left="200"/>
      </w:pPr>
      <w:r>
        <w:rPr>
          <w:sz w:val="20"/>
          <w:szCs w:val="20"/>
        </w:rPr>
        <w:t xml:space="preserve">Bước 3: Kiểm tra bóng đã vào rổ chưa.</w:t>
      </w:r>
    </w:p>
    <w:p>
      <w:pPr>
        <w:ind w:left="200"/>
      </w:pPr>
      <w:r>
        <w:rPr>
          <w:sz w:val="20"/>
          <w:szCs w:val="20"/>
        </w:rPr>
        <w:t xml:space="preserve">→ Nếu chưa vào thì quay lại Bước 2.</w:t>
      </w:r>
    </w:p>
    <w:p>
      <w:pPr>
        <w:ind w:left="200"/>
      </w:pPr>
      <w:r>
        <w:rPr>
          <w:sz w:val="20"/>
          <w:szCs w:val="20"/>
        </w:rPr>
        <w:t xml:space="preserve">→ Nếu đã vào thì dừng.</w:t>
      </w:r>
    </w:p>
    <w:p>
      <w:pPr>
        <w:ind w:left="200"/>
      </w:pPr>
      <w:r>
        <w:rPr>
          <w:sz w:val="20"/>
          <w:szCs w:val="20"/>
        </w:rPr>
        <w:t xml:space="preserve">Điều kiện dừng: Bóng vào rổ.</w:t>
      </w:r>
    </w:p>
    <w:p>
      <w:pPr>
        <w:spacing w:before="120"/>
        <w:jc w:val="center"/>
      </w:pPr>
      <w:r>
        <w:rPr>
          <w:i/>
          <w:iCs/>
          <w:color w:val="666666"/>
          <w:sz w:val="20"/>
          <w:szCs w:val="20"/>
        </w:rPr>
        <w:t xml:space="preserve">— Hết —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555555"/>
        <w:sz w:val="18"/>
        <w:szCs w:val="18"/>
      </w:rPr>
      <w:t xml:space="preserve">ĐỀ KIỂM TRA NGẮN – TIN HỌC 6 KNTT | Bài 16: Các cấu trúc điều khiển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Câu %1.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2026-10-10T09:13:43.592Z</dcterms:created>
  <dcterms:modified xsi:type="dcterms:W3CDTF">2026-10-10T09:13:43.593Z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