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40" w:after="0"/>
        <w:rPr>
          <w:rFonts w:ascii="Arial" w:hAnsi="Arial"/>
          <w:b/>
          <w:b/>
          <w:bCs/>
          <w:sz w:val="36"/>
          <w:szCs w:val="36"/>
        </w:rPr>
      </w:pPr>
      <w:r>
        <w:rPr>
          <w:rFonts w:ascii="Arial" w:hAnsi="Arial"/>
          <w:b/>
          <w:bCs/>
          <w:sz w:val="36"/>
          <w:szCs w:val="36"/>
        </w:rPr>
        <w:t>docxData Modeling</w:t>
      </w:r>
    </w:p>
    <w:p>
      <w:pPr>
        <w:pStyle w:val="Normal"/>
        <w:widowControl/>
        <w:numPr>
          <w:ilvl w:val="0"/>
          <w:numId w:val="2"/>
        </w:numPr>
        <w:bidi w:val="0"/>
        <w:ind w:left="0" w:right="0" w:hanging="0"/>
        <w:jc w:val="left"/>
        <w:rPr>
          <w:rFonts w:ascii="Arial" w:hAnsi="Arial"/>
          <w:b/>
          <w:b/>
          <w:bCs/>
          <w:sz w:val="28"/>
          <w:szCs w:val="28"/>
          <w:lang w:val="vi-VN"/>
        </w:rPr>
      </w:pPr>
      <w:r>
        <w:rPr>
          <w:rFonts w:ascii="Arial" w:hAnsi="Arial"/>
          <w:b/>
          <w:bCs/>
          <w:sz w:val="28"/>
          <w:szCs w:val="28"/>
          <w:lang w:val="vi-VN"/>
        </w:rPr>
        <w:t>Conceptual Data Model</w:t>
      </w:r>
    </w:p>
    <w:p>
      <w:pPr>
        <w:pStyle w:val="Normal"/>
        <w:widowControl/>
        <w:bidi w:val="0"/>
        <w:ind w:left="0" w:right="0" w:hanging="0"/>
        <w:jc w:val="left"/>
        <w:rPr>
          <w:rFonts w:ascii="Arial" w:hAnsi="Arial"/>
          <w:b/>
          <w:b/>
          <w:bCs/>
          <w:sz w:val="24"/>
          <w:szCs w:val="24"/>
          <w:lang w:val="vi-VN"/>
        </w:rPr>
      </w:pPr>
      <w:r>
        <w:rPr>
          <w:rFonts w:ascii="Arial" w:hAnsi="Arial"/>
          <w:b/>
          <w:bCs/>
          <w:sz w:val="24"/>
          <w:szCs w:val="24"/>
          <w:lang w:val="vi-VN"/>
        </w:rPr>
        <w:t>Biểu đồ thực thể liên kết:</w:t>
      </w:r>
    </w:p>
    <w:p>
      <w:pPr>
        <w:pStyle w:val="Normal"/>
        <w:widowControl/>
        <w:bidi w:val="0"/>
        <w:ind w:left="0" w:right="0" w:hanging="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drawing>
          <wp:anchor behindDoc="0" distT="0" distB="0" distL="0" distR="0" simplePos="0" locked="0" layoutInCell="1" allowOverlap="1" relativeHeight="2">
            <wp:simplePos x="0" y="0"/>
            <wp:positionH relativeFrom="column">
              <wp:posOffset>116840</wp:posOffset>
            </wp:positionH>
            <wp:positionV relativeFrom="paragraph">
              <wp:posOffset>123825</wp:posOffset>
            </wp:positionV>
            <wp:extent cx="5805805" cy="32778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05805" cy="3277870"/>
                    </a:xfrm>
                    <a:prstGeom prst="rect">
                      <a:avLst/>
                    </a:prstGeom>
                  </pic:spPr>
                </pic:pic>
              </a:graphicData>
            </a:graphic>
          </wp:anchor>
        </w:drawing>
      </w:r>
    </w:p>
    <w:p>
      <w:pPr>
        <w:pStyle w:val="Normal"/>
        <w:widowControl/>
        <w:bidi w:val="0"/>
        <w:ind w:left="0" w:right="0" w:hanging="0"/>
        <w:jc w:val="left"/>
        <w:rPr>
          <w:rFonts w:ascii="Arial" w:hAnsi="Arial"/>
          <w:b/>
          <w:b/>
          <w:bCs/>
          <w:sz w:val="28"/>
          <w:szCs w:val="28"/>
          <w:u w:val="none"/>
          <w:lang w:val="vi-VN"/>
        </w:rPr>
      </w:pPr>
      <w:r>
        <w:rPr>
          <w:rFonts w:ascii="Arial" w:hAnsi="Arial"/>
          <w:b/>
          <w:bCs/>
          <w:sz w:val="28"/>
          <w:szCs w:val="28"/>
          <w:u w:val="none"/>
          <w:lang w:val="vi-VN"/>
        </w:rPr>
        <w:t>Thực thể:</w:t>
      </w:r>
    </w:p>
    <w:p>
      <w:pPr>
        <w:pStyle w:val="Normal"/>
        <w:widowControl/>
        <w:bidi w:val="0"/>
        <w:ind w:left="0" w:right="0" w:hanging="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Tiket 24h:</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thông tin định danh của vé.</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First use: Thời điểm lần đầu tiên sử dụng vé.</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Valid time: Thời điểm vé hết hạn.</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vé.</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Ticket one-way:</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định danh của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Price: Giá tiền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Start station: Ga bắt đầu ( thông tin này được nhập khi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End station: Ga kết thúc ( thông tin này được nhập khi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Enter point: Điểm vào ga.</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Exit: point: Điểm ra ga.</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Prepaid card:</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định danh thẻ.</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Balance: Số dư trong thẻ.</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Release time: Ngày phát hành.</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Owner id: Khóa ngoài, định danh của chủ sở hữu.</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Station:</w:t>
      </w:r>
    </w:p>
    <w:p>
      <w:pPr>
        <w:pStyle w:val="Normal"/>
        <w:widowControl/>
        <w:numPr>
          <w:ilvl w:val="0"/>
          <w:numId w:val="6"/>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Station id</w:t>
      </w:r>
      <w:r>
        <w:rPr>
          <w:rFonts w:ascii="Arial" w:hAnsi="Arial"/>
          <w:b w:val="false"/>
          <w:bCs w:val="false"/>
          <w:sz w:val="24"/>
          <w:szCs w:val="24"/>
          <w:lang w:val="vi-VN"/>
        </w:rPr>
        <w:t>: Là khóa ghi định danh của nhà ga.</w:t>
      </w:r>
    </w:p>
    <w:p>
      <w:pPr>
        <w:pStyle w:val="Normal"/>
        <w:widowControl/>
        <w:numPr>
          <w:ilvl w:val="0"/>
          <w:numId w:val="6"/>
        </w:numPr>
        <w:bidi w:val="0"/>
        <w:jc w:val="left"/>
        <w:rPr>
          <w:rFonts w:ascii="Arial" w:hAnsi="Arial"/>
          <w:b w:val="false"/>
          <w:b w:val="false"/>
          <w:bCs w:val="false"/>
          <w:sz w:val="24"/>
          <w:szCs w:val="24"/>
          <w:lang w:val="vi-VN"/>
        </w:rPr>
      </w:pPr>
      <w:r>
        <w:rPr>
          <w:rFonts w:ascii="Arial" w:hAnsi="Arial"/>
          <w:b w:val="false"/>
          <w:bCs w:val="false"/>
          <w:sz w:val="24"/>
          <w:szCs w:val="24"/>
          <w:lang w:val="vi-VN"/>
        </w:rPr>
        <w:t>Name: Tên nhà ga.</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Passing:</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i/>
          <w:iCs/>
          <w:sz w:val="24"/>
          <w:szCs w:val="24"/>
          <w:lang w:val="vi-VN"/>
        </w:rPr>
        <w:t>Id</w:t>
      </w:r>
      <w:r>
        <w:rPr>
          <w:rFonts w:ascii="Arial" w:hAnsi="Arial"/>
          <w:b w:val="false"/>
          <w:bCs w:val="false"/>
          <w:sz w:val="24"/>
          <w:szCs w:val="24"/>
          <w:lang w:val="vi-VN"/>
        </w:rPr>
        <w:t>: Khóa ngoài, thông tin định danh vé được sử dụng để đi vào/ra nhà ga.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i/>
          <w:iCs/>
          <w:sz w:val="24"/>
          <w:szCs w:val="24"/>
          <w:lang w:val="vi-VN"/>
        </w:rPr>
        <w:t>Station id</w:t>
      </w:r>
      <w:r>
        <w:rPr>
          <w:rFonts w:ascii="Arial" w:hAnsi="Arial"/>
          <w:b w:val="false"/>
          <w:bCs w:val="false"/>
          <w:sz w:val="24"/>
          <w:szCs w:val="24"/>
          <w:lang w:val="vi-VN"/>
        </w:rPr>
        <w:t>: Khóa ngoài, thông tin nhà ga được đi qua.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sz w:val="24"/>
          <w:szCs w:val="24"/>
          <w:lang w:val="vi-VN"/>
        </w:rPr>
        <w:t>Time: Thời gian đi qua.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đi vào hay đi ra.</w:t>
      </w:r>
    </w:p>
    <w:p>
      <w:pPr>
        <w:pStyle w:val="Normal"/>
        <w:widowControl/>
        <w:bidi w:val="0"/>
        <w:jc w:val="left"/>
        <w:rPr>
          <w:rFonts w:ascii="Arial" w:hAnsi="Arial"/>
          <w:b/>
          <w:b/>
          <w:bCs/>
          <w:sz w:val="28"/>
          <w:szCs w:val="28"/>
          <w:lang w:val="vi-VN"/>
        </w:rPr>
      </w:pPr>
      <w:r>
        <w:rPr>
          <w:rFonts w:ascii="Arial" w:hAnsi="Arial"/>
          <w:b/>
          <w:bCs/>
          <w:sz w:val="28"/>
          <w:szCs w:val="28"/>
          <w:lang w:val="vi-VN"/>
        </w:rPr>
        <w:t xml:space="preserve">Quan hệ </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Ticket 24h --</w:t>
      </w:r>
      <w:r>
        <w:rPr>
          <w:rFonts w:ascii="Arial" w:hAnsi="Arial"/>
          <w:b w:val="false"/>
          <w:bCs w:val="false"/>
          <w:sz w:val="36"/>
          <w:szCs w:val="36"/>
          <w:vertAlign w:val="superscript"/>
          <w:lang w:val="vi-VN"/>
        </w:rPr>
        <w:t>n</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--Station</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Ticket one-way --</w:t>
      </w:r>
      <w:r>
        <w:rPr>
          <w:rFonts w:ascii="Arial" w:hAnsi="Arial"/>
          <w:b w:val="false"/>
          <w:bCs w:val="false"/>
          <w:sz w:val="36"/>
          <w:szCs w:val="36"/>
          <w:vertAlign w:val="superscript"/>
          <w:lang w:val="vi-VN"/>
        </w:rPr>
        <w:t>1</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 xml:space="preserve">--Station </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Prepaid card --</w:t>
      </w:r>
      <w:r>
        <w:rPr>
          <w:rFonts w:ascii="Arial" w:hAnsi="Arial"/>
          <w:b w:val="false"/>
          <w:bCs w:val="false"/>
          <w:sz w:val="36"/>
          <w:szCs w:val="36"/>
          <w:vertAlign w:val="superscript"/>
          <w:lang w:val="vi-VN"/>
        </w:rPr>
        <w:t>n</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 xml:space="preserve">--Station  </w:t>
      </w:r>
    </w:p>
    <w:p>
      <w:pPr>
        <w:pStyle w:val="Normal"/>
        <w:widowControl/>
        <w:numPr>
          <w:ilvl w:val="0"/>
          <w:numId w:val="2"/>
        </w:numPr>
        <w:bidi w:val="0"/>
        <w:ind w:left="0" w:right="0" w:hanging="0"/>
        <w:jc w:val="left"/>
        <w:rPr>
          <w:rFonts w:ascii="Arial" w:hAnsi="Arial"/>
          <w:b/>
          <w:b/>
          <w:bCs/>
          <w:sz w:val="28"/>
          <w:szCs w:val="28"/>
        </w:rPr>
      </w:pPr>
      <w:r>
        <w:rPr>
          <w:rFonts w:ascii="Arial" w:hAnsi="Arial"/>
          <w:b/>
          <w:bCs/>
          <w:sz w:val="28"/>
          <w:szCs w:val="28"/>
          <w:lang w:val="vi-VN"/>
        </w:rPr>
        <w:t>Logical Data Model</w:t>
      </w:r>
    </w:p>
    <w:p>
      <w:pPr>
        <w:pStyle w:val="Normal"/>
        <w:widowControl/>
        <w:bidi w:val="0"/>
        <w:ind w:left="0" w:right="0" w:hanging="0"/>
        <w:jc w:val="left"/>
        <w:rPr>
          <w:rFonts w:ascii="Arial" w:hAnsi="Arial"/>
          <w:b w:val="false"/>
          <w:b w:val="false"/>
          <w:bCs w:val="false"/>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481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481580"/>
                    </a:xfrm>
                    <a:prstGeom prst="rect">
                      <a:avLst/>
                    </a:prstGeom>
                  </pic:spPr>
                </pic:pic>
              </a:graphicData>
            </a:graphic>
          </wp:anchor>
        </w:drawing>
      </w:r>
      <w:r>
        <w:rPr>
          <w:rFonts w:ascii="Arial" w:hAnsi="Arial"/>
          <w:b w:val="false"/>
          <w:bCs w:val="false"/>
          <w:sz w:val="24"/>
          <w:szCs w:val="24"/>
        </w:rPr>
        <w:t>Hệ thống quản trị cơ sở dữ liệu sẽ sử dung: MySQL</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Mô tả:</w:t>
      </w:r>
    </w:p>
    <w:p>
      <w:pPr>
        <w:pStyle w:val="Normal"/>
        <w:widowControl/>
        <w:numPr>
          <w:ilvl w:val="0"/>
          <w:numId w:val="8"/>
        </w:numPr>
        <w:bidi w:val="0"/>
        <w:ind w:left="360" w:right="0" w:hanging="0"/>
        <w:jc w:val="left"/>
        <w:rPr/>
      </w:pPr>
      <w:r>
        <w:rPr>
          <w:rFonts w:ascii="Arial" w:hAnsi="Arial"/>
          <w:b w:val="false"/>
          <w:bCs w:val="false"/>
          <w:sz w:val="24"/>
          <w:szCs w:val="24"/>
        </w:rPr>
        <w:t>MySQL là một Relational Database Management System hoạt động theo mô hình client-server</w:t>
      </w:r>
    </w:p>
    <w:p>
      <w:pPr>
        <w:pStyle w:val="Normal"/>
        <w:widowControl/>
        <w:numPr>
          <w:ilvl w:val="0"/>
          <w:numId w:val="8"/>
        </w:numPr>
        <w:bidi w:val="0"/>
        <w:ind w:left="360" w:right="0" w:hanging="0"/>
        <w:jc w:val="left"/>
        <w:rPr/>
      </w:pPr>
      <w:r>
        <w:rPr>
          <w:rFonts w:ascii="Arial" w:hAnsi="Arial"/>
          <w:b w:val="false"/>
          <w:bCs w:val="false"/>
          <w:sz w:val="24"/>
          <w:szCs w:val="24"/>
        </w:rPr>
        <w:t>MySQL được sử dụng để tạo và quản lý các cơ sở dữ liệu (Database) theo hình thức quản lý các mối liên hệ giữa chúng.</w:t>
      </w:r>
    </w:p>
    <w:p>
      <w:pPr>
        <w:pStyle w:val="Normal"/>
        <w:widowControl/>
        <w:numPr>
          <w:ilvl w:val="0"/>
          <w:numId w:val="8"/>
        </w:numPr>
        <w:bidi w:val="0"/>
        <w:ind w:left="360" w:right="0" w:hanging="0"/>
        <w:jc w:val="left"/>
        <w:rPr/>
      </w:pPr>
      <w:r>
        <w:rPr>
          <w:rFonts w:ascii="Arial" w:hAnsi="Arial"/>
          <w:b w:val="false"/>
          <w:bCs w:val="false"/>
          <w:sz w:val="24"/>
          <w:szCs w:val="24"/>
        </w:rPr>
        <w:t>Máy tính cài đặt và chạy phần mềm MySQL được gọi là client (máy khách). Mỗi khi chúng cần truy cập dữ liệu, chúng kết nối tới máy chủ (server) MySQL</w:t>
      </w:r>
    </w:p>
    <w:p>
      <w:pPr>
        <w:pStyle w:val="Normal"/>
        <w:widowControl/>
        <w:numPr>
          <w:ilvl w:val="0"/>
          <w:numId w:val="8"/>
        </w:numPr>
        <w:bidi w:val="0"/>
        <w:ind w:left="360" w:right="0" w:hanging="0"/>
        <w:jc w:val="left"/>
        <w:rPr/>
      </w:pPr>
      <w:r>
        <w:rPr>
          <w:rFonts w:ascii="Arial" w:hAnsi="Arial"/>
          <w:b w:val="false"/>
          <w:bCs w:val="false"/>
          <w:sz w:val="24"/>
          <w:szCs w:val="24"/>
        </w:rPr>
        <w:t>Cách vận hành chính trong môi trường MySQL:</w:t>
      </w:r>
    </w:p>
    <w:p>
      <w:pPr>
        <w:pStyle w:val="Normal"/>
        <w:widowControl/>
        <w:numPr>
          <w:ilvl w:val="0"/>
          <w:numId w:val="9"/>
        </w:numPr>
        <w:bidi w:val="0"/>
        <w:ind w:left="989" w:right="0" w:hanging="360"/>
        <w:jc w:val="left"/>
        <w:rPr/>
      </w:pPr>
      <w:r>
        <w:rPr>
          <w:rFonts w:ascii="Arial" w:hAnsi="Arial"/>
          <w:b w:val="false"/>
          <w:bCs w:val="false"/>
          <w:sz w:val="24"/>
          <w:szCs w:val="24"/>
        </w:rPr>
        <w:t>MySQL tạo ra bảng để lưu trữ dữ liệu, định nghĩa sự liên quan giữa các bảng đó</w:t>
      </w:r>
    </w:p>
    <w:p>
      <w:pPr>
        <w:pStyle w:val="Normal"/>
        <w:widowControl/>
        <w:numPr>
          <w:ilvl w:val="0"/>
          <w:numId w:val="9"/>
        </w:numPr>
        <w:bidi w:val="0"/>
        <w:ind w:left="989" w:right="0" w:hanging="360"/>
        <w:jc w:val="left"/>
        <w:rPr/>
      </w:pPr>
      <w:r>
        <w:rPr>
          <w:rFonts w:ascii="Arial" w:hAnsi="Arial"/>
          <w:b w:val="false"/>
          <w:bCs w:val="false"/>
          <w:sz w:val="24"/>
          <w:szCs w:val="24"/>
        </w:rPr>
        <w:t>Client sẽ gửi yêu cầu SQL bằng một lệnh đặc biệt trên MySQL</w:t>
      </w:r>
    </w:p>
    <w:p>
      <w:pPr>
        <w:pStyle w:val="Normal"/>
        <w:widowControl/>
        <w:numPr>
          <w:ilvl w:val="0"/>
          <w:numId w:val="9"/>
        </w:numPr>
        <w:bidi w:val="0"/>
        <w:ind w:left="989" w:right="0" w:hanging="360"/>
        <w:jc w:val="left"/>
        <w:rPr/>
      </w:pPr>
      <w:r>
        <w:rPr>
          <w:rFonts w:ascii="Arial" w:hAnsi="Arial"/>
          <w:b w:val="false"/>
          <w:bCs w:val="false"/>
          <w:sz w:val="24"/>
          <w:szCs w:val="24"/>
        </w:rPr>
        <w:t>Ứng dụng trên server sẽ phản hồi thông tin và trả về kết quả trên máy client</w:t>
      </w:r>
    </w:p>
    <w:p>
      <w:pPr>
        <w:pStyle w:val="Normal"/>
        <w:widowControl/>
        <w:numPr>
          <w:ilvl w:val="0"/>
          <w:numId w:val="10"/>
        </w:numPr>
        <w:bidi w:val="0"/>
        <w:jc w:val="left"/>
        <w:rPr/>
      </w:pPr>
      <w:r>
        <w:rPr>
          <w:rFonts w:ascii="Arial" w:hAnsi="Arial"/>
          <w:b w:val="false"/>
          <w:bCs w:val="false"/>
          <w:sz w:val="24"/>
          <w:szCs w:val="24"/>
        </w:rPr>
        <w:t>Sử dụng MySQL do tính linh hoạt, hiệu năng cao và an toàn của nó.</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Các bước thiết kế cơ sở dữ liệu từ sơ đồ thược thể liên kết:</w:t>
      </w:r>
    </w:p>
    <w:p>
      <w:pPr>
        <w:pStyle w:val="Normal"/>
        <w:widowControl/>
        <w:numPr>
          <w:ilvl w:val="0"/>
          <w:numId w:val="11"/>
        </w:numPr>
        <w:bidi w:val="0"/>
        <w:jc w:val="left"/>
        <w:rPr/>
      </w:pPr>
      <w:r>
        <w:rPr>
          <w:rFonts w:ascii="Arial" w:hAnsi="Arial"/>
          <w:b w:val="false"/>
          <w:bCs w:val="false"/>
          <w:sz w:val="24"/>
          <w:szCs w:val="24"/>
        </w:rPr>
        <w:t>Bước 1: Xác định các mối quan hệ giữa các thực thể:</w:t>
      </w:r>
    </w:p>
    <w:p>
      <w:pPr>
        <w:pStyle w:val="Normal"/>
        <w:widowControl/>
        <w:bidi w:val="0"/>
        <w:ind w:left="0" w:right="0" w:hanging="0"/>
        <w:jc w:val="left"/>
        <w:rPr/>
      </w:pPr>
      <w:r>
        <w:rPr>
          <w:rFonts w:ascii="Arial" w:hAnsi="Arial"/>
          <w:b w:val="false"/>
          <w:bCs w:val="false"/>
          <w:sz w:val="24"/>
          <w:szCs w:val="24"/>
        </w:rPr>
        <w:tab/>
        <w:t xml:space="preserve">- One to one </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xml:space="preserve">- One to Many </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Many to Many</w:t>
      </w:r>
    </w:p>
    <w:p>
      <w:pPr>
        <w:pStyle w:val="Normal"/>
        <w:widowControl/>
        <w:numPr>
          <w:ilvl w:val="0"/>
          <w:numId w:val="12"/>
        </w:numPr>
        <w:bidi w:val="0"/>
        <w:jc w:val="left"/>
        <w:rPr/>
      </w:pPr>
      <w:r>
        <w:rPr>
          <w:rFonts w:ascii="Arial" w:hAnsi="Arial"/>
          <w:b w:val="false"/>
          <w:bCs w:val="false"/>
          <w:sz w:val="24"/>
          <w:szCs w:val="24"/>
        </w:rPr>
        <w:t>Bước 2: Chuẩn hóa cơ sở dữ liệu (1NF, 2NF, 3NF)</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- 1NF: + Các thuộc tính của bảng phải là nguyên tố</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Giá trị của các thuộc tính trên các hàng phải là đơn trị, không chứa nhóm lặp</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Không có một thuộc tính nào có giá trị có thể tính toán được từ một thuộc tính khác</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- 2NF:</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Loại bỏ các thuộc tính không khóa phụ thuộc vào một bộ phận khóa chính và tách ra thành một bảng riêng, khóa chính của bảng là bộ phận của khóa mà chúng phụ thuộc vào.</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 Các thuộc tính còn lại lập thành một quan hệ, khóa chính của nó là khóa chính ban đầu.</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- 3NF:</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Mọi thuộc tính không khóa phụ thuộc bắc cầu vào thuộc tính khóa (nghĩa là tất cả các thuộc tính không khóa phải được suy ra trực tiếp từ thuộc tính khóa)</w:t>
      </w:r>
    </w:p>
    <w:p>
      <w:pPr>
        <w:pStyle w:val="Normal"/>
        <w:widowControl/>
        <w:numPr>
          <w:ilvl w:val="0"/>
          <w:numId w:val="2"/>
        </w:numPr>
        <w:bidi w:val="0"/>
        <w:ind w:left="0" w:right="0" w:hanging="0"/>
        <w:jc w:val="left"/>
        <w:rPr>
          <w:rFonts w:ascii="Arial" w:hAnsi="Arial"/>
          <w:b/>
          <w:b/>
          <w:bCs/>
          <w:sz w:val="28"/>
          <w:szCs w:val="28"/>
        </w:rPr>
      </w:pPr>
      <w:r>
        <w:rPr>
          <w:rFonts w:ascii="Arial" w:hAnsi="Arial"/>
          <w:b/>
          <w:bCs/>
          <w:sz w:val="28"/>
          <w:szCs w:val="28"/>
          <w:lang w:val="vi-VN"/>
        </w:rPr>
        <w:t>Database Design</w:t>
      </w:r>
    </w:p>
    <w:p>
      <w:pPr>
        <w:pStyle w:val="Normal"/>
        <w:rPr>
          <w:rFonts w:ascii="Arial" w:hAnsi="Arial"/>
          <w:sz w:val="28"/>
          <w:szCs w:val="28"/>
          <w:lang w:val="vi-VN"/>
        </w:rPr>
      </w:pPr>
      <w:r>
        <w:rPr>
          <w:rFonts w:ascii="Arial" w:hAnsi="Arial"/>
          <w:sz w:val="28"/>
          <w:szCs w:val="28"/>
          <w:lang w:val="vi-VN"/>
        </w:rPr>
      </w:r>
    </w:p>
    <w:p>
      <w:pPr>
        <w:pStyle w:val="Normal"/>
        <w:rPr>
          <w:rFonts w:ascii="Arial" w:hAnsi="Arial"/>
          <w:b/>
          <w:b/>
          <w:bCs/>
        </w:rPr>
      </w:pPr>
      <w:r>
        <w:rPr>
          <w:rFonts w:ascii="Arial" w:hAnsi="Arial"/>
          <w:b/>
          <w:bCs/>
          <w:sz w:val="28"/>
          <w:szCs w:val="28"/>
          <w:lang w:val="vi-VN"/>
        </w:rPr>
        <w:t>Bảng lưu thông tin của thẻ trả trước</w:t>
      </w:r>
    </w:p>
    <w:p>
      <w:pPr>
        <w:pStyle w:val="Normal"/>
        <w:rPr>
          <w:rFonts w:ascii="Arial" w:hAnsi="Arial"/>
          <w:lang w:val="vi-VN"/>
        </w:rPr>
      </w:pPr>
      <w:r>
        <w:rPr>
          <w:rFonts w:ascii="Arial" w:hAnsi="Arial"/>
          <w:lang w:val="vi-VN"/>
        </w:rPr>
      </w:r>
    </w:p>
    <w:tbl>
      <w:tblPr>
        <w:tblStyle w:val="TableGrid"/>
        <w:tblW w:w="9625" w:type="dxa"/>
        <w:jc w:val="left"/>
        <w:tblInd w:w="0" w:type="dxa"/>
        <w:tblCellMar>
          <w:top w:w="0" w:type="dxa"/>
          <w:left w:w="108" w:type="dxa"/>
          <w:bottom w:w="0" w:type="dxa"/>
          <w:right w:w="108" w:type="dxa"/>
        </w:tblCellMar>
        <w:tblLook w:noVBand="1" w:val="04a0" w:noHBand="0" w:lastColumn="0" w:firstColumn="1" w:lastRow="0" w:firstRow="1"/>
      </w:tblPr>
      <w:tblGrid>
        <w:gridCol w:w="377"/>
        <w:gridCol w:w="609"/>
        <w:gridCol w:w="545"/>
        <w:gridCol w:w="1990"/>
        <w:gridCol w:w="1520"/>
        <w:gridCol w:w="1301"/>
        <w:gridCol w:w="1307"/>
        <w:gridCol w:w="1974"/>
      </w:tblGrid>
      <w:tr>
        <w:trPr/>
        <w:tc>
          <w:tcPr>
            <w:tcW w:w="9623" w:type="dxa"/>
            <w:gridSpan w:val="8"/>
            <w:tcBorders/>
            <w:shd w:fill="auto" w:val="clear"/>
          </w:tcPr>
          <w:p>
            <w:pPr>
              <w:pStyle w:val="Normal"/>
              <w:jc w:val="center"/>
              <w:rPr>
                <w:rFonts w:ascii="Arial" w:hAnsi="Arial"/>
              </w:rPr>
            </w:pPr>
            <w:r>
              <w:rPr>
                <w:rFonts w:ascii="Arial" w:hAnsi="Arial"/>
                <w:i/>
                <w:iCs/>
              </w:rPr>
              <w:t>prepaid_cards</w:t>
            </w:r>
          </w:p>
        </w:tc>
      </w:tr>
      <w:tr>
        <w:trPr/>
        <w:tc>
          <w:tcPr>
            <w:tcW w:w="377" w:type="dxa"/>
            <w:tcBorders/>
            <w:shd w:fill="auto" w:val="clear"/>
          </w:tcPr>
          <w:p>
            <w:pPr>
              <w:pStyle w:val="Normal"/>
              <w:jc w:val="center"/>
              <w:rPr>
                <w:rFonts w:ascii="Arial" w:hAnsi="Arial"/>
              </w:rPr>
            </w:pPr>
            <w:r>
              <w:rPr>
                <w:rFonts w:ascii="Arial" w:hAnsi="Arial"/>
                <w:i/>
                <w:iCs/>
                <w:lang w:val="vi-VN"/>
              </w:rPr>
              <w:t>#</w:t>
            </w:r>
          </w:p>
        </w:tc>
        <w:tc>
          <w:tcPr>
            <w:tcW w:w="609" w:type="dxa"/>
            <w:tcBorders/>
            <w:shd w:fill="auto" w:val="clear"/>
          </w:tcPr>
          <w:p>
            <w:pPr>
              <w:pStyle w:val="Normal"/>
              <w:jc w:val="center"/>
              <w:rPr>
                <w:rFonts w:ascii="Arial" w:hAnsi="Arial"/>
              </w:rPr>
            </w:pPr>
            <w:r>
              <w:rPr>
                <w:rFonts w:ascii="Arial" w:hAnsi="Arial"/>
                <w:i/>
                <w:iCs/>
                <w:lang w:val="vi-VN"/>
              </w:rPr>
              <w:t>PK</w:t>
            </w:r>
          </w:p>
        </w:tc>
        <w:tc>
          <w:tcPr>
            <w:tcW w:w="545" w:type="dxa"/>
            <w:tcBorders/>
            <w:shd w:fill="auto" w:val="clear"/>
          </w:tcPr>
          <w:p>
            <w:pPr>
              <w:pStyle w:val="Normal"/>
              <w:jc w:val="center"/>
              <w:rPr>
                <w:rFonts w:ascii="Arial" w:hAnsi="Arial"/>
              </w:rPr>
            </w:pPr>
            <w:r>
              <w:rPr>
                <w:rFonts w:ascii="Arial" w:hAnsi="Arial"/>
                <w:i/>
                <w:iCs/>
                <w:lang w:val="vi-VN"/>
              </w:rPr>
              <w:t>FK</w:t>
            </w:r>
          </w:p>
        </w:tc>
        <w:tc>
          <w:tcPr>
            <w:tcW w:w="1990" w:type="dxa"/>
            <w:tcBorders/>
            <w:shd w:fill="auto" w:val="clear"/>
          </w:tcPr>
          <w:p>
            <w:pPr>
              <w:pStyle w:val="Normal"/>
              <w:jc w:val="center"/>
              <w:rPr>
                <w:rFonts w:ascii="Arial" w:hAnsi="Arial"/>
              </w:rPr>
            </w:pPr>
            <w:r>
              <w:rPr>
                <w:rFonts w:ascii="Arial" w:hAnsi="Arial"/>
                <w:i/>
                <w:iCs/>
                <w:lang w:val="vi-VN"/>
              </w:rPr>
              <w:t>Column name</w:t>
            </w:r>
          </w:p>
        </w:tc>
        <w:tc>
          <w:tcPr>
            <w:tcW w:w="1520" w:type="dxa"/>
            <w:tcBorders/>
            <w:shd w:fill="auto" w:val="clear"/>
          </w:tcPr>
          <w:p>
            <w:pPr>
              <w:pStyle w:val="Normal"/>
              <w:jc w:val="center"/>
              <w:rPr>
                <w:rFonts w:ascii="Arial" w:hAnsi="Arial"/>
              </w:rPr>
            </w:pPr>
            <w:r>
              <w:rPr>
                <w:rFonts w:ascii="Arial" w:hAnsi="Arial"/>
                <w:i/>
                <w:iCs/>
                <w:lang w:val="vi-VN"/>
              </w:rPr>
              <w:t>Data type</w:t>
            </w:r>
          </w:p>
        </w:tc>
        <w:tc>
          <w:tcPr>
            <w:tcW w:w="1301" w:type="dxa"/>
            <w:tcBorders/>
            <w:shd w:fill="auto" w:val="clear"/>
          </w:tcPr>
          <w:p>
            <w:pPr>
              <w:pStyle w:val="Normal"/>
              <w:jc w:val="center"/>
              <w:rPr>
                <w:rFonts w:ascii="Arial" w:hAnsi="Arial"/>
              </w:rPr>
            </w:pPr>
            <w:r>
              <w:rPr>
                <w:rFonts w:ascii="Arial" w:hAnsi="Arial"/>
                <w:i/>
                <w:iCs/>
                <w:lang w:val="vi-VN"/>
              </w:rPr>
              <w:t>Default value</w:t>
            </w:r>
          </w:p>
        </w:tc>
        <w:tc>
          <w:tcPr>
            <w:tcW w:w="1307" w:type="dxa"/>
            <w:tcBorders/>
            <w:shd w:fill="auto" w:val="clear"/>
          </w:tcPr>
          <w:p>
            <w:pPr>
              <w:pStyle w:val="Normal"/>
              <w:jc w:val="center"/>
              <w:rPr>
                <w:rFonts w:ascii="Arial" w:hAnsi="Arial"/>
              </w:rPr>
            </w:pPr>
            <w:r>
              <w:rPr>
                <w:rFonts w:ascii="Arial" w:hAnsi="Arial"/>
                <w:i/>
                <w:iCs/>
                <w:lang w:val="vi-VN"/>
              </w:rPr>
              <w:t>Mandatory</w:t>
            </w:r>
          </w:p>
        </w:tc>
        <w:tc>
          <w:tcPr>
            <w:tcW w:w="1974" w:type="dxa"/>
            <w:tcBorders/>
            <w:shd w:fill="auto" w:val="clear"/>
          </w:tcPr>
          <w:p>
            <w:pPr>
              <w:pStyle w:val="Normal"/>
              <w:jc w:val="center"/>
              <w:rPr>
                <w:rFonts w:ascii="Arial" w:hAnsi="Arial"/>
              </w:rPr>
            </w:pPr>
            <w:r>
              <w:rPr>
                <w:rFonts w:ascii="Arial" w:hAnsi="Arial"/>
                <w:i/>
                <w:iCs/>
                <w:lang w:val="vi-VN"/>
              </w:rPr>
              <w:t>Description</w:t>
            </w:r>
          </w:p>
        </w:tc>
      </w:tr>
      <w:tr>
        <w:trPr/>
        <w:tc>
          <w:tcPr>
            <w:tcW w:w="377" w:type="dxa"/>
            <w:tcBorders/>
            <w:shd w:fill="auto" w:val="clear"/>
          </w:tcPr>
          <w:p>
            <w:pPr>
              <w:pStyle w:val="Normal"/>
              <w:rPr>
                <w:rFonts w:ascii="Arial" w:hAnsi="Arial"/>
              </w:rPr>
            </w:pPr>
            <w:r>
              <w:rPr>
                <w:rFonts w:ascii="Arial" w:hAnsi="Arial"/>
                <w:lang w:val="vi-VN"/>
              </w:rPr>
              <w:t>1</w:t>
            </w:r>
          </w:p>
        </w:tc>
        <w:tc>
          <w:tcPr>
            <w:tcW w:w="609" w:type="dxa"/>
            <w:tcBorders/>
            <w:shd w:fill="auto" w:val="clear"/>
          </w:tcPr>
          <w:p>
            <w:pPr>
              <w:pStyle w:val="Normal"/>
              <w:rPr>
                <w:rFonts w:ascii="Arial" w:hAnsi="Arial"/>
              </w:rPr>
            </w:pPr>
            <w:r>
              <w:rPr>
                <w:rFonts w:ascii="Arial" w:hAnsi="Arial"/>
                <w:lang w:val="vi-VN"/>
              </w:rPr>
              <w:t>x</w:t>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id</w:t>
            </w:r>
          </w:p>
        </w:tc>
        <w:tc>
          <w:tcPr>
            <w:tcW w:w="1520"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r>
          </w:p>
        </w:tc>
        <w:tc>
          <w:tcPr>
            <w:tcW w:w="1974" w:type="dxa"/>
            <w:tcBorders/>
            <w:shd w:fill="auto" w:val="clear"/>
          </w:tcPr>
          <w:p>
            <w:pPr>
              <w:pStyle w:val="Normal"/>
              <w:rPr>
                <w:rFonts w:ascii="Arial" w:hAnsi="Arial"/>
              </w:rPr>
            </w:pPr>
            <w:r>
              <w:rPr>
                <w:rFonts w:ascii="Arial" w:hAnsi="Arial"/>
                <w:lang w:val="vi-VN"/>
              </w:rPr>
              <w:t xml:space="preserve">Mã ID của thẻ được tạo ngay khi </w:t>
            </w:r>
            <w:r>
              <w:rPr>
                <w:rFonts w:ascii="Arial" w:hAnsi="Arial"/>
              </w:rPr>
              <w:t>phát hành thẻ</w:t>
            </w:r>
          </w:p>
        </w:tc>
      </w:tr>
      <w:tr>
        <w:trPr/>
        <w:tc>
          <w:tcPr>
            <w:tcW w:w="377" w:type="dxa"/>
            <w:tcBorders/>
            <w:shd w:fill="auto" w:val="clear"/>
          </w:tcPr>
          <w:p>
            <w:pPr>
              <w:pStyle w:val="Normal"/>
              <w:rPr>
                <w:rFonts w:ascii="Arial" w:hAnsi="Arial"/>
              </w:rPr>
            </w:pPr>
            <w:r>
              <w:rPr>
                <w:rFonts w:ascii="Arial" w:hAnsi="Arial"/>
                <w:lang w:val="vi-VN"/>
              </w:rPr>
              <w:t>2</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released_time</w:t>
            </w:r>
          </w:p>
        </w:tc>
        <w:tc>
          <w:tcPr>
            <w:tcW w:w="1520" w:type="dxa"/>
            <w:tcBorders/>
            <w:shd w:fill="auto" w:val="clear"/>
          </w:tcPr>
          <w:p>
            <w:pPr>
              <w:pStyle w:val="Normal"/>
              <w:rPr>
                <w:rFonts w:ascii="Arial" w:hAnsi="Arial"/>
              </w:rPr>
            </w:pPr>
            <w:r>
              <w:rPr>
                <w:rFonts w:ascii="Arial" w:hAnsi="Arial"/>
              </w:rPr>
              <w:t>datetime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974" w:type="dxa"/>
            <w:tcBorders/>
            <w:shd w:fill="auto" w:val="clear"/>
          </w:tcPr>
          <w:p>
            <w:pPr>
              <w:pStyle w:val="Normal"/>
              <w:rPr>
                <w:rFonts w:ascii="Arial" w:hAnsi="Arial"/>
              </w:rPr>
            </w:pPr>
            <w:r>
              <w:rPr>
                <w:rFonts w:ascii="Arial" w:hAnsi="Arial"/>
                <w:lang w:val="vi-VN"/>
              </w:rPr>
              <w:t xml:space="preserve">Thời điểm phát hành thẻ (ngày và giờ) </w:t>
            </w:r>
          </w:p>
        </w:tc>
      </w:tr>
      <w:tr>
        <w:trPr/>
        <w:tc>
          <w:tcPr>
            <w:tcW w:w="377" w:type="dxa"/>
            <w:tcBorders/>
            <w:shd w:fill="auto" w:val="clear"/>
          </w:tcPr>
          <w:p>
            <w:pPr>
              <w:pStyle w:val="Normal"/>
              <w:rPr>
                <w:rFonts w:ascii="Arial" w:hAnsi="Arial"/>
              </w:rPr>
            </w:pPr>
            <w:r>
              <w:rPr>
                <w:rFonts w:ascii="Arial" w:hAnsi="Arial"/>
              </w:rPr>
              <w:t>3</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get_in_point</w:t>
            </w:r>
          </w:p>
        </w:tc>
        <w:tc>
          <w:tcPr>
            <w:tcW w:w="1520"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974" w:type="dxa"/>
            <w:tcBorders/>
            <w:shd w:fill="auto" w:val="clear"/>
          </w:tcPr>
          <w:p>
            <w:pPr>
              <w:pStyle w:val="Normal"/>
              <w:rPr>
                <w:rFonts w:ascii="Arial" w:hAnsi="Arial"/>
              </w:rPr>
            </w:pPr>
            <w:r>
              <w:rPr>
                <w:rFonts w:ascii="Arial" w:hAnsi="Arial"/>
                <w:lang w:val="vi-VN"/>
              </w:rPr>
              <w:t>Tên của nhà ga mà hành khách vừa mới dùng thẻ để đi vào. Ban đầu  trường này có giá trị null</w:t>
            </w:r>
          </w:p>
        </w:tc>
      </w:tr>
      <w:tr>
        <w:trPr/>
        <w:tc>
          <w:tcPr>
            <w:tcW w:w="377" w:type="dxa"/>
            <w:tcBorders/>
            <w:shd w:fill="auto" w:val="clear"/>
          </w:tcPr>
          <w:p>
            <w:pPr>
              <w:pStyle w:val="Normal"/>
              <w:rPr>
                <w:rFonts w:ascii="Arial" w:hAnsi="Arial"/>
              </w:rPr>
            </w:pPr>
            <w:r>
              <w:rPr>
                <w:rFonts w:ascii="Arial" w:hAnsi="Arial"/>
              </w:rPr>
              <w:t>4</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balance</w:t>
            </w:r>
          </w:p>
        </w:tc>
        <w:tc>
          <w:tcPr>
            <w:tcW w:w="1520" w:type="dxa"/>
            <w:tcBorders/>
            <w:shd w:fill="auto" w:val="clear"/>
          </w:tcPr>
          <w:p>
            <w:pPr>
              <w:pStyle w:val="Normal"/>
              <w:rPr>
                <w:rFonts w:ascii="Arial" w:hAnsi="Arial"/>
              </w:rPr>
            </w:pPr>
            <w:r>
              <w:rPr>
                <w:rFonts w:ascii="Arial" w:hAnsi="Arial"/>
              </w:rPr>
              <w:t>double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974" w:type="dxa"/>
            <w:tcBorders/>
            <w:shd w:fill="auto" w:val="clear"/>
          </w:tcPr>
          <w:p>
            <w:pPr>
              <w:pStyle w:val="Normal"/>
              <w:rPr>
                <w:rFonts w:ascii="Arial" w:hAnsi="Arial"/>
              </w:rPr>
            </w:pPr>
            <w:r>
              <w:rPr>
                <w:rFonts w:ascii="Arial" w:hAnsi="Arial"/>
              </w:rPr>
              <w:t>Số dư có trong thẻ (lớn hơn hoặc bằng 0)</w:t>
            </w:r>
          </w:p>
        </w:tc>
      </w:tr>
      <w:tr>
        <w:trPr/>
        <w:tc>
          <w:tcPr>
            <w:tcW w:w="377" w:type="dxa"/>
            <w:tcBorders/>
            <w:shd w:fill="auto" w:val="clear"/>
          </w:tcPr>
          <w:p>
            <w:pPr>
              <w:pStyle w:val="Normal"/>
              <w:rPr>
                <w:rFonts w:ascii="Arial" w:hAnsi="Arial"/>
                <w:lang w:val="vi-VN"/>
              </w:rPr>
            </w:pPr>
            <w:r>
              <w:rPr>
                <w:rFonts w:ascii="Arial" w:hAnsi="Arial"/>
                <w:lang w:val="vi-VN"/>
              </w:rPr>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r>
          </w:p>
        </w:tc>
        <w:tc>
          <w:tcPr>
            <w:tcW w:w="1520" w:type="dxa"/>
            <w:tcBorders/>
            <w:shd w:fill="auto" w:val="clear"/>
          </w:tcPr>
          <w:p>
            <w:pPr>
              <w:pStyle w:val="Normal"/>
              <w:rPr>
                <w:rFonts w:ascii="Arial" w:hAnsi="Arial"/>
                <w:lang w:val="vi-VN"/>
              </w:rPr>
            </w:pPr>
            <w:r>
              <w:rPr>
                <w:rFonts w:ascii="Arial" w:hAnsi="Arial"/>
                <w:lang w:val="vi-VN"/>
              </w:rPr>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974" w:type="dxa"/>
            <w:tcBorders/>
            <w:shd w:fill="auto" w:val="clear"/>
          </w:tcPr>
          <w:p>
            <w:pPr>
              <w:pStyle w:val="Normal"/>
              <w:rPr>
                <w:rFonts w:ascii="Arial" w:hAnsi="Arial"/>
                <w:lang w:val="vi-VN"/>
              </w:rPr>
            </w:pPr>
            <w:r>
              <w:rPr>
                <w:rFonts w:ascii="Arial" w:hAnsi="Arial"/>
                <w:lang w:val="vi-VN"/>
              </w:rPr>
            </w:r>
          </w:p>
        </w:tc>
      </w:tr>
    </w:tbl>
    <w:p>
      <w:pPr>
        <w:pStyle w:val="Normal"/>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vé 24 giờ</w:t>
      </w:r>
    </w:p>
    <w:p>
      <w:pPr>
        <w:pStyle w:val="Normal"/>
        <w:rPr>
          <w:b/>
          <w:b/>
          <w:bCs/>
          <w:sz w:val="28"/>
          <w:szCs w:val="28"/>
          <w:lang w:val="vi-VN"/>
        </w:rPr>
      </w:pPr>
      <w:r>
        <w:rPr>
          <w:rFonts w:ascii="Arial" w:hAnsi="Arial"/>
        </w:rPr>
      </w:r>
    </w:p>
    <w:p>
      <w:pPr>
        <w:pStyle w:val="Normal"/>
        <w:rPr>
          <w:rFonts w:ascii="Arial" w:hAnsi="Arial"/>
          <w:lang w:val="vi-VN"/>
        </w:rPr>
      </w:pPr>
      <w:r>
        <w:rPr>
          <w:rFonts w:ascii="Arial" w:hAnsi="Arial"/>
          <w:lang w:val="vi-VN"/>
        </w:rPr>
      </w:r>
    </w:p>
    <w:tbl>
      <w:tblPr>
        <w:tblStyle w:val="TableGrid"/>
        <w:tblW w:w="9625" w:type="dxa"/>
        <w:jc w:val="left"/>
        <w:tblInd w:w="0" w:type="dxa"/>
        <w:tblCellMar>
          <w:top w:w="0" w:type="dxa"/>
          <w:left w:w="108" w:type="dxa"/>
          <w:bottom w:w="0" w:type="dxa"/>
          <w:right w:w="108" w:type="dxa"/>
        </w:tblCellMar>
        <w:tblLook w:noVBand="1" w:val="04a0" w:noHBand="0" w:lastColumn="0" w:firstColumn="1" w:lastRow="0" w:firstRow="1"/>
      </w:tblPr>
      <w:tblGrid>
        <w:gridCol w:w="377"/>
        <w:gridCol w:w="613"/>
        <w:gridCol w:w="630"/>
        <w:gridCol w:w="1350"/>
        <w:gridCol w:w="1440"/>
        <w:gridCol w:w="1260"/>
        <w:gridCol w:w="1620"/>
        <w:gridCol w:w="2333"/>
      </w:tblGrid>
      <w:tr>
        <w:trPr/>
        <w:tc>
          <w:tcPr>
            <w:tcW w:w="9623" w:type="dxa"/>
            <w:gridSpan w:val="8"/>
            <w:tcBorders/>
            <w:shd w:fill="auto" w:val="clear"/>
          </w:tcPr>
          <w:p>
            <w:pPr>
              <w:pStyle w:val="Normal"/>
              <w:jc w:val="center"/>
              <w:rPr>
                <w:rFonts w:ascii="Arial" w:hAnsi="Arial"/>
              </w:rPr>
            </w:pPr>
            <w:r>
              <w:rPr>
                <w:rFonts w:ascii="Arial" w:hAnsi="Arial"/>
                <w:i/>
                <w:iCs/>
              </w:rPr>
              <w:t>Twenty_four_hour_tickets</w:t>
            </w:r>
          </w:p>
        </w:tc>
      </w:tr>
      <w:tr>
        <w:trPr/>
        <w:tc>
          <w:tcPr>
            <w:tcW w:w="377" w:type="dxa"/>
            <w:tcBorders/>
            <w:shd w:fill="auto" w:val="clear"/>
          </w:tcPr>
          <w:p>
            <w:pPr>
              <w:pStyle w:val="Normal"/>
              <w:jc w:val="center"/>
              <w:rPr>
                <w:rFonts w:ascii="Arial" w:hAnsi="Arial"/>
              </w:rPr>
            </w:pPr>
            <w:r>
              <w:rPr>
                <w:rFonts w:ascii="Arial" w:hAnsi="Arial"/>
                <w:i/>
                <w:iCs/>
                <w:lang w:val="vi-VN"/>
              </w:rPr>
              <w:t>#</w:t>
            </w:r>
          </w:p>
        </w:tc>
        <w:tc>
          <w:tcPr>
            <w:tcW w:w="613" w:type="dxa"/>
            <w:tcBorders/>
            <w:shd w:fill="auto" w:val="clear"/>
          </w:tcPr>
          <w:p>
            <w:pPr>
              <w:pStyle w:val="Normal"/>
              <w:jc w:val="center"/>
              <w:rPr>
                <w:rFonts w:ascii="Arial" w:hAnsi="Arial"/>
              </w:rPr>
            </w:pPr>
            <w:r>
              <w:rPr>
                <w:rFonts w:ascii="Arial" w:hAnsi="Arial"/>
                <w:i/>
                <w:iCs/>
                <w:lang w:val="vi-VN"/>
              </w:rPr>
              <w:t>PK</w:t>
            </w:r>
          </w:p>
        </w:tc>
        <w:tc>
          <w:tcPr>
            <w:tcW w:w="630" w:type="dxa"/>
            <w:tcBorders/>
            <w:shd w:fill="auto" w:val="clear"/>
          </w:tcPr>
          <w:p>
            <w:pPr>
              <w:pStyle w:val="Normal"/>
              <w:jc w:val="center"/>
              <w:rPr>
                <w:rFonts w:ascii="Arial" w:hAnsi="Arial"/>
              </w:rPr>
            </w:pPr>
            <w:r>
              <w:rPr>
                <w:rFonts w:ascii="Arial" w:hAnsi="Arial"/>
                <w:i/>
                <w:iCs/>
                <w:lang w:val="vi-VN"/>
              </w:rPr>
              <w:t>FK</w:t>
            </w:r>
          </w:p>
        </w:tc>
        <w:tc>
          <w:tcPr>
            <w:tcW w:w="1350" w:type="dxa"/>
            <w:tcBorders/>
            <w:shd w:fill="auto" w:val="clear"/>
          </w:tcPr>
          <w:p>
            <w:pPr>
              <w:pStyle w:val="Normal"/>
              <w:jc w:val="center"/>
              <w:rPr>
                <w:rFonts w:ascii="Arial" w:hAnsi="Arial"/>
              </w:rPr>
            </w:pPr>
            <w:r>
              <w:rPr>
                <w:rFonts w:ascii="Arial" w:hAnsi="Arial"/>
                <w:i/>
                <w:iCs/>
                <w:lang w:val="vi-VN"/>
              </w:rPr>
              <w:t>Column name</w:t>
            </w:r>
          </w:p>
        </w:tc>
        <w:tc>
          <w:tcPr>
            <w:tcW w:w="1440" w:type="dxa"/>
            <w:tcBorders/>
            <w:shd w:fill="auto" w:val="clear"/>
          </w:tcPr>
          <w:p>
            <w:pPr>
              <w:pStyle w:val="Normal"/>
              <w:jc w:val="center"/>
              <w:rPr>
                <w:rFonts w:ascii="Arial" w:hAnsi="Arial"/>
              </w:rPr>
            </w:pPr>
            <w:r>
              <w:rPr>
                <w:rFonts w:ascii="Arial" w:hAnsi="Arial"/>
                <w:i/>
                <w:iCs/>
                <w:lang w:val="vi-VN"/>
              </w:rPr>
              <w:t>Data type</w:t>
            </w:r>
          </w:p>
        </w:tc>
        <w:tc>
          <w:tcPr>
            <w:tcW w:w="1260" w:type="dxa"/>
            <w:tcBorders/>
            <w:shd w:fill="auto" w:val="clear"/>
          </w:tcPr>
          <w:p>
            <w:pPr>
              <w:pStyle w:val="Normal"/>
              <w:jc w:val="center"/>
              <w:rPr>
                <w:rFonts w:ascii="Arial" w:hAnsi="Arial"/>
              </w:rPr>
            </w:pPr>
            <w:r>
              <w:rPr>
                <w:rFonts w:ascii="Arial" w:hAnsi="Arial"/>
                <w:i/>
                <w:iCs/>
                <w:lang w:val="vi-VN"/>
              </w:rPr>
              <w:t>Default value</w:t>
            </w:r>
          </w:p>
        </w:tc>
        <w:tc>
          <w:tcPr>
            <w:tcW w:w="1620" w:type="dxa"/>
            <w:tcBorders/>
            <w:shd w:fill="auto" w:val="clear"/>
          </w:tcPr>
          <w:p>
            <w:pPr>
              <w:pStyle w:val="Normal"/>
              <w:jc w:val="center"/>
              <w:rPr>
                <w:rFonts w:ascii="Arial" w:hAnsi="Arial"/>
              </w:rPr>
            </w:pPr>
            <w:r>
              <w:rPr>
                <w:rFonts w:ascii="Arial" w:hAnsi="Arial"/>
                <w:i/>
                <w:iCs/>
                <w:lang w:val="vi-VN"/>
              </w:rPr>
              <w:t>Mandatory</w:t>
            </w:r>
          </w:p>
        </w:tc>
        <w:tc>
          <w:tcPr>
            <w:tcW w:w="2333" w:type="dxa"/>
            <w:tcBorders/>
            <w:shd w:fill="auto" w:val="clear"/>
          </w:tcPr>
          <w:p>
            <w:pPr>
              <w:pStyle w:val="Normal"/>
              <w:jc w:val="center"/>
              <w:rPr>
                <w:rFonts w:ascii="Arial" w:hAnsi="Arial"/>
              </w:rPr>
            </w:pPr>
            <w:r>
              <w:rPr>
                <w:rFonts w:ascii="Arial" w:hAnsi="Arial"/>
                <w:i/>
                <w:iCs/>
                <w:lang w:val="vi-VN"/>
              </w:rPr>
              <w:t>Description</w:t>
            </w:r>
          </w:p>
        </w:tc>
      </w:tr>
      <w:tr>
        <w:trPr/>
        <w:tc>
          <w:tcPr>
            <w:tcW w:w="377" w:type="dxa"/>
            <w:tcBorders/>
            <w:shd w:fill="auto" w:val="clear"/>
          </w:tcPr>
          <w:p>
            <w:pPr>
              <w:pStyle w:val="Normal"/>
              <w:rPr>
                <w:rFonts w:ascii="Arial" w:hAnsi="Arial"/>
              </w:rPr>
            </w:pPr>
            <w:r>
              <w:rPr>
                <w:rFonts w:ascii="Arial" w:hAnsi="Arial"/>
                <w:lang w:val="vi-VN"/>
              </w:rPr>
              <w:t>1</w:t>
            </w:r>
          </w:p>
        </w:tc>
        <w:tc>
          <w:tcPr>
            <w:tcW w:w="613" w:type="dxa"/>
            <w:tcBorders/>
            <w:shd w:fill="auto" w:val="clear"/>
          </w:tcPr>
          <w:p>
            <w:pPr>
              <w:pStyle w:val="Normal"/>
              <w:rPr>
                <w:rFonts w:ascii="Arial" w:hAnsi="Arial"/>
              </w:rPr>
            </w:pPr>
            <w:r>
              <w:rPr>
                <w:rFonts w:ascii="Arial" w:hAnsi="Arial"/>
                <w:lang w:val="vi-VN"/>
              </w:rPr>
              <w:t>x</w:t>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id</w:t>
            </w:r>
          </w:p>
        </w:tc>
        <w:tc>
          <w:tcPr>
            <w:tcW w:w="1440" w:type="dxa"/>
            <w:tcBorders/>
            <w:shd w:fill="auto" w:val="clear"/>
          </w:tcPr>
          <w:p>
            <w:pPr>
              <w:pStyle w:val="Normal"/>
              <w:rPr>
                <w:rFonts w:ascii="Arial" w:hAnsi="Arial"/>
              </w:rPr>
            </w:pPr>
            <w:r>
              <w:rPr>
                <w:rFonts w:ascii="Arial" w:hAnsi="Arial"/>
              </w:rPr>
              <w:t>varchar</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3" w:type="dxa"/>
            <w:tcBorders/>
            <w:shd w:fill="auto" w:val="clear"/>
          </w:tcPr>
          <w:p>
            <w:pPr>
              <w:pStyle w:val="Normal"/>
              <w:rPr>
                <w:rFonts w:ascii="Arial" w:hAnsi="Arial"/>
              </w:rPr>
            </w:pPr>
            <w:r>
              <w:rPr>
                <w:rFonts w:ascii="Arial" w:hAnsi="Arial"/>
                <w:lang w:val="vi-VN"/>
              </w:rPr>
              <w:t>Mã ID của vé được tạo ngay khi in vé</w:t>
            </w:r>
          </w:p>
        </w:tc>
      </w:tr>
      <w:tr>
        <w:trPr/>
        <w:tc>
          <w:tcPr>
            <w:tcW w:w="377" w:type="dxa"/>
            <w:tcBorders/>
            <w:shd w:fill="auto" w:val="clear"/>
          </w:tcPr>
          <w:p>
            <w:pPr>
              <w:pStyle w:val="Normal"/>
              <w:rPr>
                <w:rFonts w:ascii="Arial" w:hAnsi="Arial"/>
              </w:rPr>
            </w:pPr>
            <w:r>
              <w:rPr>
                <w:rFonts w:ascii="Arial" w:hAnsi="Arial"/>
                <w:lang w:val="vi-VN"/>
              </w:rPr>
              <w:t>2</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released_time</w:t>
            </w:r>
          </w:p>
        </w:tc>
        <w:tc>
          <w:tcPr>
            <w:tcW w:w="1440" w:type="dxa"/>
            <w:tcBorders/>
            <w:shd w:fill="auto" w:val="clear"/>
          </w:tcPr>
          <w:p>
            <w:pPr>
              <w:pStyle w:val="Normal"/>
              <w:rPr>
                <w:rFonts w:ascii="Arial" w:hAnsi="Arial"/>
              </w:rPr>
            </w:pPr>
            <w:r>
              <w:rPr>
                <w:rFonts w:ascii="Arial" w:hAnsi="Arial"/>
              </w:rPr>
              <w:t>datetime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t>Not null</w:t>
            </w:r>
          </w:p>
        </w:tc>
        <w:tc>
          <w:tcPr>
            <w:tcW w:w="2333" w:type="dxa"/>
            <w:tcBorders/>
            <w:shd w:fill="auto" w:val="clear"/>
          </w:tcPr>
          <w:p>
            <w:pPr>
              <w:pStyle w:val="Normal"/>
              <w:rPr>
                <w:rFonts w:ascii="Arial" w:hAnsi="Arial"/>
              </w:rPr>
            </w:pPr>
            <w:r>
              <w:rPr>
                <w:rFonts w:ascii="Arial" w:hAnsi="Arial"/>
              </w:rPr>
              <w:t>Thời điểm in vé (ngày và giờ)</w:t>
            </w:r>
          </w:p>
        </w:tc>
      </w:tr>
      <w:tr>
        <w:trPr/>
        <w:tc>
          <w:tcPr>
            <w:tcW w:w="377" w:type="dxa"/>
            <w:tcBorders/>
            <w:shd w:fill="auto" w:val="clear"/>
          </w:tcPr>
          <w:p>
            <w:pPr>
              <w:pStyle w:val="Normal"/>
              <w:rPr>
                <w:rFonts w:ascii="Arial" w:hAnsi="Arial"/>
              </w:rPr>
            </w:pPr>
            <w:r>
              <w:rPr>
                <w:rFonts w:ascii="Arial" w:hAnsi="Arial"/>
              </w:rPr>
              <w:t>3</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price</w:t>
            </w:r>
          </w:p>
        </w:tc>
        <w:tc>
          <w:tcPr>
            <w:tcW w:w="1440" w:type="dxa"/>
            <w:tcBorders/>
            <w:shd w:fill="auto" w:val="clear"/>
          </w:tcPr>
          <w:p>
            <w:pPr>
              <w:pStyle w:val="Normal"/>
              <w:rPr>
                <w:rFonts w:ascii="Arial" w:hAnsi="Arial"/>
              </w:rPr>
            </w:pPr>
            <w:r>
              <w:rPr>
                <w:rFonts w:ascii="Arial" w:hAnsi="Arial"/>
              </w:rPr>
              <w:t>double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t>Not null</w:t>
            </w:r>
          </w:p>
        </w:tc>
        <w:tc>
          <w:tcPr>
            <w:tcW w:w="2333" w:type="dxa"/>
            <w:tcBorders/>
            <w:shd w:fill="auto" w:val="clear"/>
          </w:tcPr>
          <w:p>
            <w:pPr>
              <w:pStyle w:val="Normal"/>
              <w:rPr>
                <w:rFonts w:ascii="Arial" w:hAnsi="Arial"/>
              </w:rPr>
            </w:pPr>
            <w:r>
              <w:rPr>
                <w:rFonts w:ascii="Arial" w:hAnsi="Arial"/>
              </w:rPr>
              <w:t>Giá vé</w:t>
            </w:r>
          </w:p>
        </w:tc>
      </w:tr>
      <w:tr>
        <w:trPr/>
        <w:tc>
          <w:tcPr>
            <w:tcW w:w="377" w:type="dxa"/>
            <w:tcBorders/>
            <w:shd w:fill="auto" w:val="clear"/>
          </w:tcPr>
          <w:p>
            <w:pPr>
              <w:pStyle w:val="Normal"/>
              <w:rPr>
                <w:rFonts w:ascii="Arial" w:hAnsi="Arial"/>
              </w:rPr>
            </w:pPr>
            <w:r>
              <w:rPr>
                <w:rFonts w:ascii="Arial" w:hAnsi="Arial"/>
              </w:rPr>
              <w:t>4</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first_use_time</w:t>
            </w:r>
          </w:p>
        </w:tc>
        <w:tc>
          <w:tcPr>
            <w:tcW w:w="1440" w:type="dxa"/>
            <w:tcBorders/>
            <w:shd w:fill="auto" w:val="clear"/>
          </w:tcPr>
          <w:p>
            <w:pPr>
              <w:pStyle w:val="Normal"/>
              <w:rPr>
                <w:rFonts w:ascii="Arial" w:hAnsi="Arial"/>
              </w:rPr>
            </w:pPr>
            <w:r>
              <w:rPr>
                <w:rFonts w:ascii="Arial" w:hAnsi="Arial"/>
              </w:rPr>
              <w:t>datetime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3" w:type="dxa"/>
            <w:tcBorders/>
            <w:shd w:fill="auto" w:val="clear"/>
          </w:tcPr>
          <w:p>
            <w:pPr>
              <w:pStyle w:val="Normal"/>
              <w:rPr>
                <w:rFonts w:ascii="Arial" w:hAnsi="Arial"/>
              </w:rPr>
            </w:pPr>
            <w:r>
              <w:rPr>
                <w:rFonts w:ascii="Arial" w:hAnsi="Arial"/>
                <w:lang w:val="vi-VN"/>
              </w:rPr>
              <w:t>Thời điểm mà vé được sử dụng lần đầu tiên (ngày và giờ). Ban đầu trường này sẽ có giá trị null</w:t>
            </w:r>
          </w:p>
        </w:tc>
      </w:tr>
      <w:tr>
        <w:trPr/>
        <w:tc>
          <w:tcPr>
            <w:tcW w:w="377" w:type="dxa"/>
            <w:tcBorders/>
            <w:shd w:fill="auto" w:val="clear"/>
          </w:tcPr>
          <w:p>
            <w:pPr>
              <w:pStyle w:val="Normal"/>
              <w:rPr>
                <w:rFonts w:ascii="Arial" w:hAnsi="Arial"/>
              </w:rPr>
            </w:pPr>
            <w:r>
              <w:rPr>
                <w:rFonts w:ascii="Arial" w:hAnsi="Arial"/>
              </w:rPr>
              <w:t>5</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valid_time</w:t>
            </w:r>
          </w:p>
        </w:tc>
        <w:tc>
          <w:tcPr>
            <w:tcW w:w="1440" w:type="dxa"/>
            <w:tcBorders/>
            <w:shd w:fill="auto" w:val="clear"/>
          </w:tcPr>
          <w:p>
            <w:pPr>
              <w:pStyle w:val="Normal"/>
              <w:rPr>
                <w:rFonts w:ascii="Arial" w:hAnsi="Arial"/>
              </w:rPr>
            </w:pPr>
            <w:r>
              <w:rPr>
                <w:rFonts w:ascii="Arial" w:hAnsi="Arial"/>
              </w:rPr>
              <w:t>datetime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r>
          </w:p>
        </w:tc>
        <w:tc>
          <w:tcPr>
            <w:tcW w:w="2333" w:type="dxa"/>
            <w:tcBorders/>
            <w:shd w:fill="auto" w:val="clear"/>
          </w:tcPr>
          <w:p>
            <w:pPr>
              <w:pStyle w:val="Normal"/>
              <w:rPr>
                <w:rFonts w:ascii="Arial" w:hAnsi="Arial"/>
              </w:rPr>
            </w:pPr>
            <w:r>
              <w:rPr>
                <w:rFonts w:ascii="Arial" w:hAnsi="Arial"/>
              </w:rPr>
              <w:t xml:space="preserve">Thời điểm mà vé sẽ không còn giá trị sử dụng(ngày và giờ). Ban đầu trường này sẽ có giá trị null </w:t>
            </w:r>
            <w:r>
              <w:rPr>
                <w:rFonts w:ascii="Arial" w:hAnsi="Arial"/>
                <w:lang w:val="vi-VN"/>
              </w:rPr>
              <w:t xml:space="preserve">và sẽ được update mỗi khi sử dụng </w:t>
            </w:r>
            <w:r>
              <w:rPr>
                <w:rFonts w:ascii="Arial" w:hAnsi="Arial"/>
              </w:rPr>
              <w:t>thẻ</w:t>
            </w:r>
            <w:r>
              <w:rPr>
                <w:rFonts w:ascii="Arial" w:hAnsi="Arial"/>
                <w:lang w:val="vi-VN"/>
              </w:rPr>
              <w:t xml:space="preserve"> để đi vào ga</w:t>
            </w:r>
          </w:p>
        </w:tc>
      </w:tr>
      <w:tr>
        <w:trPr/>
        <w:tc>
          <w:tcPr>
            <w:tcW w:w="377" w:type="dxa"/>
            <w:tcBorders/>
            <w:shd w:fill="auto" w:val="clear"/>
          </w:tcPr>
          <w:p>
            <w:pPr>
              <w:pStyle w:val="Normal"/>
              <w:rPr>
                <w:rFonts w:ascii="Arial" w:hAnsi="Arial"/>
                <w:lang w:val="vi-VN"/>
              </w:rPr>
            </w:pPr>
            <w:r>
              <w:rPr>
                <w:rFonts w:ascii="Arial" w:hAnsi="Arial"/>
                <w:lang w:val="vi-VN"/>
              </w:rPr>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r>
          </w:p>
        </w:tc>
        <w:tc>
          <w:tcPr>
            <w:tcW w:w="1440" w:type="dxa"/>
            <w:tcBorders/>
            <w:shd w:fill="auto" w:val="clear"/>
          </w:tcPr>
          <w:p>
            <w:pPr>
              <w:pStyle w:val="Normal"/>
              <w:rPr>
                <w:rFonts w:ascii="Arial" w:hAnsi="Arial"/>
                <w:lang w:val="vi-VN"/>
              </w:rPr>
            </w:pPr>
            <w:r>
              <w:rPr>
                <w:rFonts w:ascii="Arial" w:hAnsi="Arial"/>
                <w:lang w:val="vi-VN"/>
              </w:rPr>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3"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vé một chiều</w:t>
      </w:r>
    </w:p>
    <w:p>
      <w:pPr>
        <w:pStyle w:val="ListParagraph"/>
        <w:rPr>
          <w:rFonts w:ascii="Arial" w:hAnsi="Arial"/>
          <w:lang w:val="vi-VN"/>
        </w:rPr>
      </w:pPr>
      <w:r>
        <w:rPr>
          <w:rFonts w:ascii="Arial" w:hAnsi="Arial"/>
          <w:lang w:val="vi-VN"/>
        </w:rPr>
      </w:r>
    </w:p>
    <w:tbl>
      <w:tblPr>
        <w:tblStyle w:val="TableGrid"/>
        <w:tblW w:w="9535" w:type="dxa"/>
        <w:jc w:val="left"/>
        <w:tblInd w:w="0" w:type="dxa"/>
        <w:tblCellMar>
          <w:top w:w="0" w:type="dxa"/>
          <w:left w:w="108" w:type="dxa"/>
          <w:bottom w:w="0" w:type="dxa"/>
          <w:right w:w="108" w:type="dxa"/>
        </w:tblCellMar>
        <w:tblLook w:noVBand="1" w:val="04a0" w:noHBand="0" w:lastColumn="0" w:firstColumn="1" w:lastRow="0" w:firstRow="1"/>
      </w:tblPr>
      <w:tblGrid>
        <w:gridCol w:w="376"/>
        <w:gridCol w:w="609"/>
        <w:gridCol w:w="709"/>
        <w:gridCol w:w="1996"/>
        <w:gridCol w:w="1351"/>
        <w:gridCol w:w="1301"/>
        <w:gridCol w:w="1307"/>
        <w:gridCol w:w="1884"/>
      </w:tblGrid>
      <w:tr>
        <w:trPr/>
        <w:tc>
          <w:tcPr>
            <w:tcW w:w="9533" w:type="dxa"/>
            <w:gridSpan w:val="8"/>
            <w:tcBorders/>
            <w:shd w:fill="auto" w:val="clear"/>
          </w:tcPr>
          <w:p>
            <w:pPr>
              <w:pStyle w:val="Normal"/>
              <w:jc w:val="center"/>
              <w:rPr>
                <w:rFonts w:ascii="Arial" w:hAnsi="Arial"/>
              </w:rPr>
            </w:pPr>
            <w:r>
              <w:rPr>
                <w:rFonts w:ascii="Arial" w:hAnsi="Arial"/>
                <w:i/>
                <w:iCs/>
              </w:rPr>
              <w:t>oneway_tickets</w:t>
            </w:r>
          </w:p>
        </w:tc>
      </w:tr>
      <w:tr>
        <w:trPr/>
        <w:tc>
          <w:tcPr>
            <w:tcW w:w="376" w:type="dxa"/>
            <w:tcBorders/>
            <w:shd w:fill="auto" w:val="clear"/>
          </w:tcPr>
          <w:p>
            <w:pPr>
              <w:pStyle w:val="Normal"/>
              <w:jc w:val="center"/>
              <w:rPr>
                <w:rFonts w:ascii="Arial" w:hAnsi="Arial"/>
              </w:rPr>
            </w:pPr>
            <w:r>
              <w:rPr>
                <w:rFonts w:ascii="Arial" w:hAnsi="Arial"/>
                <w:i/>
                <w:iCs/>
                <w:lang w:val="vi-VN"/>
              </w:rPr>
              <w:t>#</w:t>
            </w:r>
          </w:p>
        </w:tc>
        <w:tc>
          <w:tcPr>
            <w:tcW w:w="609" w:type="dxa"/>
            <w:tcBorders/>
            <w:shd w:fill="auto" w:val="clear"/>
          </w:tcPr>
          <w:p>
            <w:pPr>
              <w:pStyle w:val="Normal"/>
              <w:jc w:val="center"/>
              <w:rPr>
                <w:rFonts w:ascii="Arial" w:hAnsi="Arial"/>
              </w:rPr>
            </w:pPr>
            <w:r>
              <w:rPr>
                <w:rFonts w:ascii="Arial" w:hAnsi="Arial"/>
                <w:i/>
                <w:iCs/>
                <w:lang w:val="vi-VN"/>
              </w:rPr>
              <w:t>PK</w:t>
            </w:r>
          </w:p>
        </w:tc>
        <w:tc>
          <w:tcPr>
            <w:tcW w:w="709" w:type="dxa"/>
            <w:tcBorders/>
            <w:shd w:fill="auto" w:val="clear"/>
          </w:tcPr>
          <w:p>
            <w:pPr>
              <w:pStyle w:val="Normal"/>
              <w:jc w:val="center"/>
              <w:rPr>
                <w:rFonts w:ascii="Arial" w:hAnsi="Arial"/>
              </w:rPr>
            </w:pPr>
            <w:r>
              <w:rPr>
                <w:rFonts w:ascii="Arial" w:hAnsi="Arial"/>
                <w:i/>
                <w:iCs/>
                <w:lang w:val="vi-VN"/>
              </w:rPr>
              <w:t>FK</w:t>
            </w:r>
          </w:p>
        </w:tc>
        <w:tc>
          <w:tcPr>
            <w:tcW w:w="1996" w:type="dxa"/>
            <w:tcBorders/>
            <w:shd w:fill="auto" w:val="clear"/>
          </w:tcPr>
          <w:p>
            <w:pPr>
              <w:pStyle w:val="Normal"/>
              <w:jc w:val="center"/>
              <w:rPr>
                <w:rFonts w:ascii="Arial" w:hAnsi="Arial"/>
              </w:rPr>
            </w:pPr>
            <w:r>
              <w:rPr>
                <w:rFonts w:ascii="Arial" w:hAnsi="Arial"/>
                <w:i/>
                <w:iCs/>
                <w:lang w:val="vi-VN"/>
              </w:rPr>
              <w:t>Column name</w:t>
            </w:r>
          </w:p>
        </w:tc>
        <w:tc>
          <w:tcPr>
            <w:tcW w:w="1351" w:type="dxa"/>
            <w:tcBorders/>
            <w:shd w:fill="auto" w:val="clear"/>
          </w:tcPr>
          <w:p>
            <w:pPr>
              <w:pStyle w:val="Normal"/>
              <w:jc w:val="center"/>
              <w:rPr>
                <w:rFonts w:ascii="Arial" w:hAnsi="Arial"/>
              </w:rPr>
            </w:pPr>
            <w:r>
              <w:rPr>
                <w:rFonts w:ascii="Arial" w:hAnsi="Arial"/>
                <w:i/>
                <w:iCs/>
                <w:lang w:val="vi-VN"/>
              </w:rPr>
              <w:t>Data type</w:t>
            </w:r>
          </w:p>
        </w:tc>
        <w:tc>
          <w:tcPr>
            <w:tcW w:w="1301" w:type="dxa"/>
            <w:tcBorders/>
            <w:shd w:fill="auto" w:val="clear"/>
          </w:tcPr>
          <w:p>
            <w:pPr>
              <w:pStyle w:val="Normal"/>
              <w:jc w:val="center"/>
              <w:rPr>
                <w:rFonts w:ascii="Arial" w:hAnsi="Arial"/>
              </w:rPr>
            </w:pPr>
            <w:r>
              <w:rPr>
                <w:rFonts w:ascii="Arial" w:hAnsi="Arial"/>
                <w:i/>
                <w:iCs/>
                <w:lang w:val="vi-VN"/>
              </w:rPr>
              <w:t>Default value</w:t>
            </w:r>
          </w:p>
        </w:tc>
        <w:tc>
          <w:tcPr>
            <w:tcW w:w="1307" w:type="dxa"/>
            <w:tcBorders/>
            <w:shd w:fill="auto" w:val="clear"/>
          </w:tcPr>
          <w:p>
            <w:pPr>
              <w:pStyle w:val="Normal"/>
              <w:jc w:val="center"/>
              <w:rPr>
                <w:rFonts w:ascii="Arial" w:hAnsi="Arial"/>
              </w:rPr>
            </w:pPr>
            <w:r>
              <w:rPr>
                <w:rFonts w:ascii="Arial" w:hAnsi="Arial"/>
                <w:i/>
                <w:iCs/>
                <w:lang w:val="vi-VN"/>
              </w:rPr>
              <w:t>Mandatory</w:t>
            </w:r>
          </w:p>
        </w:tc>
        <w:tc>
          <w:tcPr>
            <w:tcW w:w="1884" w:type="dxa"/>
            <w:tcBorders/>
            <w:shd w:fill="auto" w:val="clear"/>
          </w:tcPr>
          <w:p>
            <w:pPr>
              <w:pStyle w:val="Normal"/>
              <w:jc w:val="center"/>
              <w:rPr>
                <w:rFonts w:ascii="Arial" w:hAnsi="Arial"/>
              </w:rPr>
            </w:pPr>
            <w:r>
              <w:rPr>
                <w:rFonts w:ascii="Arial" w:hAnsi="Arial"/>
                <w:i/>
                <w:iCs/>
                <w:lang w:val="vi-VN"/>
              </w:rPr>
              <w:t>Description</w:t>
            </w:r>
          </w:p>
        </w:tc>
      </w:tr>
      <w:tr>
        <w:trPr/>
        <w:tc>
          <w:tcPr>
            <w:tcW w:w="376" w:type="dxa"/>
            <w:tcBorders/>
            <w:shd w:fill="auto" w:val="clear"/>
          </w:tcPr>
          <w:p>
            <w:pPr>
              <w:pStyle w:val="Normal"/>
              <w:rPr>
                <w:rFonts w:ascii="Arial" w:hAnsi="Arial"/>
              </w:rPr>
            </w:pPr>
            <w:r>
              <w:rPr>
                <w:rFonts w:ascii="Arial" w:hAnsi="Arial"/>
                <w:lang w:val="vi-VN"/>
              </w:rPr>
              <w:t>1</w:t>
            </w:r>
          </w:p>
        </w:tc>
        <w:tc>
          <w:tcPr>
            <w:tcW w:w="609" w:type="dxa"/>
            <w:tcBorders/>
            <w:shd w:fill="auto" w:val="clear"/>
          </w:tcPr>
          <w:p>
            <w:pPr>
              <w:pStyle w:val="Normal"/>
              <w:rPr>
                <w:rFonts w:ascii="Arial" w:hAnsi="Arial"/>
              </w:rPr>
            </w:pPr>
            <w:r>
              <w:rPr>
                <w:rFonts w:ascii="Arial" w:hAnsi="Arial"/>
                <w:lang w:val="vi-VN"/>
              </w:rPr>
              <w:t>x</w:t>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id</w:t>
            </w:r>
          </w:p>
        </w:tc>
        <w:tc>
          <w:tcPr>
            <w:tcW w:w="135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4" w:type="dxa"/>
            <w:tcBorders/>
            <w:shd w:fill="auto" w:val="clear"/>
          </w:tcPr>
          <w:p>
            <w:pPr>
              <w:pStyle w:val="Normal"/>
              <w:rPr>
                <w:rFonts w:ascii="Arial" w:hAnsi="Arial"/>
              </w:rPr>
            </w:pPr>
            <w:r>
              <w:rPr>
                <w:rFonts w:ascii="Arial" w:hAnsi="Arial"/>
                <w:lang w:val="vi-VN"/>
              </w:rPr>
              <w:t>Mã ID của vé được tạo ngay khi in vé</w:t>
            </w:r>
          </w:p>
        </w:tc>
      </w:tr>
      <w:tr>
        <w:trPr/>
        <w:tc>
          <w:tcPr>
            <w:tcW w:w="376" w:type="dxa"/>
            <w:tcBorders/>
            <w:shd w:fill="auto" w:val="clear"/>
          </w:tcPr>
          <w:p>
            <w:pPr>
              <w:pStyle w:val="Normal"/>
              <w:rPr>
                <w:rFonts w:ascii="Arial" w:hAnsi="Arial"/>
              </w:rPr>
            </w:pPr>
            <w:r>
              <w:rPr>
                <w:rFonts w:ascii="Arial" w:hAnsi="Arial"/>
                <w:lang w:val="vi-VN"/>
              </w:rPr>
              <w:t>2</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released_time</w:t>
            </w:r>
          </w:p>
        </w:tc>
        <w:tc>
          <w:tcPr>
            <w:tcW w:w="1351" w:type="dxa"/>
            <w:tcBorders/>
            <w:shd w:fill="auto" w:val="clear"/>
          </w:tcPr>
          <w:p>
            <w:pPr>
              <w:pStyle w:val="Normal"/>
              <w:rPr>
                <w:rFonts w:ascii="Arial" w:hAnsi="Arial"/>
              </w:rPr>
            </w:pPr>
            <w:r>
              <w:rPr>
                <w:rFonts w:ascii="Arial" w:hAnsi="Arial"/>
              </w:rPr>
              <w:t>datetime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rPr>
              <w:t>Thời điểm in vé (ngày và giờ)</w:t>
            </w:r>
          </w:p>
        </w:tc>
      </w:tr>
      <w:tr>
        <w:trPr/>
        <w:tc>
          <w:tcPr>
            <w:tcW w:w="376" w:type="dxa"/>
            <w:tcBorders/>
            <w:shd w:fill="auto" w:val="clear"/>
          </w:tcPr>
          <w:p>
            <w:pPr>
              <w:pStyle w:val="Normal"/>
              <w:rPr>
                <w:rFonts w:ascii="Arial" w:hAnsi="Arial"/>
              </w:rPr>
            </w:pPr>
            <w:r>
              <w:rPr>
                <w:rFonts w:ascii="Arial" w:hAnsi="Arial"/>
              </w:rPr>
              <w:t>3</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price</w:t>
            </w:r>
          </w:p>
        </w:tc>
        <w:tc>
          <w:tcPr>
            <w:tcW w:w="1351" w:type="dxa"/>
            <w:tcBorders/>
            <w:shd w:fill="auto" w:val="clear"/>
          </w:tcPr>
          <w:p>
            <w:pPr>
              <w:pStyle w:val="Normal"/>
              <w:rPr>
                <w:rFonts w:ascii="Arial" w:hAnsi="Arial"/>
              </w:rPr>
            </w:pPr>
            <w:r>
              <w:rPr>
                <w:rFonts w:ascii="Arial" w:hAnsi="Arial"/>
              </w:rPr>
              <w:t>double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rPr>
              <w:t>Giá vé</w:t>
            </w:r>
          </w:p>
        </w:tc>
      </w:tr>
      <w:tr>
        <w:trPr/>
        <w:tc>
          <w:tcPr>
            <w:tcW w:w="376" w:type="dxa"/>
            <w:tcBorders/>
            <w:shd w:fill="auto" w:val="clear"/>
          </w:tcPr>
          <w:p>
            <w:pPr>
              <w:pStyle w:val="Normal"/>
              <w:rPr>
                <w:rFonts w:ascii="Arial" w:hAnsi="Arial"/>
              </w:rPr>
            </w:pPr>
            <w:r>
              <w:rPr>
                <w:rFonts w:ascii="Arial" w:hAnsi="Arial"/>
              </w:rPr>
              <w:t>4</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start_station</w:t>
            </w:r>
          </w:p>
        </w:tc>
        <w:tc>
          <w:tcPr>
            <w:tcW w:w="135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lang w:val="vi-VN"/>
              </w:rPr>
              <w:t>Tên nhà ga khởi hành được mặc định trên vé</w:t>
            </w:r>
          </w:p>
        </w:tc>
      </w:tr>
      <w:tr>
        <w:trPr/>
        <w:tc>
          <w:tcPr>
            <w:tcW w:w="376" w:type="dxa"/>
            <w:tcBorders/>
            <w:shd w:fill="auto" w:val="clear"/>
          </w:tcPr>
          <w:p>
            <w:pPr>
              <w:pStyle w:val="Normal"/>
              <w:rPr>
                <w:rFonts w:ascii="Arial" w:hAnsi="Arial"/>
              </w:rPr>
            </w:pPr>
            <w:r>
              <w:rPr>
                <w:rFonts w:ascii="Arial" w:hAnsi="Arial"/>
              </w:rPr>
              <w:t>5</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end_station</w:t>
            </w:r>
          </w:p>
        </w:tc>
        <w:tc>
          <w:tcPr>
            <w:tcW w:w="135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lang w:val="vi-VN"/>
              </w:rPr>
              <w:t>Tên nhà ga kết thúc được mặc định trên vé</w:t>
            </w:r>
          </w:p>
        </w:tc>
      </w:tr>
      <w:tr>
        <w:trPr/>
        <w:tc>
          <w:tcPr>
            <w:tcW w:w="376" w:type="dxa"/>
            <w:tcBorders/>
            <w:shd w:fill="auto" w:val="clear"/>
          </w:tcPr>
          <w:p>
            <w:pPr>
              <w:pStyle w:val="Normal"/>
              <w:rPr>
                <w:rFonts w:ascii="Arial" w:hAnsi="Arial"/>
              </w:rPr>
            </w:pPr>
            <w:r>
              <w:rPr>
                <w:rFonts w:ascii="Arial" w:hAnsi="Arial"/>
              </w:rPr>
              <w:t>6</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get_in_point</w:t>
            </w:r>
          </w:p>
        </w:tc>
        <w:tc>
          <w:tcPr>
            <w:tcW w:w="1351" w:type="dxa"/>
            <w:tcBorders/>
            <w:shd w:fill="auto" w:val="clear"/>
          </w:tcPr>
          <w:p>
            <w:pPr>
              <w:pStyle w:val="Normal"/>
              <w:rPr>
                <w:rFonts w:ascii="Arial" w:hAnsi="Arial"/>
              </w:rPr>
            </w:pPr>
            <w:r>
              <w:rPr>
                <w:rFonts w:ascii="Arial" w:hAnsi="Arial"/>
              </w:rPr>
              <w:t>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4" w:type="dxa"/>
            <w:tcBorders/>
            <w:shd w:fill="auto" w:val="clear"/>
          </w:tcPr>
          <w:p>
            <w:pPr>
              <w:pStyle w:val="Normal"/>
              <w:rPr>
                <w:rFonts w:ascii="Arial" w:hAnsi="Arial"/>
              </w:rPr>
            </w:pPr>
            <w:r>
              <w:rPr>
                <w:rFonts w:ascii="Arial" w:hAnsi="Arial"/>
                <w:lang w:val="vi-VN"/>
              </w:rPr>
              <w:t xml:space="preserve">Tên của nhà ga mà hành khách vừa mới sử dụng dùng vé để đi vào. Ban đầu  trường này có giá trị null </w:t>
            </w:r>
          </w:p>
        </w:tc>
      </w:tr>
      <w:tr>
        <w:trPr/>
        <w:tc>
          <w:tcPr>
            <w:tcW w:w="376" w:type="dxa"/>
            <w:tcBorders/>
            <w:shd w:fill="auto" w:val="clear"/>
          </w:tcPr>
          <w:p>
            <w:pPr>
              <w:pStyle w:val="Normal"/>
              <w:rPr>
                <w:rFonts w:ascii="Arial" w:hAnsi="Arial"/>
                <w:lang w:val="vi-VN"/>
              </w:rPr>
            </w:pPr>
            <w:r>
              <w:rPr>
                <w:rFonts w:ascii="Arial" w:hAnsi="Arial"/>
                <w:lang w:val="vi-VN"/>
              </w:rPr>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lang w:val="vi-VN"/>
              </w:rPr>
            </w:pPr>
            <w:r>
              <w:rPr>
                <w:rFonts w:ascii="Arial" w:hAnsi="Arial"/>
                <w:lang w:val="vi-VN"/>
              </w:rPr>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4"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lang w:val="vi-VN"/>
        </w:rPr>
      </w:pPr>
      <w:r>
        <w:rPr>
          <w:rFonts w:ascii="Arial" w:hAnsi="Arial"/>
          <w:lang w:val="vi-VN"/>
        </w:rPr>
      </w:r>
    </w:p>
    <w:p>
      <w:pPr>
        <w:pStyle w:val="ListParagraph"/>
        <w:rPr>
          <w:rFonts w:ascii="Arial" w:hAnsi="Arial"/>
          <w:lang w:val="vi-VN"/>
        </w:rPr>
      </w:pPr>
      <w:r>
        <w:rPr>
          <w:rFonts w:ascii="Arial" w:hAnsi="Arial"/>
          <w:lang w:val="vi-VN"/>
        </w:rPr>
      </w:r>
    </w:p>
    <w:p>
      <w:pPr>
        <w:pStyle w:val="Normal"/>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các nhà ga</w:t>
      </w:r>
    </w:p>
    <w:p>
      <w:pPr>
        <w:pStyle w:val="ListParagraph"/>
        <w:rPr>
          <w:rFonts w:ascii="Arial" w:hAnsi="Arial"/>
          <w:lang w:val="vi-VN"/>
        </w:rPr>
      </w:pPr>
      <w:r>
        <w:rPr>
          <w:rFonts w:ascii="Arial" w:hAnsi="Arial"/>
          <w:lang w:val="vi-VN"/>
        </w:rPr>
      </w:r>
    </w:p>
    <w:p>
      <w:pPr>
        <w:pStyle w:val="ListParagraph"/>
        <w:rPr>
          <w:rFonts w:ascii="Arial" w:hAnsi="Arial"/>
          <w:lang w:val="vi-VN"/>
        </w:rPr>
      </w:pPr>
      <w:r>
        <w:rPr>
          <w:rFonts w:ascii="Arial" w:hAnsi="Arial"/>
          <w:lang w:val="vi-VN"/>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76"/>
        <w:gridCol w:w="610"/>
        <w:gridCol w:w="708"/>
        <w:gridCol w:w="1827"/>
        <w:gridCol w:w="1269"/>
        <w:gridCol w:w="1552"/>
        <w:gridCol w:w="1308"/>
        <w:gridCol w:w="1699"/>
      </w:tblGrid>
      <w:tr>
        <w:trPr/>
        <w:tc>
          <w:tcPr>
            <w:tcW w:w="9349" w:type="dxa"/>
            <w:gridSpan w:val="8"/>
            <w:tcBorders/>
            <w:shd w:fill="auto" w:val="clear"/>
          </w:tcPr>
          <w:p>
            <w:pPr>
              <w:pStyle w:val="Normal"/>
              <w:jc w:val="center"/>
              <w:rPr>
                <w:rFonts w:ascii="Arial" w:hAnsi="Arial"/>
              </w:rPr>
            </w:pPr>
            <w:r>
              <w:rPr>
                <w:rFonts w:ascii="Arial" w:hAnsi="Arial"/>
                <w:i/>
                <w:iCs/>
              </w:rPr>
              <w:t>stations</w:t>
            </w:r>
          </w:p>
        </w:tc>
      </w:tr>
      <w:tr>
        <w:trPr/>
        <w:tc>
          <w:tcPr>
            <w:tcW w:w="376" w:type="dxa"/>
            <w:tcBorders/>
            <w:shd w:fill="auto" w:val="clear"/>
          </w:tcPr>
          <w:p>
            <w:pPr>
              <w:pStyle w:val="Normal"/>
              <w:jc w:val="center"/>
              <w:rPr>
                <w:rFonts w:ascii="Arial" w:hAnsi="Arial"/>
              </w:rPr>
            </w:pPr>
            <w:r>
              <w:rPr>
                <w:rFonts w:ascii="Arial" w:hAnsi="Arial"/>
                <w:i/>
                <w:iCs/>
                <w:lang w:val="vi-VN"/>
              </w:rPr>
              <w:t>#</w:t>
            </w:r>
          </w:p>
        </w:tc>
        <w:tc>
          <w:tcPr>
            <w:tcW w:w="610" w:type="dxa"/>
            <w:tcBorders/>
            <w:shd w:fill="auto" w:val="clear"/>
          </w:tcPr>
          <w:p>
            <w:pPr>
              <w:pStyle w:val="Normal"/>
              <w:jc w:val="center"/>
              <w:rPr>
                <w:rFonts w:ascii="Arial" w:hAnsi="Arial"/>
              </w:rPr>
            </w:pPr>
            <w:r>
              <w:rPr>
                <w:rFonts w:ascii="Arial" w:hAnsi="Arial"/>
                <w:i/>
                <w:iCs/>
                <w:lang w:val="vi-VN"/>
              </w:rPr>
              <w:t>PK</w:t>
            </w:r>
          </w:p>
        </w:tc>
        <w:tc>
          <w:tcPr>
            <w:tcW w:w="708" w:type="dxa"/>
            <w:tcBorders/>
            <w:shd w:fill="auto" w:val="clear"/>
          </w:tcPr>
          <w:p>
            <w:pPr>
              <w:pStyle w:val="Normal"/>
              <w:jc w:val="center"/>
              <w:rPr>
                <w:rFonts w:ascii="Arial" w:hAnsi="Arial"/>
              </w:rPr>
            </w:pPr>
            <w:r>
              <w:rPr>
                <w:rFonts w:ascii="Arial" w:hAnsi="Arial"/>
                <w:i/>
                <w:iCs/>
                <w:lang w:val="vi-VN"/>
              </w:rPr>
              <w:t>FK</w:t>
            </w:r>
          </w:p>
        </w:tc>
        <w:tc>
          <w:tcPr>
            <w:tcW w:w="1827" w:type="dxa"/>
            <w:tcBorders/>
            <w:shd w:fill="auto" w:val="clear"/>
          </w:tcPr>
          <w:p>
            <w:pPr>
              <w:pStyle w:val="Normal"/>
              <w:jc w:val="center"/>
              <w:rPr>
                <w:rFonts w:ascii="Arial" w:hAnsi="Arial"/>
              </w:rPr>
            </w:pPr>
            <w:r>
              <w:rPr>
                <w:rFonts w:ascii="Arial" w:hAnsi="Arial"/>
                <w:i/>
                <w:iCs/>
                <w:lang w:val="vi-VN"/>
              </w:rPr>
              <w:t>Column name</w:t>
            </w:r>
          </w:p>
        </w:tc>
        <w:tc>
          <w:tcPr>
            <w:tcW w:w="1269" w:type="dxa"/>
            <w:tcBorders/>
            <w:shd w:fill="auto" w:val="clear"/>
          </w:tcPr>
          <w:p>
            <w:pPr>
              <w:pStyle w:val="Normal"/>
              <w:jc w:val="center"/>
              <w:rPr>
                <w:rFonts w:ascii="Arial" w:hAnsi="Arial"/>
              </w:rPr>
            </w:pPr>
            <w:r>
              <w:rPr>
                <w:rFonts w:ascii="Arial" w:hAnsi="Arial"/>
                <w:i/>
                <w:iCs/>
                <w:lang w:val="vi-VN"/>
              </w:rPr>
              <w:t>Data type</w:t>
            </w:r>
          </w:p>
        </w:tc>
        <w:tc>
          <w:tcPr>
            <w:tcW w:w="1552" w:type="dxa"/>
            <w:tcBorders/>
            <w:shd w:fill="auto" w:val="clear"/>
          </w:tcPr>
          <w:p>
            <w:pPr>
              <w:pStyle w:val="Normal"/>
              <w:jc w:val="center"/>
              <w:rPr>
                <w:rFonts w:ascii="Arial" w:hAnsi="Arial"/>
              </w:rPr>
            </w:pPr>
            <w:r>
              <w:rPr>
                <w:rFonts w:ascii="Arial" w:hAnsi="Arial"/>
                <w:i/>
                <w:iCs/>
                <w:lang w:val="vi-VN"/>
              </w:rPr>
              <w:t>Default value</w:t>
            </w:r>
          </w:p>
        </w:tc>
        <w:tc>
          <w:tcPr>
            <w:tcW w:w="1308" w:type="dxa"/>
            <w:tcBorders/>
            <w:shd w:fill="auto" w:val="clear"/>
          </w:tcPr>
          <w:p>
            <w:pPr>
              <w:pStyle w:val="Normal"/>
              <w:jc w:val="center"/>
              <w:rPr>
                <w:rFonts w:ascii="Arial" w:hAnsi="Arial"/>
              </w:rPr>
            </w:pPr>
            <w:r>
              <w:rPr>
                <w:rFonts w:ascii="Arial" w:hAnsi="Arial"/>
                <w:i/>
                <w:iCs/>
                <w:lang w:val="vi-VN"/>
              </w:rPr>
              <w:t>Mandatory</w:t>
            </w:r>
          </w:p>
        </w:tc>
        <w:tc>
          <w:tcPr>
            <w:tcW w:w="1699" w:type="dxa"/>
            <w:tcBorders/>
            <w:shd w:fill="auto" w:val="clear"/>
          </w:tcPr>
          <w:p>
            <w:pPr>
              <w:pStyle w:val="Normal"/>
              <w:jc w:val="center"/>
              <w:rPr>
                <w:rFonts w:ascii="Arial" w:hAnsi="Arial"/>
              </w:rPr>
            </w:pPr>
            <w:r>
              <w:rPr>
                <w:rFonts w:ascii="Arial" w:hAnsi="Arial"/>
                <w:i/>
                <w:iCs/>
                <w:lang w:val="vi-VN"/>
              </w:rPr>
              <w:t>Description</w:t>
            </w:r>
          </w:p>
        </w:tc>
      </w:tr>
      <w:tr>
        <w:trPr/>
        <w:tc>
          <w:tcPr>
            <w:tcW w:w="376" w:type="dxa"/>
            <w:tcBorders/>
            <w:shd w:fill="auto" w:val="clear"/>
          </w:tcPr>
          <w:p>
            <w:pPr>
              <w:pStyle w:val="Normal"/>
              <w:rPr>
                <w:rFonts w:ascii="Arial" w:hAnsi="Arial"/>
              </w:rPr>
            </w:pPr>
            <w:r>
              <w:rPr>
                <w:rFonts w:ascii="Arial" w:hAnsi="Arial"/>
                <w:lang w:val="vi-VN"/>
              </w:rPr>
              <w:t>1</w:t>
            </w:r>
          </w:p>
        </w:tc>
        <w:tc>
          <w:tcPr>
            <w:tcW w:w="610" w:type="dxa"/>
            <w:tcBorders/>
            <w:shd w:fill="auto" w:val="clear"/>
          </w:tcPr>
          <w:p>
            <w:pPr>
              <w:pStyle w:val="Normal"/>
              <w:rPr>
                <w:rFonts w:ascii="Arial" w:hAnsi="Arial"/>
              </w:rPr>
            </w:pPr>
            <w:r>
              <w:rPr>
                <w:rFonts w:ascii="Arial" w:hAnsi="Arial"/>
                <w:lang w:val="vi-VN"/>
              </w:rPr>
              <w:t>x</w:t>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id</w:t>
            </w:r>
          </w:p>
        </w:tc>
        <w:tc>
          <w:tcPr>
            <w:tcW w:w="1269" w:type="dxa"/>
            <w:tcBorders/>
            <w:shd w:fill="auto" w:val="clear"/>
          </w:tcPr>
          <w:p>
            <w:pPr>
              <w:pStyle w:val="Normal"/>
              <w:rPr>
                <w:rFonts w:ascii="Arial" w:hAnsi="Arial"/>
              </w:rPr>
            </w:pPr>
            <w:r>
              <w:rPr>
                <w:rFonts w:ascii="Arial" w:hAnsi="Arial"/>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bookmarkStart w:id="0" w:name="_GoBack"/>
            <w:bookmarkStart w:id="1" w:name="_GoBack"/>
            <w:bookmarkEnd w:id="1"/>
          </w:p>
        </w:tc>
        <w:tc>
          <w:tcPr>
            <w:tcW w:w="1699" w:type="dxa"/>
            <w:tcBorders/>
            <w:shd w:fill="auto" w:val="clear"/>
          </w:tcPr>
          <w:p>
            <w:pPr>
              <w:pStyle w:val="Normal"/>
              <w:rPr>
                <w:rFonts w:ascii="Arial" w:hAnsi="Arial"/>
              </w:rPr>
            </w:pPr>
            <w:r>
              <w:rPr>
                <w:rFonts w:ascii="Arial" w:hAnsi="Arial"/>
                <w:lang w:val="vi-VN"/>
              </w:rPr>
              <w:t>Mã ID của gắn với mỗi nhà ga</w:t>
            </w:r>
          </w:p>
        </w:tc>
      </w:tr>
      <w:tr>
        <w:trPr/>
        <w:tc>
          <w:tcPr>
            <w:tcW w:w="376" w:type="dxa"/>
            <w:tcBorders/>
            <w:shd w:fill="auto" w:val="clear"/>
          </w:tcPr>
          <w:p>
            <w:pPr>
              <w:pStyle w:val="Normal"/>
              <w:rPr>
                <w:rFonts w:ascii="Arial" w:hAnsi="Arial"/>
              </w:rPr>
            </w:pPr>
            <w:r>
              <w:rPr>
                <w:rFonts w:ascii="Arial" w:hAnsi="Arial"/>
                <w:lang w:val="vi-VN"/>
              </w:rPr>
              <w:t>2</w:t>
            </w:r>
          </w:p>
        </w:tc>
        <w:tc>
          <w:tcPr>
            <w:tcW w:w="610" w:type="dxa"/>
            <w:tcBorders/>
            <w:shd w:fill="auto" w:val="clear"/>
          </w:tcPr>
          <w:p>
            <w:pPr>
              <w:pStyle w:val="Normal"/>
              <w:rPr>
                <w:rFonts w:ascii="Arial" w:hAnsi="Arial"/>
              </w:rPr>
            </w:pPr>
            <w:r>
              <w:rPr>
                <w:rFonts w:ascii="Arial" w:hAnsi="Arial"/>
              </w:rPr>
              <w:t>x</w:t>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name</w:t>
            </w:r>
          </w:p>
        </w:tc>
        <w:tc>
          <w:tcPr>
            <w:tcW w:w="1269" w:type="dxa"/>
            <w:tcBorders/>
            <w:shd w:fill="auto" w:val="clear"/>
          </w:tcPr>
          <w:p>
            <w:pPr>
              <w:pStyle w:val="Normal"/>
              <w:rPr>
                <w:rFonts w:ascii="Arial" w:hAnsi="Arial"/>
              </w:rPr>
            </w:pPr>
            <w:r>
              <w:rPr>
                <w:rFonts w:ascii="Arial" w:hAnsi="Arial"/>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rPr>
            </w:pPr>
            <w:r>
              <w:rPr>
                <w:rFonts w:ascii="Arial" w:hAnsi="Arial"/>
              </w:rPr>
              <w:t>Tên của nhà ga</w:t>
            </w:r>
          </w:p>
        </w:tc>
      </w:tr>
      <w:tr>
        <w:trPr/>
        <w:tc>
          <w:tcPr>
            <w:tcW w:w="376" w:type="dxa"/>
            <w:tcBorders/>
            <w:shd w:fill="auto" w:val="clear"/>
          </w:tcPr>
          <w:p>
            <w:pPr>
              <w:pStyle w:val="Normal"/>
              <w:rPr>
                <w:rFonts w:ascii="Arial" w:hAnsi="Arial"/>
              </w:rPr>
            </w:pPr>
            <w:r>
              <w:rPr>
                <w:rFonts w:ascii="Arial" w:hAnsi="Arial"/>
              </w:rPr>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r>
          </w:p>
        </w:tc>
        <w:tc>
          <w:tcPr>
            <w:tcW w:w="1269" w:type="dxa"/>
            <w:tcBorders/>
            <w:shd w:fill="auto" w:val="clear"/>
          </w:tcPr>
          <w:p>
            <w:pPr>
              <w:pStyle w:val="Normal"/>
              <w:rPr>
                <w:rFonts w:ascii="Arial" w:hAnsi="Arial"/>
                <w:lang w:val="vi-VN"/>
              </w:rPr>
            </w:pPr>
            <w:r>
              <w:rPr>
                <w:rFonts w:ascii="Arial" w:hAnsi="Arial"/>
                <w:lang w:val="vi-VN"/>
              </w:rPr>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lang w:val="vi-VN"/>
              </w:rPr>
            </w:pPr>
            <w:r>
              <w:rPr>
                <w:rFonts w:ascii="Arial" w:hAnsi="Arial"/>
                <w:lang w:val="vi-VN"/>
              </w:rPr>
            </w:r>
          </w:p>
        </w:tc>
      </w:tr>
    </w:tbl>
    <w:p>
      <w:pPr>
        <w:pStyle w:val="ListParagraph"/>
        <w:ind w:hanging="0"/>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về loại của vé</w:t>
      </w:r>
    </w:p>
    <w:p>
      <w:pPr>
        <w:pStyle w:val="ListParagraph"/>
        <w:rPr>
          <w:rFonts w:ascii="Arial" w:hAnsi="Arial"/>
          <w:lang w:val="vi-VN"/>
        </w:rPr>
      </w:pPr>
      <w:r>
        <w:rPr>
          <w:rFonts w:ascii="Arial" w:hAnsi="Arial"/>
          <w:lang w:val="vi-VN"/>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76"/>
        <w:gridCol w:w="610"/>
        <w:gridCol w:w="708"/>
        <w:gridCol w:w="1827"/>
        <w:gridCol w:w="1269"/>
        <w:gridCol w:w="1552"/>
        <w:gridCol w:w="1308"/>
        <w:gridCol w:w="1699"/>
      </w:tblGrid>
      <w:tr>
        <w:trPr/>
        <w:tc>
          <w:tcPr>
            <w:tcW w:w="9349" w:type="dxa"/>
            <w:gridSpan w:val="8"/>
            <w:tcBorders/>
            <w:shd w:fill="auto" w:val="clear"/>
          </w:tcPr>
          <w:p>
            <w:pPr>
              <w:pStyle w:val="Normal"/>
              <w:jc w:val="center"/>
              <w:rPr>
                <w:rFonts w:ascii="Arial" w:hAnsi="Arial"/>
              </w:rPr>
            </w:pPr>
            <w:r>
              <w:rPr>
                <w:rFonts w:ascii="Arial" w:hAnsi="Arial"/>
                <w:i/>
                <w:iCs/>
              </w:rPr>
              <w:t>ticket_card_type</w:t>
            </w:r>
          </w:p>
        </w:tc>
      </w:tr>
      <w:tr>
        <w:trPr/>
        <w:tc>
          <w:tcPr>
            <w:tcW w:w="376" w:type="dxa"/>
            <w:tcBorders/>
            <w:shd w:fill="auto" w:val="clear"/>
          </w:tcPr>
          <w:p>
            <w:pPr>
              <w:pStyle w:val="Normal"/>
              <w:jc w:val="center"/>
              <w:rPr>
                <w:rFonts w:ascii="Arial" w:hAnsi="Arial"/>
              </w:rPr>
            </w:pPr>
            <w:r>
              <w:rPr>
                <w:rFonts w:ascii="Arial" w:hAnsi="Arial"/>
                <w:i/>
                <w:iCs/>
                <w:lang w:val="vi-VN"/>
              </w:rPr>
              <w:t>#</w:t>
            </w:r>
          </w:p>
        </w:tc>
        <w:tc>
          <w:tcPr>
            <w:tcW w:w="610" w:type="dxa"/>
            <w:tcBorders/>
            <w:shd w:fill="auto" w:val="clear"/>
          </w:tcPr>
          <w:p>
            <w:pPr>
              <w:pStyle w:val="Normal"/>
              <w:jc w:val="center"/>
              <w:rPr>
                <w:rFonts w:ascii="Arial" w:hAnsi="Arial"/>
              </w:rPr>
            </w:pPr>
            <w:r>
              <w:rPr>
                <w:rFonts w:ascii="Arial" w:hAnsi="Arial"/>
                <w:i/>
                <w:iCs/>
                <w:lang w:val="vi-VN"/>
              </w:rPr>
              <w:t>PK</w:t>
            </w:r>
          </w:p>
        </w:tc>
        <w:tc>
          <w:tcPr>
            <w:tcW w:w="708" w:type="dxa"/>
            <w:tcBorders/>
            <w:shd w:fill="auto" w:val="clear"/>
          </w:tcPr>
          <w:p>
            <w:pPr>
              <w:pStyle w:val="Normal"/>
              <w:jc w:val="center"/>
              <w:rPr>
                <w:rFonts w:ascii="Arial" w:hAnsi="Arial"/>
              </w:rPr>
            </w:pPr>
            <w:r>
              <w:rPr>
                <w:rFonts w:ascii="Arial" w:hAnsi="Arial"/>
                <w:i/>
                <w:iCs/>
                <w:lang w:val="vi-VN"/>
              </w:rPr>
              <w:t>FK</w:t>
            </w:r>
          </w:p>
        </w:tc>
        <w:tc>
          <w:tcPr>
            <w:tcW w:w="1827" w:type="dxa"/>
            <w:tcBorders/>
            <w:shd w:fill="auto" w:val="clear"/>
          </w:tcPr>
          <w:p>
            <w:pPr>
              <w:pStyle w:val="Normal"/>
              <w:jc w:val="center"/>
              <w:rPr>
                <w:rFonts w:ascii="Arial" w:hAnsi="Arial"/>
              </w:rPr>
            </w:pPr>
            <w:r>
              <w:rPr>
                <w:rFonts w:ascii="Arial" w:hAnsi="Arial"/>
                <w:i/>
                <w:iCs/>
                <w:lang w:val="vi-VN"/>
              </w:rPr>
              <w:t>Column name</w:t>
            </w:r>
          </w:p>
        </w:tc>
        <w:tc>
          <w:tcPr>
            <w:tcW w:w="1269" w:type="dxa"/>
            <w:tcBorders/>
            <w:shd w:fill="auto" w:val="clear"/>
          </w:tcPr>
          <w:p>
            <w:pPr>
              <w:pStyle w:val="Normal"/>
              <w:jc w:val="center"/>
              <w:rPr>
                <w:rFonts w:ascii="Arial" w:hAnsi="Arial"/>
              </w:rPr>
            </w:pPr>
            <w:r>
              <w:rPr>
                <w:rFonts w:ascii="Arial" w:hAnsi="Arial"/>
                <w:i/>
                <w:iCs/>
                <w:lang w:val="vi-VN"/>
              </w:rPr>
              <w:t>Data type</w:t>
            </w:r>
          </w:p>
        </w:tc>
        <w:tc>
          <w:tcPr>
            <w:tcW w:w="1552" w:type="dxa"/>
            <w:tcBorders/>
            <w:shd w:fill="auto" w:val="clear"/>
          </w:tcPr>
          <w:p>
            <w:pPr>
              <w:pStyle w:val="Normal"/>
              <w:jc w:val="center"/>
              <w:rPr>
                <w:rFonts w:ascii="Arial" w:hAnsi="Arial"/>
              </w:rPr>
            </w:pPr>
            <w:r>
              <w:rPr>
                <w:rFonts w:ascii="Arial" w:hAnsi="Arial"/>
                <w:i/>
                <w:iCs/>
                <w:lang w:val="vi-VN"/>
              </w:rPr>
              <w:t>Default value</w:t>
            </w:r>
          </w:p>
        </w:tc>
        <w:tc>
          <w:tcPr>
            <w:tcW w:w="1308" w:type="dxa"/>
            <w:tcBorders/>
            <w:shd w:fill="auto" w:val="clear"/>
          </w:tcPr>
          <w:p>
            <w:pPr>
              <w:pStyle w:val="Normal"/>
              <w:jc w:val="center"/>
              <w:rPr>
                <w:rFonts w:ascii="Arial" w:hAnsi="Arial"/>
              </w:rPr>
            </w:pPr>
            <w:r>
              <w:rPr>
                <w:rFonts w:ascii="Arial" w:hAnsi="Arial"/>
                <w:i/>
                <w:iCs/>
                <w:lang w:val="vi-VN"/>
              </w:rPr>
              <w:t>Mandatory</w:t>
            </w:r>
          </w:p>
        </w:tc>
        <w:tc>
          <w:tcPr>
            <w:tcW w:w="1699" w:type="dxa"/>
            <w:tcBorders/>
            <w:shd w:fill="auto" w:val="clear"/>
          </w:tcPr>
          <w:p>
            <w:pPr>
              <w:pStyle w:val="Normal"/>
              <w:jc w:val="center"/>
              <w:rPr>
                <w:rFonts w:ascii="Arial" w:hAnsi="Arial"/>
              </w:rPr>
            </w:pPr>
            <w:r>
              <w:rPr>
                <w:rFonts w:ascii="Arial" w:hAnsi="Arial"/>
                <w:i/>
                <w:iCs/>
                <w:lang w:val="vi-VN"/>
              </w:rPr>
              <w:t>Description</w:t>
            </w:r>
          </w:p>
        </w:tc>
      </w:tr>
      <w:tr>
        <w:trPr/>
        <w:tc>
          <w:tcPr>
            <w:tcW w:w="376" w:type="dxa"/>
            <w:tcBorders/>
            <w:shd w:fill="auto" w:val="clear"/>
          </w:tcPr>
          <w:p>
            <w:pPr>
              <w:pStyle w:val="Normal"/>
              <w:rPr>
                <w:rFonts w:ascii="Arial" w:hAnsi="Arial"/>
              </w:rPr>
            </w:pPr>
            <w:r>
              <w:rPr>
                <w:rFonts w:ascii="Arial" w:hAnsi="Arial"/>
                <w:lang w:val="vi-VN"/>
              </w:rPr>
              <w:t>1</w:t>
            </w:r>
          </w:p>
        </w:tc>
        <w:tc>
          <w:tcPr>
            <w:tcW w:w="610" w:type="dxa"/>
            <w:tcBorders/>
            <w:shd w:fill="auto" w:val="clear"/>
          </w:tcPr>
          <w:p>
            <w:pPr>
              <w:pStyle w:val="Normal"/>
              <w:rPr>
                <w:rFonts w:ascii="Arial" w:hAnsi="Arial"/>
              </w:rPr>
            </w:pPr>
            <w:r>
              <w:rPr>
                <w:rFonts w:ascii="Arial" w:hAnsi="Arial"/>
                <w:lang w:val="vi-VN"/>
              </w:rPr>
              <w:t>x</w:t>
            </w:r>
          </w:p>
        </w:tc>
        <w:tc>
          <w:tcPr>
            <w:tcW w:w="708" w:type="dxa"/>
            <w:tcBorders/>
            <w:shd w:fill="auto" w:val="clear"/>
          </w:tcPr>
          <w:p>
            <w:pPr>
              <w:pStyle w:val="Normal"/>
              <w:rPr>
                <w:rFonts w:ascii="Arial" w:hAnsi="Arial"/>
              </w:rPr>
            </w:pPr>
            <w:r>
              <w:rPr>
                <w:rFonts w:ascii="Arial" w:hAnsi="Arial"/>
              </w:rPr>
              <w:t>x</w:t>
            </w:r>
          </w:p>
        </w:tc>
        <w:tc>
          <w:tcPr>
            <w:tcW w:w="1827" w:type="dxa"/>
            <w:tcBorders/>
            <w:shd w:fill="auto" w:val="clear"/>
          </w:tcPr>
          <w:p>
            <w:pPr>
              <w:pStyle w:val="Normal"/>
              <w:rPr>
                <w:rFonts w:ascii="Arial" w:hAnsi="Arial"/>
              </w:rPr>
            </w:pPr>
            <w:r>
              <w:rPr>
                <w:rFonts w:ascii="Arial" w:hAnsi="Arial"/>
              </w:rPr>
              <w:t>id</w:t>
            </w:r>
          </w:p>
        </w:tc>
        <w:tc>
          <w:tcPr>
            <w:tcW w:w="1269" w:type="dxa"/>
            <w:tcBorders/>
            <w:shd w:fill="auto" w:val="clear"/>
          </w:tcPr>
          <w:p>
            <w:pPr>
              <w:pStyle w:val="Normal"/>
              <w:rPr>
                <w:rFonts w:ascii="Arial" w:hAnsi="Arial"/>
              </w:rPr>
            </w:pPr>
            <w:r>
              <w:rPr>
                <w:rFonts w:ascii="Arial" w:hAnsi="Arial"/>
                <w:lang w:val="vi-VN"/>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rPr>
            </w:pPr>
            <w:r>
              <w:rPr>
                <w:rFonts w:ascii="Arial" w:hAnsi="Arial"/>
                <w:lang w:val="vi-VN"/>
              </w:rPr>
              <w:t>Mã ID của vé hoặc thẻ</w:t>
            </w:r>
          </w:p>
        </w:tc>
      </w:tr>
      <w:tr>
        <w:trPr/>
        <w:tc>
          <w:tcPr>
            <w:tcW w:w="376" w:type="dxa"/>
            <w:tcBorders/>
            <w:shd w:fill="auto" w:val="clear"/>
          </w:tcPr>
          <w:p>
            <w:pPr>
              <w:pStyle w:val="Normal"/>
              <w:rPr>
                <w:rFonts w:ascii="Arial" w:hAnsi="Arial"/>
              </w:rPr>
            </w:pPr>
            <w:r>
              <w:rPr>
                <w:rFonts w:ascii="Arial" w:hAnsi="Arial"/>
                <w:lang w:val="vi-VN"/>
              </w:rPr>
              <w:t>2</w:t>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type</w:t>
            </w:r>
          </w:p>
        </w:tc>
        <w:tc>
          <w:tcPr>
            <w:tcW w:w="1269" w:type="dxa"/>
            <w:tcBorders/>
            <w:shd w:fill="auto" w:val="clear"/>
          </w:tcPr>
          <w:p>
            <w:pPr>
              <w:pStyle w:val="Normal"/>
              <w:rPr>
                <w:rFonts w:ascii="Arial" w:hAnsi="Arial"/>
              </w:rPr>
            </w:pPr>
            <w:r>
              <w:rPr>
                <w:rFonts w:ascii="Arial" w:hAnsi="Arial"/>
                <w:lang w:val="vi-VN"/>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rPr>
            </w:pPr>
            <w:r>
              <w:rPr>
                <w:rFonts w:ascii="Arial" w:hAnsi="Arial"/>
              </w:rPr>
              <w:t>Not null</w:t>
            </w:r>
          </w:p>
        </w:tc>
        <w:tc>
          <w:tcPr>
            <w:tcW w:w="1699" w:type="dxa"/>
            <w:tcBorders/>
            <w:shd w:fill="auto" w:val="clear"/>
          </w:tcPr>
          <w:p>
            <w:pPr>
              <w:pStyle w:val="Normal"/>
              <w:rPr>
                <w:rFonts w:ascii="Arial" w:hAnsi="Arial"/>
              </w:rPr>
            </w:pPr>
            <w:r>
              <w:rPr>
                <w:rFonts w:ascii="Arial" w:hAnsi="Arial"/>
              </w:rPr>
              <w:t>Phân loại prepaid card, 24h ticket hay one-way ticket</w:t>
            </w:r>
          </w:p>
        </w:tc>
      </w:tr>
      <w:tr>
        <w:trPr/>
        <w:tc>
          <w:tcPr>
            <w:tcW w:w="376" w:type="dxa"/>
            <w:tcBorders/>
            <w:shd w:fill="auto" w:val="clear"/>
          </w:tcPr>
          <w:p>
            <w:pPr>
              <w:pStyle w:val="Normal"/>
              <w:rPr>
                <w:rFonts w:ascii="Arial" w:hAnsi="Arial"/>
                <w:lang w:val="vi-VN"/>
              </w:rPr>
            </w:pPr>
            <w:r>
              <w:rPr>
                <w:rFonts w:ascii="Arial" w:hAnsi="Arial"/>
                <w:lang w:val="vi-VN"/>
              </w:rPr>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r>
          </w:p>
        </w:tc>
        <w:tc>
          <w:tcPr>
            <w:tcW w:w="1269" w:type="dxa"/>
            <w:tcBorders/>
            <w:shd w:fill="auto" w:val="clear"/>
          </w:tcPr>
          <w:p>
            <w:pPr>
              <w:pStyle w:val="Normal"/>
              <w:rPr>
                <w:rFonts w:ascii="Arial" w:hAnsi="Arial"/>
                <w:lang w:val="vi-VN"/>
              </w:rPr>
            </w:pPr>
            <w:r>
              <w:rPr>
                <w:rFonts w:ascii="Arial" w:hAnsi="Arial"/>
                <w:lang w:val="vi-VN"/>
              </w:rPr>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rPr>
      </w:pPr>
      <w:r>
        <w:rPr>
          <w:rFonts w:ascii="Arial" w:hAnsi="Arial"/>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360"/>
        </w:tabs>
        <w:ind w:left="360" w:hanging="360"/>
      </w:pPr>
      <w:rPr>
        <w:rFonts w:ascii="Wingdings" w:hAnsi="Wingdings" w:cs="Wingdings" w:hint="default"/>
        <w:rFonts w:cs="OpenSymbol"/>
      </w:rPr>
    </w:lvl>
    <w:lvl w:ilvl="1">
      <w:start w:val="1"/>
      <w:numFmt w:val="bullet"/>
      <w:lvlText w:val=""/>
      <w:lvlJc w:val="left"/>
      <w:pPr>
        <w:tabs>
          <w:tab w:val="num" w:pos="720"/>
        </w:tabs>
        <w:ind w:left="720" w:hanging="360"/>
      </w:pPr>
      <w:rPr>
        <w:rFonts w:ascii="Wingdings" w:hAnsi="Wingdings" w:cs="Wingdings" w:hint="default"/>
        <w:rFonts w:cs="OpenSymbol"/>
      </w:rPr>
    </w:lvl>
    <w:lvl w:ilvl="2">
      <w:start w:val="1"/>
      <w:numFmt w:val="bullet"/>
      <w:lvlText w:val=""/>
      <w:lvlJc w:val="left"/>
      <w:pPr>
        <w:tabs>
          <w:tab w:val="num" w:pos="1080"/>
        </w:tabs>
        <w:ind w:left="1080" w:hanging="360"/>
      </w:pPr>
      <w:rPr>
        <w:rFonts w:ascii="Wingdings" w:hAnsi="Wingdings" w:cs="Wingdings" w:hint="default"/>
        <w:rFonts w:cs="OpenSymbol"/>
      </w:rPr>
    </w:lvl>
    <w:lvl w:ilvl="3">
      <w:start w:val="1"/>
      <w:numFmt w:val="bullet"/>
      <w:lvlText w:val=""/>
      <w:lvlJc w:val="left"/>
      <w:pPr>
        <w:tabs>
          <w:tab w:val="num" w:pos="1440"/>
        </w:tabs>
        <w:ind w:left="1440" w:hanging="360"/>
      </w:pPr>
      <w:rPr>
        <w:rFonts w:ascii="Wingdings" w:hAnsi="Wingdings" w:cs="Wingdings" w:hint="default"/>
        <w:rFonts w:cs="OpenSymbol"/>
      </w:rPr>
    </w:lvl>
    <w:lvl w:ilvl="4">
      <w:start w:val="1"/>
      <w:numFmt w:val="bullet"/>
      <w:lvlText w:val=""/>
      <w:lvlJc w:val="left"/>
      <w:pPr>
        <w:tabs>
          <w:tab w:val="num" w:pos="1800"/>
        </w:tabs>
        <w:ind w:left="1800" w:hanging="360"/>
      </w:pPr>
      <w:rPr>
        <w:rFonts w:ascii="Wingdings" w:hAnsi="Wingdings" w:cs="Wingdings" w:hint="default"/>
        <w:rFonts w:cs="OpenSymbol"/>
      </w:rPr>
    </w:lvl>
    <w:lvl w:ilvl="5">
      <w:start w:val="1"/>
      <w:numFmt w:val="bullet"/>
      <w:lvlText w:val=""/>
      <w:lvlJc w:val="left"/>
      <w:pPr>
        <w:tabs>
          <w:tab w:val="num" w:pos="2160"/>
        </w:tabs>
        <w:ind w:left="2160" w:hanging="360"/>
      </w:pPr>
      <w:rPr>
        <w:rFonts w:ascii="Wingdings" w:hAnsi="Wingdings" w:cs="Wingdings" w:hint="default"/>
        <w:rFonts w:cs="OpenSymbol"/>
      </w:rPr>
    </w:lvl>
    <w:lvl w:ilvl="6">
      <w:start w:val="1"/>
      <w:numFmt w:val="bullet"/>
      <w:lvlText w:val=""/>
      <w:lvlJc w:val="left"/>
      <w:pPr>
        <w:tabs>
          <w:tab w:val="num" w:pos="2520"/>
        </w:tabs>
        <w:ind w:left="2520" w:hanging="360"/>
      </w:pPr>
      <w:rPr>
        <w:rFonts w:ascii="Wingdings" w:hAnsi="Wingdings" w:cs="Wingdings" w:hint="default"/>
        <w:rFonts w:cs="OpenSymbol"/>
      </w:rPr>
    </w:lvl>
    <w:lvl w:ilvl="7">
      <w:start w:val="1"/>
      <w:numFmt w:val="bullet"/>
      <w:lvlText w:val=""/>
      <w:lvlJc w:val="left"/>
      <w:pPr>
        <w:tabs>
          <w:tab w:val="num" w:pos="2880"/>
        </w:tabs>
        <w:ind w:left="2880" w:hanging="360"/>
      </w:pPr>
      <w:rPr>
        <w:rFonts w:ascii="Wingdings" w:hAnsi="Wingdings" w:cs="Wingdings" w:hint="default"/>
        <w:rFonts w:cs="OpenSymbol"/>
      </w:rPr>
    </w:lvl>
    <w:lvl w:ilvl="8">
      <w:start w:val="1"/>
      <w:numFmt w:val="bullet"/>
      <w:lvlText w:val=""/>
      <w:lvlJc w:val="left"/>
      <w:pPr>
        <w:tabs>
          <w:tab w:val="num" w:pos="3240"/>
        </w:tabs>
        <w:ind w:left="3240" w:hanging="360"/>
      </w:pPr>
      <w:rPr>
        <w:rFonts w:ascii="Wingdings" w:hAnsi="Wingdings" w:cs="Wingdings"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3c1466"/>
    <w:pPr>
      <w:keepNext w:val="true"/>
      <w:keepLines/>
      <w:numPr>
        <w:ilvl w:val="0"/>
        <w:numId w:val="1"/>
      </w:numPr>
      <w:spacing w:before="240" w:after="0"/>
      <w:outlineLvl w:val="0"/>
    </w:pPr>
    <w:rPr>
      <w:rFonts w:ascii="Calibri Light" w:hAnsi="Calibri Light" w:eastAsia="游ゴシック Light"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1466"/>
    <w:pPr>
      <w:keepNext w:val="true"/>
      <w:keepLines/>
      <w:numPr>
        <w:ilvl w:val="1"/>
        <w:numId w:val="1"/>
      </w:numPr>
      <w:spacing w:before="40" w:after="0"/>
      <w:outlineLvl w:val="1"/>
    </w:pPr>
    <w:rPr>
      <w:rFonts w:ascii="Calibri Light" w:hAnsi="Calibri Light" w:eastAsia="游ゴシック Light"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c1466"/>
    <w:pPr>
      <w:keepNext w:val="true"/>
      <w:keepLines/>
      <w:numPr>
        <w:ilvl w:val="2"/>
        <w:numId w:val="1"/>
      </w:numPr>
      <w:spacing w:before="40" w:after="0"/>
      <w:outlineLvl w:val="2"/>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c1466"/>
    <w:pPr>
      <w:keepNext w:val="true"/>
      <w:keepLines/>
      <w:numPr>
        <w:ilvl w:val="3"/>
        <w:numId w:val="1"/>
      </w:numPr>
      <w:spacing w:before="40" w:after="0"/>
      <w:outlineLvl w:val="3"/>
    </w:pPr>
    <w:rPr>
      <w:rFonts w:ascii="Calibri Light" w:hAnsi="Calibri Light" w:eastAsia="游ゴシック Light"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c1466"/>
    <w:pPr>
      <w:keepNext w:val="true"/>
      <w:keepLines/>
      <w:numPr>
        <w:ilvl w:val="4"/>
        <w:numId w:val="1"/>
      </w:numPr>
      <w:spacing w:before="40" w:after="0"/>
      <w:outlineLvl w:val="4"/>
    </w:pPr>
    <w:rPr>
      <w:rFonts w:ascii="Calibri Light" w:hAnsi="Calibri Light" w:eastAsia="游ゴシック Light"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c1466"/>
    <w:pPr>
      <w:keepNext w:val="true"/>
      <w:keepLines/>
      <w:numPr>
        <w:ilvl w:val="5"/>
        <w:numId w:val="1"/>
      </w:numPr>
      <w:spacing w:before="40" w:after="0"/>
      <w:outlineLvl w:val="5"/>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c1466"/>
    <w:pPr>
      <w:keepNext w:val="true"/>
      <w:keepLines/>
      <w:numPr>
        <w:ilvl w:val="6"/>
        <w:numId w:val="1"/>
      </w:numPr>
      <w:spacing w:before="40" w:after="0"/>
      <w:outlineLvl w:val="6"/>
    </w:pPr>
    <w:rPr>
      <w:rFonts w:ascii="Calibri Light" w:hAnsi="Calibri Light" w:eastAsia="游ゴシック Light"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c1466"/>
    <w:pPr>
      <w:keepNext w:val="true"/>
      <w:keepLines/>
      <w:numPr>
        <w:ilvl w:val="7"/>
        <w:numId w:val="1"/>
      </w:numPr>
      <w:spacing w:before="40" w:after="0"/>
      <w:outlineLvl w:val="7"/>
    </w:pPr>
    <w:rPr>
      <w:rFonts w:ascii="Calibri Light" w:hAnsi="Calibri Light" w:eastAsia="游ゴシック Light"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c1466"/>
    <w:pPr>
      <w:keepNext w:val="true"/>
      <w:keepLines/>
      <w:numPr>
        <w:ilvl w:val="8"/>
        <w:numId w:val="1"/>
      </w:numPr>
      <w:spacing w:before="40" w:after="0"/>
      <w:outlineLvl w:val="8"/>
    </w:pPr>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4Char" w:customStyle="1">
    <w:name w:val="Heading 4 Char"/>
    <w:basedOn w:val="DefaultParagraphFont"/>
    <w:link w:val="Heading4"/>
    <w:uiPriority w:val="9"/>
    <w:semiHidden/>
    <w:qFormat/>
    <w:rsid w:val="003c1466"/>
    <w:rPr>
      <w:rFonts w:ascii="Calibri Light" w:hAnsi="Calibri Light" w:eastAsia="游ゴシック Light"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3c1466"/>
    <w:rPr>
      <w:rFonts w:ascii="Calibri Light" w:hAnsi="Calibri Light" w:eastAsia="游ゴシック Light"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3c1466"/>
    <w:rPr>
      <w:rFonts w:ascii="Calibri Light" w:hAnsi="Calibri Light" w:eastAsia="游ゴシック Light"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3c1466"/>
    <w:rPr>
      <w:rFonts w:ascii="Calibri Light" w:hAnsi="Calibri Light" w:eastAsia="游ゴシック Light"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3c1466"/>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23286"/>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f311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Application>LibreOffice/6.0.7.3$Linux_X86_64 LibreOffice_project/00m0$Build-3</Application>
  <Pages>5</Pages>
  <Words>998</Words>
  <Characters>3858</Characters>
  <CharactersWithSpaces>4634</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2019-10-29T07:11:00Z</dcterms:created>
  <dc:creator>Nguyen Thi Thu Trang - Vien CNTT</dc:creator>
  <dc:description/>
  <dc:language>en-US</dc:language>
  <cp:lastModifiedBy/>
  <dcterms:modified xsi:type="dcterms:W3CDTF">2019-11-03T19:12:40Z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