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C2DCD" w14:textId="77777777" w:rsidR="004E78C1" w:rsidRDefault="003E2843">
      <w:pPr>
        <w:pStyle w:val="Title"/>
      </w:pPr>
      <w:r>
        <w:t>Grading Rubric: Raya and the Last Dragon Film Analysis</w:t>
      </w:r>
    </w:p>
    <w:p w14:paraId="54A601F0" w14:textId="37B9330D" w:rsidR="004E78C1" w:rsidRDefault="003E2843">
      <w:r>
        <w:t xml:space="preserve">This rubric is designed to assess student responses to the film analysis questions for </w:t>
      </w:r>
      <w:r>
        <w:rPr>
          <w:lang w:val="vi-VN"/>
        </w:rPr>
        <w:t>“</w:t>
      </w:r>
      <w:r>
        <w:t>Raya and the Last Dragon</w:t>
      </w:r>
      <w:r>
        <w:rPr>
          <w:lang w:val="vi-VN"/>
        </w:rPr>
        <w:t>”</w:t>
      </w:r>
      <w:r>
        <w:t xml:space="preserve"> in the Introduction to Cultural Studies course. Each response will be graded </w:t>
      </w:r>
      <w:r>
        <w:t>based on four key criteria.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802"/>
        <w:gridCol w:w="1728"/>
      </w:tblGrid>
      <w:tr w:rsidR="004E78C1" w14:paraId="79017A33" w14:textId="77777777">
        <w:tc>
          <w:tcPr>
            <w:tcW w:w="1728" w:type="dxa"/>
          </w:tcPr>
          <w:p w14:paraId="7FA546AD" w14:textId="77777777" w:rsidR="004E78C1" w:rsidRDefault="003E2843">
            <w:r>
              <w:t>Criteria</w:t>
            </w:r>
          </w:p>
        </w:tc>
        <w:tc>
          <w:tcPr>
            <w:tcW w:w="1728" w:type="dxa"/>
          </w:tcPr>
          <w:p w14:paraId="029549AC" w14:textId="77777777" w:rsidR="004E78C1" w:rsidRDefault="003E2843">
            <w:r>
              <w:t>Excellent (4)</w:t>
            </w:r>
          </w:p>
        </w:tc>
        <w:tc>
          <w:tcPr>
            <w:tcW w:w="1728" w:type="dxa"/>
          </w:tcPr>
          <w:p w14:paraId="3437F179" w14:textId="77777777" w:rsidR="004E78C1" w:rsidRDefault="003E2843">
            <w:r>
              <w:t>Good (3)</w:t>
            </w:r>
          </w:p>
        </w:tc>
        <w:tc>
          <w:tcPr>
            <w:tcW w:w="1728" w:type="dxa"/>
          </w:tcPr>
          <w:p w14:paraId="61378C51" w14:textId="77777777" w:rsidR="004E78C1" w:rsidRDefault="003E2843">
            <w:r>
              <w:t>Satisfactory (2)</w:t>
            </w:r>
          </w:p>
        </w:tc>
        <w:tc>
          <w:tcPr>
            <w:tcW w:w="1728" w:type="dxa"/>
          </w:tcPr>
          <w:p w14:paraId="2B0EFCB5" w14:textId="77777777" w:rsidR="004E78C1" w:rsidRDefault="003E2843">
            <w:r>
              <w:t>Needs Improvement (1)</w:t>
            </w:r>
          </w:p>
        </w:tc>
      </w:tr>
      <w:tr w:rsidR="004E78C1" w14:paraId="2D2A7C9D" w14:textId="77777777">
        <w:tc>
          <w:tcPr>
            <w:tcW w:w="1728" w:type="dxa"/>
          </w:tcPr>
          <w:p w14:paraId="48B9FD8C" w14:textId="77777777" w:rsidR="004E78C1" w:rsidRDefault="003E2843">
            <w:r>
              <w:t>Understanding of Cultural Concepts</w:t>
            </w:r>
          </w:p>
        </w:tc>
        <w:tc>
          <w:tcPr>
            <w:tcW w:w="1728" w:type="dxa"/>
          </w:tcPr>
          <w:p w14:paraId="2240C9D7" w14:textId="77777777" w:rsidR="004E78C1" w:rsidRDefault="003E2843">
            <w:r>
              <w:t>Demonstrates deep understanding of cultural theories and applies them insightfully to the film.</w:t>
            </w:r>
          </w:p>
        </w:tc>
        <w:tc>
          <w:tcPr>
            <w:tcW w:w="1728" w:type="dxa"/>
          </w:tcPr>
          <w:p w14:paraId="2A8BF8C0" w14:textId="77777777" w:rsidR="004E78C1" w:rsidRDefault="003E2843">
            <w:r>
              <w:t>Demonstrates clear understanding with relevant application of key concepts.</w:t>
            </w:r>
          </w:p>
        </w:tc>
        <w:tc>
          <w:tcPr>
            <w:tcW w:w="1728" w:type="dxa"/>
          </w:tcPr>
          <w:p w14:paraId="56D2A7B4" w14:textId="77777777" w:rsidR="004E78C1" w:rsidRDefault="003E2843">
            <w:r>
              <w:t>Demonstrates some understanding; connections may be general or underdeveloped.</w:t>
            </w:r>
          </w:p>
        </w:tc>
        <w:tc>
          <w:tcPr>
            <w:tcW w:w="1728" w:type="dxa"/>
          </w:tcPr>
          <w:p w14:paraId="6A7888F1" w14:textId="77777777" w:rsidR="004E78C1" w:rsidRDefault="003E2843">
            <w:r>
              <w:t>Limited or inaccurate understanding of concepts; lacks clear application.</w:t>
            </w:r>
          </w:p>
        </w:tc>
      </w:tr>
      <w:tr w:rsidR="004E78C1" w14:paraId="43085540" w14:textId="77777777">
        <w:tc>
          <w:tcPr>
            <w:tcW w:w="1728" w:type="dxa"/>
          </w:tcPr>
          <w:p w14:paraId="51FB5E90" w14:textId="77777777" w:rsidR="004E78C1" w:rsidRDefault="003E2843">
            <w:r>
              <w:t>Use of Examples from the Film</w:t>
            </w:r>
          </w:p>
        </w:tc>
        <w:tc>
          <w:tcPr>
            <w:tcW w:w="1728" w:type="dxa"/>
          </w:tcPr>
          <w:p w14:paraId="336797C0" w14:textId="77777777" w:rsidR="004E78C1" w:rsidRDefault="003E2843">
            <w:r>
              <w:t>Uses specific, well-chosen examples from the film to support analysis.</w:t>
            </w:r>
          </w:p>
        </w:tc>
        <w:tc>
          <w:tcPr>
            <w:tcW w:w="1728" w:type="dxa"/>
          </w:tcPr>
          <w:p w14:paraId="283567A2" w14:textId="77777777" w:rsidR="004E78C1" w:rsidRDefault="003E2843">
            <w:r>
              <w:t>Uses appropriate examples from the film to support points.</w:t>
            </w:r>
          </w:p>
        </w:tc>
        <w:tc>
          <w:tcPr>
            <w:tcW w:w="1728" w:type="dxa"/>
          </w:tcPr>
          <w:p w14:paraId="23D58540" w14:textId="77777777" w:rsidR="004E78C1" w:rsidRDefault="003E2843">
            <w:r>
              <w:t>Uses few or generic examples with minimal explanation.</w:t>
            </w:r>
          </w:p>
        </w:tc>
        <w:tc>
          <w:tcPr>
            <w:tcW w:w="1728" w:type="dxa"/>
          </w:tcPr>
          <w:p w14:paraId="5165A218" w14:textId="77777777" w:rsidR="004E78C1" w:rsidRDefault="003E2843">
            <w:r>
              <w:t>Rarely uses or misuses examples; analysis lacks support.</w:t>
            </w:r>
          </w:p>
        </w:tc>
      </w:tr>
      <w:tr w:rsidR="004E78C1" w14:paraId="758BA412" w14:textId="77777777">
        <w:tc>
          <w:tcPr>
            <w:tcW w:w="1728" w:type="dxa"/>
          </w:tcPr>
          <w:p w14:paraId="31BB4C9F" w14:textId="77777777" w:rsidR="004E78C1" w:rsidRDefault="003E2843">
            <w:r>
              <w:t>Critical Thinking &amp; Reflection</w:t>
            </w:r>
          </w:p>
        </w:tc>
        <w:tc>
          <w:tcPr>
            <w:tcW w:w="1728" w:type="dxa"/>
          </w:tcPr>
          <w:p w14:paraId="79773777" w14:textId="77777777" w:rsidR="004E78C1" w:rsidRDefault="003E2843">
            <w:r>
              <w:t>Insightful reflection; shows original thinking and awareness of cultural complexities.</w:t>
            </w:r>
          </w:p>
        </w:tc>
        <w:tc>
          <w:tcPr>
            <w:tcW w:w="1728" w:type="dxa"/>
          </w:tcPr>
          <w:p w14:paraId="6D97C9E9" w14:textId="77777777" w:rsidR="004E78C1" w:rsidRDefault="003E2843">
            <w:r>
              <w:t>Good reflection with some critical thought and engagement.</w:t>
            </w:r>
          </w:p>
        </w:tc>
        <w:tc>
          <w:tcPr>
            <w:tcW w:w="1728" w:type="dxa"/>
          </w:tcPr>
          <w:p w14:paraId="7329EF3F" w14:textId="77777777" w:rsidR="004E78C1" w:rsidRDefault="003E2843">
            <w:r>
              <w:t>Basic reflection; shows limited depth or insight.</w:t>
            </w:r>
          </w:p>
        </w:tc>
        <w:tc>
          <w:tcPr>
            <w:tcW w:w="1728" w:type="dxa"/>
          </w:tcPr>
          <w:p w14:paraId="2ACC2A9D" w14:textId="77777777" w:rsidR="004E78C1" w:rsidRDefault="003E2843">
            <w:r>
              <w:t xml:space="preserve">Little reflection; mostly descriptive or </w:t>
            </w:r>
            <w:r>
              <w:t>surface-level.</w:t>
            </w:r>
          </w:p>
        </w:tc>
      </w:tr>
      <w:tr w:rsidR="004E78C1" w14:paraId="6C312EC7" w14:textId="77777777">
        <w:tc>
          <w:tcPr>
            <w:tcW w:w="1728" w:type="dxa"/>
          </w:tcPr>
          <w:p w14:paraId="09223AFB" w14:textId="77777777" w:rsidR="004E78C1" w:rsidRDefault="003E2843">
            <w:r>
              <w:t>Organization &amp; Clarity</w:t>
            </w:r>
          </w:p>
        </w:tc>
        <w:tc>
          <w:tcPr>
            <w:tcW w:w="1728" w:type="dxa"/>
          </w:tcPr>
          <w:p w14:paraId="013D6D01" w14:textId="77777777" w:rsidR="004E78C1" w:rsidRDefault="003E2843">
            <w:r>
              <w:t>Well-structured, clear, and easy to follow. Free from grammar or spelling errors.</w:t>
            </w:r>
          </w:p>
        </w:tc>
        <w:tc>
          <w:tcPr>
            <w:tcW w:w="1728" w:type="dxa"/>
          </w:tcPr>
          <w:p w14:paraId="2C8B6D39" w14:textId="77777777" w:rsidR="004E78C1" w:rsidRDefault="003E2843">
            <w:r>
              <w:t>Mostly clear and organized with few errors.</w:t>
            </w:r>
          </w:p>
        </w:tc>
        <w:tc>
          <w:tcPr>
            <w:tcW w:w="1728" w:type="dxa"/>
          </w:tcPr>
          <w:p w14:paraId="7BE9DD79" w14:textId="77777777" w:rsidR="004E78C1" w:rsidRDefault="003E2843">
            <w:r>
              <w:t>Some organization, but writing may be unclear or contain multiple errors.</w:t>
            </w:r>
          </w:p>
        </w:tc>
        <w:tc>
          <w:tcPr>
            <w:tcW w:w="1728" w:type="dxa"/>
          </w:tcPr>
          <w:p w14:paraId="55E27862" w14:textId="77777777" w:rsidR="004E78C1" w:rsidRDefault="003E2843">
            <w:r>
              <w:t>Poorly organized or unclear; frequent writing issues.</w:t>
            </w:r>
          </w:p>
        </w:tc>
      </w:tr>
    </w:tbl>
    <w:p w14:paraId="4F680317" w14:textId="77777777" w:rsidR="003E2843" w:rsidRDefault="003E2843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2964231">
    <w:abstractNumId w:val="8"/>
  </w:num>
  <w:num w:numId="2" w16cid:durableId="372198195">
    <w:abstractNumId w:val="6"/>
  </w:num>
  <w:num w:numId="3" w16cid:durableId="583997908">
    <w:abstractNumId w:val="5"/>
  </w:num>
  <w:num w:numId="4" w16cid:durableId="1463768672">
    <w:abstractNumId w:val="4"/>
  </w:num>
  <w:num w:numId="5" w16cid:durableId="1686634826">
    <w:abstractNumId w:val="7"/>
  </w:num>
  <w:num w:numId="6" w16cid:durableId="275410120">
    <w:abstractNumId w:val="3"/>
  </w:num>
  <w:num w:numId="7" w16cid:durableId="684096587">
    <w:abstractNumId w:val="2"/>
  </w:num>
  <w:num w:numId="8" w16cid:durableId="1016998750">
    <w:abstractNumId w:val="1"/>
  </w:num>
  <w:num w:numId="9" w16cid:durableId="667057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843"/>
    <w:rsid w:val="004E78C1"/>
    <w:rsid w:val="00537BC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3585DFAC-8461-F243-BA07-EC920A247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Huyen Tran</cp:lastModifiedBy>
  <cp:revision>2</cp:revision>
  <dcterms:created xsi:type="dcterms:W3CDTF">2013-12-23T23:15:00Z</dcterms:created>
  <dcterms:modified xsi:type="dcterms:W3CDTF">2025-05-01T16:21:00Z</dcterms:modified>
  <cp:category/>
</cp:coreProperties>
</file>