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C00AD" w14:textId="3B8FCFEC" w:rsidR="008354DA" w:rsidRPr="00854DAA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854DAA">
        <w:rPr>
          <w:b/>
          <w:bCs/>
          <w:color w:val="auto"/>
          <w:sz w:val="30"/>
          <w:szCs w:val="30"/>
          <w:highlight w:val="yellow"/>
        </w:rPr>
        <w:t>Phần A. Bố cục</w:t>
      </w:r>
      <w:r w:rsidR="00854DAA">
        <w:rPr>
          <w:b/>
          <w:bCs/>
          <w:color w:val="auto"/>
          <w:sz w:val="30"/>
          <w:szCs w:val="30"/>
          <w:highlight w:val="yellow"/>
          <w:lang w:val="vi-VN"/>
        </w:rPr>
        <w:t>, còn</w:t>
      </w:r>
      <w:r w:rsidRPr="00854DAA">
        <w:rPr>
          <w:b/>
          <w:bCs/>
          <w:color w:val="auto"/>
          <w:sz w:val="30"/>
          <w:szCs w:val="30"/>
          <w:highlight w:val="yellow"/>
        </w:rPr>
        <w:t xml:space="preserve"> hai lỗi nghiêm trọng</w:t>
      </w:r>
    </w:p>
    <w:p w14:paraId="3A32AD49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A1. Bài đã mất cả Limitations lẫn Conclusion</w:t>
      </w:r>
    </w:p>
    <w:p w14:paraId="452EAB73" w14:textId="77777777" w:rsidR="008354DA" w:rsidRDefault="00000000">
      <w:pPr>
        <w:spacing w:after="120" w:line="276" w:lineRule="auto"/>
      </w:pPr>
      <w:r>
        <w:t>Đọc nội dung §5.7 đang mang tiêu đề "Limitations":</w:t>
      </w:r>
    </w:p>
    <w:tbl>
      <w:tblPr>
        <w:tblW w:w="9020" w:type="dxa"/>
        <w:tblBorders>
          <w:top w:val="single" w:sz="2" w:space="0" w:color="D0D0D0"/>
          <w:left w:val="single" w:sz="14" w:space="0" w:color="C0000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354DA" w14:paraId="03AE63BB" w14:textId="77777777" w:rsidTr="00854DAA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44421" w14:textId="77777777" w:rsidR="008354DA" w:rsidRDefault="00000000">
            <w:pPr>
              <w:spacing w:after="80"/>
            </w:pPr>
            <w:r>
              <w:rPr>
                <w:b/>
                <w:bCs/>
                <w:color w:val="C00000"/>
                <w:sz w:val="19"/>
                <w:szCs w:val="19"/>
              </w:rPr>
              <w:t>NỘI DUNG §5.7 HIỆN TẠI</w:t>
            </w:r>
          </w:p>
          <w:p w14:paraId="4966684D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"This study examines whether aggregate performance alone adequately</w:t>
            </w:r>
          </w:p>
          <w:p w14:paraId="78BC224B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characterizes cross-domain five-class DR grading. Across six patient-level</w:t>
            </w:r>
          </w:p>
          <w:p w14:paraId="647C8CA8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LODO cohorts, similar aggregate agreement can coexist with substantially</w:t>
            </w:r>
          </w:p>
          <w:p w14:paraId="192CFB26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different grade-specific and clinically oriented behavior. ...</w:t>
            </w:r>
          </w:p>
          <w:p w14:paraId="6DABACC8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Such decomposition provides a more clinically informative view of how</w:t>
            </w:r>
          </w:p>
          <w:p w14:paraId="6E105589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modeling choices behave across heterogeneous unseen cohorts."</w:t>
            </w:r>
          </w:p>
        </w:tc>
      </w:tr>
    </w:tbl>
    <w:p w14:paraId="5434B341" w14:textId="354D66C5" w:rsidR="008354DA" w:rsidRDefault="00000000">
      <w:pPr>
        <w:spacing w:after="120" w:line="276" w:lineRule="auto"/>
      </w:pPr>
      <w:r>
        <w:rPr>
          <w:b/>
          <w:bCs/>
        </w:rPr>
        <w:t xml:space="preserve">Đây là một Conclusion, không có một hạn chế nào trong đó. </w:t>
      </w:r>
      <w:r>
        <w:t xml:space="preserve">Và sau §5.7 là thẳng "Code and Data Availability" </w:t>
      </w:r>
      <w:r w:rsidR="00A264F7">
        <w:t>và</w:t>
      </w:r>
      <w:r>
        <w:t xml:space="preserve"> bài</w:t>
      </w:r>
      <w:r w:rsidR="00A264F7">
        <w:rPr>
          <w:lang w:val="vi-VN"/>
        </w:rPr>
        <w:t xml:space="preserve"> hiện</w:t>
      </w:r>
      <w:r>
        <w:t xml:space="preserve"> </w:t>
      </w:r>
      <w:r w:rsidR="00A264F7">
        <w:t>không</w:t>
      </w:r>
      <w:r w:rsidR="00A264F7">
        <w:rPr>
          <w:lang w:val="vi-VN"/>
        </w:rPr>
        <w:t xml:space="preserve"> </w:t>
      </w:r>
      <w:r>
        <w:t>có mục Conclusion.</w:t>
      </w:r>
    </w:p>
    <w:p w14:paraId="04CDB8E8" w14:textId="55F53692" w:rsidR="008354DA" w:rsidRDefault="00000000">
      <w:pPr>
        <w:spacing w:after="120" w:line="276" w:lineRule="auto"/>
      </w:pPr>
      <w:r>
        <w:t xml:space="preserve">Trong lúc cắt trang, </w:t>
      </w:r>
      <w:r w:rsidR="00A264F7">
        <w:t>chắc</w:t>
      </w:r>
      <w:r w:rsidR="00A264F7">
        <w:rPr>
          <w:lang w:val="vi-VN"/>
        </w:rPr>
        <w:t xml:space="preserve"> </w:t>
      </w:r>
      <w:r>
        <w:t>em đã xoá</w:t>
      </w:r>
      <w:r w:rsidR="00A264F7">
        <w:rPr>
          <w:lang w:val="vi-VN"/>
        </w:rPr>
        <w:t xml:space="preserve"> nhầm</w:t>
      </w:r>
      <w:r>
        <w:t xml:space="preserve"> phần nội dung Limitations thật nhưng giữ lại cái tiêu đề, rồi đưa nội dung Conclusion vào dưới nó.</w:t>
      </w:r>
    </w:p>
    <w:p w14:paraId="27D28B72" w14:textId="77777777" w:rsidR="008354DA" w:rsidRDefault="00000000">
      <w:pPr>
        <w:pStyle w:val="Heading3"/>
        <w:spacing w:before="200" w:after="100"/>
      </w:pPr>
      <w:r>
        <w:rPr>
          <w:b/>
          <w:bCs/>
          <w:color w:val="2E74B5"/>
        </w:rPr>
        <w:t>Cách sửa</w:t>
      </w:r>
    </w:p>
    <w:p w14:paraId="533C50BB" w14:textId="77777777" w:rsidR="008354DA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§5.7 → đổi tên thành §6 Conclusion, giữ nguyên nội dung hiện tại.</w:t>
      </w:r>
    </w:p>
    <w:p w14:paraId="4BF1F83D" w14:textId="5B038E78" w:rsidR="008354DA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Viết lại §5.7 Limitations</w:t>
      </w:r>
      <w:r w:rsidR="00A264F7">
        <w:rPr>
          <w:lang w:val="vi-VN"/>
        </w:rPr>
        <w:t>:</w:t>
      </w:r>
      <w:r>
        <w:t xml:space="preserve"> một đoạn dày 6–8 dòng.</w:t>
      </w:r>
    </w:p>
    <w:p w14:paraId="1CCD21FD" w14:textId="77777777" w:rsidR="008354DA" w:rsidRDefault="00000000">
      <w:pPr>
        <w:spacing w:after="120" w:line="276" w:lineRule="auto"/>
      </w:pPr>
      <w:r>
        <w:rPr>
          <w:b/>
          <w:bCs/>
        </w:rPr>
        <w:t>Đoạn Limitations mới bắt buộc phải có đủ 5 ý sau: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520"/>
      </w:tblGrid>
      <w:tr w:rsidR="008354DA" w14:paraId="5110C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DBAFC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5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B0162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 hạn chế</w:t>
            </w:r>
          </w:p>
        </w:tc>
      </w:tr>
      <w:tr w:rsidR="008354DA" w14:paraId="78B246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3DFBE" w14:textId="77777777" w:rsidR="008354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B2409" w14:textId="77777777" w:rsidR="008354DA" w:rsidRDefault="00000000">
            <w:r>
              <w:rPr>
                <w:sz w:val="20"/>
                <w:szCs w:val="20"/>
              </w:rPr>
              <w:t xml:space="preserve">Mỗi cấu hình chỉ train </w:t>
            </w:r>
            <w:r>
              <w:rPr>
                <w:b/>
                <w:bCs/>
                <w:sz w:val="20"/>
                <w:szCs w:val="20"/>
              </w:rPr>
              <w:t>một lần mỗi fold</w:t>
            </w:r>
            <w:r>
              <w:rPr>
                <w:sz w:val="20"/>
                <w:szCs w:val="20"/>
              </w:rPr>
              <w:t xml:space="preserve"> → không tách được biến thiên do seed khỏi biến thiên do cohort</w:t>
            </w:r>
          </w:p>
        </w:tc>
      </w:tr>
      <w:tr w:rsidR="008354DA" w14:paraId="5EB1DE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90F1A" w14:textId="77777777" w:rsidR="008354D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5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A53A13" w14:textId="77777777" w:rsidR="008354DA" w:rsidRDefault="00000000">
            <w:r>
              <w:rPr>
                <w:sz w:val="20"/>
                <w:szCs w:val="20"/>
              </w:rPr>
              <w:t>V1→V2 gộp nhiều thao tác → không quy được cho Non-Local, CBAM hay quadrant-token riêng lẻ</w:t>
            </w:r>
          </w:p>
        </w:tc>
      </w:tr>
      <w:tr w:rsidR="008354DA" w14:paraId="1A6539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AF1D1" w14:textId="77777777" w:rsidR="008354D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BD41D" w14:textId="77777777" w:rsidR="008354DA" w:rsidRDefault="00000000">
            <w:r>
              <w:rPr>
                <w:sz w:val="20"/>
                <w:szCs w:val="20"/>
              </w:rPr>
              <w:t xml:space="preserve">XAI chỉ đánh giá trên </w:t>
            </w:r>
            <w:r>
              <w:rPr>
                <w:b/>
                <w:bCs/>
                <w:sz w:val="20"/>
                <w:szCs w:val="20"/>
              </w:rPr>
              <w:t>81 ảnh IDRiD</w:t>
            </w:r>
          </w:p>
        </w:tc>
      </w:tr>
      <w:tr w:rsidR="008354DA" w14:paraId="4EE014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24CDB" w14:textId="77777777" w:rsidR="008354D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5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B5170" w14:textId="77777777" w:rsidR="008354DA" w:rsidRDefault="00000000">
            <w:r>
              <w:rPr>
                <w:sz w:val="20"/>
                <w:szCs w:val="20"/>
              </w:rPr>
              <w:t>Khác biệt annotation protocol và prevalence giữa các cohort không tách được khỏi optical domain shift</w:t>
            </w:r>
          </w:p>
        </w:tc>
      </w:tr>
      <w:tr w:rsidR="008354DA" w14:paraId="63545E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7B5750" w14:textId="77777777" w:rsidR="008354D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5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14BC3" w14:textId="77777777" w:rsidR="008354DA" w:rsidRDefault="00000000">
            <w:r>
              <w:rPr>
                <w:sz w:val="20"/>
                <w:szCs w:val="20"/>
              </w:rPr>
              <w:t>Không có prospective validation trên dữ liệu thu thập tiến cứu</w:t>
            </w:r>
          </w:p>
        </w:tc>
      </w:tr>
    </w:tbl>
    <w:p w14:paraId="36B6FBE6" w14:textId="77777777" w:rsidR="008354DA" w:rsidRDefault="00000000">
      <w:pPr>
        <w:spacing w:after="120" w:line="276" w:lineRule="auto"/>
      </w:pPr>
      <w:r>
        <w:rPr>
          <w:i/>
          <w:iCs/>
        </w:rPr>
        <w:t>Chi phí: khoảng 0,5 trang. Xem Phần F để biết lấy chỗ bù ở đâu.</w:t>
      </w:r>
    </w:p>
    <w:p w14:paraId="24EA75E8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A2. Còn một chỗ Figure ??</w:t>
      </w:r>
    </w:p>
    <w:p w14:paraId="51BA0678" w14:textId="3CA5B659" w:rsidR="008354DA" w:rsidRDefault="00000000">
      <w:pPr>
        <w:spacing w:after="120" w:line="276" w:lineRule="auto"/>
      </w:pPr>
      <w:r>
        <w:t xml:space="preserve">§5.6 Lesion-Level Localization Evidence. Thiếu </w:t>
      </w:r>
      <w:r>
        <w:rPr>
          <w:rFonts w:ascii="Consolas" w:eastAsia="Consolas" w:hAnsi="Consolas" w:cs="Consolas"/>
        </w:rPr>
        <w:t>\label{}</w:t>
      </w:r>
      <w:r>
        <w:t xml:space="preserve"> tương ứng.</w:t>
      </w:r>
    </w:p>
    <w:p w14:paraId="6897047B" w14:textId="77777777" w:rsidR="008354DA" w:rsidRDefault="00000000">
      <w:r>
        <w:br w:type="page"/>
      </w:r>
    </w:p>
    <w:p w14:paraId="0493C930" w14:textId="77777777" w:rsidR="008354DA" w:rsidRPr="00AD1665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AD1665">
        <w:rPr>
          <w:b/>
          <w:bCs/>
          <w:color w:val="auto"/>
          <w:sz w:val="30"/>
          <w:szCs w:val="30"/>
          <w:highlight w:val="yellow"/>
        </w:rPr>
        <w:lastRenderedPageBreak/>
        <w:t>Phần B. Nội dung học thuật</w:t>
      </w:r>
    </w:p>
    <w:p w14:paraId="3499FC7F" w14:textId="3D173AEE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B1. Điểm đáng khen nhất</w:t>
      </w:r>
      <w:r w:rsidR="00AD1665">
        <w:rPr>
          <w:b/>
          <w:bCs/>
          <w:color w:val="1F4E79"/>
          <w:sz w:val="25"/>
          <w:szCs w:val="25"/>
          <w:lang w:val="vi-VN"/>
        </w:rPr>
        <w:t>,</w:t>
      </w:r>
      <w:r>
        <w:rPr>
          <w:b/>
          <w:bCs/>
          <w:color w:val="1F4E79"/>
          <w:sz w:val="25"/>
          <w:szCs w:val="25"/>
        </w:rPr>
        <w:t xml:space="preserve"> báo cáo kết quả âm tính trung thực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0"/>
      </w:tblGrid>
      <w:tr w:rsidR="008354DA" w14:paraId="11B94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8679C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</w:p>
        </w:tc>
        <w:tc>
          <w:tcPr>
            <w:tcW w:w="81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B8C7C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Câu em viết</w:t>
            </w:r>
          </w:p>
        </w:tc>
      </w:tr>
      <w:tr w:rsidR="008354DA" w14:paraId="179526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A1040" w14:textId="77777777" w:rsidR="008354DA" w:rsidRDefault="00000000">
            <w:r>
              <w:rPr>
                <w:sz w:val="20"/>
                <w:szCs w:val="20"/>
              </w:rPr>
              <w:t>§5.2</w:t>
            </w:r>
          </w:p>
        </w:tc>
        <w:tc>
          <w:tcPr>
            <w:tcW w:w="8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E2B70" w14:textId="77777777" w:rsidR="008354DA" w:rsidRDefault="00000000">
            <w:r>
              <w:rPr>
                <w:i/>
                <w:iCs/>
                <w:sz w:val="20"/>
                <w:szCs w:val="20"/>
              </w:rPr>
              <w:t>"the current six-cohort evidence does not support a consistent Grade 1-specific benefit from native-resolution local MIL"</w:t>
            </w:r>
          </w:p>
        </w:tc>
      </w:tr>
      <w:tr w:rsidR="008354DA" w14:paraId="13A491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F1888" w14:textId="77777777" w:rsidR="008354DA" w:rsidRDefault="00000000">
            <w:r>
              <w:rPr>
                <w:sz w:val="20"/>
                <w:szCs w:val="20"/>
              </w:rPr>
              <w:t>§5.3</w:t>
            </w:r>
          </w:p>
        </w:tc>
        <w:tc>
          <w:tcPr>
            <w:tcW w:w="81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CEE74" w14:textId="77777777" w:rsidR="008354DA" w:rsidRDefault="00000000">
            <w:r>
              <w:rPr>
                <w:i/>
                <w:iCs/>
                <w:sz w:val="20"/>
                <w:szCs w:val="20"/>
              </w:rPr>
              <w:t>"These results do not provide clear support for H2 under the present LODO setting"</w:t>
            </w:r>
          </w:p>
        </w:tc>
      </w:tr>
      <w:tr w:rsidR="008354DA" w14:paraId="526F6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B9356" w14:textId="77777777" w:rsidR="008354DA" w:rsidRDefault="00000000">
            <w:r>
              <w:rPr>
                <w:sz w:val="20"/>
                <w:szCs w:val="20"/>
              </w:rPr>
              <w:t>§5.2</w:t>
            </w:r>
          </w:p>
        </w:tc>
        <w:tc>
          <w:tcPr>
            <w:tcW w:w="8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026DB" w14:textId="425C24DC" w:rsidR="008354DA" w:rsidRDefault="00000000">
            <w:r>
              <w:rPr>
                <w:i/>
                <w:iCs/>
                <w:sz w:val="20"/>
                <w:szCs w:val="20"/>
              </w:rPr>
              <w:t>"large negative changes on IDRiD and Messidor-2 dominate the fold average"</w:t>
            </w:r>
            <w:r w:rsidR="00AD1665">
              <w:rPr>
                <w:i/>
                <w:iCs/>
                <w:sz w:val="20"/>
                <w:szCs w:val="20"/>
                <w:lang w:val="vi-VN"/>
              </w:rPr>
              <w:t>,</w:t>
            </w:r>
            <w:r>
              <w:rPr>
                <w:sz w:val="20"/>
                <w:szCs w:val="20"/>
              </w:rPr>
              <w:t xml:space="preserve"> tự chỉ ra điểm yếu của chính mình</w:t>
            </w:r>
          </w:p>
        </w:tc>
      </w:tr>
    </w:tbl>
    <w:p w14:paraId="5FC4EF83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B2. Nhưng nó tạo ra vấn đề định vị chưa xử lý</w:t>
      </w:r>
    </w:p>
    <w:p w14:paraId="2125577F" w14:textId="77777777" w:rsidR="008354DA" w:rsidRDefault="00000000">
      <w:pPr>
        <w:spacing w:after="120" w:line="276" w:lineRule="auto"/>
      </w:pPr>
      <w:r>
        <w:t xml:space="preserve">Với H1 không được ủng hộ, H2 không được ủng hộ, và H3 chỉ đúng một phần, </w:t>
      </w:r>
      <w:r>
        <w:rPr>
          <w:b/>
          <w:bCs/>
        </w:rPr>
        <w:t>bài này đã trở thành một bài đánh giá (evaluation study), không còn là bài đề xuất phương pháp.</w:t>
      </w:r>
    </w:p>
    <w:p w14:paraId="309A73FC" w14:textId="796D3E9E" w:rsidR="008354DA" w:rsidRDefault="00000000">
      <w:pPr>
        <w:spacing w:after="120" w:line="276" w:lineRule="auto"/>
      </w:pPr>
      <w:r>
        <w:t>Tiêu đề hiện tại</w:t>
      </w:r>
      <w:r w:rsidR="00AD1665">
        <w:rPr>
          <w:lang w:val="vi-VN"/>
        </w:rPr>
        <w:t>,</w:t>
      </w:r>
      <w:r>
        <w:t xml:space="preserve"> "…: Multi-Scale MIL with Consistent Ordinal Regression"</w:t>
      </w:r>
      <w:r w:rsidR="00AD1665">
        <w:rPr>
          <w:lang w:val="vi-VN"/>
        </w:rPr>
        <w:t>,</w:t>
      </w:r>
      <w:r>
        <w:t xml:space="preserve"> vẫn đọc như một bài đề xuất kiến trúc. Vế trước ("Deconstructing Domain Shift") thì đúng, vế sau thì không.</w:t>
      </w:r>
    </w:p>
    <w:p w14:paraId="30606403" w14:textId="77777777" w:rsidR="008354DA" w:rsidRDefault="00000000">
      <w:pPr>
        <w:spacing w:after="120" w:line="276" w:lineRule="auto"/>
      </w:pPr>
      <w:r>
        <w:rPr>
          <w:b/>
          <w:bCs/>
        </w:rPr>
        <w:t>Gợi ý đổi vế sau:</w:t>
      </w:r>
    </w:p>
    <w:tbl>
      <w:tblPr>
        <w:tblW w:w="9020" w:type="dxa"/>
        <w:tblBorders>
          <w:top w:val="single" w:sz="2" w:space="0" w:color="D0D0D0"/>
          <w:left w:val="single" w:sz="14" w:space="0" w:color="2E7D32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354DA" w14:paraId="4C25E3A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7F885" w14:textId="6E55E644" w:rsidR="008354DA" w:rsidRDefault="00000000" w:rsidP="00AD1665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"Deconstructing Domain Shift in Diabetic Retinopathy Grading:</w:t>
            </w:r>
            <w:r w:rsidR="00AD1665">
              <w:rPr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 Grade-Level Evaluation of Multi-Scale and Ordinal Modeling</w:t>
            </w:r>
            <w:r w:rsidR="00AD1665">
              <w:rPr>
                <w:lang w:val="vi-VN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across Six Cohorts"</w:t>
            </w:r>
          </w:p>
        </w:tc>
      </w:tr>
    </w:tbl>
    <w:p w14:paraId="649C4A1F" w14:textId="51109D82" w:rsidR="008354DA" w:rsidRDefault="00000000">
      <w:pPr>
        <w:spacing w:after="120" w:line="276" w:lineRule="auto"/>
      </w:pPr>
      <w:r>
        <w:t xml:space="preserve">Quyết định sau khi có </w:t>
      </w:r>
      <w:r w:rsidR="00AD1665">
        <w:t>sự</w:t>
      </w:r>
      <w:r w:rsidR="00AD1665">
        <w:rPr>
          <w:lang w:val="vi-VN"/>
        </w:rPr>
        <w:t xml:space="preserve"> cập nhật tiếp theo(V3)</w:t>
      </w:r>
      <w:r>
        <w:t xml:space="preserve"> nhưng em nên chuẩn bị tinh thần.</w:t>
      </w:r>
    </w:p>
    <w:p w14:paraId="5AD48524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B3. V3 — mô hình đề xuất — chưa có kết quả nào</w:t>
      </w:r>
    </w:p>
    <w:p w14:paraId="260495EA" w14:textId="77777777" w:rsidR="008354DA" w:rsidRDefault="00000000">
      <w:pPr>
        <w:spacing w:after="120" w:line="276" w:lineRule="auto"/>
      </w:pPr>
      <w:r>
        <w:t>Bảng 2 cột V3 toàn [X]. Bảng 3 cột V3 toàn [X]. Thứ nằm trong tiêu đề bài báo vẫn chưa được đánh giá.</w:t>
      </w:r>
    </w:p>
    <w:tbl>
      <w:tblPr>
        <w:tblW w:w="9020" w:type="dxa"/>
        <w:tblBorders>
          <w:top w:val="single" w:sz="4" w:space="0" w:color="BFBFBF"/>
          <w:left w:val="single" w:sz="18" w:space="0" w:color="D97706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354DA" w14:paraId="0D18A814" w14:textId="77777777" w:rsidTr="00AD1665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4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F7F1B3" w14:textId="77777777" w:rsidR="008354DA" w:rsidRDefault="00000000">
            <w:pPr>
              <w:spacing w:after="80" w:line="276" w:lineRule="auto"/>
            </w:pPr>
            <w:r>
              <w:rPr>
                <w:b/>
                <w:bCs/>
              </w:rPr>
              <w:t>Cảnh báo trước</w:t>
            </w:r>
          </w:p>
          <w:p w14:paraId="7B0022A3" w14:textId="77777777" w:rsidR="008354DA" w:rsidRDefault="00000000">
            <w:pPr>
              <w:spacing w:after="60" w:line="276" w:lineRule="auto"/>
            </w:pPr>
            <w:r>
              <w:t>Nếu V3 cũng không cho lợi ích rõ rệt, bài sẽ không có phát hiện dương tính nào cho kiến trúc của chính mình.</w:t>
            </w:r>
          </w:p>
          <w:p w14:paraId="4F3DB369" w14:textId="5193EA80" w:rsidR="008354DA" w:rsidRDefault="00000000">
            <w:pPr>
              <w:spacing w:after="60" w:line="276" w:lineRule="auto"/>
            </w:pPr>
            <w:r>
              <w:rPr>
                <w:b/>
                <w:bCs/>
              </w:rPr>
              <w:t>Điều đó VẪN chấp nhận được với một bài evaluation nhưng lúc đó tiêu đề, Abstract và Conclusion phải đổi theo, không thể giữ nguyên.</w:t>
            </w:r>
          </w:p>
        </w:tc>
      </w:tr>
    </w:tbl>
    <w:p w14:paraId="05F4AE15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B4. Hình 1 gọi CLM là "Champion Head" — mâu thuẫn với Bảng 4 của chính em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2820"/>
      </w:tblGrid>
      <w:tr w:rsidR="008354DA" w14:paraId="1AD50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7128E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Chỉ số</w:t>
            </w:r>
          </w:p>
        </w:tc>
        <w:tc>
          <w:tcPr>
            <w:tcW w:w="3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F8A87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Người thắng theo Bảng 4</w:t>
            </w:r>
          </w:p>
        </w:tc>
        <w:tc>
          <w:tcPr>
            <w:tcW w:w="28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25F0B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CLM đạt</w:t>
            </w:r>
          </w:p>
        </w:tc>
      </w:tr>
      <w:tr w:rsidR="008354DA" w14:paraId="09E28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51395" w14:textId="77777777" w:rsidR="008354DA" w:rsidRDefault="00000000">
            <w:r>
              <w:rPr>
                <w:sz w:val="20"/>
                <w:szCs w:val="20"/>
              </w:rPr>
              <w:t>QWK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D3497" w14:textId="77777777" w:rsidR="008354DA" w:rsidRDefault="00000000">
            <w:r>
              <w:rPr>
                <w:b/>
                <w:bCs/>
                <w:sz w:val="20"/>
                <w:szCs w:val="20"/>
              </w:rPr>
              <w:t>CORAL</w:t>
            </w:r>
            <w:r>
              <w:rPr>
                <w:sz w:val="20"/>
                <w:szCs w:val="20"/>
              </w:rPr>
              <w:t xml:space="preserve"> — 0,765</w:t>
            </w:r>
          </w:p>
        </w:tc>
        <w:tc>
          <w:tcPr>
            <w:tcW w:w="28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74944" w14:textId="77777777" w:rsidR="008354DA" w:rsidRDefault="00000000">
            <w:r>
              <w:rPr>
                <w:sz w:val="20"/>
                <w:szCs w:val="20"/>
              </w:rPr>
              <w:t>0,715</w:t>
            </w:r>
          </w:p>
        </w:tc>
      </w:tr>
      <w:tr w:rsidR="008354DA" w14:paraId="72C69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B03E7" w14:textId="77777777" w:rsidR="008354DA" w:rsidRDefault="00000000">
            <w:r>
              <w:rPr>
                <w:sz w:val="20"/>
                <w:szCs w:val="20"/>
              </w:rPr>
              <w:t>Within-1 Acc.</w:t>
            </w:r>
          </w:p>
        </w:tc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18B15" w14:textId="77777777" w:rsidR="008354DA" w:rsidRDefault="00000000">
            <w:r>
              <w:rPr>
                <w:b/>
                <w:bCs/>
                <w:sz w:val="20"/>
                <w:szCs w:val="20"/>
              </w:rPr>
              <w:t>CLM</w:t>
            </w:r>
            <w:r>
              <w:rPr>
                <w:sz w:val="20"/>
                <w:szCs w:val="20"/>
              </w:rPr>
              <w:t xml:space="preserve"> — 95,01%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1A07C" w14:textId="77777777" w:rsidR="008354DA" w:rsidRDefault="00000000">
            <w:r>
              <w:rPr>
                <w:sz w:val="20"/>
                <w:szCs w:val="20"/>
              </w:rPr>
              <w:t>✓ thắng</w:t>
            </w:r>
          </w:p>
        </w:tc>
      </w:tr>
      <w:tr w:rsidR="008354DA" w14:paraId="2B79A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A1B53" w14:textId="77777777" w:rsidR="008354DA" w:rsidRDefault="00000000">
            <w:r>
              <w:rPr>
                <w:sz w:val="20"/>
                <w:szCs w:val="20"/>
              </w:rPr>
              <w:t>RDR Sens.@95%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719E5" w14:textId="77777777" w:rsidR="008354DA" w:rsidRDefault="00000000">
            <w:r>
              <w:rPr>
                <w:b/>
                <w:bCs/>
                <w:sz w:val="20"/>
                <w:szCs w:val="20"/>
              </w:rPr>
              <w:t>Softmax-QWK</w:t>
            </w:r>
            <w:r>
              <w:rPr>
                <w:sz w:val="20"/>
                <w:szCs w:val="20"/>
              </w:rPr>
              <w:t xml:space="preserve"> — 72,39%</w:t>
            </w:r>
          </w:p>
        </w:tc>
        <w:tc>
          <w:tcPr>
            <w:tcW w:w="28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91865" w14:textId="77777777" w:rsidR="008354DA" w:rsidRDefault="00000000">
            <w:r>
              <w:rPr>
                <w:sz w:val="20"/>
                <w:szCs w:val="20"/>
              </w:rPr>
              <w:t>66,16%</w:t>
            </w:r>
          </w:p>
        </w:tc>
      </w:tr>
      <w:tr w:rsidR="008354DA" w14:paraId="2E94B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4EAFE" w14:textId="77777777" w:rsidR="008354DA" w:rsidRDefault="00000000">
            <w:r>
              <w:rPr>
                <w:sz w:val="20"/>
                <w:szCs w:val="20"/>
              </w:rPr>
              <w:t>RDR AUROC</w:t>
            </w:r>
          </w:p>
        </w:tc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8007E" w14:textId="77777777" w:rsidR="008354DA" w:rsidRDefault="00000000">
            <w:r>
              <w:rPr>
                <w:b/>
                <w:bCs/>
                <w:sz w:val="20"/>
                <w:szCs w:val="20"/>
              </w:rPr>
              <w:t>CORN</w:t>
            </w:r>
            <w:r>
              <w:rPr>
                <w:sz w:val="20"/>
                <w:szCs w:val="20"/>
              </w:rPr>
              <w:t xml:space="preserve"> — 0,933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7C31A" w14:textId="77777777" w:rsidR="008354DA" w:rsidRDefault="00000000">
            <w:r>
              <w:rPr>
                <w:sz w:val="20"/>
                <w:szCs w:val="20"/>
              </w:rPr>
              <w:t>0,916</w:t>
            </w:r>
          </w:p>
        </w:tc>
      </w:tr>
    </w:tbl>
    <w:p w14:paraId="1ACE2136" w14:textId="77777777" w:rsidR="008354DA" w:rsidRDefault="00000000">
      <w:pPr>
        <w:spacing w:after="120" w:line="276" w:lineRule="auto"/>
      </w:pPr>
      <w:r>
        <w:t xml:space="preserve">CLM chỉ thắng 1/4 chỉ số. Gọi nó "Champion Head" trong Hình 1 là overclaim bị bác bởi chính bảng của em, cách đó hai trang. </w:t>
      </w:r>
      <w:r>
        <w:rPr>
          <w:b/>
          <w:bCs/>
        </w:rPr>
        <w:t>→ Đổi thành "CLM Ordinal Head".</w:t>
      </w:r>
    </w:p>
    <w:p w14:paraId="70DCE1F1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lastRenderedPageBreak/>
        <w:t>B5. Số liệu per-cohort trong §5.1 không có trong bảng nào</w:t>
      </w:r>
    </w:p>
    <w:p w14:paraId="64D4C5C5" w14:textId="77777777" w:rsidR="008354DA" w:rsidRDefault="00000000" w:rsidP="00341818">
      <w:pPr>
        <w:spacing w:after="120" w:line="276" w:lineRule="auto"/>
        <w:jc w:val="both"/>
      </w:pPr>
      <w:r>
        <w:t xml:space="preserve">§5.1 viết: </w:t>
      </w:r>
      <w:r>
        <w:rPr>
          <w:i/>
          <w:iCs/>
        </w:rPr>
        <w:t>"Grade 1 sensitivity ranges from 7.0% to 88.0%, Grade 3 sensitivity from 29.0% to 65.8%, and RDR sensitivity at 95% specificity from 51.4% to 82.4%"</w:t>
      </w:r>
      <w:r>
        <w:t xml:space="preserve"> — rồi dẫn cụ thể APTOS 7,0% so với IDRiD 88,0%.</w:t>
      </w:r>
    </w:p>
    <w:p w14:paraId="51B41412" w14:textId="77777777" w:rsidR="008354DA" w:rsidRDefault="00000000" w:rsidP="00341818">
      <w:pPr>
        <w:spacing w:after="120" w:line="276" w:lineRule="auto"/>
        <w:jc w:val="both"/>
      </w:pPr>
      <w:r>
        <w:t>Nhưng Bảng 3 chỉ có trung bình 6 fold. Không bảng nào chứa số per-cohort. Reviewer không kiểm chứng được câu quan trọng nhất của §5.1.</w:t>
      </w:r>
    </w:p>
    <w:tbl>
      <w:tblPr>
        <w:tblW w:w="9020" w:type="dxa"/>
        <w:tblBorders>
          <w:top w:val="single" w:sz="4" w:space="0" w:color="BFBFBF"/>
          <w:left w:val="single" w:sz="18" w:space="0" w:color="1F4E79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354DA" w14:paraId="2A1F4E26" w14:textId="77777777" w:rsidTr="00057960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8F2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72D9E6" w14:textId="77777777" w:rsidR="008354DA" w:rsidRDefault="00000000">
            <w:pPr>
              <w:spacing w:after="60" w:line="276" w:lineRule="auto"/>
            </w:pPr>
            <w:r>
              <w:t>Cần thêm một bảng per-cohort grade sensitivity, hoặc đưa vào supplementary và nói rõ.</w:t>
            </w:r>
          </w:p>
          <w:p w14:paraId="451DFA7C" w14:textId="77777777" w:rsidR="008354DA" w:rsidRDefault="00000000">
            <w:pPr>
              <w:spacing w:after="60" w:line="276" w:lineRule="auto"/>
            </w:pPr>
            <w:r>
              <w:rPr>
                <w:b/>
                <w:bCs/>
              </w:rPr>
              <w:t>Lưu ý: đây cũng chính là dữ liệu để vẽ hình slope chart. Một hình giải quyết cả hai vấn đề — vừa minh chứng §5.1, vừa là hình mạnh nhất của bài.</w:t>
            </w:r>
          </w:p>
        </w:tc>
      </w:tr>
    </w:tbl>
    <w:p w14:paraId="0E05DF40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B6. Câu hỏi cần em trả lời: nhãn cột Bảng 2</w:t>
      </w:r>
    </w:p>
    <w:p w14:paraId="12524CC1" w14:textId="5A260BD6" w:rsidR="008354DA" w:rsidRDefault="00000000" w:rsidP="008E2AC8">
      <w:pPr>
        <w:spacing w:after="120" w:line="276" w:lineRule="auto"/>
        <w:jc w:val="both"/>
      </w:pPr>
      <w:r>
        <w:t xml:space="preserve">So với </w:t>
      </w:r>
      <w:r w:rsidR="008E2AC8">
        <w:t>bản</w:t>
      </w:r>
      <w:r w:rsidR="008E2AC8">
        <w:rPr>
          <w:lang w:val="vi-VN"/>
        </w:rPr>
        <w:t xml:space="preserve"> thảo trước</w:t>
      </w:r>
      <w:r>
        <w:t>, caption đổi từ "OOD QWK / ID QWK" sang "ID QWK / OOD QWK" nhưng các con số giữ nguyên không đổi.</w:t>
      </w:r>
    </w:p>
    <w:p w14:paraId="02088557" w14:textId="2A07A054" w:rsidR="008354DA" w:rsidRDefault="00000000" w:rsidP="008E2AC8">
      <w:pPr>
        <w:spacing w:after="120" w:line="276" w:lineRule="auto"/>
        <w:jc w:val="both"/>
      </w:pPr>
      <w:r>
        <w:t>Thầy kiểm chéo thì bản v1 mới là bản đúng: §5.1 nói held-out QWK từ 0,533 (EyePACS) đến 0,818 (APTOS), khớp với cột thứ hai; Bảng 3 Mean QWK = 0,700/0,700/0,698 cũng khớp trung bình cột thứ hai. Nên labeling hiện tại nhất quán.</w:t>
      </w:r>
      <w:r w:rsidR="008E2AC8">
        <w:rPr>
          <w:lang w:val="vi-VN"/>
        </w:rPr>
        <w:t xml:space="preserve"> </w:t>
      </w:r>
      <w:r>
        <w:rPr>
          <w:b/>
          <w:bCs/>
        </w:rPr>
        <w:t xml:space="preserve">Nhưng em phải xác nhận: em đã đối chiếu lại log gốc, hay chỉ đảo caption cho khớp dấu? </w:t>
      </w:r>
      <w:r>
        <w:t>Hai việc này rất khác nhau, và chỉ em mới biết.</w:t>
      </w:r>
    </w:p>
    <w:p w14:paraId="1BEFFD99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B7. Bảng 2 hàng Mean vẫn [X]</w:t>
      </w:r>
    </w:p>
    <w:p w14:paraId="60E0A9C1" w14:textId="77777777" w:rsidR="008354DA" w:rsidRDefault="00000000">
      <w:pPr>
        <w:spacing w:after="120" w:line="276" w:lineRule="auto"/>
      </w:pPr>
      <w:r>
        <w:t>Trong khi Bảng 3 đã có Mean QWK = 0,700 / 0,700 / 0,698. Điền nốt cho V0–V2.</w:t>
      </w:r>
    </w:p>
    <w:p w14:paraId="320A75B3" w14:textId="77777777" w:rsidR="008354DA" w:rsidRPr="006C5BCD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6C5BCD">
        <w:rPr>
          <w:b/>
          <w:bCs/>
          <w:color w:val="auto"/>
          <w:sz w:val="30"/>
          <w:szCs w:val="30"/>
          <w:highlight w:val="yellow"/>
        </w:rPr>
        <w:t>Phần C. Viết tắt</w:t>
      </w:r>
    </w:p>
    <w:p w14:paraId="56522819" w14:textId="219A9BDD" w:rsidR="008354DA" w:rsidRPr="006C5BCD" w:rsidRDefault="00000000">
      <w:pPr>
        <w:pStyle w:val="Heading2"/>
        <w:spacing w:before="280" w:after="120"/>
        <w:rPr>
          <w:lang w:val="vi-VN"/>
        </w:rPr>
      </w:pPr>
      <w:r>
        <w:rPr>
          <w:b/>
          <w:bCs/>
          <w:color w:val="1F4E79"/>
          <w:sz w:val="25"/>
          <w:szCs w:val="25"/>
        </w:rPr>
        <w:t>C1. Bảng kiểm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800"/>
        <w:gridCol w:w="4220"/>
      </w:tblGrid>
      <w:tr w:rsidR="008354DA" w14:paraId="65415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91948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Viết tắt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B9C99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Lần dùng</w:t>
            </w:r>
          </w:p>
        </w:tc>
        <w:tc>
          <w:tcPr>
            <w:tcW w:w="1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37152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Lần định nghĩa</w:t>
            </w:r>
          </w:p>
        </w:tc>
        <w:tc>
          <w:tcPr>
            <w:tcW w:w="42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F4B87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</w:tr>
      <w:tr w:rsidR="008354DA" w14:paraId="69400F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61709" w14:textId="77777777" w:rsidR="008354DA" w:rsidRDefault="00000000">
            <w:r>
              <w:rPr>
                <w:sz w:val="20"/>
                <w:szCs w:val="20"/>
              </w:rPr>
              <w:t>DR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E6F8A" w14:textId="77777777" w:rsidR="008354DA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9CE9D" w14:textId="77777777" w:rsidR="008354D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80978" w14:textId="77777777" w:rsidR="008354DA" w:rsidRDefault="00000000">
            <w:r>
              <w:rPr>
                <w:sz w:val="20"/>
                <w:szCs w:val="20"/>
              </w:rPr>
              <w:t>Lặp: Abstract + Introduction</w:t>
            </w:r>
          </w:p>
        </w:tc>
      </w:tr>
      <w:tr w:rsidR="008354DA" w14:paraId="74D786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C5901" w14:textId="77777777" w:rsidR="008354DA" w:rsidRDefault="00000000">
            <w:r>
              <w:rPr>
                <w:sz w:val="20"/>
                <w:szCs w:val="20"/>
              </w:rPr>
              <w:t>MIL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F7319" w14:textId="77777777" w:rsidR="008354DA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F69F7" w14:textId="77777777" w:rsidR="008354D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0E113" w14:textId="77777777" w:rsidR="008354DA" w:rsidRDefault="00000000">
            <w:r>
              <w:rPr>
                <w:sz w:val="20"/>
                <w:szCs w:val="20"/>
              </w:rPr>
              <w:t>Lặp: Abstract + Keywords</w:t>
            </w:r>
          </w:p>
        </w:tc>
      </w:tr>
      <w:tr w:rsidR="008354DA" w14:paraId="735E8B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07675" w14:textId="77777777" w:rsidR="008354DA" w:rsidRDefault="00000000">
            <w:r>
              <w:rPr>
                <w:sz w:val="20"/>
                <w:szCs w:val="20"/>
              </w:rPr>
              <w:t>CLM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D2DC3" w14:textId="77777777" w:rsidR="008354D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161B7" w14:textId="77777777" w:rsidR="008354D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E7516" w14:textId="77777777" w:rsidR="008354DA" w:rsidRDefault="00000000">
            <w:r>
              <w:rPr>
                <w:sz w:val="20"/>
                <w:szCs w:val="20"/>
              </w:rPr>
              <w:t>Lặp: Abstract + Keywords</w:t>
            </w:r>
          </w:p>
        </w:tc>
      </w:tr>
      <w:tr w:rsidR="008354DA" w14:paraId="3F602E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89B09" w14:textId="77777777" w:rsidR="008354DA" w:rsidRDefault="00000000">
            <w:r>
              <w:rPr>
                <w:sz w:val="20"/>
                <w:szCs w:val="20"/>
              </w:rPr>
              <w:t>LODO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055C1" w14:textId="77777777" w:rsidR="008354DA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68A68" w14:textId="77777777" w:rsidR="008354D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88195" w14:textId="77777777" w:rsidR="008354DA" w:rsidRDefault="00000000">
            <w:r>
              <w:rPr>
                <w:sz w:val="20"/>
                <w:szCs w:val="20"/>
              </w:rPr>
              <w:t>Lặp: Abstract + Hình 1</w:t>
            </w:r>
          </w:p>
        </w:tc>
      </w:tr>
      <w:tr w:rsidR="008354DA" w14:paraId="213CCF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5C11C" w14:textId="77777777" w:rsidR="008354DA" w:rsidRDefault="00000000">
            <w:r>
              <w:rPr>
                <w:sz w:val="20"/>
                <w:szCs w:val="20"/>
              </w:rPr>
              <w:t>DG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E4051" w14:textId="77777777" w:rsidR="008354D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6218A" w14:textId="77777777" w:rsidR="008354D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19B3A" w14:textId="77777777" w:rsidR="008354DA" w:rsidRDefault="00000000">
            <w:r>
              <w:rPr>
                <w:sz w:val="20"/>
                <w:szCs w:val="20"/>
              </w:rPr>
              <w:t>Lặp: §1 + §2.1</w:t>
            </w:r>
          </w:p>
        </w:tc>
      </w:tr>
      <w:tr w:rsidR="008354DA" w14:paraId="21C342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9A2E8" w14:textId="77777777" w:rsidR="008354DA" w:rsidRDefault="00000000">
            <w:r>
              <w:rPr>
                <w:sz w:val="20"/>
                <w:szCs w:val="20"/>
              </w:rPr>
              <w:t>CBAM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B68AF" w14:textId="77777777" w:rsidR="008354D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BE993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C8ABD" w14:textId="77777777" w:rsidR="008354DA" w:rsidRDefault="00000000">
            <w:r>
              <w:rPr>
                <w:b/>
                <w:bCs/>
                <w:sz w:val="20"/>
                <w:szCs w:val="20"/>
              </w:rPr>
              <w:t>Chưa từng định nghĩa</w:t>
            </w:r>
          </w:p>
        </w:tc>
      </w:tr>
      <w:tr w:rsidR="008354DA" w14:paraId="5F818D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88AFE" w14:textId="77777777" w:rsidR="008354DA" w:rsidRDefault="00000000">
            <w:r>
              <w:rPr>
                <w:sz w:val="20"/>
                <w:szCs w:val="20"/>
              </w:rPr>
              <w:t>AUROC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916FA" w14:textId="77777777" w:rsidR="008354D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35375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572CB" w14:textId="77777777" w:rsidR="008354DA" w:rsidRDefault="00000000">
            <w:r>
              <w:rPr>
                <w:b/>
                <w:bCs/>
                <w:sz w:val="20"/>
                <w:szCs w:val="20"/>
              </w:rPr>
              <w:t>Chưa từng định nghĩa</w:t>
            </w:r>
          </w:p>
        </w:tc>
      </w:tr>
      <w:tr w:rsidR="008354DA" w14:paraId="0DF703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0D9E2" w14:textId="77777777" w:rsidR="008354DA" w:rsidRDefault="00000000">
            <w:r>
              <w:rPr>
                <w:sz w:val="20"/>
                <w:szCs w:val="20"/>
              </w:rPr>
              <w:t>CORAL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35D49" w14:textId="77777777" w:rsidR="008354D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E9D79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C10A2" w14:textId="77777777" w:rsidR="008354DA" w:rsidRDefault="00000000">
            <w:r>
              <w:rPr>
                <w:b/>
                <w:bCs/>
                <w:sz w:val="20"/>
                <w:szCs w:val="20"/>
              </w:rPr>
              <w:t>Chưa từng định nghĩa</w:t>
            </w:r>
          </w:p>
        </w:tc>
      </w:tr>
      <w:tr w:rsidR="008354DA" w14:paraId="60E61B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B27A4" w14:textId="77777777" w:rsidR="008354DA" w:rsidRDefault="00000000">
            <w:r>
              <w:rPr>
                <w:sz w:val="20"/>
                <w:szCs w:val="20"/>
              </w:rPr>
              <w:t>CORN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3C9D83" w14:textId="77777777" w:rsidR="008354D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389BF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785873" w14:textId="77777777" w:rsidR="008354DA" w:rsidRDefault="00000000">
            <w:r>
              <w:rPr>
                <w:b/>
                <w:bCs/>
                <w:sz w:val="20"/>
                <w:szCs w:val="20"/>
              </w:rPr>
              <w:t>Chưa từng định nghĩa</w:t>
            </w:r>
          </w:p>
        </w:tc>
      </w:tr>
      <w:tr w:rsidR="008354DA" w14:paraId="6C4D9E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BE003" w14:textId="77777777" w:rsidR="008354DA" w:rsidRDefault="00000000">
            <w:r>
              <w:rPr>
                <w:sz w:val="20"/>
                <w:szCs w:val="20"/>
              </w:rPr>
              <w:t>IQR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DD398" w14:textId="77777777" w:rsidR="008354D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FB3579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5931" w14:textId="77777777" w:rsidR="008354DA" w:rsidRDefault="00000000">
            <w:r>
              <w:rPr>
                <w:b/>
                <w:bCs/>
                <w:sz w:val="20"/>
                <w:szCs w:val="20"/>
              </w:rPr>
              <w:t>Chưa từng định nghĩa</w:t>
            </w:r>
          </w:p>
        </w:tc>
      </w:tr>
      <w:tr w:rsidR="008354DA" w14:paraId="4050A4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0A9AE" w14:textId="77777777" w:rsidR="008354DA" w:rsidRDefault="00000000">
            <w:r>
              <w:rPr>
                <w:sz w:val="20"/>
                <w:szCs w:val="20"/>
              </w:rPr>
              <w:t>MLP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A6860" w14:textId="77777777" w:rsidR="008354D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327EE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FB573" w14:textId="77777777" w:rsidR="008354DA" w:rsidRDefault="00000000">
            <w:r>
              <w:rPr>
                <w:b/>
                <w:bCs/>
                <w:sz w:val="20"/>
                <w:szCs w:val="20"/>
              </w:rPr>
              <w:t>Chưa từng định nghĩa</w:t>
            </w:r>
          </w:p>
        </w:tc>
      </w:tr>
      <w:tr w:rsidR="008354DA" w14:paraId="5D9323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1F45D" w14:textId="77777777" w:rsidR="008354DA" w:rsidRDefault="00000000">
            <w:r>
              <w:rPr>
                <w:sz w:val="20"/>
                <w:szCs w:val="20"/>
              </w:rPr>
              <w:lastRenderedPageBreak/>
              <w:t>CNN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880BA" w14:textId="77777777" w:rsidR="008354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F63D1" w14:textId="77777777" w:rsidR="008354D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539B2" w14:textId="77777777" w:rsidR="008354DA" w:rsidRDefault="00000000">
            <w:r>
              <w:rPr>
                <w:sz w:val="20"/>
                <w:szCs w:val="20"/>
              </w:rPr>
              <w:t>Chưa định nghĩa, lại chỉ dùng 1 lần</w:t>
            </w:r>
          </w:p>
        </w:tc>
      </w:tr>
      <w:tr w:rsidR="008354DA" w14:paraId="78045C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1F4E" w14:textId="77777777" w:rsidR="008354DA" w:rsidRDefault="00000000">
            <w:r>
              <w:rPr>
                <w:sz w:val="20"/>
                <w:szCs w:val="20"/>
              </w:rPr>
              <w:t>GAP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3E779" w14:textId="77777777" w:rsidR="008354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3FBA1" w14:textId="77777777" w:rsidR="008354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90DD4" w14:textId="77777777" w:rsidR="008354DA" w:rsidRDefault="00000000">
            <w:r>
              <w:rPr>
                <w:sz w:val="20"/>
                <w:szCs w:val="20"/>
              </w:rPr>
              <w:t>Định nghĩa rồi chỉ dùng 1 lần</w:t>
            </w:r>
          </w:p>
        </w:tc>
      </w:tr>
      <w:tr w:rsidR="008354DA" w14:paraId="1550D8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335F4" w14:textId="77777777" w:rsidR="008354DA" w:rsidRDefault="00000000">
            <w:r>
              <w:rPr>
                <w:sz w:val="20"/>
                <w:szCs w:val="20"/>
              </w:rPr>
              <w:t>NLL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9AFD4" w14:textId="77777777" w:rsidR="008354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B17DC" w14:textId="77777777" w:rsidR="008354D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EFD1B" w14:textId="77777777" w:rsidR="008354DA" w:rsidRDefault="00000000">
            <w:r>
              <w:rPr>
                <w:sz w:val="20"/>
                <w:szCs w:val="20"/>
              </w:rPr>
              <w:t>Định nghĩa rồi chỉ dùng 1 lần</w:t>
            </w:r>
          </w:p>
        </w:tc>
      </w:tr>
      <w:tr w:rsidR="008354DA" w14:paraId="39AE75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89684" w14:textId="77777777" w:rsidR="008354D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33273" w14:textId="77777777" w:rsidR="008354DA" w:rsidRDefault="00000000">
            <w:r>
              <w:rPr>
                <w:sz w:val="20"/>
                <w:szCs w:val="20"/>
              </w:rPr>
              <w:t>1 (thân bài)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34037" w14:textId="77777777" w:rsidR="008354D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2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36109" w14:textId="77777777" w:rsidR="008354DA" w:rsidRDefault="00000000">
            <w:r>
              <w:rPr>
                <w:sz w:val="20"/>
                <w:szCs w:val="20"/>
              </w:rPr>
              <w:t>Dùng nhiều trong bảng nhưng không định nghĩa</w:t>
            </w:r>
          </w:p>
        </w:tc>
      </w:tr>
    </w:tbl>
    <w:p w14:paraId="74CD6B4E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C2. Bốn quy tắc cần áp dụng</w:t>
      </w:r>
    </w:p>
    <w:p w14:paraId="079A8BA5" w14:textId="77777777" w:rsidR="008354D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Định nghĩa đúng một lần</w:t>
      </w:r>
      <w:r>
        <w:t>, ở lần xuất hiện đầu tiên trong THÂN BÀI (Introduction) — không phải Abstract.</w:t>
      </w:r>
    </w:p>
    <w:p w14:paraId="4EEBF99B" w14:textId="77777777" w:rsidR="008354D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Abstract là đơn vị độc lập</w:t>
      </w:r>
      <w:r>
        <w:t xml:space="preserve"> nên được phép định nghĩa riêng. Nhưng KEYWORDS thì không — Keywords nằm ngay dưới Abstract, không cần lặp lại.</w:t>
      </w:r>
    </w:p>
    <w:p w14:paraId="4DD37FC8" w14:textId="77777777" w:rsidR="008354D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Dùng dưới 3 lần → viết đầy đủ, bỏ viết tắt hẳn.</w:t>
      </w:r>
    </w:p>
    <w:p w14:paraId="45D9F8A4" w14:textId="77777777" w:rsidR="008354D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Sau khi đã đặt viết tắt → không quay lại dạng đầy đủ.</w:t>
      </w:r>
    </w:p>
    <w:p w14:paraId="56249560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C3. Danh sách sửa cụ thể</w:t>
      </w:r>
    </w:p>
    <w:p w14:paraId="54836FFF" w14:textId="77777777" w:rsidR="008354DA" w:rsidRDefault="00000000">
      <w:pPr>
        <w:pStyle w:val="Heading3"/>
        <w:spacing w:before="200" w:after="100"/>
      </w:pPr>
      <w:r>
        <w:rPr>
          <w:b/>
          <w:bCs/>
          <w:color w:val="2E74B5"/>
        </w:rPr>
        <w:t>a) Bỏ định nghĩa thừa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3620"/>
      </w:tblGrid>
      <w:tr w:rsidR="008354DA" w14:paraId="05F5B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6C6799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Vị trí</w:t>
            </w:r>
          </w:p>
        </w:tc>
        <w:tc>
          <w:tcPr>
            <w:tcW w:w="4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F29E1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Hiện tại</w:t>
            </w:r>
          </w:p>
        </w:tc>
        <w:tc>
          <w:tcPr>
            <w:tcW w:w="36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8679A7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Sửa thành</w:t>
            </w:r>
          </w:p>
        </w:tc>
      </w:tr>
      <w:tr w:rsidR="008354DA" w14:paraId="61E523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5E098" w14:textId="77777777" w:rsidR="008354DA" w:rsidRDefault="00000000">
            <w:r>
              <w:rPr>
                <w:sz w:val="20"/>
                <w:szCs w:val="20"/>
              </w:rPr>
              <w:t>Keywords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A604CD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Multiple Instance Learning (MIL) · Cumulative Link Model (CLM)</w:t>
            </w:r>
          </w:p>
        </w:tc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327A9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Multiple Instance Learning · Cumulative Link Model</w:t>
            </w:r>
          </w:p>
        </w:tc>
      </w:tr>
      <w:tr w:rsidR="008354DA" w14:paraId="43BDDA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3A308" w14:textId="77777777" w:rsidR="008354DA" w:rsidRDefault="00000000">
            <w:r>
              <w:rPr>
                <w:sz w:val="20"/>
                <w:szCs w:val="20"/>
              </w:rPr>
              <w:t>§2.1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24566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Domain generalization (DG) seeks representations...</w:t>
            </w:r>
          </w:p>
        </w:tc>
        <w:tc>
          <w:tcPr>
            <w:tcW w:w="36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D0536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DG seeks representations...</w:t>
            </w:r>
          </w:p>
        </w:tc>
      </w:tr>
      <w:tr w:rsidR="008354DA" w14:paraId="11AA59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1AACA" w14:textId="77777777" w:rsidR="008354DA" w:rsidRDefault="00000000">
            <w:r>
              <w:rPr>
                <w:sz w:val="20"/>
                <w:szCs w:val="20"/>
              </w:rPr>
              <w:t>§2.3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1F8C0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Cumulative Link Models (CLMs) map representations...</w:t>
            </w:r>
          </w:p>
        </w:tc>
        <w:tc>
          <w:tcPr>
            <w:tcW w:w="36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0B0C5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CLMs map representations...</w:t>
            </w:r>
          </w:p>
        </w:tc>
      </w:tr>
      <w:tr w:rsidR="008354DA" w14:paraId="5E4107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08962" w14:textId="77777777" w:rsidR="008354DA" w:rsidRDefault="00000000">
            <w:r>
              <w:rPr>
                <w:sz w:val="20"/>
                <w:szCs w:val="20"/>
              </w:rPr>
              <w:t>Hình 1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3471A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Leave-One-Dataset-Out (LODO)</w:t>
            </w:r>
          </w:p>
        </w:tc>
        <w:tc>
          <w:tcPr>
            <w:tcW w:w="36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B6366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LODO</w:t>
            </w:r>
          </w:p>
        </w:tc>
      </w:tr>
    </w:tbl>
    <w:p w14:paraId="7FC257EF" w14:textId="77777777" w:rsidR="008354DA" w:rsidRDefault="00000000">
      <w:pPr>
        <w:pStyle w:val="Heading3"/>
        <w:spacing w:before="200" w:after="100"/>
      </w:pPr>
      <w:r>
        <w:rPr>
          <w:b/>
          <w:bCs/>
          <w:color w:val="2E74B5"/>
        </w:rPr>
        <w:t>b) Thêm định nghĩa còn thiếu — tất cả ở lần xuất hiện đầu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6020"/>
      </w:tblGrid>
      <w:tr w:rsidR="008354DA" w14:paraId="7880B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45DCA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Viết tắt</w:t>
            </w:r>
          </w:p>
        </w:tc>
        <w:tc>
          <w:tcPr>
            <w:tcW w:w="17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EF2DC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Vị trí cần thêm</w:t>
            </w:r>
          </w:p>
        </w:tc>
        <w:tc>
          <w:tcPr>
            <w:tcW w:w="60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7D205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Viết là</w:t>
            </w:r>
          </w:p>
        </w:tc>
      </w:tr>
      <w:tr w:rsidR="008354DA" w14:paraId="53D7E6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3C981" w14:textId="77777777" w:rsidR="008354DA" w:rsidRDefault="00000000">
            <w:r>
              <w:rPr>
                <w:sz w:val="20"/>
                <w:szCs w:val="20"/>
              </w:rPr>
              <w:t>CBAM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65905" w14:textId="77777777" w:rsidR="008354DA" w:rsidRDefault="00000000">
            <w:r>
              <w:rPr>
                <w:sz w:val="20"/>
                <w:szCs w:val="20"/>
              </w:rPr>
              <w:t>§3.4</w:t>
            </w:r>
          </w:p>
        </w:tc>
        <w:tc>
          <w:tcPr>
            <w:tcW w:w="60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1D1BD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Convolutional Block Attention Module (CBAM)</w:t>
            </w:r>
          </w:p>
        </w:tc>
      </w:tr>
      <w:tr w:rsidR="008354DA" w14:paraId="616864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74CFD" w14:textId="77777777" w:rsidR="008354DA" w:rsidRDefault="00000000">
            <w:r>
              <w:rPr>
                <w:sz w:val="20"/>
                <w:szCs w:val="20"/>
              </w:rPr>
              <w:t>CORAL</w:t>
            </w:r>
          </w:p>
        </w:tc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11369D" w14:textId="77777777" w:rsidR="008354DA" w:rsidRDefault="00000000">
            <w:r>
              <w:rPr>
                <w:sz w:val="20"/>
                <w:szCs w:val="20"/>
              </w:rPr>
              <w:t>§2.3</w:t>
            </w:r>
          </w:p>
        </w:tc>
        <w:tc>
          <w:tcPr>
            <w:tcW w:w="60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69016D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Consistent Rank Logits (CORAL)</w:t>
            </w:r>
          </w:p>
        </w:tc>
      </w:tr>
      <w:tr w:rsidR="008354DA" w14:paraId="3D914D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A1B07" w14:textId="77777777" w:rsidR="008354DA" w:rsidRDefault="00000000">
            <w:r>
              <w:rPr>
                <w:sz w:val="20"/>
                <w:szCs w:val="20"/>
              </w:rPr>
              <w:t>CORN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BDCDF" w14:textId="77777777" w:rsidR="008354DA" w:rsidRDefault="00000000">
            <w:r>
              <w:rPr>
                <w:sz w:val="20"/>
                <w:szCs w:val="20"/>
              </w:rPr>
              <w:t>§2.3</w:t>
            </w:r>
          </w:p>
        </w:tc>
        <w:tc>
          <w:tcPr>
            <w:tcW w:w="60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51E1F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Conditional Ordinal Regression Network (CORN)</w:t>
            </w:r>
          </w:p>
        </w:tc>
      </w:tr>
      <w:tr w:rsidR="008354DA" w14:paraId="4188F0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B7160" w14:textId="77777777" w:rsidR="008354DA" w:rsidRDefault="00000000">
            <w:r>
              <w:rPr>
                <w:sz w:val="20"/>
                <w:szCs w:val="20"/>
              </w:rPr>
              <w:t>AUROC</w:t>
            </w:r>
          </w:p>
        </w:tc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92D2B" w14:textId="77777777" w:rsidR="008354DA" w:rsidRDefault="00000000">
            <w:r>
              <w:rPr>
                <w:sz w:val="20"/>
                <w:szCs w:val="20"/>
              </w:rPr>
              <w:t>§4.5</w:t>
            </w:r>
          </w:p>
        </w:tc>
        <w:tc>
          <w:tcPr>
            <w:tcW w:w="60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6946E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area under the receiver operating characteristic curve (AUROC)</w:t>
            </w:r>
          </w:p>
        </w:tc>
      </w:tr>
      <w:tr w:rsidR="008354DA" w14:paraId="4410F0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446EC" w14:textId="77777777" w:rsidR="008354DA" w:rsidRDefault="00000000">
            <w:r>
              <w:rPr>
                <w:sz w:val="20"/>
                <w:szCs w:val="20"/>
              </w:rPr>
              <w:t>IQR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19684" w14:textId="77777777" w:rsidR="008354DA" w:rsidRDefault="00000000">
            <w:r>
              <w:rPr>
                <w:sz w:val="20"/>
                <w:szCs w:val="20"/>
              </w:rPr>
              <w:t>§4.4</w:t>
            </w:r>
          </w:p>
        </w:tc>
        <w:tc>
          <w:tcPr>
            <w:tcW w:w="60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80411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interquartile range (IQR)</w:t>
            </w:r>
          </w:p>
        </w:tc>
      </w:tr>
      <w:tr w:rsidR="008354DA" w14:paraId="4CE7C4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E56B7" w14:textId="77777777" w:rsidR="008354D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1878A" w14:textId="77777777" w:rsidR="008354DA" w:rsidRDefault="00000000">
            <w:r>
              <w:rPr>
                <w:sz w:val="20"/>
                <w:szCs w:val="20"/>
              </w:rPr>
              <w:t>§4.1</w:t>
            </w:r>
          </w:p>
        </w:tc>
        <w:tc>
          <w:tcPr>
            <w:tcW w:w="60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9A9E7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in-domain (ID)</w:t>
            </w:r>
          </w:p>
        </w:tc>
      </w:tr>
    </w:tbl>
    <w:p w14:paraId="726C59EB" w14:textId="77777777" w:rsidR="008354DA" w:rsidRDefault="00000000">
      <w:pPr>
        <w:pStyle w:val="Heading3"/>
        <w:spacing w:before="200" w:after="100"/>
      </w:pPr>
      <w:r>
        <w:rPr>
          <w:b/>
          <w:bCs/>
          <w:color w:val="2E74B5"/>
        </w:rPr>
        <w:t>c) Bỏ viết tắt, viết đầy đủ — vì dùng quá ít</w:t>
      </w:r>
    </w:p>
    <w:p w14:paraId="41C28083" w14:textId="77777777" w:rsidR="008354DA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CNN</w:t>
      </w:r>
      <w:r>
        <w:t xml:space="preserve"> (§2.2, 1 lần) → </w:t>
      </w:r>
      <w:r>
        <w:rPr>
          <w:rFonts w:ascii="Consolas" w:eastAsia="Consolas" w:hAnsi="Consolas" w:cs="Consolas"/>
        </w:rPr>
        <w:t>convolutional neural network</w:t>
      </w:r>
    </w:p>
    <w:p w14:paraId="5DC8E9E5" w14:textId="77777777" w:rsidR="008354DA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GAP</w:t>
      </w:r>
      <w:r>
        <w:t xml:space="preserve"> (§3.4, 1 lần) → </w:t>
      </w:r>
      <w:r>
        <w:rPr>
          <w:rFonts w:ascii="Consolas" w:eastAsia="Consolas" w:hAnsi="Consolas" w:cs="Consolas"/>
        </w:rPr>
        <w:t>global average pooling</w:t>
      </w:r>
      <w:r>
        <w:t xml:space="preserve">. Lưu ý: nếu giữ ký hiệu </w:t>
      </w:r>
      <w:r>
        <w:rPr>
          <w:rFonts w:ascii="Consolas" w:eastAsia="Consolas" w:hAnsi="Consolas" w:cs="Consolas"/>
        </w:rPr>
        <w:t>F_GAP</w:t>
      </w:r>
      <w:r>
        <w:t xml:space="preserve"> trong công thức thì phải giữ viết tắt — em tự cân nhắc.</w:t>
      </w:r>
    </w:p>
    <w:p w14:paraId="7FC1DAE4" w14:textId="77777777" w:rsidR="008354DA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MLP</w:t>
      </w:r>
      <w:r>
        <w:t xml:space="preserve"> (2 lần) → giữ viết tắt nhưng phải định nghĩa, hoặc viết </w:t>
      </w:r>
      <w:r>
        <w:rPr>
          <w:rFonts w:ascii="Consolas" w:eastAsia="Consolas" w:hAnsi="Consolas" w:cs="Consolas"/>
        </w:rPr>
        <w:t>multilayer perceptron</w:t>
      </w:r>
      <w:r>
        <w:t xml:space="preserve"> cả hai lần.</w:t>
      </w:r>
    </w:p>
    <w:p w14:paraId="4AF761D3" w14:textId="77777777" w:rsidR="008354DA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NLL</w:t>
      </w:r>
      <w:r>
        <w:t xml:space="preserve"> (1 lần) → giữ, vì </w:t>
      </w:r>
      <w:r>
        <w:rPr>
          <w:rFonts w:ascii="Consolas" w:eastAsia="Consolas" w:hAnsi="Consolas" w:cs="Consolas"/>
        </w:rPr>
        <w:t>L_NLL</w:t>
      </w:r>
      <w:r>
        <w:t xml:space="preserve"> là ký hiệu trong công thức.</w:t>
      </w:r>
    </w:p>
    <w:tbl>
      <w:tblPr>
        <w:tblW w:w="9020" w:type="dxa"/>
        <w:tblBorders>
          <w:top w:val="single" w:sz="4" w:space="0" w:color="BFBFBF"/>
          <w:left w:val="single" w:sz="18" w:space="0" w:color="D97706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354DA" w14:paraId="6B37A21F" w14:textId="77777777" w:rsidTr="00B424DB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4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70C561" w14:textId="77777777" w:rsidR="008354DA" w:rsidRDefault="00000000">
            <w:pPr>
              <w:spacing w:after="80" w:line="276" w:lineRule="auto"/>
            </w:pPr>
            <w:r>
              <w:rPr>
                <w:b/>
                <w:bCs/>
              </w:rPr>
              <w:t>Lỗi quy tắc 4 nghiêm trọng nhất — DG</w:t>
            </w:r>
          </w:p>
          <w:p w14:paraId="7450D906" w14:textId="77777777" w:rsidR="008354DA" w:rsidRDefault="00000000">
            <w:pPr>
              <w:spacing w:after="60" w:line="276" w:lineRule="auto"/>
            </w:pPr>
            <w:r>
              <w:t>§1 đặt (DG) → tiêu đề §2.1 lại viết "Domain Generalization" đầy đủ → §2.1 lại định nghĩa (DG) lần nữa. Ba lần cho một viết tắt chỉ dùng 3 lần trong cả bài.</w:t>
            </w:r>
          </w:p>
          <w:p w14:paraId="5CA2C39F" w14:textId="77777777" w:rsidR="008354DA" w:rsidRDefault="00000000">
            <w:pPr>
              <w:spacing w:after="60" w:line="276" w:lineRule="auto"/>
            </w:pPr>
            <w:r>
              <w:rPr>
                <w:b/>
                <w:bCs/>
              </w:rPr>
              <w:t>Cân nhắc bỏ hẳn viết tắt DG, viết đầy đủ cả 3 chỗ.</w:t>
            </w:r>
          </w:p>
        </w:tc>
      </w:tr>
    </w:tbl>
    <w:p w14:paraId="2A9654B6" w14:textId="77777777" w:rsidR="008354DA" w:rsidRPr="00B424DB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B424DB">
        <w:rPr>
          <w:b/>
          <w:bCs/>
          <w:color w:val="auto"/>
          <w:sz w:val="30"/>
          <w:szCs w:val="30"/>
          <w:highlight w:val="yellow"/>
        </w:rPr>
        <w:t>Phần D. Lặp lại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1900"/>
        <w:gridCol w:w="3420"/>
      </w:tblGrid>
      <w:tr w:rsidR="008354DA" w14:paraId="4489C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C927F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CFDD0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 lặp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1C8B7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Số lần</w:t>
            </w:r>
          </w:p>
        </w:tc>
        <w:tc>
          <w:tcPr>
            <w:tcW w:w="34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DD825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Cách sửa</w:t>
            </w:r>
          </w:p>
        </w:tc>
      </w:tr>
      <w:tr w:rsidR="008354DA" w14:paraId="2A85E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CE1E7" w14:textId="77777777" w:rsidR="008354DA" w:rsidRDefault="00000000">
            <w:r>
              <w:rPr>
                <w:sz w:val="20"/>
                <w:szCs w:val="20"/>
              </w:rPr>
              <w:t>D1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3526E" w14:textId="77777777" w:rsidR="008354DA" w:rsidRDefault="00000000">
            <w:r>
              <w:rPr>
                <w:sz w:val="20"/>
                <w:szCs w:val="20"/>
              </w:rPr>
              <w:t xml:space="preserve">Danh sách 6 dataset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"APTOS 2019, DDR, DeepDRiD, IDRiD, Messidor-2, and EyePACS"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E1503" w14:textId="77777777" w:rsidR="008354D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  <w:p w14:paraId="41F8DFC5" w14:textId="77777777" w:rsidR="008354DA" w:rsidRDefault="00000000">
            <w:r>
              <w:rPr>
                <w:sz w:val="20"/>
                <w:szCs w:val="20"/>
              </w:rPr>
              <w:t>(Abstract, §3.2, Code Availability)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D4D94" w14:textId="77777777" w:rsidR="008354DA" w:rsidRDefault="00000000">
            <w:r>
              <w:rPr>
                <w:sz w:val="20"/>
                <w:szCs w:val="20"/>
              </w:rPr>
              <w:t xml:space="preserve">Giữ ở Abstract và §3.2. Ở Code Availability viết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"the six cohorts listed in Table 1"</w:t>
            </w:r>
          </w:p>
        </w:tc>
      </w:tr>
      <w:tr w:rsidR="008354DA" w14:paraId="01818F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E9AEC" w14:textId="77777777" w:rsidR="008354DA" w:rsidRDefault="00000000">
            <w:r>
              <w:rPr>
                <w:sz w:val="20"/>
                <w:szCs w:val="20"/>
              </w:rPr>
              <w:t>D2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A4F43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"to exclude patches dominated by non-retinal regions"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F9D05" w14:textId="77777777" w:rsidR="008354DA" w:rsidRDefault="00000000">
            <w:pPr>
              <w:spacing w:after="60"/>
            </w:pPr>
            <w:r>
              <w:rPr>
                <w:sz w:val="20"/>
                <w:szCs w:val="20"/>
              </w:rPr>
              <w:t>2</w:t>
            </w:r>
          </w:p>
          <w:p w14:paraId="44C7C74C" w14:textId="77777777" w:rsidR="008354DA" w:rsidRDefault="00000000">
            <w:r>
              <w:rPr>
                <w:sz w:val="20"/>
                <w:szCs w:val="20"/>
              </w:rPr>
              <w:t>(§3.3, §3.5)</w:t>
            </w:r>
          </w:p>
        </w:tc>
        <w:tc>
          <w:tcPr>
            <w:tcW w:w="3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57977" w14:textId="77777777" w:rsidR="008354DA" w:rsidRDefault="00000000">
            <w:r>
              <w:rPr>
                <w:sz w:val="20"/>
                <w:szCs w:val="20"/>
              </w:rPr>
              <w:t>Bỏ một</w:t>
            </w:r>
          </w:p>
        </w:tc>
      </w:tr>
      <w:tr w:rsidR="008354DA" w14:paraId="1E88F5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3DC08" w14:textId="77777777" w:rsidR="008354DA" w:rsidRDefault="00000000">
            <w:r>
              <w:rPr>
                <w:sz w:val="20"/>
                <w:szCs w:val="20"/>
              </w:rPr>
              <w:t>D3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FD154C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"ranges from [X] to [Y]"</w:t>
            </w:r>
            <w:r>
              <w:rPr>
                <w:sz w:val="20"/>
                <w:szCs w:val="20"/>
              </w:rPr>
              <w:t xml:space="preserve"> ba lần liên tiếp trong MỘT câu Abstract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6C340" w14:textId="77777777" w:rsidR="008354D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D4266" w14:textId="0FD3B8ED" w:rsidR="008354DA" w:rsidRDefault="00000000">
            <w:r>
              <w:rPr>
                <w:sz w:val="20"/>
                <w:szCs w:val="20"/>
              </w:rPr>
              <w:t>Viết lại</w:t>
            </w:r>
            <w:r w:rsidR="00B424DB">
              <w:rPr>
                <w:sz w:val="20"/>
                <w:szCs w:val="20"/>
                <w:lang w:val="vi-VN"/>
              </w:rPr>
              <w:t>,</w:t>
            </w:r>
            <w:r>
              <w:rPr>
                <w:sz w:val="20"/>
                <w:szCs w:val="20"/>
              </w:rPr>
              <w:t xml:space="preserve"> xem bên dưới</w:t>
            </w:r>
          </w:p>
        </w:tc>
      </w:tr>
      <w:tr w:rsidR="008354DA" w14:paraId="106EDA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CB23F" w14:textId="77777777" w:rsidR="008354DA" w:rsidRDefault="00000000">
            <w:r>
              <w:rPr>
                <w:sz w:val="20"/>
                <w:szCs w:val="20"/>
              </w:rPr>
              <w:t>D4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ECCA4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"Grade X sensitivity increases by Y pp on average, whereas..."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D7A6E" w14:textId="77777777" w:rsidR="008354DA" w:rsidRDefault="00000000">
            <w:pPr>
              <w:spacing w:after="60"/>
            </w:pPr>
            <w:r>
              <w:rPr>
                <w:sz w:val="20"/>
                <w:szCs w:val="20"/>
              </w:rPr>
              <w:t>2</w:t>
            </w:r>
          </w:p>
          <w:p w14:paraId="42AEB969" w14:textId="77777777" w:rsidR="008354DA" w:rsidRDefault="00000000">
            <w:r>
              <w:rPr>
                <w:sz w:val="20"/>
                <w:szCs w:val="20"/>
              </w:rPr>
              <w:t>(§5.2, §5.3)</w:t>
            </w:r>
          </w:p>
        </w:tc>
        <w:tc>
          <w:tcPr>
            <w:tcW w:w="3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BB6C1" w14:textId="77777777" w:rsidR="008354DA" w:rsidRDefault="00000000">
            <w:r>
              <w:rPr>
                <w:sz w:val="20"/>
                <w:szCs w:val="20"/>
              </w:rPr>
              <w:t>Đổi cách diễn đạt một chỗ</w:t>
            </w:r>
          </w:p>
        </w:tc>
      </w:tr>
      <w:tr w:rsidR="008354DA" w14:paraId="420336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34A42" w14:textId="77777777" w:rsidR="008354DA" w:rsidRDefault="00000000">
            <w:r>
              <w:rPr>
                <w:sz w:val="20"/>
                <w:szCs w:val="20"/>
              </w:rPr>
              <w:t>D5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47BC7" w14:textId="77777777" w:rsidR="008354DA" w:rsidRDefault="00000000">
            <w:r>
              <w:rPr>
                <w:sz w:val="20"/>
                <w:szCs w:val="20"/>
              </w:rPr>
              <w:t>Ý "không tách được đóng góp riêng lẻ"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D44CD" w14:textId="77777777" w:rsidR="008354DA" w:rsidRDefault="00000000">
            <w:pPr>
              <w:spacing w:after="60"/>
            </w:pPr>
            <w:r>
              <w:rPr>
                <w:sz w:val="20"/>
                <w:szCs w:val="20"/>
              </w:rPr>
              <w:t>2</w:t>
            </w:r>
          </w:p>
          <w:p w14:paraId="1CC55F91" w14:textId="77777777" w:rsidR="008354DA" w:rsidRDefault="00000000">
            <w:r>
              <w:rPr>
                <w:sz w:val="20"/>
                <w:szCs w:val="20"/>
              </w:rPr>
              <w:t>(§4.2, §5.3)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FF126" w14:textId="77777777" w:rsidR="008354DA" w:rsidRDefault="00000000">
            <w:r>
              <w:rPr>
                <w:sz w:val="20"/>
                <w:szCs w:val="20"/>
              </w:rPr>
              <w:t>Giữ ở §5.3, rút gọn ở §4.2</w:t>
            </w:r>
          </w:p>
        </w:tc>
      </w:tr>
    </w:tbl>
    <w:p w14:paraId="105BAF80" w14:textId="77777777" w:rsidR="008354DA" w:rsidRDefault="00000000">
      <w:pPr>
        <w:pStyle w:val="Heading3"/>
        <w:spacing w:before="200" w:after="100"/>
      </w:pPr>
      <w:r>
        <w:rPr>
          <w:b/>
          <w:bCs/>
          <w:color w:val="2E74B5"/>
        </w:rPr>
        <w:t>Riêng D3</w:t>
      </w:r>
    </w:p>
    <w:tbl>
      <w:tblPr>
        <w:tblW w:w="9020" w:type="dxa"/>
        <w:tblBorders>
          <w:top w:val="single" w:sz="2" w:space="0" w:color="D0D0D0"/>
          <w:left w:val="single" w:sz="14" w:space="0" w:color="C0000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354DA" w14:paraId="5E74450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68695D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HIỆN TẠI:</w:t>
            </w:r>
          </w:p>
          <w:p w14:paraId="489EE08A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"Across held-out cohorts, QWK ranges from [X] to [Y], RDR AUROC from</w:t>
            </w:r>
          </w:p>
          <w:p w14:paraId="1218DA1D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[X] to [Y], and RDR sensitivity at 95% specificity from [X]% to [Y]%."</w:t>
            </w:r>
          </w:p>
        </w:tc>
      </w:tr>
      <w:tr w:rsidR="008354DA" w14:paraId="7B1D38D4" w14:textId="77777777">
        <w:tblPrEx>
          <w:tblBorders>
            <w:left w:val="single" w:sz="14" w:space="0" w:color="2E7D32"/>
          </w:tblBorders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89FE9B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VIẾT LẠI:</w:t>
            </w:r>
          </w:p>
          <w:p w14:paraId="21F955F4" w14:textId="77777777" w:rsidR="008354D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"Across held-out cohorts, QWK spans [X]-[Y], RDR AUROC [X]-[Y], and</w:t>
            </w:r>
          </w:p>
          <w:p w14:paraId="75633CB7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RDR sensitivity at 95% specificity [X]-[Y]%."</w:t>
            </w:r>
          </w:p>
        </w:tc>
      </w:tr>
    </w:tbl>
    <w:p w14:paraId="2B1A2310" w14:textId="67D45226" w:rsidR="008354DA" w:rsidRPr="00B424DB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  <w:lang w:val="vi-VN"/>
        </w:rPr>
      </w:pPr>
      <w:r w:rsidRPr="00B424DB">
        <w:rPr>
          <w:b/>
          <w:bCs/>
          <w:color w:val="auto"/>
          <w:sz w:val="30"/>
          <w:szCs w:val="30"/>
          <w:highlight w:val="yellow"/>
        </w:rPr>
        <w:t>Phần E. Hình 1 mâu thuẫn với thân bài</w:t>
      </w:r>
      <w:r w:rsidR="00B424DB">
        <w:rPr>
          <w:b/>
          <w:bCs/>
          <w:color w:val="auto"/>
          <w:sz w:val="30"/>
          <w:szCs w:val="30"/>
          <w:highlight w:val="yellow"/>
          <w:lang w:val="vi-VN"/>
        </w:rPr>
        <w:t xml:space="preserve"> </w:t>
      </w:r>
      <w:r w:rsidR="00B424DB" w:rsidRPr="00B424DB">
        <w:rPr>
          <w:b/>
          <w:bCs/>
          <w:color w:val="FF0000"/>
          <w:sz w:val="30"/>
          <w:szCs w:val="30"/>
          <w:highlight w:val="yellow"/>
          <w:lang w:val="vi-VN"/>
        </w:rPr>
        <w:t>(thầy gửi lại em file drawio, em chỉnh trực tiếp trên file thầy gửi rồi xuất lại pdf đưa vào bài )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2400"/>
        <w:gridCol w:w="3720"/>
      </w:tblGrid>
      <w:tr w:rsidR="008354DA" w14:paraId="1BDA3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FF501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26F92F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Trong Hình 1</w:t>
            </w:r>
          </w:p>
        </w:tc>
        <w:tc>
          <w:tcPr>
            <w:tcW w:w="2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326767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Trong thân bài</w:t>
            </w:r>
          </w:p>
        </w:tc>
        <w:tc>
          <w:tcPr>
            <w:tcW w:w="37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5A079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Sửa</w:t>
            </w:r>
          </w:p>
        </w:tc>
      </w:tr>
      <w:tr w:rsidR="008354DA" w14:paraId="45EB19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49B90" w14:textId="77777777" w:rsidR="008354DA" w:rsidRDefault="00000000">
            <w:r>
              <w:rPr>
                <w:sz w:val="20"/>
                <w:szCs w:val="20"/>
              </w:rPr>
              <w:t>E1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09B5B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Sliding-Window (8x8, 12x12)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4ED2B" w14:textId="77777777" w:rsidR="008354DA" w:rsidRDefault="00000000">
            <w:r>
              <w:rPr>
                <w:sz w:val="20"/>
                <w:szCs w:val="20"/>
              </w:rPr>
              <w:t xml:space="preserve">§3.5: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128×128 patches, stride 96</w:t>
            </w:r>
          </w:p>
        </w:tc>
        <w:tc>
          <w:tcPr>
            <w:tcW w:w="3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B4ECF" w14:textId="77777777" w:rsidR="008354DA" w:rsidRDefault="00000000">
            <w:r>
              <w:rPr>
                <w:sz w:val="20"/>
                <w:szCs w:val="20"/>
              </w:rPr>
              <w:t xml:space="preserve">Đổi thành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(128×128, stride 96)</w:t>
            </w:r>
            <w:r>
              <w:rPr>
                <w:sz w:val="20"/>
                <w:szCs w:val="20"/>
              </w:rPr>
              <w:t>. Con số 8×8 và 12×12 không khớp với bất cứ thứ gì trong bài</w:t>
            </w:r>
          </w:p>
        </w:tc>
      </w:tr>
      <w:tr w:rsidR="008354DA" w14:paraId="0940CB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E011E" w14:textId="77777777" w:rsidR="008354DA" w:rsidRDefault="00000000">
            <w:r>
              <w:rPr>
                <w:sz w:val="20"/>
                <w:szCs w:val="20"/>
              </w:rPr>
              <w:lastRenderedPageBreak/>
              <w:t>E2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DD74E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Champion Head (CLM_QWK)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9AB64" w14:textId="77777777" w:rsidR="008354DA" w:rsidRDefault="00000000">
            <w:r>
              <w:rPr>
                <w:sz w:val="20"/>
                <w:szCs w:val="20"/>
              </w:rPr>
              <w:t>Bảng 4: CLM thắng 1/4 chỉ số</w:t>
            </w:r>
          </w:p>
        </w:tc>
        <w:tc>
          <w:tcPr>
            <w:tcW w:w="37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1164A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CLM Ordinal Head</w:t>
            </w:r>
          </w:p>
        </w:tc>
      </w:tr>
      <w:tr w:rsidR="008354DA" w14:paraId="4B2EF0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07E2F" w14:textId="77777777" w:rsidR="008354DA" w:rsidRDefault="00000000">
            <w:r>
              <w:rPr>
                <w:sz w:val="20"/>
                <w:szCs w:val="20"/>
              </w:rPr>
              <w:t>E3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580F5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Proposed Stream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0ED1B" w14:textId="77777777" w:rsidR="008354DA" w:rsidRDefault="00000000">
            <w:r>
              <w:rPr>
                <w:sz w:val="20"/>
                <w:szCs w:val="20"/>
              </w:rPr>
              <w:t>Không xuất hiện ở đâu</w:t>
            </w:r>
          </w:p>
        </w:tc>
        <w:tc>
          <w:tcPr>
            <w:tcW w:w="3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4DDD5" w14:textId="77777777" w:rsidR="008354DA" w:rsidRDefault="00000000">
            <w:r>
              <w:rPr>
                <w:sz w:val="20"/>
                <w:szCs w:val="20"/>
              </w:rPr>
              <w:t>Bỏ, hoặc đổi thành chú thích rõ nghĩa</w:t>
            </w:r>
          </w:p>
        </w:tc>
      </w:tr>
      <w:tr w:rsidR="008354DA" w14:paraId="32A402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1DF19" w14:textId="77777777" w:rsidR="008354DA" w:rsidRDefault="00000000">
            <w:r>
              <w:rPr>
                <w:sz w:val="20"/>
                <w:szCs w:val="20"/>
              </w:rPr>
              <w:t>E4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8AC08" w14:textId="77777777" w:rsidR="008354D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70% Train / 15% Val / 15% Test</w:t>
            </w:r>
            <w:r>
              <w:rPr>
                <w:sz w:val="20"/>
                <w:szCs w:val="20"/>
              </w:rPr>
              <w:t xml:space="preserve"> đặt cạnh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LODO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C829A" w14:textId="77777777" w:rsidR="008354DA" w:rsidRDefault="00000000">
            <w:r>
              <w:rPr>
                <w:sz w:val="20"/>
                <w:szCs w:val="20"/>
              </w:rPr>
              <w:t>§4.1</w:t>
            </w:r>
          </w:p>
        </w:tc>
        <w:tc>
          <w:tcPr>
            <w:tcW w:w="37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B23A9" w14:textId="77777777" w:rsidR="008354DA" w:rsidRDefault="00000000">
            <w:r>
              <w:rPr>
                <w:sz w:val="20"/>
                <w:szCs w:val="20"/>
              </w:rPr>
              <w:t xml:space="preserve">Thêm mũi tên hoặc nhãn: 70/15/15 chia </w:t>
            </w:r>
            <w:r>
              <w:rPr>
                <w:b/>
                <w:bCs/>
                <w:sz w:val="20"/>
                <w:szCs w:val="20"/>
              </w:rPr>
              <w:t>bên trong mỗi source cohort</w:t>
            </w:r>
            <w:r>
              <w:rPr>
                <w:sz w:val="20"/>
                <w:szCs w:val="20"/>
              </w:rPr>
              <w:t xml:space="preserve">, LODO chia </w:t>
            </w:r>
            <w:r>
              <w:rPr>
                <w:b/>
                <w:bCs/>
                <w:sz w:val="20"/>
                <w:szCs w:val="20"/>
              </w:rPr>
              <w:t>giữa các cohort</w:t>
            </w:r>
          </w:p>
        </w:tc>
      </w:tr>
    </w:tbl>
    <w:p w14:paraId="590C6EB4" w14:textId="77777777" w:rsidR="008354DA" w:rsidRPr="00B424DB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B424DB">
        <w:rPr>
          <w:b/>
          <w:bCs/>
          <w:color w:val="auto"/>
          <w:sz w:val="30"/>
          <w:szCs w:val="30"/>
          <w:highlight w:val="yellow"/>
        </w:rPr>
        <w:t>Phần F. Nhất quán số liệu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200"/>
        <w:gridCol w:w="2720"/>
      </w:tblGrid>
      <w:tr w:rsidR="008354DA" w14:paraId="53835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FFCF60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36381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Vị trí</w:t>
            </w:r>
          </w:p>
        </w:tc>
        <w:tc>
          <w:tcPr>
            <w:tcW w:w="4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D063C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  <w:tc>
          <w:tcPr>
            <w:tcW w:w="27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4F261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Chuẩn thống nhất</w:t>
            </w:r>
          </w:p>
        </w:tc>
      </w:tr>
      <w:tr w:rsidR="008354DA" w14:paraId="45F59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C02F4" w14:textId="77777777" w:rsidR="008354DA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A2BAD" w14:textId="77777777" w:rsidR="008354DA" w:rsidRDefault="00000000">
            <w:r>
              <w:rPr>
                <w:sz w:val="20"/>
                <w:szCs w:val="20"/>
              </w:rPr>
              <w:t>§5.1 vs Bảng 2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A4804" w14:textId="77777777" w:rsidR="008354DA" w:rsidRDefault="00000000">
            <w:r>
              <w:rPr>
                <w:sz w:val="20"/>
                <w:szCs w:val="20"/>
              </w:rPr>
              <w:t xml:space="preserve">Text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0.533 / 0.818 / 0.714</w:t>
            </w:r>
            <w:r>
              <w:rPr>
                <w:sz w:val="20"/>
                <w:szCs w:val="20"/>
              </w:rPr>
              <w:t xml:space="preserve"> (3 chữ số) vs bảng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0.53 / 0.82 / 0.71</w:t>
            </w:r>
            <w:r>
              <w:rPr>
                <w:sz w:val="20"/>
                <w:szCs w:val="20"/>
              </w:rPr>
              <w:t xml:space="preserve"> (2 chữ số)</w:t>
            </w:r>
          </w:p>
        </w:tc>
        <w:tc>
          <w:tcPr>
            <w:tcW w:w="2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995D4" w14:textId="77777777" w:rsidR="008354DA" w:rsidRDefault="00000000">
            <w:r>
              <w:rPr>
                <w:b/>
                <w:bCs/>
                <w:sz w:val="20"/>
                <w:szCs w:val="20"/>
              </w:rPr>
              <w:t>QWK và AUROC: 3 chữ số</w:t>
            </w:r>
            <w:r>
              <w:rPr>
                <w:sz w:val="20"/>
                <w:szCs w:val="20"/>
              </w:rPr>
              <w:t xml:space="preserve"> ở mọi nơi</w:t>
            </w:r>
          </w:p>
        </w:tc>
      </w:tr>
      <w:tr w:rsidR="008354DA" w14:paraId="248A53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E73F4" w14:textId="77777777" w:rsidR="008354DA" w:rsidRDefault="00000000">
            <w:r>
              <w:rPr>
                <w:sz w:val="20"/>
                <w:szCs w:val="20"/>
              </w:rPr>
              <w:t>F2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34689" w14:textId="77777777" w:rsidR="008354DA" w:rsidRDefault="00000000">
            <w:r>
              <w:rPr>
                <w:sz w:val="20"/>
                <w:szCs w:val="20"/>
              </w:rPr>
              <w:t>§5.3 vs Bảng 3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5C903" w14:textId="77777777" w:rsidR="008354DA" w:rsidRDefault="00000000">
            <w:r>
              <w:rPr>
                <w:sz w:val="20"/>
                <w:szCs w:val="20"/>
              </w:rPr>
              <w:t xml:space="preserve">Text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43.85% vs 43.84%</w:t>
            </w:r>
            <w:r>
              <w:rPr>
                <w:sz w:val="20"/>
                <w:szCs w:val="20"/>
              </w:rPr>
              <w:t xml:space="preserve"> (2 số lẻ) vs bảng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43.9% / 43.8%</w:t>
            </w:r>
            <w:r>
              <w:rPr>
                <w:sz w:val="20"/>
                <w:szCs w:val="20"/>
              </w:rPr>
              <w:t xml:space="preserve"> (1 số lẻ)</w:t>
            </w:r>
          </w:p>
        </w:tc>
        <w:tc>
          <w:tcPr>
            <w:tcW w:w="27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D70B9" w14:textId="77777777" w:rsidR="008354DA" w:rsidRDefault="00000000">
            <w:r>
              <w:rPr>
                <w:b/>
                <w:bCs/>
                <w:sz w:val="20"/>
                <w:szCs w:val="20"/>
              </w:rPr>
              <w:t>Sensitivity: 1 chữ số lẻ</w:t>
            </w:r>
            <w:r>
              <w:rPr>
                <w:sz w:val="20"/>
                <w:szCs w:val="20"/>
              </w:rPr>
              <w:t xml:space="preserve"> ở mọi nơi</w:t>
            </w:r>
          </w:p>
        </w:tc>
      </w:tr>
      <w:tr w:rsidR="008354DA" w14:paraId="49A8BF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497E0" w14:textId="77777777" w:rsidR="008354DA" w:rsidRDefault="00000000">
            <w:r>
              <w:rPr>
                <w:sz w:val="20"/>
                <w:szCs w:val="20"/>
              </w:rPr>
              <w:t>F3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36875" w14:textId="77777777" w:rsidR="008354DA" w:rsidRDefault="00000000">
            <w:r>
              <w:rPr>
                <w:sz w:val="20"/>
                <w:szCs w:val="20"/>
              </w:rPr>
              <w:t>Bảng 4 vs Bảng 3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B228D" w14:textId="77777777" w:rsidR="008354DA" w:rsidRDefault="00000000">
            <w:r>
              <w:rPr>
                <w:sz w:val="20"/>
                <w:szCs w:val="20"/>
              </w:rPr>
              <w:t xml:space="preserve">Bảng 4 dùng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93.20%</w:t>
            </w:r>
            <w:r>
              <w:rPr>
                <w:sz w:val="20"/>
                <w:szCs w:val="20"/>
              </w:rPr>
              <w:t xml:space="preserve">, Bảng 3 dùng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69.4%</w:t>
            </w:r>
          </w:p>
        </w:tc>
        <w:tc>
          <w:tcPr>
            <w:tcW w:w="27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F95116" w14:textId="77777777" w:rsidR="008354DA" w:rsidRDefault="00000000">
            <w:r>
              <w:rPr>
                <w:sz w:val="20"/>
                <w:szCs w:val="20"/>
              </w:rPr>
              <w:t>Theo F2</w:t>
            </w:r>
          </w:p>
        </w:tc>
      </w:tr>
    </w:tbl>
    <w:p w14:paraId="69C13A4E" w14:textId="77777777" w:rsidR="008354DA" w:rsidRDefault="00000000">
      <w:pPr>
        <w:spacing w:after="120" w:line="276" w:lineRule="auto"/>
      </w:pPr>
      <w:r>
        <w:rPr>
          <w:b/>
          <w:bCs/>
        </w:rPr>
        <w:t>Sửa F1–F3 thu được khoảng 0,1–0,2 trang — dùng bù cho đoạn Limitations mới ở A1. Phần còn lại lấy từ D1–D5.</w:t>
      </w:r>
    </w:p>
    <w:p w14:paraId="585D204B" w14:textId="77777777" w:rsidR="008354DA" w:rsidRPr="00B424DB" w:rsidRDefault="00000000">
      <w:pPr>
        <w:pStyle w:val="Heading1"/>
        <w:spacing w:before="360" w:after="160"/>
        <w:rPr>
          <w:b/>
          <w:bCs/>
          <w:color w:val="auto"/>
          <w:sz w:val="30"/>
          <w:szCs w:val="30"/>
          <w:highlight w:val="yellow"/>
        </w:rPr>
      </w:pPr>
      <w:r w:rsidRPr="00B424DB">
        <w:rPr>
          <w:b/>
          <w:bCs/>
          <w:color w:val="auto"/>
          <w:sz w:val="30"/>
          <w:szCs w:val="30"/>
          <w:highlight w:val="yellow"/>
        </w:rPr>
        <w:t>Phần H. Thứ tự thực hiện</w:t>
      </w:r>
    </w:p>
    <w:p w14:paraId="07ACB1FE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H1. Hôm nay (~1,5 giờ, không cần nghĩ nhiều)</w:t>
      </w:r>
    </w:p>
    <w:p w14:paraId="07352176" w14:textId="77777777" w:rsidR="008354DA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Đổi §5.7 → §6 Conclusion; viết mới §5.7 Limitations với đủ 5 ý ở A1</w:t>
      </w:r>
    </w:p>
    <w:p w14:paraId="1C516A96" w14:textId="77777777" w:rsidR="008354DA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Sửa 4 chỗ trong Hình 1 (E1–E4)</w:t>
      </w:r>
    </w:p>
    <w:p w14:paraId="7A72B13D" w14:textId="77777777" w:rsidR="008354DA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Thêm </w:t>
      </w:r>
      <w:r>
        <w:rPr>
          <w:rFonts w:ascii="Consolas" w:eastAsia="Consolas" w:hAnsi="Consolas" w:cs="Consolas"/>
        </w:rPr>
        <w:t>\label{}</w:t>
      </w:r>
      <w:r>
        <w:t xml:space="preserve"> cho hình ở §5.6</w:t>
      </w:r>
    </w:p>
    <w:p w14:paraId="1D066C92" w14:textId="77777777" w:rsidR="008354DA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Điền hàng Mean của Bảng 2 (0,700 / 0,700 / 0,698)</w:t>
      </w:r>
    </w:p>
    <w:p w14:paraId="35609EC3" w14:textId="66435ED3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 xml:space="preserve">H2. </w:t>
      </w:r>
      <w:r w:rsidR="00B424DB">
        <w:rPr>
          <w:b/>
          <w:bCs/>
          <w:color w:val="1F4E79"/>
          <w:sz w:val="25"/>
          <w:szCs w:val="25"/>
        </w:rPr>
        <w:t>Hôm</w:t>
      </w:r>
      <w:r w:rsidR="00B424DB">
        <w:rPr>
          <w:b/>
          <w:bCs/>
          <w:color w:val="1F4E79"/>
          <w:sz w:val="25"/>
          <w:szCs w:val="25"/>
          <w:lang w:val="vi-VN"/>
        </w:rPr>
        <w:t xml:space="preserve"> nay</w:t>
      </w:r>
      <w:r>
        <w:rPr>
          <w:b/>
          <w:bCs/>
          <w:color w:val="1F4E79"/>
          <w:sz w:val="25"/>
          <w:szCs w:val="25"/>
        </w:rPr>
        <w:t xml:space="preserve"> (~2 giờ)</w:t>
      </w:r>
    </w:p>
    <w:p w14:paraId="56B77754" w14:textId="55DC9D08" w:rsidR="008354DA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Chạy hết danh sách viết tắt C3</w:t>
      </w:r>
      <w:r w:rsidR="00B424DB">
        <w:rPr>
          <w:lang w:val="vi-VN"/>
        </w:rPr>
        <w:t>,</w:t>
      </w:r>
      <w:r>
        <w:t xml:space="preserve"> sửa lần lượt từ trên xuống</w:t>
      </w:r>
    </w:p>
    <w:p w14:paraId="5769BF36" w14:textId="77777777" w:rsidR="008354DA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Sửa D1–D5</w:t>
      </w:r>
    </w:p>
    <w:p w14:paraId="0ED95176" w14:textId="77777777" w:rsidR="008354DA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Thống nhất số thập phân F1–F3</w:t>
      </w:r>
    </w:p>
    <w:p w14:paraId="4216E359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H3. Chờ kết quả V3</w:t>
      </w:r>
    </w:p>
    <w:p w14:paraId="031CB21D" w14:textId="77777777" w:rsidR="008354DA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Điền Bảng 2 và Bảng 3 cột V3</w:t>
      </w:r>
    </w:p>
    <w:p w14:paraId="7EE9C1C5" w14:textId="77777777" w:rsidR="008354DA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Thêm bảng per-cohort grade sensitivity và hình slope chart (B5)</w:t>
      </w:r>
    </w:p>
    <w:p w14:paraId="68BBAE75" w14:textId="77777777" w:rsidR="008354DA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Quyết định tiêu đề cuối cùng (B2)</w:t>
      </w:r>
    </w:p>
    <w:p w14:paraId="0320B412" w14:textId="77777777" w:rsidR="008354DA" w:rsidRDefault="00000000">
      <w:pPr>
        <w:pStyle w:val="Heading2"/>
        <w:spacing w:before="280" w:after="120"/>
      </w:pPr>
      <w:r>
        <w:rPr>
          <w:b/>
          <w:bCs/>
          <w:color w:val="1F4E79"/>
          <w:sz w:val="25"/>
          <w:szCs w:val="25"/>
        </w:rPr>
        <w:t>H4. Checklist</w:t>
      </w:r>
    </w:p>
    <w:tbl>
      <w:tblPr>
        <w:tblW w:w="902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0"/>
      </w:tblGrid>
      <w:tr w:rsidR="008354DA" w14:paraId="51A8F7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8C9CB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22D85" w14:textId="77777777" w:rsidR="008354DA" w:rsidRDefault="00000000"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</w:tr>
      <w:tr w:rsidR="008354DA" w14:paraId="140350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5D55E" w14:textId="77777777" w:rsidR="008354DA" w:rsidRDefault="00000000"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74E49" w14:textId="77777777" w:rsidR="008354DA" w:rsidRDefault="00000000">
            <w:r>
              <w:rPr>
                <w:sz w:val="20"/>
                <w:szCs w:val="20"/>
              </w:rPr>
              <w:t>§6 Conclusion đã tách riêng</w:t>
            </w:r>
          </w:p>
        </w:tc>
      </w:tr>
      <w:tr w:rsidR="008354DA" w14:paraId="62D4EE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A0874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3313F" w14:textId="77777777" w:rsidR="008354DA" w:rsidRDefault="00000000">
            <w:r>
              <w:rPr>
                <w:sz w:val="20"/>
                <w:szCs w:val="20"/>
              </w:rPr>
              <w:t>§5.7 Limitations mới có đủ 5 ý bắt buộc</w:t>
            </w:r>
          </w:p>
        </w:tc>
      </w:tr>
      <w:tr w:rsidR="008354DA" w14:paraId="030393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05299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D7B64" w14:textId="77777777" w:rsidR="008354DA" w:rsidRDefault="00000000">
            <w:r>
              <w:rPr>
                <w:sz w:val="20"/>
                <w:szCs w:val="20"/>
              </w:rPr>
              <w:t>Không còn Figure ?? nào</w:t>
            </w:r>
          </w:p>
        </w:tc>
      </w:tr>
      <w:tr w:rsidR="008354DA" w14:paraId="75733C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EDAD1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D5719" w14:textId="77777777" w:rsidR="008354DA" w:rsidRDefault="00000000">
            <w:r>
              <w:rPr>
                <w:sz w:val="20"/>
                <w:szCs w:val="20"/>
              </w:rPr>
              <w:t>Hình 1: sliding-window ghi đúng 128×128, stride 96</w:t>
            </w:r>
          </w:p>
        </w:tc>
      </w:tr>
      <w:tr w:rsidR="008354DA" w14:paraId="7233E5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087CA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64AE5" w14:textId="77777777" w:rsidR="008354DA" w:rsidRDefault="00000000">
            <w:r>
              <w:rPr>
                <w:sz w:val="20"/>
                <w:szCs w:val="20"/>
              </w:rPr>
              <w:t>Hình 1: đã bỏ chữ Champion Head</w:t>
            </w:r>
          </w:p>
        </w:tc>
      </w:tr>
      <w:tr w:rsidR="008354DA" w14:paraId="22AB62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B20F5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C2F31" w14:textId="77777777" w:rsidR="008354DA" w:rsidRDefault="00000000">
            <w:r>
              <w:rPr>
                <w:sz w:val="20"/>
                <w:szCs w:val="20"/>
              </w:rPr>
              <w:t>Hình 1: đã bỏ hoặc làm rõ nhãn Proposed Stream</w:t>
            </w:r>
          </w:p>
        </w:tc>
      </w:tr>
      <w:tr w:rsidR="008354DA" w14:paraId="4C0C9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144E0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BC0B5B" w14:textId="77777777" w:rsidR="008354DA" w:rsidRDefault="00000000">
            <w:r>
              <w:rPr>
                <w:sz w:val="20"/>
                <w:szCs w:val="20"/>
              </w:rPr>
              <w:t>Hình 1: đã làm rõ quan hệ giữa 70/15/15 và LODO</w:t>
            </w:r>
          </w:p>
        </w:tc>
      </w:tr>
      <w:tr w:rsidR="008354DA" w14:paraId="4759FA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A0D09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2C9F2" w14:textId="77777777" w:rsidR="008354DA" w:rsidRDefault="00000000">
            <w:r>
              <w:rPr>
                <w:sz w:val="20"/>
                <w:szCs w:val="20"/>
              </w:rPr>
              <w:t>Bảng 2 đã điền hàng Mean</w:t>
            </w:r>
          </w:p>
        </w:tc>
      </w:tr>
      <w:tr w:rsidR="008354DA" w14:paraId="7946B5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7FCB7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6DBB1" w14:textId="77777777" w:rsidR="008354DA" w:rsidRDefault="00000000">
            <w:r>
              <w:rPr>
                <w:sz w:val="20"/>
                <w:szCs w:val="20"/>
              </w:rPr>
              <w:t>Keywords đã bỏ (MIL) và (CLM)</w:t>
            </w:r>
          </w:p>
        </w:tc>
      </w:tr>
      <w:tr w:rsidR="008354DA" w14:paraId="79A8D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5ED98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89C17" w14:textId="77777777" w:rsidR="008354DA" w:rsidRDefault="00000000">
            <w:r>
              <w:rPr>
                <w:sz w:val="20"/>
                <w:szCs w:val="20"/>
              </w:rPr>
              <w:t>§2.1 đã bỏ định nghĩa lặp DG</w:t>
            </w:r>
          </w:p>
        </w:tc>
      </w:tr>
      <w:tr w:rsidR="008354DA" w14:paraId="67A786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74163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45041" w14:textId="77777777" w:rsidR="008354DA" w:rsidRDefault="00000000">
            <w:r>
              <w:rPr>
                <w:sz w:val="20"/>
                <w:szCs w:val="20"/>
              </w:rPr>
              <w:t>§2.3 đã bỏ định nghĩa lặp CLM</w:t>
            </w:r>
          </w:p>
        </w:tc>
      </w:tr>
      <w:tr w:rsidR="008354DA" w14:paraId="240497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1F797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414F4" w14:textId="77777777" w:rsidR="008354DA" w:rsidRDefault="00000000">
            <w:r>
              <w:rPr>
                <w:sz w:val="20"/>
                <w:szCs w:val="20"/>
              </w:rPr>
              <w:t>Đã định nghĩa CBAM, CORAL, CORN, AUROC, IQR, ID</w:t>
            </w:r>
          </w:p>
        </w:tc>
      </w:tr>
      <w:tr w:rsidR="008354DA" w14:paraId="61EF1E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25D69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66F79" w14:textId="77777777" w:rsidR="008354DA" w:rsidRDefault="00000000">
            <w:r>
              <w:rPr>
                <w:sz w:val="20"/>
                <w:szCs w:val="20"/>
              </w:rPr>
              <w:t>Đã xử lý CNN, GAP, MLP, NLL theo quy tắc dùng ít</w:t>
            </w:r>
          </w:p>
        </w:tc>
      </w:tr>
      <w:tr w:rsidR="008354DA" w14:paraId="757853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C2CAE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AE322" w14:textId="77777777" w:rsidR="008354DA" w:rsidRDefault="00000000">
            <w:r>
              <w:rPr>
                <w:sz w:val="20"/>
                <w:szCs w:val="20"/>
              </w:rPr>
              <w:t>D1: Code Availability không còn liệt kê lại 6 dataset</w:t>
            </w:r>
          </w:p>
        </w:tc>
      </w:tr>
      <w:tr w:rsidR="008354DA" w14:paraId="7D3E57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C73B8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030D6" w14:textId="77777777" w:rsidR="008354DA" w:rsidRDefault="00000000">
            <w:r>
              <w:rPr>
                <w:sz w:val="20"/>
                <w:szCs w:val="20"/>
              </w:rPr>
              <w:t>D2–D5 đã sửa</w:t>
            </w:r>
          </w:p>
        </w:tc>
      </w:tr>
      <w:tr w:rsidR="008354DA" w14:paraId="352CD1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29C6E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80E64" w14:textId="77777777" w:rsidR="008354DA" w:rsidRDefault="00000000">
            <w:r>
              <w:rPr>
                <w:sz w:val="20"/>
                <w:szCs w:val="20"/>
              </w:rPr>
              <w:t>Abstract câu ranges đã viết lại gọn</w:t>
            </w:r>
          </w:p>
        </w:tc>
      </w:tr>
      <w:tr w:rsidR="008354DA" w14:paraId="0A949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ACD77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90EAC" w14:textId="77777777" w:rsidR="008354DA" w:rsidRDefault="00000000">
            <w:r>
              <w:rPr>
                <w:sz w:val="20"/>
                <w:szCs w:val="20"/>
              </w:rPr>
              <w:t>QWK/AUROC dùng 3 chữ số ở mọi nơi</w:t>
            </w:r>
          </w:p>
        </w:tc>
      </w:tr>
      <w:tr w:rsidR="008354DA" w14:paraId="2F8011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A1413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0DF38" w14:textId="77777777" w:rsidR="008354DA" w:rsidRDefault="00000000">
            <w:r>
              <w:rPr>
                <w:sz w:val="20"/>
                <w:szCs w:val="20"/>
              </w:rPr>
              <w:t>Sensitivity dùng 1 chữ số lẻ ở mọi nơi</w:t>
            </w:r>
          </w:p>
        </w:tc>
      </w:tr>
      <w:tr w:rsidR="008354DA" w14:paraId="47E639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D6157" w14:textId="77777777" w:rsidR="008354DA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842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C2863" w14:textId="77777777" w:rsidR="008354DA" w:rsidRDefault="00000000">
            <w:r>
              <w:rPr>
                <w:sz w:val="20"/>
                <w:szCs w:val="20"/>
              </w:rPr>
              <w:t>Đã trả lời thầy câu hỏi B6 về nhãn cột Bảng 2</w:t>
            </w:r>
          </w:p>
        </w:tc>
      </w:tr>
    </w:tbl>
    <w:p w14:paraId="78CD57BD" w14:textId="1A03CC98" w:rsidR="001D637A" w:rsidRPr="001D637A" w:rsidRDefault="001D637A">
      <w:pPr>
        <w:spacing w:after="120" w:line="276" w:lineRule="auto"/>
        <w:rPr>
          <w:lang w:val="vi-VN"/>
        </w:rPr>
      </w:pPr>
    </w:p>
    <w:sectPr w:rsidR="001D637A" w:rsidRPr="001D63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A5C8E"/>
    <w:multiLevelType w:val="hybridMultilevel"/>
    <w:tmpl w:val="ED8A51A8"/>
    <w:lvl w:ilvl="0" w:tplc="2D2C6D42">
      <w:start w:val="1"/>
      <w:numFmt w:val="decimal"/>
      <w:lvlText w:val="%1."/>
      <w:lvlJc w:val="left"/>
      <w:pPr>
        <w:ind w:left="504" w:hanging="316"/>
      </w:pPr>
    </w:lvl>
    <w:lvl w:ilvl="1" w:tplc="0BC4AF5E">
      <w:numFmt w:val="decimal"/>
      <w:lvlText w:val=""/>
      <w:lvlJc w:val="left"/>
    </w:lvl>
    <w:lvl w:ilvl="2" w:tplc="3F8A11F4">
      <w:numFmt w:val="decimal"/>
      <w:lvlText w:val=""/>
      <w:lvlJc w:val="left"/>
    </w:lvl>
    <w:lvl w:ilvl="3" w:tplc="1D268E9A">
      <w:numFmt w:val="decimal"/>
      <w:lvlText w:val=""/>
      <w:lvlJc w:val="left"/>
    </w:lvl>
    <w:lvl w:ilvl="4" w:tplc="4CF48B60">
      <w:numFmt w:val="decimal"/>
      <w:lvlText w:val=""/>
      <w:lvlJc w:val="left"/>
    </w:lvl>
    <w:lvl w:ilvl="5" w:tplc="7D8CEA9A">
      <w:numFmt w:val="decimal"/>
      <w:lvlText w:val=""/>
      <w:lvlJc w:val="left"/>
    </w:lvl>
    <w:lvl w:ilvl="6" w:tplc="DC8C6AB6">
      <w:numFmt w:val="decimal"/>
      <w:lvlText w:val=""/>
      <w:lvlJc w:val="left"/>
    </w:lvl>
    <w:lvl w:ilvl="7" w:tplc="662402EE">
      <w:numFmt w:val="decimal"/>
      <w:lvlText w:val=""/>
      <w:lvlJc w:val="left"/>
    </w:lvl>
    <w:lvl w:ilvl="8" w:tplc="DFECDF32">
      <w:numFmt w:val="decimal"/>
      <w:lvlText w:val=""/>
      <w:lvlJc w:val="left"/>
    </w:lvl>
  </w:abstractNum>
  <w:abstractNum w:abstractNumId="1" w15:restartNumberingAfterBreak="0">
    <w:nsid w:val="15A5027C"/>
    <w:multiLevelType w:val="hybridMultilevel"/>
    <w:tmpl w:val="0FBE41FC"/>
    <w:lvl w:ilvl="0" w:tplc="B240CB90">
      <w:start w:val="1"/>
      <w:numFmt w:val="decimal"/>
      <w:lvlText w:val="%1."/>
      <w:lvlJc w:val="left"/>
      <w:pPr>
        <w:ind w:left="504" w:hanging="316"/>
      </w:pPr>
    </w:lvl>
    <w:lvl w:ilvl="1" w:tplc="12F0DA10">
      <w:numFmt w:val="decimal"/>
      <w:lvlText w:val=""/>
      <w:lvlJc w:val="left"/>
    </w:lvl>
    <w:lvl w:ilvl="2" w:tplc="11CE92E6">
      <w:numFmt w:val="decimal"/>
      <w:lvlText w:val=""/>
      <w:lvlJc w:val="left"/>
    </w:lvl>
    <w:lvl w:ilvl="3" w:tplc="227C5C66">
      <w:numFmt w:val="decimal"/>
      <w:lvlText w:val=""/>
      <w:lvlJc w:val="left"/>
    </w:lvl>
    <w:lvl w:ilvl="4" w:tplc="238ADCDE">
      <w:numFmt w:val="decimal"/>
      <w:lvlText w:val=""/>
      <w:lvlJc w:val="left"/>
    </w:lvl>
    <w:lvl w:ilvl="5" w:tplc="B3B499D6">
      <w:numFmt w:val="decimal"/>
      <w:lvlText w:val=""/>
      <w:lvlJc w:val="left"/>
    </w:lvl>
    <w:lvl w:ilvl="6" w:tplc="4C049A00">
      <w:numFmt w:val="decimal"/>
      <w:lvlText w:val=""/>
      <w:lvlJc w:val="left"/>
    </w:lvl>
    <w:lvl w:ilvl="7" w:tplc="9D729BEE">
      <w:numFmt w:val="decimal"/>
      <w:lvlText w:val=""/>
      <w:lvlJc w:val="left"/>
    </w:lvl>
    <w:lvl w:ilvl="8" w:tplc="8A36BC76">
      <w:numFmt w:val="decimal"/>
      <w:lvlText w:val=""/>
      <w:lvlJc w:val="left"/>
    </w:lvl>
  </w:abstractNum>
  <w:abstractNum w:abstractNumId="2" w15:restartNumberingAfterBreak="0">
    <w:nsid w:val="1C8B47CA"/>
    <w:multiLevelType w:val="hybridMultilevel"/>
    <w:tmpl w:val="BD0AC3B8"/>
    <w:lvl w:ilvl="0" w:tplc="14E4AFCA">
      <w:start w:val="1"/>
      <w:numFmt w:val="decimal"/>
      <w:lvlText w:val="%1."/>
      <w:lvlJc w:val="left"/>
      <w:pPr>
        <w:ind w:left="504" w:hanging="316"/>
      </w:pPr>
    </w:lvl>
    <w:lvl w:ilvl="1" w:tplc="7D4EA4B2">
      <w:numFmt w:val="decimal"/>
      <w:lvlText w:val=""/>
      <w:lvlJc w:val="left"/>
    </w:lvl>
    <w:lvl w:ilvl="2" w:tplc="AC90B8C6">
      <w:numFmt w:val="decimal"/>
      <w:lvlText w:val=""/>
      <w:lvlJc w:val="left"/>
    </w:lvl>
    <w:lvl w:ilvl="3" w:tplc="FA3206C2">
      <w:numFmt w:val="decimal"/>
      <w:lvlText w:val=""/>
      <w:lvlJc w:val="left"/>
    </w:lvl>
    <w:lvl w:ilvl="4" w:tplc="B9881C0A">
      <w:numFmt w:val="decimal"/>
      <w:lvlText w:val=""/>
      <w:lvlJc w:val="left"/>
    </w:lvl>
    <w:lvl w:ilvl="5" w:tplc="0B76F0C4">
      <w:numFmt w:val="decimal"/>
      <w:lvlText w:val=""/>
      <w:lvlJc w:val="left"/>
    </w:lvl>
    <w:lvl w:ilvl="6" w:tplc="14A09C5C">
      <w:numFmt w:val="decimal"/>
      <w:lvlText w:val=""/>
      <w:lvlJc w:val="left"/>
    </w:lvl>
    <w:lvl w:ilvl="7" w:tplc="DFAC72CA">
      <w:numFmt w:val="decimal"/>
      <w:lvlText w:val=""/>
      <w:lvlJc w:val="left"/>
    </w:lvl>
    <w:lvl w:ilvl="8" w:tplc="3BFC8696">
      <w:numFmt w:val="decimal"/>
      <w:lvlText w:val=""/>
      <w:lvlJc w:val="left"/>
    </w:lvl>
  </w:abstractNum>
  <w:abstractNum w:abstractNumId="3" w15:restartNumberingAfterBreak="0">
    <w:nsid w:val="22862B61"/>
    <w:multiLevelType w:val="hybridMultilevel"/>
    <w:tmpl w:val="B58E9B50"/>
    <w:lvl w:ilvl="0" w:tplc="B1ACAAE8">
      <w:start w:val="1"/>
      <w:numFmt w:val="decimal"/>
      <w:lvlText w:val="%1."/>
      <w:lvlJc w:val="left"/>
      <w:pPr>
        <w:ind w:left="504" w:hanging="316"/>
      </w:pPr>
    </w:lvl>
    <w:lvl w:ilvl="1" w:tplc="01206F6E">
      <w:numFmt w:val="decimal"/>
      <w:lvlText w:val=""/>
      <w:lvlJc w:val="left"/>
    </w:lvl>
    <w:lvl w:ilvl="2" w:tplc="6172D3D0">
      <w:numFmt w:val="decimal"/>
      <w:lvlText w:val=""/>
      <w:lvlJc w:val="left"/>
    </w:lvl>
    <w:lvl w:ilvl="3" w:tplc="94388AFC">
      <w:numFmt w:val="decimal"/>
      <w:lvlText w:val=""/>
      <w:lvlJc w:val="left"/>
    </w:lvl>
    <w:lvl w:ilvl="4" w:tplc="6AC8F85C">
      <w:numFmt w:val="decimal"/>
      <w:lvlText w:val=""/>
      <w:lvlJc w:val="left"/>
    </w:lvl>
    <w:lvl w:ilvl="5" w:tplc="65D05438">
      <w:numFmt w:val="decimal"/>
      <w:lvlText w:val=""/>
      <w:lvlJc w:val="left"/>
    </w:lvl>
    <w:lvl w:ilvl="6" w:tplc="8340B27A">
      <w:numFmt w:val="decimal"/>
      <w:lvlText w:val=""/>
      <w:lvlJc w:val="left"/>
    </w:lvl>
    <w:lvl w:ilvl="7" w:tplc="98A21F3C">
      <w:numFmt w:val="decimal"/>
      <w:lvlText w:val=""/>
      <w:lvlJc w:val="left"/>
    </w:lvl>
    <w:lvl w:ilvl="8" w:tplc="A6F0CF0C">
      <w:numFmt w:val="decimal"/>
      <w:lvlText w:val=""/>
      <w:lvlJc w:val="left"/>
    </w:lvl>
  </w:abstractNum>
  <w:abstractNum w:abstractNumId="4" w15:restartNumberingAfterBreak="0">
    <w:nsid w:val="247B2BC2"/>
    <w:multiLevelType w:val="hybridMultilevel"/>
    <w:tmpl w:val="C596A464"/>
    <w:lvl w:ilvl="0" w:tplc="0706F1EA">
      <w:start w:val="1"/>
      <w:numFmt w:val="bullet"/>
      <w:lvlText w:val="•"/>
      <w:lvlJc w:val="left"/>
      <w:pPr>
        <w:ind w:left="431" w:hanging="259"/>
      </w:pPr>
    </w:lvl>
    <w:lvl w:ilvl="1" w:tplc="5CA217A0">
      <w:start w:val="1"/>
      <w:numFmt w:val="bullet"/>
      <w:lvlText w:val="◦"/>
      <w:lvlJc w:val="left"/>
      <w:pPr>
        <w:ind w:left="863" w:hanging="259"/>
      </w:pPr>
    </w:lvl>
    <w:lvl w:ilvl="2" w:tplc="D1C87640">
      <w:numFmt w:val="decimal"/>
      <w:lvlText w:val=""/>
      <w:lvlJc w:val="left"/>
    </w:lvl>
    <w:lvl w:ilvl="3" w:tplc="F72C0BC4">
      <w:numFmt w:val="decimal"/>
      <w:lvlText w:val=""/>
      <w:lvlJc w:val="left"/>
    </w:lvl>
    <w:lvl w:ilvl="4" w:tplc="BBB45846">
      <w:numFmt w:val="decimal"/>
      <w:lvlText w:val=""/>
      <w:lvlJc w:val="left"/>
    </w:lvl>
    <w:lvl w:ilvl="5" w:tplc="C7CECA9A">
      <w:numFmt w:val="decimal"/>
      <w:lvlText w:val=""/>
      <w:lvlJc w:val="left"/>
    </w:lvl>
    <w:lvl w:ilvl="6" w:tplc="EC32F8DE">
      <w:numFmt w:val="decimal"/>
      <w:lvlText w:val=""/>
      <w:lvlJc w:val="left"/>
    </w:lvl>
    <w:lvl w:ilvl="7" w:tplc="EA623386">
      <w:numFmt w:val="decimal"/>
      <w:lvlText w:val=""/>
      <w:lvlJc w:val="left"/>
    </w:lvl>
    <w:lvl w:ilvl="8" w:tplc="18361874">
      <w:numFmt w:val="decimal"/>
      <w:lvlText w:val=""/>
      <w:lvlJc w:val="left"/>
    </w:lvl>
  </w:abstractNum>
  <w:abstractNum w:abstractNumId="5" w15:restartNumberingAfterBreak="0">
    <w:nsid w:val="285A36AB"/>
    <w:multiLevelType w:val="hybridMultilevel"/>
    <w:tmpl w:val="F05A726E"/>
    <w:lvl w:ilvl="0" w:tplc="5CDA856E">
      <w:start w:val="1"/>
      <w:numFmt w:val="decimal"/>
      <w:lvlText w:val="%1."/>
      <w:lvlJc w:val="left"/>
      <w:pPr>
        <w:ind w:left="504" w:hanging="316"/>
      </w:pPr>
    </w:lvl>
    <w:lvl w:ilvl="1" w:tplc="5CE4EEBC">
      <w:numFmt w:val="decimal"/>
      <w:lvlText w:val=""/>
      <w:lvlJc w:val="left"/>
    </w:lvl>
    <w:lvl w:ilvl="2" w:tplc="53C62266">
      <w:numFmt w:val="decimal"/>
      <w:lvlText w:val=""/>
      <w:lvlJc w:val="left"/>
    </w:lvl>
    <w:lvl w:ilvl="3" w:tplc="2F6A6E04">
      <w:numFmt w:val="decimal"/>
      <w:lvlText w:val=""/>
      <w:lvlJc w:val="left"/>
    </w:lvl>
    <w:lvl w:ilvl="4" w:tplc="EE302960">
      <w:numFmt w:val="decimal"/>
      <w:lvlText w:val=""/>
      <w:lvlJc w:val="left"/>
    </w:lvl>
    <w:lvl w:ilvl="5" w:tplc="C180C364">
      <w:numFmt w:val="decimal"/>
      <w:lvlText w:val=""/>
      <w:lvlJc w:val="left"/>
    </w:lvl>
    <w:lvl w:ilvl="6" w:tplc="4B0C73B8">
      <w:numFmt w:val="decimal"/>
      <w:lvlText w:val=""/>
      <w:lvlJc w:val="left"/>
    </w:lvl>
    <w:lvl w:ilvl="7" w:tplc="E424D04A">
      <w:numFmt w:val="decimal"/>
      <w:lvlText w:val=""/>
      <w:lvlJc w:val="left"/>
    </w:lvl>
    <w:lvl w:ilvl="8" w:tplc="469AF0D2">
      <w:numFmt w:val="decimal"/>
      <w:lvlText w:val=""/>
      <w:lvlJc w:val="left"/>
    </w:lvl>
  </w:abstractNum>
  <w:abstractNum w:abstractNumId="6" w15:restartNumberingAfterBreak="0">
    <w:nsid w:val="2D1A776E"/>
    <w:multiLevelType w:val="hybridMultilevel"/>
    <w:tmpl w:val="33080A60"/>
    <w:lvl w:ilvl="0" w:tplc="6534D2E0">
      <w:start w:val="1"/>
      <w:numFmt w:val="decimal"/>
      <w:lvlText w:val="%1."/>
      <w:lvlJc w:val="left"/>
      <w:pPr>
        <w:ind w:left="504" w:hanging="316"/>
      </w:pPr>
    </w:lvl>
    <w:lvl w:ilvl="1" w:tplc="840AFBEC">
      <w:numFmt w:val="decimal"/>
      <w:lvlText w:val=""/>
      <w:lvlJc w:val="left"/>
    </w:lvl>
    <w:lvl w:ilvl="2" w:tplc="1A92BC6A">
      <w:numFmt w:val="decimal"/>
      <w:lvlText w:val=""/>
      <w:lvlJc w:val="left"/>
    </w:lvl>
    <w:lvl w:ilvl="3" w:tplc="E3B8A360">
      <w:numFmt w:val="decimal"/>
      <w:lvlText w:val=""/>
      <w:lvlJc w:val="left"/>
    </w:lvl>
    <w:lvl w:ilvl="4" w:tplc="344479F4">
      <w:numFmt w:val="decimal"/>
      <w:lvlText w:val=""/>
      <w:lvlJc w:val="left"/>
    </w:lvl>
    <w:lvl w:ilvl="5" w:tplc="2B001690">
      <w:numFmt w:val="decimal"/>
      <w:lvlText w:val=""/>
      <w:lvlJc w:val="left"/>
    </w:lvl>
    <w:lvl w:ilvl="6" w:tplc="EE12D3B2">
      <w:numFmt w:val="decimal"/>
      <w:lvlText w:val=""/>
      <w:lvlJc w:val="left"/>
    </w:lvl>
    <w:lvl w:ilvl="7" w:tplc="0AD03CF8">
      <w:numFmt w:val="decimal"/>
      <w:lvlText w:val=""/>
      <w:lvlJc w:val="left"/>
    </w:lvl>
    <w:lvl w:ilvl="8" w:tplc="7F486B9C">
      <w:numFmt w:val="decimal"/>
      <w:lvlText w:val=""/>
      <w:lvlJc w:val="left"/>
    </w:lvl>
  </w:abstractNum>
  <w:abstractNum w:abstractNumId="7" w15:restartNumberingAfterBreak="0">
    <w:nsid w:val="2DEF575A"/>
    <w:multiLevelType w:val="hybridMultilevel"/>
    <w:tmpl w:val="B1967F7C"/>
    <w:lvl w:ilvl="0" w:tplc="31025FFC">
      <w:start w:val="1"/>
      <w:numFmt w:val="decimal"/>
      <w:lvlText w:val="%1."/>
      <w:lvlJc w:val="left"/>
      <w:pPr>
        <w:ind w:left="504" w:hanging="316"/>
      </w:pPr>
    </w:lvl>
    <w:lvl w:ilvl="1" w:tplc="E0DE3AA6">
      <w:numFmt w:val="decimal"/>
      <w:lvlText w:val=""/>
      <w:lvlJc w:val="left"/>
    </w:lvl>
    <w:lvl w:ilvl="2" w:tplc="3C8E7536">
      <w:numFmt w:val="decimal"/>
      <w:lvlText w:val=""/>
      <w:lvlJc w:val="left"/>
    </w:lvl>
    <w:lvl w:ilvl="3" w:tplc="0B76254A">
      <w:numFmt w:val="decimal"/>
      <w:lvlText w:val=""/>
      <w:lvlJc w:val="left"/>
    </w:lvl>
    <w:lvl w:ilvl="4" w:tplc="F9CEDDF4">
      <w:numFmt w:val="decimal"/>
      <w:lvlText w:val=""/>
      <w:lvlJc w:val="left"/>
    </w:lvl>
    <w:lvl w:ilvl="5" w:tplc="980A2C80">
      <w:numFmt w:val="decimal"/>
      <w:lvlText w:val=""/>
      <w:lvlJc w:val="left"/>
    </w:lvl>
    <w:lvl w:ilvl="6" w:tplc="72C689FC">
      <w:numFmt w:val="decimal"/>
      <w:lvlText w:val=""/>
      <w:lvlJc w:val="left"/>
    </w:lvl>
    <w:lvl w:ilvl="7" w:tplc="2C46FC8A">
      <w:numFmt w:val="decimal"/>
      <w:lvlText w:val=""/>
      <w:lvlJc w:val="left"/>
    </w:lvl>
    <w:lvl w:ilvl="8" w:tplc="D6F86476">
      <w:numFmt w:val="decimal"/>
      <w:lvlText w:val=""/>
      <w:lvlJc w:val="left"/>
    </w:lvl>
  </w:abstractNum>
  <w:abstractNum w:abstractNumId="8" w15:restartNumberingAfterBreak="0">
    <w:nsid w:val="386F3C5C"/>
    <w:multiLevelType w:val="hybridMultilevel"/>
    <w:tmpl w:val="CE6A7254"/>
    <w:lvl w:ilvl="0" w:tplc="66D208E8">
      <w:start w:val="1"/>
      <w:numFmt w:val="decimal"/>
      <w:lvlText w:val="%1."/>
      <w:lvlJc w:val="left"/>
      <w:pPr>
        <w:ind w:left="504" w:hanging="316"/>
      </w:pPr>
    </w:lvl>
    <w:lvl w:ilvl="1" w:tplc="258CB198">
      <w:numFmt w:val="decimal"/>
      <w:lvlText w:val=""/>
      <w:lvlJc w:val="left"/>
    </w:lvl>
    <w:lvl w:ilvl="2" w:tplc="975E93A4">
      <w:numFmt w:val="decimal"/>
      <w:lvlText w:val=""/>
      <w:lvlJc w:val="left"/>
    </w:lvl>
    <w:lvl w:ilvl="3" w:tplc="9328E3A0">
      <w:numFmt w:val="decimal"/>
      <w:lvlText w:val=""/>
      <w:lvlJc w:val="left"/>
    </w:lvl>
    <w:lvl w:ilvl="4" w:tplc="164256DA">
      <w:numFmt w:val="decimal"/>
      <w:lvlText w:val=""/>
      <w:lvlJc w:val="left"/>
    </w:lvl>
    <w:lvl w:ilvl="5" w:tplc="57523FBA">
      <w:numFmt w:val="decimal"/>
      <w:lvlText w:val=""/>
      <w:lvlJc w:val="left"/>
    </w:lvl>
    <w:lvl w:ilvl="6" w:tplc="35CC296C">
      <w:numFmt w:val="decimal"/>
      <w:lvlText w:val=""/>
      <w:lvlJc w:val="left"/>
    </w:lvl>
    <w:lvl w:ilvl="7" w:tplc="7682F628">
      <w:numFmt w:val="decimal"/>
      <w:lvlText w:val=""/>
      <w:lvlJc w:val="left"/>
    </w:lvl>
    <w:lvl w:ilvl="8" w:tplc="EAA0BED8">
      <w:numFmt w:val="decimal"/>
      <w:lvlText w:val=""/>
      <w:lvlJc w:val="left"/>
    </w:lvl>
  </w:abstractNum>
  <w:abstractNum w:abstractNumId="9" w15:restartNumberingAfterBreak="0">
    <w:nsid w:val="418D0DDC"/>
    <w:multiLevelType w:val="hybridMultilevel"/>
    <w:tmpl w:val="DB48DBE6"/>
    <w:lvl w:ilvl="0" w:tplc="A8D45C8A">
      <w:start w:val="1"/>
      <w:numFmt w:val="decimal"/>
      <w:lvlText w:val="%1."/>
      <w:lvlJc w:val="left"/>
      <w:pPr>
        <w:ind w:left="504" w:hanging="316"/>
      </w:pPr>
    </w:lvl>
    <w:lvl w:ilvl="1" w:tplc="9AAC4A54">
      <w:numFmt w:val="decimal"/>
      <w:lvlText w:val=""/>
      <w:lvlJc w:val="left"/>
    </w:lvl>
    <w:lvl w:ilvl="2" w:tplc="F2F08784">
      <w:numFmt w:val="decimal"/>
      <w:lvlText w:val=""/>
      <w:lvlJc w:val="left"/>
    </w:lvl>
    <w:lvl w:ilvl="3" w:tplc="39B43892">
      <w:numFmt w:val="decimal"/>
      <w:lvlText w:val=""/>
      <w:lvlJc w:val="left"/>
    </w:lvl>
    <w:lvl w:ilvl="4" w:tplc="B7E8E3CC">
      <w:numFmt w:val="decimal"/>
      <w:lvlText w:val=""/>
      <w:lvlJc w:val="left"/>
    </w:lvl>
    <w:lvl w:ilvl="5" w:tplc="88C0A46C">
      <w:numFmt w:val="decimal"/>
      <w:lvlText w:val=""/>
      <w:lvlJc w:val="left"/>
    </w:lvl>
    <w:lvl w:ilvl="6" w:tplc="3BD25826">
      <w:numFmt w:val="decimal"/>
      <w:lvlText w:val=""/>
      <w:lvlJc w:val="left"/>
    </w:lvl>
    <w:lvl w:ilvl="7" w:tplc="154A36F4">
      <w:numFmt w:val="decimal"/>
      <w:lvlText w:val=""/>
      <w:lvlJc w:val="left"/>
    </w:lvl>
    <w:lvl w:ilvl="8" w:tplc="9454F034">
      <w:numFmt w:val="decimal"/>
      <w:lvlText w:val=""/>
      <w:lvlJc w:val="left"/>
    </w:lvl>
  </w:abstractNum>
  <w:abstractNum w:abstractNumId="10" w15:restartNumberingAfterBreak="0">
    <w:nsid w:val="429625F8"/>
    <w:multiLevelType w:val="hybridMultilevel"/>
    <w:tmpl w:val="BF7C8874"/>
    <w:lvl w:ilvl="0" w:tplc="49AEE5C8">
      <w:start w:val="1"/>
      <w:numFmt w:val="decimal"/>
      <w:lvlText w:val="%1."/>
      <w:lvlJc w:val="left"/>
      <w:pPr>
        <w:ind w:left="504" w:hanging="316"/>
      </w:pPr>
    </w:lvl>
    <w:lvl w:ilvl="1" w:tplc="AADAE8FE">
      <w:numFmt w:val="decimal"/>
      <w:lvlText w:val=""/>
      <w:lvlJc w:val="left"/>
    </w:lvl>
    <w:lvl w:ilvl="2" w:tplc="16CCE7F0">
      <w:numFmt w:val="decimal"/>
      <w:lvlText w:val=""/>
      <w:lvlJc w:val="left"/>
    </w:lvl>
    <w:lvl w:ilvl="3" w:tplc="96C8F174">
      <w:numFmt w:val="decimal"/>
      <w:lvlText w:val=""/>
      <w:lvlJc w:val="left"/>
    </w:lvl>
    <w:lvl w:ilvl="4" w:tplc="8CFC03DA">
      <w:numFmt w:val="decimal"/>
      <w:lvlText w:val=""/>
      <w:lvlJc w:val="left"/>
    </w:lvl>
    <w:lvl w:ilvl="5" w:tplc="2E8295E4">
      <w:numFmt w:val="decimal"/>
      <w:lvlText w:val=""/>
      <w:lvlJc w:val="left"/>
    </w:lvl>
    <w:lvl w:ilvl="6" w:tplc="E280D2D8">
      <w:numFmt w:val="decimal"/>
      <w:lvlText w:val=""/>
      <w:lvlJc w:val="left"/>
    </w:lvl>
    <w:lvl w:ilvl="7" w:tplc="4D02CFE6">
      <w:numFmt w:val="decimal"/>
      <w:lvlText w:val=""/>
      <w:lvlJc w:val="left"/>
    </w:lvl>
    <w:lvl w:ilvl="8" w:tplc="57B4FA60">
      <w:numFmt w:val="decimal"/>
      <w:lvlText w:val=""/>
      <w:lvlJc w:val="left"/>
    </w:lvl>
  </w:abstractNum>
  <w:abstractNum w:abstractNumId="11" w15:restartNumberingAfterBreak="0">
    <w:nsid w:val="4A2251AC"/>
    <w:multiLevelType w:val="hybridMultilevel"/>
    <w:tmpl w:val="EF34514C"/>
    <w:lvl w:ilvl="0" w:tplc="68ECB532">
      <w:start w:val="1"/>
      <w:numFmt w:val="decimal"/>
      <w:lvlText w:val="%1."/>
      <w:lvlJc w:val="left"/>
      <w:pPr>
        <w:ind w:left="504" w:hanging="316"/>
      </w:pPr>
    </w:lvl>
    <w:lvl w:ilvl="1" w:tplc="F1328F2C">
      <w:numFmt w:val="decimal"/>
      <w:lvlText w:val=""/>
      <w:lvlJc w:val="left"/>
    </w:lvl>
    <w:lvl w:ilvl="2" w:tplc="F2AEB952">
      <w:numFmt w:val="decimal"/>
      <w:lvlText w:val=""/>
      <w:lvlJc w:val="left"/>
    </w:lvl>
    <w:lvl w:ilvl="3" w:tplc="001212C2">
      <w:numFmt w:val="decimal"/>
      <w:lvlText w:val=""/>
      <w:lvlJc w:val="left"/>
    </w:lvl>
    <w:lvl w:ilvl="4" w:tplc="DF08FB38">
      <w:numFmt w:val="decimal"/>
      <w:lvlText w:val=""/>
      <w:lvlJc w:val="left"/>
    </w:lvl>
    <w:lvl w:ilvl="5" w:tplc="4C7A43C6">
      <w:numFmt w:val="decimal"/>
      <w:lvlText w:val=""/>
      <w:lvlJc w:val="left"/>
    </w:lvl>
    <w:lvl w:ilvl="6" w:tplc="7598A910">
      <w:numFmt w:val="decimal"/>
      <w:lvlText w:val=""/>
      <w:lvlJc w:val="left"/>
    </w:lvl>
    <w:lvl w:ilvl="7" w:tplc="694AC5F2">
      <w:numFmt w:val="decimal"/>
      <w:lvlText w:val=""/>
      <w:lvlJc w:val="left"/>
    </w:lvl>
    <w:lvl w:ilvl="8" w:tplc="4884492A">
      <w:numFmt w:val="decimal"/>
      <w:lvlText w:val=""/>
      <w:lvlJc w:val="left"/>
    </w:lvl>
  </w:abstractNum>
  <w:abstractNum w:abstractNumId="12" w15:restartNumberingAfterBreak="0">
    <w:nsid w:val="6C122E4B"/>
    <w:multiLevelType w:val="hybridMultilevel"/>
    <w:tmpl w:val="6D5CE2DA"/>
    <w:lvl w:ilvl="0" w:tplc="62F489E8">
      <w:start w:val="1"/>
      <w:numFmt w:val="bullet"/>
      <w:lvlText w:val="●"/>
      <w:lvlJc w:val="left"/>
      <w:pPr>
        <w:ind w:left="720" w:hanging="360"/>
      </w:pPr>
    </w:lvl>
    <w:lvl w:ilvl="1" w:tplc="F3A46A46">
      <w:start w:val="1"/>
      <w:numFmt w:val="bullet"/>
      <w:lvlText w:val="○"/>
      <w:lvlJc w:val="left"/>
      <w:pPr>
        <w:ind w:left="1440" w:hanging="360"/>
      </w:pPr>
    </w:lvl>
    <w:lvl w:ilvl="2" w:tplc="854ADF8A">
      <w:start w:val="1"/>
      <w:numFmt w:val="bullet"/>
      <w:lvlText w:val="■"/>
      <w:lvlJc w:val="left"/>
      <w:pPr>
        <w:ind w:left="2160" w:hanging="360"/>
      </w:pPr>
    </w:lvl>
    <w:lvl w:ilvl="3" w:tplc="69CC24C2">
      <w:start w:val="1"/>
      <w:numFmt w:val="bullet"/>
      <w:lvlText w:val="●"/>
      <w:lvlJc w:val="left"/>
      <w:pPr>
        <w:ind w:left="2880" w:hanging="360"/>
      </w:pPr>
    </w:lvl>
    <w:lvl w:ilvl="4" w:tplc="853854B0">
      <w:start w:val="1"/>
      <w:numFmt w:val="bullet"/>
      <w:lvlText w:val="○"/>
      <w:lvlJc w:val="left"/>
      <w:pPr>
        <w:ind w:left="3600" w:hanging="360"/>
      </w:pPr>
    </w:lvl>
    <w:lvl w:ilvl="5" w:tplc="53042C1E">
      <w:start w:val="1"/>
      <w:numFmt w:val="bullet"/>
      <w:lvlText w:val="■"/>
      <w:lvlJc w:val="left"/>
      <w:pPr>
        <w:ind w:left="4320" w:hanging="360"/>
      </w:pPr>
    </w:lvl>
    <w:lvl w:ilvl="6" w:tplc="DEF4C55C">
      <w:start w:val="1"/>
      <w:numFmt w:val="bullet"/>
      <w:lvlText w:val="●"/>
      <w:lvlJc w:val="left"/>
      <w:pPr>
        <w:ind w:left="5040" w:hanging="360"/>
      </w:pPr>
    </w:lvl>
    <w:lvl w:ilvl="7" w:tplc="D89EE3C6">
      <w:start w:val="1"/>
      <w:numFmt w:val="bullet"/>
      <w:lvlText w:val="●"/>
      <w:lvlJc w:val="left"/>
      <w:pPr>
        <w:ind w:left="5760" w:hanging="360"/>
      </w:pPr>
    </w:lvl>
    <w:lvl w:ilvl="8" w:tplc="BDB6A69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E875CA7"/>
    <w:multiLevelType w:val="hybridMultilevel"/>
    <w:tmpl w:val="8D581426"/>
    <w:lvl w:ilvl="0" w:tplc="4FC254FC">
      <w:start w:val="1"/>
      <w:numFmt w:val="decimal"/>
      <w:lvlText w:val="%1."/>
      <w:lvlJc w:val="left"/>
      <w:pPr>
        <w:ind w:left="504" w:hanging="316"/>
      </w:pPr>
    </w:lvl>
    <w:lvl w:ilvl="1" w:tplc="DE3C2882">
      <w:numFmt w:val="decimal"/>
      <w:lvlText w:val=""/>
      <w:lvlJc w:val="left"/>
    </w:lvl>
    <w:lvl w:ilvl="2" w:tplc="554812AC">
      <w:numFmt w:val="decimal"/>
      <w:lvlText w:val=""/>
      <w:lvlJc w:val="left"/>
    </w:lvl>
    <w:lvl w:ilvl="3" w:tplc="B7AE0E32">
      <w:numFmt w:val="decimal"/>
      <w:lvlText w:val=""/>
      <w:lvlJc w:val="left"/>
    </w:lvl>
    <w:lvl w:ilvl="4" w:tplc="E0FCCBE0">
      <w:numFmt w:val="decimal"/>
      <w:lvlText w:val=""/>
      <w:lvlJc w:val="left"/>
    </w:lvl>
    <w:lvl w:ilvl="5" w:tplc="DAC4527A">
      <w:numFmt w:val="decimal"/>
      <w:lvlText w:val=""/>
      <w:lvlJc w:val="left"/>
    </w:lvl>
    <w:lvl w:ilvl="6" w:tplc="7F8CA9AA">
      <w:numFmt w:val="decimal"/>
      <w:lvlText w:val=""/>
      <w:lvlJc w:val="left"/>
    </w:lvl>
    <w:lvl w:ilvl="7" w:tplc="53262EF8">
      <w:numFmt w:val="decimal"/>
      <w:lvlText w:val=""/>
      <w:lvlJc w:val="left"/>
    </w:lvl>
    <w:lvl w:ilvl="8" w:tplc="6548D59C">
      <w:numFmt w:val="decimal"/>
      <w:lvlText w:val=""/>
      <w:lvlJc w:val="left"/>
    </w:lvl>
  </w:abstractNum>
  <w:num w:numId="1" w16cid:durableId="751851245">
    <w:abstractNumId w:val="12"/>
    <w:lvlOverride w:ilvl="0">
      <w:startOverride w:val="1"/>
    </w:lvlOverride>
  </w:num>
  <w:num w:numId="2" w16cid:durableId="1357195610">
    <w:abstractNumId w:val="4"/>
    <w:lvlOverride w:ilvl="0">
      <w:startOverride w:val="1"/>
    </w:lvlOverride>
  </w:num>
  <w:num w:numId="3" w16cid:durableId="1282032584">
    <w:abstractNumId w:val="2"/>
    <w:lvlOverride w:ilvl="0">
      <w:startOverride w:val="1"/>
    </w:lvlOverride>
  </w:num>
  <w:num w:numId="4" w16cid:durableId="1005401986">
    <w:abstractNumId w:val="1"/>
    <w:lvlOverride w:ilvl="0">
      <w:startOverride w:val="1"/>
    </w:lvlOverride>
  </w:num>
  <w:num w:numId="5" w16cid:durableId="737749190">
    <w:abstractNumId w:val="13"/>
    <w:lvlOverride w:ilvl="0">
      <w:startOverride w:val="1"/>
    </w:lvlOverride>
  </w:num>
  <w:num w:numId="6" w16cid:durableId="69618756">
    <w:abstractNumId w:val="11"/>
    <w:lvlOverride w:ilvl="0">
      <w:startOverride w:val="1"/>
    </w:lvlOverride>
  </w:num>
  <w:num w:numId="7" w16cid:durableId="94707913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DA"/>
    <w:rsid w:val="00057960"/>
    <w:rsid w:val="001D637A"/>
    <w:rsid w:val="00341818"/>
    <w:rsid w:val="00344963"/>
    <w:rsid w:val="006C5BCD"/>
    <w:rsid w:val="007A3E6B"/>
    <w:rsid w:val="008354DA"/>
    <w:rsid w:val="00854DAA"/>
    <w:rsid w:val="008E2AC8"/>
    <w:rsid w:val="00A264F7"/>
    <w:rsid w:val="00AD1665"/>
    <w:rsid w:val="00B424DB"/>
    <w:rsid w:val="00C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343A0"/>
  <w15:docId w15:val="{1CF06C9F-FE36-D644-9009-89CC1B23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A1A1A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1565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đánh giá Manuscript_v1 — vòng 3</dc:title>
  <dc:creator>Hướng dẫn khóa luận</dc:creator>
  <dc:description>Bố cục, nội dung học thuật, viết tắt và lặp lại</dc:description>
  <cp:lastModifiedBy>Microsoft Office User</cp:lastModifiedBy>
  <cp:revision>20</cp:revision>
  <dcterms:created xsi:type="dcterms:W3CDTF">2026-09-24T04:24:00Z</dcterms:created>
  <dcterms:modified xsi:type="dcterms:W3CDTF">2026-09-24T04:46:00Z</dcterms:modified>
</cp:coreProperties>
</file>