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EF21" w14:textId="5A9B25E9" w:rsidR="001527E0" w:rsidRPr="003D42C4" w:rsidRDefault="001527E0" w:rsidP="001527E0">
      <w:pPr>
        <w:rPr>
          <w:rFonts w:ascii="Times New Roman" w:hAnsi="Times New Roman" w:cs="Times New Roman"/>
        </w:rPr>
      </w:pPr>
      <w:r w:rsidRPr="003D42C4">
        <w:rPr>
          <w:rFonts w:ascii="Times New Roman" w:hAnsi="Times New Roman" w:cs="Times New Roman"/>
        </w:rPr>
        <w:t xml:space="preserve">Hàm plot_multidim_filtration được thiết kế để trực quan hóa sự tiến hóa của cấu trúc hình học (Simplicial Complex) từ một đám mây điểm (Point Cloud) 3D của Protein. Hàm này giúp người dùng </w:t>
      </w:r>
      <w:r w:rsidR="00AE30DE" w:rsidRPr="003D42C4">
        <w:rPr>
          <w:rFonts w:ascii="Times New Roman" w:hAnsi="Times New Roman" w:cs="Times New Roman"/>
        </w:rPr>
        <w:t>“</w:t>
      </w:r>
      <w:r w:rsidRPr="003D42C4">
        <w:rPr>
          <w:rFonts w:ascii="Times New Roman" w:hAnsi="Times New Roman" w:cs="Times New Roman"/>
        </w:rPr>
        <w:t>nhìn thấy</w:t>
      </w:r>
      <w:r w:rsidR="00AE30DE" w:rsidRPr="003D42C4">
        <w:rPr>
          <w:rFonts w:ascii="Times New Roman" w:hAnsi="Times New Roman" w:cs="Times New Roman"/>
        </w:rPr>
        <w:t>”</w:t>
      </w:r>
      <w:r w:rsidRPr="003D42C4">
        <w:rPr>
          <w:rFonts w:ascii="Times New Roman" w:hAnsi="Times New Roman" w:cs="Times New Roman"/>
        </w:rPr>
        <w:t xml:space="preserve"> cách các lỗ hổng H_1 (vòng) và H_2 (khoang rỗng) sinh ra và mất đi khi thay đổi ngưỡng khoảng cách </w:t>
      </w:r>
      <w:r w:rsidR="00417696" w:rsidRPr="003D42C4">
        <w:rPr>
          <w:rFonts w:ascii="Times New Roman" w:hAnsi="Times New Roman" w:cs="Times New Roman"/>
        </w:rPr>
        <w:t xml:space="preserve">ε </w:t>
      </w:r>
      <w:r w:rsidRPr="003D42C4">
        <w:rPr>
          <w:rFonts w:ascii="Times New Roman" w:hAnsi="Times New Roman" w:cs="Times New Roman"/>
        </w:rPr>
        <w:t>(epsilon).</w:t>
      </w:r>
    </w:p>
    <w:p w14:paraId="093F2AE5" w14:textId="0472E32C" w:rsidR="00D079F2" w:rsidRPr="003D42C4" w:rsidRDefault="00D079F2" w:rsidP="00D079F2">
      <w:pPr>
        <w:pStyle w:val="ListParagraph"/>
        <w:numPr>
          <w:ilvl w:val="0"/>
          <w:numId w:val="1"/>
        </w:numPr>
        <w:rPr>
          <w:rFonts w:ascii="Times New Roman" w:hAnsi="Times New Roman" w:cs="Times New Roman"/>
        </w:rPr>
      </w:pPr>
      <w:r w:rsidRPr="003D42C4">
        <w:rPr>
          <w:rFonts w:ascii="Times New Roman" w:hAnsi="Times New Roman" w:cs="Times New Roman"/>
          <w:b/>
          <w:bCs/>
        </w:rPr>
        <w:t>points (</w:t>
      </w:r>
      <w:proofErr w:type="gramStart"/>
      <w:r w:rsidRPr="003D42C4">
        <w:rPr>
          <w:rFonts w:ascii="Times New Roman" w:hAnsi="Times New Roman" w:cs="Times New Roman"/>
          <w:b/>
          <w:bCs/>
        </w:rPr>
        <w:t>np.ndarray</w:t>
      </w:r>
      <w:proofErr w:type="gramEnd"/>
      <w:r w:rsidRPr="003D42C4">
        <w:rPr>
          <w:rFonts w:ascii="Times New Roman" w:hAnsi="Times New Roman" w:cs="Times New Roman"/>
          <w:b/>
          <w:bCs/>
        </w:rPr>
        <w:t>):</w:t>
      </w:r>
      <w:r w:rsidRPr="003D42C4">
        <w:rPr>
          <w:rFonts w:ascii="Times New Roman" w:hAnsi="Times New Roman" w:cs="Times New Roman"/>
        </w:rPr>
        <w:t xml:space="preserve"> Mảng kích thước $(N, </w:t>
      </w:r>
      <w:proofErr w:type="gramStart"/>
      <w:r w:rsidRPr="003D42C4">
        <w:rPr>
          <w:rFonts w:ascii="Times New Roman" w:hAnsi="Times New Roman" w:cs="Times New Roman"/>
        </w:rPr>
        <w:t>3)$</w:t>
      </w:r>
      <w:proofErr w:type="gramEnd"/>
      <w:r w:rsidRPr="003D42C4">
        <w:rPr>
          <w:rFonts w:ascii="Times New Roman" w:hAnsi="Times New Roman" w:cs="Times New Roman"/>
        </w:rPr>
        <w:t xml:space="preserve"> chứa tọa độ 3D của các nguyên tử (thường là Carbon Alpha). Dữ liệu này nên được chuẩn hóa Z-score trước khi đưa vào hàm.</w:t>
      </w:r>
    </w:p>
    <w:p w14:paraId="575D362F" w14:textId="4EEF1990" w:rsidR="00D079F2" w:rsidRPr="003D42C4" w:rsidRDefault="00D079F2" w:rsidP="00D079F2">
      <w:pPr>
        <w:pStyle w:val="ListParagraph"/>
        <w:numPr>
          <w:ilvl w:val="0"/>
          <w:numId w:val="1"/>
        </w:numPr>
        <w:rPr>
          <w:rFonts w:ascii="Times New Roman" w:hAnsi="Times New Roman" w:cs="Times New Roman"/>
        </w:rPr>
      </w:pPr>
      <w:r w:rsidRPr="003D42C4">
        <w:rPr>
          <w:rFonts w:ascii="Times New Roman" w:hAnsi="Times New Roman" w:cs="Times New Roman"/>
          <w:b/>
          <w:bCs/>
        </w:rPr>
        <w:t>epsilon_list (list):</w:t>
      </w:r>
      <w:r w:rsidRPr="003D42C4">
        <w:rPr>
          <w:rFonts w:ascii="Times New Roman" w:hAnsi="Times New Roman" w:cs="Times New Roman"/>
        </w:rPr>
        <w:t xml:space="preserve"> Danh sách các giá trị thực đại diện cho ngưỡng max_edge_length. Mỗi giá trị sẽ tạo ra một biểu đồ con (subplot) tương ứng.</w:t>
      </w:r>
    </w:p>
    <w:p w14:paraId="167ACF00" w14:textId="0C108C50" w:rsidR="00376B8E" w:rsidRPr="003D42C4" w:rsidRDefault="000D6CDF" w:rsidP="00376B8E">
      <w:pPr>
        <w:rPr>
          <w:rFonts w:ascii="Times New Roman" w:hAnsi="Times New Roman" w:cs="Times New Roman"/>
          <w:b/>
          <w:bCs/>
        </w:rPr>
      </w:pPr>
      <w:r w:rsidRPr="003D42C4">
        <w:rPr>
          <w:rFonts w:ascii="Times New Roman" w:hAnsi="Times New Roman" w:cs="Times New Roman"/>
          <w:b/>
          <w:bCs/>
        </w:rPr>
        <w:t>Giải thích thuật toán và Thành phần hình học</w:t>
      </w:r>
    </w:p>
    <w:p w14:paraId="4154B0AC" w14:textId="77777777" w:rsidR="00D713F8" w:rsidRPr="003D42C4" w:rsidRDefault="00D713F8" w:rsidP="00D713F8">
      <w:pPr>
        <w:rPr>
          <w:rFonts w:ascii="Times New Roman" w:hAnsi="Times New Roman" w:cs="Times New Roman"/>
        </w:rPr>
      </w:pPr>
      <w:r w:rsidRPr="003D42C4">
        <w:rPr>
          <w:rFonts w:ascii="Times New Roman" w:hAnsi="Times New Roman" w:cs="Times New Roman"/>
        </w:rPr>
        <w:t>Với mỗi giá trị $\epsilon$ trong danh sách:</w:t>
      </w:r>
    </w:p>
    <w:p w14:paraId="690A8695" w14:textId="1EC0A2B2" w:rsidR="00D713F8" w:rsidRPr="003D42C4" w:rsidRDefault="00D713F8" w:rsidP="00D713F8">
      <w:pPr>
        <w:numPr>
          <w:ilvl w:val="0"/>
          <w:numId w:val="2"/>
        </w:numPr>
        <w:rPr>
          <w:rFonts w:ascii="Times New Roman" w:hAnsi="Times New Roman" w:cs="Times New Roman"/>
        </w:rPr>
      </w:pPr>
      <w:r w:rsidRPr="003D42C4">
        <w:rPr>
          <w:rFonts w:ascii="Times New Roman" w:hAnsi="Times New Roman" w:cs="Times New Roman"/>
          <w:b/>
          <w:bCs/>
        </w:rPr>
        <w:t>Cạnh (1-simplex - H_1):</w:t>
      </w:r>
      <w:r w:rsidRPr="003D42C4">
        <w:rPr>
          <w:rFonts w:ascii="Times New Roman" w:hAnsi="Times New Roman" w:cs="Times New Roman"/>
        </w:rPr>
        <w:t xml:space="preserve"> Một đoạn thẳng được nối giữa hai điểm $u$ và $v$ nếu </w:t>
      </w:r>
      <w:proofErr w:type="gramStart"/>
      <w:r w:rsidRPr="003D42C4">
        <w:rPr>
          <w:rFonts w:ascii="Times New Roman" w:hAnsi="Times New Roman" w:cs="Times New Roman"/>
        </w:rPr>
        <w:t>dist(</w:t>
      </w:r>
      <w:proofErr w:type="gramEnd"/>
      <w:r w:rsidRPr="003D42C4">
        <w:rPr>
          <w:rFonts w:ascii="Times New Roman" w:hAnsi="Times New Roman" w:cs="Times New Roman"/>
        </w:rPr>
        <w:t xml:space="preserve">u, v) </w:t>
      </w:r>
      <m:oMath>
        <m:r>
          <w:rPr>
            <w:rFonts w:ascii="Cambria Math" w:hAnsi="Cambria Math" w:cs="Times New Roman"/>
          </w:rPr>
          <m:t>≤</m:t>
        </m:r>
      </m:oMath>
      <w:r w:rsidRPr="003D42C4">
        <w:rPr>
          <w:rFonts w:ascii="Times New Roman" w:hAnsi="Times New Roman" w:cs="Times New Roman"/>
        </w:rPr>
        <w:t xml:space="preserve"> ε.</w:t>
      </w:r>
    </w:p>
    <w:p w14:paraId="53D9E2A3" w14:textId="0D0BB6A6" w:rsidR="00D713F8" w:rsidRPr="003D42C4" w:rsidRDefault="00D713F8" w:rsidP="00D713F8">
      <w:pPr>
        <w:numPr>
          <w:ilvl w:val="0"/>
          <w:numId w:val="2"/>
        </w:numPr>
        <w:rPr>
          <w:rFonts w:ascii="Times New Roman" w:hAnsi="Times New Roman" w:cs="Times New Roman"/>
        </w:rPr>
      </w:pPr>
      <w:r w:rsidRPr="003D42C4">
        <w:rPr>
          <w:rFonts w:ascii="Times New Roman" w:hAnsi="Times New Roman" w:cs="Times New Roman"/>
          <w:b/>
          <w:bCs/>
        </w:rPr>
        <w:t>Mặt (2-simplex - H_2):</w:t>
      </w:r>
      <w:r w:rsidRPr="003D42C4">
        <w:rPr>
          <w:rFonts w:ascii="Times New Roman" w:hAnsi="Times New Roman" w:cs="Times New Roman"/>
        </w:rPr>
        <w:t xml:space="preserve"> Một mặt tam giác được hình thành nếu cả 3 điểm tạo thành nó đều có khoảng cách đôi một </w:t>
      </w:r>
      <m:oMath>
        <m:r>
          <w:rPr>
            <w:rFonts w:ascii="Cambria Math" w:hAnsi="Cambria Math" w:cs="Times New Roman"/>
          </w:rPr>
          <m:t>≤</m:t>
        </m:r>
      </m:oMath>
      <w:r w:rsidR="002F17EF" w:rsidRPr="003D42C4">
        <w:rPr>
          <w:rFonts w:ascii="Times New Roman" w:hAnsi="Times New Roman" w:cs="Times New Roman"/>
        </w:rPr>
        <w:t xml:space="preserve"> ε</w:t>
      </w:r>
      <w:r w:rsidR="002F17EF" w:rsidRPr="003D42C4">
        <w:rPr>
          <w:rFonts w:ascii="Times New Roman" w:hAnsi="Times New Roman" w:cs="Times New Roman"/>
        </w:rPr>
        <w:t>.</w:t>
      </w:r>
    </w:p>
    <w:p w14:paraId="424EFB5C" w14:textId="77777777" w:rsidR="00376B8E" w:rsidRPr="003D42C4" w:rsidRDefault="00376B8E" w:rsidP="00376B8E">
      <w:pPr>
        <w:rPr>
          <w:rFonts w:ascii="Times New Roman" w:hAnsi="Times New Roman" w:cs="Times New Roman"/>
          <w:b/>
          <w:bCs/>
        </w:rPr>
      </w:pPr>
      <w:r w:rsidRPr="003D42C4">
        <w:rPr>
          <w:rFonts w:ascii="Times New Roman" w:hAnsi="Times New Roman" w:cs="Times New Roman"/>
          <w:b/>
          <w:bCs/>
        </w:rPr>
        <w:t>Sử dụng Simplex Tree (GUDHI)</w:t>
      </w:r>
    </w:p>
    <w:p w14:paraId="6B0DBEA1" w14:textId="77777777" w:rsidR="00376B8E" w:rsidRPr="003D42C4" w:rsidRDefault="00376B8E" w:rsidP="00376B8E">
      <w:pPr>
        <w:rPr>
          <w:rFonts w:ascii="Times New Roman" w:hAnsi="Times New Roman" w:cs="Times New Roman"/>
        </w:rPr>
      </w:pPr>
      <w:r w:rsidRPr="003D42C4">
        <w:rPr>
          <w:rFonts w:ascii="Times New Roman" w:hAnsi="Times New Roman" w:cs="Times New Roman"/>
        </w:rPr>
        <w:t>Hàm sử dụng cấu trúc SimplexTree để quản lý các thành phần:</w:t>
      </w:r>
    </w:p>
    <w:p w14:paraId="095707E6" w14:textId="04B5A782" w:rsidR="00376B8E" w:rsidRPr="003D42C4" w:rsidRDefault="00376B8E" w:rsidP="00376B8E">
      <w:pPr>
        <w:numPr>
          <w:ilvl w:val="0"/>
          <w:numId w:val="3"/>
        </w:numPr>
        <w:rPr>
          <w:rFonts w:ascii="Times New Roman" w:hAnsi="Times New Roman" w:cs="Times New Roman"/>
        </w:rPr>
      </w:pPr>
      <w:r w:rsidRPr="003D42C4">
        <w:rPr>
          <w:rFonts w:ascii="Times New Roman" w:hAnsi="Times New Roman" w:cs="Times New Roman"/>
        </w:rPr>
        <w:t>max_dimension=4: Cho phép thuật toán tìm kiếm đến các khối tứ diện, đảm bảo bao phủ được toàn bộ cấu trúc tạo nên H_2.</w:t>
      </w:r>
    </w:p>
    <w:p w14:paraId="6AD6BB20" w14:textId="77777777" w:rsidR="00376B8E" w:rsidRPr="003D42C4" w:rsidRDefault="00376B8E" w:rsidP="00376B8E">
      <w:pPr>
        <w:numPr>
          <w:ilvl w:val="0"/>
          <w:numId w:val="3"/>
        </w:numPr>
        <w:rPr>
          <w:rFonts w:ascii="Times New Roman" w:hAnsi="Times New Roman" w:cs="Times New Roman"/>
        </w:rPr>
      </w:pPr>
      <w:r w:rsidRPr="003D42C4">
        <w:rPr>
          <w:rFonts w:ascii="Times New Roman" w:hAnsi="Times New Roman" w:cs="Times New Roman"/>
        </w:rPr>
        <w:t>get_</w:t>
      </w:r>
      <w:proofErr w:type="gramStart"/>
      <w:r w:rsidRPr="003D42C4">
        <w:rPr>
          <w:rFonts w:ascii="Times New Roman" w:hAnsi="Times New Roman" w:cs="Times New Roman"/>
        </w:rPr>
        <w:t>skeleton(</w:t>
      </w:r>
      <w:proofErr w:type="gramEnd"/>
      <w:r w:rsidRPr="003D42C4">
        <w:rPr>
          <w:rFonts w:ascii="Times New Roman" w:hAnsi="Times New Roman" w:cs="Times New Roman"/>
        </w:rPr>
        <w:t>3): Trích xuất các thành phần có chiều từ 0 đến 3 để vẽ lên không gian 3D.</w:t>
      </w:r>
    </w:p>
    <w:p w14:paraId="4833022C" w14:textId="77777777" w:rsidR="00EB1B4B" w:rsidRPr="003D42C4" w:rsidRDefault="00EB1B4B" w:rsidP="00EB1B4B">
      <w:pPr>
        <w:rPr>
          <w:rFonts w:ascii="Times New Roman" w:hAnsi="Times New Roman" w:cs="Times New Roman"/>
          <w:b/>
          <w:bCs/>
        </w:rPr>
      </w:pPr>
      <w:r w:rsidRPr="003D42C4">
        <w:rPr>
          <w:rFonts w:ascii="Times New Roman" w:hAnsi="Times New Roman" w:cs="Times New Roman"/>
          <w:b/>
          <w:bCs/>
        </w:rPr>
        <w:t>Quy ước trực quan hóa</w:t>
      </w:r>
    </w:p>
    <w:p w14:paraId="67E72288" w14:textId="77777777" w:rsidR="00EB1B4B" w:rsidRPr="003D42C4" w:rsidRDefault="00EB1B4B" w:rsidP="00EB1B4B">
      <w:pPr>
        <w:rPr>
          <w:rFonts w:ascii="Times New Roman" w:hAnsi="Times New Roman" w:cs="Times New Roman"/>
        </w:rPr>
      </w:pPr>
      <w:r w:rsidRPr="003D42C4">
        <w:rPr>
          <w:rFonts w:ascii="Times New Roman" w:hAnsi="Times New Roman" w:cs="Times New Roman"/>
        </w:rPr>
        <w:t>Để dễ dàng phân tích, hàm sử dụng các quy ước màu sắc và độ hiển thị như sau:</w:t>
      </w:r>
    </w:p>
    <w:p w14:paraId="29249F5D" w14:textId="77777777" w:rsidR="00EB1B4B" w:rsidRPr="003D42C4" w:rsidRDefault="00EB1B4B" w:rsidP="00EB1B4B">
      <w:pPr>
        <w:numPr>
          <w:ilvl w:val="0"/>
          <w:numId w:val="4"/>
        </w:numPr>
        <w:rPr>
          <w:rFonts w:ascii="Times New Roman" w:hAnsi="Times New Roman" w:cs="Times New Roman"/>
        </w:rPr>
      </w:pPr>
      <w:r w:rsidRPr="003D42C4">
        <w:rPr>
          <w:rFonts w:ascii="Times New Roman" w:hAnsi="Times New Roman" w:cs="Times New Roman"/>
          <w:b/>
          <w:bCs/>
        </w:rPr>
        <w:t>Điểm (H0):</w:t>
      </w:r>
      <w:r w:rsidRPr="003D42C4">
        <w:rPr>
          <w:rFonts w:ascii="Times New Roman" w:hAnsi="Times New Roman" w:cs="Times New Roman"/>
        </w:rPr>
        <w:t xml:space="preserve"> Màu đen (Black), kích thước nhỏ. Đại diện cho vị trí các nguyên tử.</w:t>
      </w:r>
    </w:p>
    <w:p w14:paraId="7D027219" w14:textId="77777777" w:rsidR="00EB1B4B" w:rsidRPr="003D42C4" w:rsidRDefault="00EB1B4B" w:rsidP="00EB1B4B">
      <w:pPr>
        <w:numPr>
          <w:ilvl w:val="0"/>
          <w:numId w:val="4"/>
        </w:numPr>
        <w:rPr>
          <w:rFonts w:ascii="Times New Roman" w:hAnsi="Times New Roman" w:cs="Times New Roman"/>
        </w:rPr>
      </w:pPr>
      <w:r w:rsidRPr="003D42C4">
        <w:rPr>
          <w:rFonts w:ascii="Times New Roman" w:hAnsi="Times New Roman" w:cs="Times New Roman"/>
          <w:b/>
          <w:bCs/>
        </w:rPr>
        <w:t>Cạnh (H1):</w:t>
      </w:r>
      <w:r w:rsidRPr="003D42C4">
        <w:rPr>
          <w:rFonts w:ascii="Times New Roman" w:hAnsi="Times New Roman" w:cs="Times New Roman"/>
        </w:rPr>
        <w:t xml:space="preserve"> Màu đỏ (Red), độ mờ (alpha) thấp. Biểu thị khung xương và các vòng lặp cấu trúc.</w:t>
      </w:r>
    </w:p>
    <w:p w14:paraId="61E01594" w14:textId="77777777" w:rsidR="00EB1B4B" w:rsidRPr="003D42C4" w:rsidRDefault="00EB1B4B" w:rsidP="00EB1B4B">
      <w:pPr>
        <w:numPr>
          <w:ilvl w:val="0"/>
          <w:numId w:val="4"/>
        </w:numPr>
        <w:rPr>
          <w:rFonts w:ascii="Times New Roman" w:hAnsi="Times New Roman" w:cs="Times New Roman"/>
        </w:rPr>
      </w:pPr>
      <w:r w:rsidRPr="003D42C4">
        <w:rPr>
          <w:rFonts w:ascii="Times New Roman" w:hAnsi="Times New Roman" w:cs="Times New Roman"/>
          <w:b/>
          <w:bCs/>
        </w:rPr>
        <w:t>Mặt tam giác (H2):</w:t>
      </w:r>
      <w:r w:rsidRPr="003D42C4">
        <w:rPr>
          <w:rFonts w:ascii="Times New Roman" w:hAnsi="Times New Roman" w:cs="Times New Roman"/>
        </w:rPr>
        <w:t xml:space="preserve"> Màu xanh dương/xanh cyan, sử dụng Poly3DCollection. Biểu thị các vùng diện tích bắt đầu lấp đầy các vòng lặp.</w:t>
      </w:r>
    </w:p>
    <w:p w14:paraId="5BFEC435" w14:textId="77777777" w:rsidR="00AD449D" w:rsidRPr="003D42C4" w:rsidRDefault="00AD449D">
      <w:pPr>
        <w:rPr>
          <w:rFonts w:ascii="Times New Roman" w:hAnsi="Times New Roman" w:cs="Times New Roman"/>
        </w:rPr>
      </w:pPr>
    </w:p>
    <w:sectPr w:rsidR="00AD449D" w:rsidRPr="003D4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C6E9E"/>
    <w:multiLevelType w:val="multilevel"/>
    <w:tmpl w:val="CE7E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1165E3"/>
    <w:multiLevelType w:val="hybridMultilevel"/>
    <w:tmpl w:val="F626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D7276"/>
    <w:multiLevelType w:val="multilevel"/>
    <w:tmpl w:val="DB96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98781C"/>
    <w:multiLevelType w:val="multilevel"/>
    <w:tmpl w:val="50E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44130">
    <w:abstractNumId w:val="1"/>
  </w:num>
  <w:num w:numId="2" w16cid:durableId="692651132">
    <w:abstractNumId w:val="0"/>
  </w:num>
  <w:num w:numId="3" w16cid:durableId="400952588">
    <w:abstractNumId w:val="3"/>
  </w:num>
  <w:num w:numId="4" w16cid:durableId="1540510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3E"/>
    <w:rsid w:val="000D6CDF"/>
    <w:rsid w:val="001527E0"/>
    <w:rsid w:val="002F17EF"/>
    <w:rsid w:val="00376B8E"/>
    <w:rsid w:val="003D42C4"/>
    <w:rsid w:val="00417696"/>
    <w:rsid w:val="006E5398"/>
    <w:rsid w:val="00AD449D"/>
    <w:rsid w:val="00AE30DE"/>
    <w:rsid w:val="00B91A3E"/>
    <w:rsid w:val="00D079F2"/>
    <w:rsid w:val="00D713F8"/>
    <w:rsid w:val="00EB1B4B"/>
    <w:rsid w:val="00F82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B246"/>
  <w15:chartTrackingRefBased/>
  <w15:docId w15:val="{85414A3B-2A2E-479C-8E59-F0CBE17F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A3E"/>
    <w:rPr>
      <w:rFonts w:eastAsiaTheme="majorEastAsia" w:cstheme="majorBidi"/>
      <w:color w:val="272727" w:themeColor="text1" w:themeTint="D8"/>
    </w:rPr>
  </w:style>
  <w:style w:type="paragraph" w:styleId="Title">
    <w:name w:val="Title"/>
    <w:basedOn w:val="Normal"/>
    <w:next w:val="Normal"/>
    <w:link w:val="TitleChar"/>
    <w:uiPriority w:val="10"/>
    <w:qFormat/>
    <w:rsid w:val="00B91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A3E"/>
    <w:pPr>
      <w:spacing w:before="160"/>
      <w:jc w:val="center"/>
    </w:pPr>
    <w:rPr>
      <w:i/>
      <w:iCs/>
      <w:color w:val="404040" w:themeColor="text1" w:themeTint="BF"/>
    </w:rPr>
  </w:style>
  <w:style w:type="character" w:customStyle="1" w:styleId="QuoteChar">
    <w:name w:val="Quote Char"/>
    <w:basedOn w:val="DefaultParagraphFont"/>
    <w:link w:val="Quote"/>
    <w:uiPriority w:val="29"/>
    <w:rsid w:val="00B91A3E"/>
    <w:rPr>
      <w:i/>
      <w:iCs/>
      <w:color w:val="404040" w:themeColor="text1" w:themeTint="BF"/>
    </w:rPr>
  </w:style>
  <w:style w:type="paragraph" w:styleId="ListParagraph">
    <w:name w:val="List Paragraph"/>
    <w:basedOn w:val="Normal"/>
    <w:uiPriority w:val="34"/>
    <w:qFormat/>
    <w:rsid w:val="00B91A3E"/>
    <w:pPr>
      <w:ind w:left="720"/>
      <w:contextualSpacing/>
    </w:pPr>
  </w:style>
  <w:style w:type="character" w:styleId="IntenseEmphasis">
    <w:name w:val="Intense Emphasis"/>
    <w:basedOn w:val="DefaultParagraphFont"/>
    <w:uiPriority w:val="21"/>
    <w:qFormat/>
    <w:rsid w:val="00B91A3E"/>
    <w:rPr>
      <w:i/>
      <w:iCs/>
      <w:color w:val="0F4761" w:themeColor="accent1" w:themeShade="BF"/>
    </w:rPr>
  </w:style>
  <w:style w:type="paragraph" w:styleId="IntenseQuote">
    <w:name w:val="Intense Quote"/>
    <w:basedOn w:val="Normal"/>
    <w:next w:val="Normal"/>
    <w:link w:val="IntenseQuoteChar"/>
    <w:uiPriority w:val="30"/>
    <w:qFormat/>
    <w:rsid w:val="00B91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A3E"/>
    <w:rPr>
      <w:i/>
      <w:iCs/>
      <w:color w:val="0F4761" w:themeColor="accent1" w:themeShade="BF"/>
    </w:rPr>
  </w:style>
  <w:style w:type="character" w:styleId="IntenseReference">
    <w:name w:val="Intense Reference"/>
    <w:basedOn w:val="DefaultParagraphFont"/>
    <w:uiPriority w:val="32"/>
    <w:qFormat/>
    <w:rsid w:val="00B91A3E"/>
    <w:rPr>
      <w:b/>
      <w:bCs/>
      <w:smallCaps/>
      <w:color w:val="0F4761" w:themeColor="accent1" w:themeShade="BF"/>
      <w:spacing w:val="5"/>
    </w:rPr>
  </w:style>
  <w:style w:type="character" w:styleId="PlaceholderText">
    <w:name w:val="Placeholder Text"/>
    <w:basedOn w:val="DefaultParagraphFont"/>
    <w:uiPriority w:val="99"/>
    <w:semiHidden/>
    <w:rsid w:val="00D713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dc:creator>
  <cp:keywords/>
  <dc:description/>
  <cp:lastModifiedBy>Quang Le</cp:lastModifiedBy>
  <cp:revision>11</cp:revision>
  <dcterms:created xsi:type="dcterms:W3CDTF">2026-04-24T06:24:00Z</dcterms:created>
  <dcterms:modified xsi:type="dcterms:W3CDTF">2026-04-24T06:38:00Z</dcterms:modified>
</cp:coreProperties>
</file>