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F102F08" w14:textId="77777777" w:rsidR="009F139C" w:rsidRDefault="009F139C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中国计量</w:t>
      </w:r>
      <w:r w:rsidR="00DB512D">
        <w:rPr>
          <w:rFonts w:hint="eastAsia"/>
          <w:b/>
          <w:bCs/>
          <w:sz w:val="32"/>
        </w:rPr>
        <w:t>大学</w:t>
      </w:r>
      <w:r>
        <w:rPr>
          <w:rFonts w:hint="eastAsia"/>
          <w:b/>
          <w:bCs/>
          <w:sz w:val="32"/>
        </w:rPr>
        <w:t>现代科技学院毕业设计</w:t>
      </w:r>
      <w:r>
        <w:rPr>
          <w:rFonts w:hint="eastAsia"/>
          <w:b/>
          <w:bCs/>
          <w:sz w:val="32"/>
        </w:rPr>
        <w:t>(</w:t>
      </w:r>
      <w:r>
        <w:rPr>
          <w:rFonts w:hint="eastAsia"/>
          <w:b/>
          <w:bCs/>
          <w:sz w:val="32"/>
        </w:rPr>
        <w:t>论文</w:t>
      </w:r>
      <w:r>
        <w:rPr>
          <w:rFonts w:hint="eastAsia"/>
          <w:b/>
          <w:bCs/>
          <w:sz w:val="32"/>
        </w:rPr>
        <w:t>)</w:t>
      </w:r>
      <w:r>
        <w:rPr>
          <w:rFonts w:hint="eastAsia"/>
          <w:b/>
          <w:bCs/>
          <w:sz w:val="32"/>
        </w:rPr>
        <w:t>验收情况记录表</w:t>
      </w:r>
    </w:p>
    <w:p w14:paraId="5AE93626" w14:textId="77777777" w:rsidR="009F139C" w:rsidRDefault="009F139C">
      <w:pPr>
        <w:jc w:val="left"/>
      </w:pPr>
    </w:p>
    <w:tbl>
      <w:tblPr>
        <w:tblW w:w="0" w:type="auto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2580"/>
        <w:gridCol w:w="2020"/>
        <w:gridCol w:w="2340"/>
      </w:tblGrid>
      <w:tr w:rsidR="009F139C" w14:paraId="6A027097" w14:textId="77777777">
        <w:trPr>
          <w:trHeight w:val="9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CF2D8A" w14:textId="77777777" w:rsidR="009F139C" w:rsidRDefault="009F13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A12E9E4" w14:textId="7C353603" w:rsidR="009F139C" w:rsidRDefault="00B2026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陈淇</w:t>
            </w:r>
            <w:r w:rsidR="009F139C">
              <w:rPr>
                <w:rFonts w:hint="eastAsia"/>
                <w:b/>
                <w:bCs/>
                <w:sz w:val="24"/>
              </w:rPr>
              <w:t xml:space="preserve">　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2A392BE" w14:textId="77777777" w:rsidR="009F139C" w:rsidRDefault="009F13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指导教师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8413E5E" w14:textId="13BA82E7" w:rsidR="009F139C" w:rsidRDefault="00B2026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楼喜中</w:t>
            </w:r>
            <w:r w:rsidR="009F139C">
              <w:rPr>
                <w:rFonts w:hint="eastAsia"/>
                <w:b/>
                <w:bCs/>
                <w:sz w:val="24"/>
              </w:rPr>
              <w:t xml:space="preserve">　</w:t>
            </w:r>
          </w:p>
        </w:tc>
      </w:tr>
      <w:tr w:rsidR="009F139C" w14:paraId="50C294DB" w14:textId="77777777">
        <w:trPr>
          <w:trHeight w:val="9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AA645E4" w14:textId="77777777" w:rsidR="009F139C" w:rsidRDefault="009F13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班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级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7D43164" w14:textId="77777777" w:rsidR="009F139C" w:rsidRDefault="009F13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　</w:t>
            </w:r>
            <w:r w:rsidR="00DB512D">
              <w:rPr>
                <w:rFonts w:hint="eastAsia"/>
                <w:bCs/>
                <w:sz w:val="24"/>
              </w:rPr>
              <w:t>13</w:t>
            </w:r>
            <w:r w:rsidR="00B31A03" w:rsidRPr="00B31A03"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277A305" w14:textId="77777777" w:rsidR="009F139C" w:rsidRDefault="009F13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业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2B5BA8D" w14:textId="77777777" w:rsidR="009F139C" w:rsidRDefault="00B31A03" w:rsidP="00B31A03">
            <w:pPr>
              <w:ind w:firstLineChars="300" w:firstLine="720"/>
              <w:rPr>
                <w:rFonts w:ascii="宋体" w:hAnsi="宋体"/>
                <w:b/>
                <w:bCs/>
                <w:sz w:val="24"/>
              </w:rPr>
            </w:pPr>
            <w:r w:rsidRPr="00B31A03">
              <w:rPr>
                <w:rFonts w:hint="eastAsia"/>
                <w:bCs/>
                <w:sz w:val="24"/>
              </w:rPr>
              <w:t>通信工程</w:t>
            </w:r>
            <w:r w:rsidR="009F139C">
              <w:rPr>
                <w:rFonts w:hint="eastAsia"/>
                <w:b/>
                <w:bCs/>
                <w:sz w:val="24"/>
              </w:rPr>
              <w:t xml:space="preserve">　</w:t>
            </w:r>
          </w:p>
        </w:tc>
      </w:tr>
      <w:tr w:rsidR="009F139C" w14:paraId="01D00E70" w14:textId="77777777">
        <w:trPr>
          <w:trHeight w:val="9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D57A09" w14:textId="77777777" w:rsidR="009F139C" w:rsidRDefault="009F139C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论文题目</w:t>
            </w:r>
          </w:p>
        </w:tc>
        <w:tc>
          <w:tcPr>
            <w:tcW w:w="6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B79B5D" w14:textId="720BB1C3" w:rsidR="009F139C" w:rsidRDefault="00B2026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常</w:t>
            </w:r>
            <w:r w:rsidR="009F217D">
              <w:rPr>
                <w:rFonts w:hint="eastAsia"/>
                <w:b/>
                <w:bCs/>
                <w:sz w:val="24"/>
              </w:rPr>
              <w:t>见测距方式的设计与评价</w:t>
            </w:r>
          </w:p>
        </w:tc>
      </w:tr>
      <w:tr w:rsidR="009F139C" w14:paraId="50C2EF63" w14:textId="77777777">
        <w:trPr>
          <w:cantSplit/>
          <w:trHeight w:val="7950"/>
        </w:trPr>
        <w:tc>
          <w:tcPr>
            <w:tcW w:w="87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14:paraId="25C69563" w14:textId="77777777" w:rsidR="009F139C" w:rsidRDefault="009F139C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验收情况：</w:t>
            </w:r>
          </w:p>
          <w:p w14:paraId="4E5DC15F" w14:textId="77777777" w:rsidR="00270DCC" w:rsidRDefault="00270DCC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</w:p>
          <w:p w14:paraId="7DD03226" w14:textId="1C3D5D4C" w:rsidR="00B31A03" w:rsidRPr="00B31A03" w:rsidRDefault="00B31A03" w:rsidP="00270DCC">
            <w:pPr>
              <w:spacing w:line="300" w:lineRule="auto"/>
              <w:ind w:firstLineChars="100" w:firstLine="240"/>
              <w:rPr>
                <w:rFonts w:hint="eastAsia"/>
                <w:bCs/>
                <w:sz w:val="24"/>
              </w:rPr>
            </w:pPr>
            <w:r w:rsidRPr="00B31A03">
              <w:rPr>
                <w:rFonts w:hint="eastAsia"/>
                <w:bCs/>
                <w:sz w:val="24"/>
              </w:rPr>
              <w:t>1</w:t>
            </w:r>
            <w:r w:rsidRPr="00B31A03">
              <w:rPr>
                <w:rFonts w:hint="eastAsia"/>
                <w:bCs/>
                <w:sz w:val="24"/>
              </w:rPr>
              <w:t>、</w:t>
            </w:r>
            <w:r w:rsidR="00D86325">
              <w:rPr>
                <w:rFonts w:hint="eastAsia"/>
                <w:bCs/>
                <w:sz w:val="24"/>
              </w:rPr>
              <w:t>三种</w:t>
            </w:r>
            <w:r w:rsidR="005F3781">
              <w:rPr>
                <w:rFonts w:hint="eastAsia"/>
                <w:bCs/>
                <w:sz w:val="24"/>
              </w:rPr>
              <w:t>测距</w:t>
            </w:r>
            <w:r w:rsidR="00530C43">
              <w:rPr>
                <w:rFonts w:hint="eastAsia"/>
                <w:bCs/>
                <w:sz w:val="24"/>
              </w:rPr>
              <w:t>模块与单片机的通信方式是什么？</w:t>
            </w:r>
          </w:p>
          <w:p w14:paraId="3720D770" w14:textId="597124AB" w:rsidR="00B31A03" w:rsidRPr="00B31A03" w:rsidRDefault="00B31A03" w:rsidP="00270DCC">
            <w:pPr>
              <w:spacing w:line="300" w:lineRule="auto"/>
              <w:ind w:firstLineChars="250" w:firstLine="600"/>
              <w:rPr>
                <w:rFonts w:hint="eastAsia"/>
                <w:bCs/>
                <w:sz w:val="24"/>
              </w:rPr>
            </w:pPr>
            <w:r w:rsidRPr="00B31A03">
              <w:rPr>
                <w:rFonts w:hint="eastAsia"/>
                <w:bCs/>
                <w:sz w:val="24"/>
              </w:rPr>
              <w:t>答：</w:t>
            </w:r>
            <w:r w:rsidR="00D21433">
              <w:rPr>
                <w:rFonts w:hint="eastAsia"/>
                <w:bCs/>
                <w:sz w:val="24"/>
              </w:rPr>
              <w:t>超声波</w:t>
            </w:r>
            <w:r w:rsidR="00180D1A">
              <w:rPr>
                <w:rFonts w:hint="eastAsia"/>
                <w:bCs/>
                <w:sz w:val="24"/>
              </w:rPr>
              <w:t>模块直接通过</w:t>
            </w:r>
            <w:r w:rsidR="00180D1A">
              <w:rPr>
                <w:rFonts w:hint="eastAsia"/>
                <w:bCs/>
                <w:sz w:val="24"/>
              </w:rPr>
              <w:t>io</w:t>
            </w:r>
            <w:r w:rsidR="00180D1A">
              <w:rPr>
                <w:rFonts w:hint="eastAsia"/>
                <w:bCs/>
                <w:sz w:val="24"/>
              </w:rPr>
              <w:t>口读</w:t>
            </w:r>
            <w:r w:rsidR="006031F4">
              <w:rPr>
                <w:rFonts w:hint="eastAsia"/>
                <w:bCs/>
                <w:sz w:val="24"/>
              </w:rPr>
              <w:t>电平宽度，红外线</w:t>
            </w:r>
            <w:r w:rsidR="008F088E">
              <w:rPr>
                <w:rFonts w:hint="eastAsia"/>
                <w:bCs/>
                <w:sz w:val="24"/>
              </w:rPr>
              <w:t>模块</w:t>
            </w:r>
            <w:r w:rsidR="006031F4">
              <w:rPr>
                <w:rFonts w:hint="eastAsia"/>
                <w:bCs/>
                <w:sz w:val="24"/>
              </w:rPr>
              <w:t>读</w:t>
            </w:r>
            <w:r w:rsidR="006031F4">
              <w:rPr>
                <w:rFonts w:hint="eastAsia"/>
                <w:bCs/>
                <w:sz w:val="24"/>
              </w:rPr>
              <w:t>ad</w:t>
            </w:r>
            <w:r w:rsidR="006031F4">
              <w:rPr>
                <w:rFonts w:hint="eastAsia"/>
                <w:bCs/>
                <w:sz w:val="24"/>
              </w:rPr>
              <w:t>芯片</w:t>
            </w:r>
            <w:r w:rsidR="008D3501">
              <w:rPr>
                <w:rFonts w:hint="eastAsia"/>
                <w:bCs/>
                <w:sz w:val="24"/>
              </w:rPr>
              <w:t>转换后的数字电压，激光模块通过</w:t>
            </w:r>
            <w:r w:rsidR="00F31E73">
              <w:rPr>
                <w:rFonts w:hint="eastAsia"/>
                <w:bCs/>
                <w:sz w:val="24"/>
              </w:rPr>
              <w:t>串口</w:t>
            </w:r>
            <w:r w:rsidR="00180922">
              <w:rPr>
                <w:rFonts w:hint="eastAsia"/>
                <w:bCs/>
                <w:sz w:val="24"/>
              </w:rPr>
              <w:t>通信</w:t>
            </w:r>
            <w:r w:rsidR="00F31E73">
              <w:rPr>
                <w:rFonts w:hint="eastAsia"/>
                <w:bCs/>
                <w:sz w:val="24"/>
              </w:rPr>
              <w:t>。</w:t>
            </w:r>
          </w:p>
          <w:p w14:paraId="01F5B271" w14:textId="6EA47E57" w:rsidR="00DB512D" w:rsidRDefault="00B31A03" w:rsidP="00DB512D">
            <w:pPr>
              <w:spacing w:line="300" w:lineRule="auto"/>
              <w:rPr>
                <w:rFonts w:hint="eastAsia"/>
                <w:bCs/>
                <w:sz w:val="24"/>
              </w:rPr>
            </w:pPr>
            <w:r w:rsidRPr="00B31A03">
              <w:rPr>
                <w:rFonts w:hint="eastAsia"/>
                <w:bCs/>
                <w:sz w:val="24"/>
              </w:rPr>
              <w:t xml:space="preserve">  2</w:t>
            </w:r>
            <w:r w:rsidRPr="00B31A03">
              <w:rPr>
                <w:rFonts w:hint="eastAsia"/>
                <w:bCs/>
                <w:sz w:val="24"/>
              </w:rPr>
              <w:t>、</w:t>
            </w:r>
            <w:r w:rsidR="003C106F">
              <w:rPr>
                <w:rFonts w:hint="eastAsia"/>
                <w:bCs/>
                <w:sz w:val="24"/>
              </w:rPr>
              <w:t>作品制作中的难点在哪？</w:t>
            </w:r>
          </w:p>
          <w:p w14:paraId="49CB48DB" w14:textId="00796E04" w:rsidR="00B31A03" w:rsidRPr="00B31A03" w:rsidRDefault="00B31A03" w:rsidP="00DB512D">
            <w:pPr>
              <w:spacing w:line="300" w:lineRule="auto"/>
              <w:rPr>
                <w:rFonts w:hint="eastAsia"/>
                <w:bCs/>
                <w:sz w:val="24"/>
              </w:rPr>
            </w:pPr>
            <w:r w:rsidRPr="00B31A03">
              <w:rPr>
                <w:rFonts w:hint="eastAsia"/>
                <w:bCs/>
                <w:sz w:val="24"/>
              </w:rPr>
              <w:t xml:space="preserve">     </w:t>
            </w:r>
            <w:r w:rsidR="003C106F">
              <w:rPr>
                <w:rFonts w:hint="eastAsia"/>
                <w:bCs/>
                <w:sz w:val="24"/>
              </w:rPr>
              <w:t>答</w:t>
            </w:r>
            <w:r w:rsidR="00FE60E6">
              <w:rPr>
                <w:rFonts w:hint="eastAsia"/>
                <w:bCs/>
                <w:sz w:val="24"/>
              </w:rPr>
              <w:t>：单片机采用</w:t>
            </w:r>
            <w:r w:rsidR="00D15BEE">
              <w:rPr>
                <w:rFonts w:hint="eastAsia"/>
                <w:bCs/>
                <w:sz w:val="24"/>
              </w:rPr>
              <w:t>11.0592MHz</w:t>
            </w:r>
            <w:r w:rsidR="00D15BEE">
              <w:rPr>
                <w:rFonts w:hint="eastAsia"/>
                <w:bCs/>
                <w:sz w:val="24"/>
              </w:rPr>
              <w:t>的晶振</w:t>
            </w:r>
            <w:r w:rsidR="00311A37">
              <w:rPr>
                <w:rFonts w:hint="eastAsia"/>
                <w:bCs/>
                <w:sz w:val="24"/>
              </w:rPr>
              <w:t>，</w:t>
            </w:r>
            <w:r w:rsidR="00311A37">
              <w:rPr>
                <w:rFonts w:hint="eastAsia"/>
                <w:bCs/>
                <w:sz w:val="24"/>
              </w:rPr>
              <w:t>12T</w:t>
            </w:r>
            <w:r w:rsidR="00311A37">
              <w:rPr>
                <w:rFonts w:hint="eastAsia"/>
                <w:bCs/>
                <w:sz w:val="24"/>
              </w:rPr>
              <w:t>的机器周期下无法</w:t>
            </w:r>
            <w:r w:rsidR="00B37751">
              <w:rPr>
                <w:rFonts w:hint="eastAsia"/>
                <w:bCs/>
                <w:sz w:val="24"/>
              </w:rPr>
              <w:t>到达</w:t>
            </w:r>
            <w:r w:rsidR="00B37751">
              <w:rPr>
                <w:rFonts w:hint="eastAsia"/>
                <w:bCs/>
                <w:sz w:val="24"/>
              </w:rPr>
              <w:t>115200bps</w:t>
            </w:r>
            <w:r w:rsidR="00B37751">
              <w:rPr>
                <w:rFonts w:hint="eastAsia"/>
                <w:bCs/>
                <w:sz w:val="24"/>
              </w:rPr>
              <w:t>的波特率，</w:t>
            </w:r>
            <w:r w:rsidR="00576677">
              <w:rPr>
                <w:rFonts w:hint="eastAsia"/>
                <w:bCs/>
                <w:sz w:val="24"/>
              </w:rPr>
              <w:t>使用了</w:t>
            </w:r>
            <w:r w:rsidR="00210E91">
              <w:rPr>
                <w:rFonts w:hint="eastAsia"/>
                <w:bCs/>
                <w:sz w:val="24"/>
              </w:rPr>
              <w:t>STC89C52RC</w:t>
            </w:r>
            <w:r w:rsidR="00D324AA">
              <w:rPr>
                <w:rFonts w:hint="eastAsia"/>
                <w:bCs/>
                <w:sz w:val="24"/>
              </w:rPr>
              <w:t>的</w:t>
            </w:r>
            <w:r w:rsidR="00576677">
              <w:rPr>
                <w:rFonts w:hint="eastAsia"/>
                <w:bCs/>
                <w:sz w:val="24"/>
              </w:rPr>
              <w:t>倍频功能解决了</w:t>
            </w:r>
            <w:r w:rsidR="002444B8">
              <w:rPr>
                <w:rFonts w:hint="eastAsia"/>
                <w:bCs/>
                <w:sz w:val="24"/>
              </w:rPr>
              <w:t>此问题。</w:t>
            </w:r>
          </w:p>
          <w:p w14:paraId="16B6CF0F" w14:textId="3B7DE87B" w:rsidR="00B31A03" w:rsidRPr="00B31A03" w:rsidRDefault="00B31A03" w:rsidP="00270DCC">
            <w:pPr>
              <w:spacing w:line="300" w:lineRule="auto"/>
              <w:ind w:left="600" w:hangingChars="250" w:hanging="600"/>
              <w:rPr>
                <w:rFonts w:hint="eastAsia"/>
                <w:bCs/>
                <w:sz w:val="24"/>
              </w:rPr>
            </w:pPr>
            <w:r w:rsidRPr="00B31A03">
              <w:rPr>
                <w:rFonts w:hint="eastAsia"/>
                <w:bCs/>
                <w:sz w:val="24"/>
              </w:rPr>
              <w:t xml:space="preserve">  3</w:t>
            </w:r>
            <w:r w:rsidRPr="00B31A03">
              <w:rPr>
                <w:rFonts w:hint="eastAsia"/>
                <w:bCs/>
                <w:sz w:val="24"/>
              </w:rPr>
              <w:t>、</w:t>
            </w:r>
            <w:r w:rsidR="0075067A">
              <w:rPr>
                <w:rFonts w:hint="eastAsia"/>
                <w:bCs/>
                <w:sz w:val="24"/>
              </w:rPr>
              <w:t>三种测距分别有何优缺点？</w:t>
            </w:r>
          </w:p>
          <w:p w14:paraId="640B5099" w14:textId="7F6EE5C3" w:rsidR="00DB512D" w:rsidRDefault="00B31A03" w:rsidP="00462026">
            <w:pPr>
              <w:spacing w:line="300" w:lineRule="auto"/>
              <w:ind w:left="1080" w:hangingChars="450" w:hanging="1080"/>
              <w:rPr>
                <w:rFonts w:ascii="宋体" w:hAnsi="宋体"/>
                <w:bCs/>
                <w:sz w:val="24"/>
              </w:rPr>
            </w:pPr>
            <w:r w:rsidRPr="00B31A03">
              <w:rPr>
                <w:rFonts w:hint="eastAsia"/>
                <w:bCs/>
                <w:sz w:val="24"/>
              </w:rPr>
              <w:t xml:space="preserve">     </w:t>
            </w:r>
            <w:r w:rsidRPr="00B31A03">
              <w:rPr>
                <w:rFonts w:hint="eastAsia"/>
                <w:bCs/>
                <w:sz w:val="24"/>
              </w:rPr>
              <w:t>答：</w:t>
            </w:r>
            <w:r w:rsidR="00AD4EA7">
              <w:rPr>
                <w:rFonts w:ascii="宋体" w:hAnsi="宋体" w:hint="eastAsia"/>
                <w:bCs/>
                <w:sz w:val="24"/>
              </w:rPr>
              <w:t>超声波不受环境下光线</w:t>
            </w:r>
            <w:r w:rsidR="00030E90">
              <w:rPr>
                <w:rFonts w:ascii="宋体" w:hAnsi="宋体" w:hint="eastAsia"/>
                <w:bCs/>
                <w:sz w:val="24"/>
              </w:rPr>
              <w:t>影响，被测目标需要</w:t>
            </w:r>
            <w:r w:rsidR="00411D1E">
              <w:rPr>
                <w:rFonts w:ascii="宋体" w:hAnsi="宋体" w:hint="eastAsia"/>
                <w:bCs/>
                <w:sz w:val="24"/>
              </w:rPr>
              <w:t>有</w:t>
            </w:r>
            <w:r w:rsidR="00030E90">
              <w:rPr>
                <w:rFonts w:ascii="宋体" w:hAnsi="宋体" w:hint="eastAsia"/>
                <w:bCs/>
                <w:sz w:val="24"/>
              </w:rPr>
              <w:t>较大</w:t>
            </w:r>
            <w:r w:rsidR="00411D1E">
              <w:rPr>
                <w:rFonts w:ascii="宋体" w:hAnsi="宋体" w:hint="eastAsia"/>
                <w:bCs/>
                <w:sz w:val="24"/>
              </w:rPr>
              <w:t>的</w:t>
            </w:r>
            <w:r w:rsidR="00030E90">
              <w:rPr>
                <w:rFonts w:ascii="宋体" w:hAnsi="宋体" w:hint="eastAsia"/>
                <w:bCs/>
                <w:sz w:val="24"/>
              </w:rPr>
              <w:t>面积</w:t>
            </w:r>
            <w:r w:rsidR="00411D1E">
              <w:rPr>
                <w:rFonts w:ascii="宋体" w:hAnsi="宋体" w:hint="eastAsia"/>
                <w:bCs/>
                <w:sz w:val="24"/>
              </w:rPr>
              <w:t>；</w:t>
            </w:r>
            <w:r w:rsidR="0060677F">
              <w:rPr>
                <w:rFonts w:ascii="宋体" w:hAnsi="宋体" w:hint="eastAsia"/>
                <w:bCs/>
                <w:sz w:val="24"/>
              </w:rPr>
              <w:t>红外线</w:t>
            </w:r>
            <w:r w:rsidR="008D1DF4">
              <w:rPr>
                <w:rFonts w:ascii="宋体" w:hAnsi="宋体" w:hint="eastAsia"/>
                <w:bCs/>
                <w:sz w:val="24"/>
              </w:rPr>
              <w:t>测</w:t>
            </w:r>
            <w:r w:rsidR="00462026">
              <w:rPr>
                <w:rFonts w:ascii="宋体" w:hAnsi="宋体" w:hint="eastAsia"/>
                <w:bCs/>
                <w:sz w:val="24"/>
              </w:rPr>
              <w:t>量</w:t>
            </w:r>
          </w:p>
          <w:p w14:paraId="272988B9" w14:textId="2C027256" w:rsidR="008D7C7A" w:rsidRDefault="008D7C7A" w:rsidP="00462026">
            <w:pPr>
              <w:spacing w:line="300" w:lineRule="auto"/>
              <w:ind w:left="1080" w:hangingChars="450" w:hanging="10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的精度较低，</w:t>
            </w:r>
            <w:r w:rsidR="001826F8">
              <w:rPr>
                <w:rFonts w:ascii="宋体" w:hAnsi="宋体" w:hint="eastAsia"/>
                <w:bCs/>
                <w:sz w:val="24"/>
              </w:rPr>
              <w:t>但</w:t>
            </w:r>
            <w:r w:rsidR="00DD6F10">
              <w:rPr>
                <w:rFonts w:ascii="宋体" w:hAnsi="宋体" w:hint="eastAsia"/>
                <w:bCs/>
                <w:sz w:val="24"/>
              </w:rPr>
              <w:t>对</w:t>
            </w:r>
            <w:r>
              <w:rPr>
                <w:rFonts w:ascii="宋体" w:hAnsi="宋体" w:hint="eastAsia"/>
                <w:bCs/>
                <w:sz w:val="24"/>
              </w:rPr>
              <w:t>被测物</w:t>
            </w:r>
            <w:r w:rsidR="00DD6F10">
              <w:rPr>
                <w:rFonts w:ascii="宋体" w:hAnsi="宋体" w:hint="eastAsia"/>
                <w:bCs/>
                <w:sz w:val="24"/>
              </w:rPr>
              <w:t>和环境</w:t>
            </w:r>
            <w:r w:rsidR="001826F8">
              <w:rPr>
                <w:rFonts w:ascii="宋体" w:hAnsi="宋体" w:hint="eastAsia"/>
                <w:bCs/>
                <w:sz w:val="24"/>
              </w:rPr>
              <w:t>要求最小，只要对准就能有稳定的测量</w:t>
            </w:r>
            <w:r w:rsidR="00B03851">
              <w:rPr>
                <w:rFonts w:ascii="宋体" w:hAnsi="宋体" w:hint="eastAsia"/>
                <w:bCs/>
                <w:sz w:val="24"/>
              </w:rPr>
              <w:t>反馈；激光</w:t>
            </w:r>
          </w:p>
          <w:p w14:paraId="6396D1FB" w14:textId="400F695A" w:rsidR="00B03851" w:rsidRPr="00462026" w:rsidRDefault="00B03851" w:rsidP="00462026">
            <w:pPr>
              <w:spacing w:line="300" w:lineRule="auto"/>
              <w:ind w:left="1080" w:hangingChars="450" w:hanging="10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测距指向</w:t>
            </w:r>
            <w:r w:rsidR="0056084F">
              <w:rPr>
                <w:rFonts w:ascii="宋体" w:hAnsi="宋体" w:hint="eastAsia"/>
                <w:bCs/>
                <w:sz w:val="24"/>
              </w:rPr>
              <w:t>性最明确，精度最高，但</w:t>
            </w:r>
            <w:r w:rsidR="002820EF">
              <w:rPr>
                <w:rFonts w:ascii="宋体" w:hAnsi="宋体" w:hint="eastAsia"/>
                <w:bCs/>
                <w:sz w:val="24"/>
              </w:rPr>
              <w:t>受强光影响，被测目标要有良好的</w:t>
            </w:r>
            <w:r w:rsidR="00304B78">
              <w:rPr>
                <w:rFonts w:ascii="宋体" w:hAnsi="宋体" w:hint="eastAsia"/>
                <w:bCs/>
                <w:sz w:val="24"/>
              </w:rPr>
              <w:t>反光表面。</w:t>
            </w:r>
          </w:p>
          <w:p w14:paraId="211FDD6B" w14:textId="05843D8D" w:rsidR="00270DCC" w:rsidRDefault="00270DCC" w:rsidP="00DB512D">
            <w:pPr>
              <w:spacing w:line="300" w:lineRule="auto"/>
              <w:ind w:firstLineChars="245" w:firstLine="590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总体结论：</w:t>
            </w:r>
            <w:r w:rsidR="00DB512D" w:rsidRPr="0056765D">
              <w:rPr>
                <w:rFonts w:hint="eastAsia"/>
                <w:bCs/>
                <w:sz w:val="24"/>
              </w:rPr>
              <w:t xml:space="preserve"> </w:t>
            </w:r>
            <w:r w:rsidR="00210E91">
              <w:rPr>
                <w:rFonts w:hint="eastAsia"/>
                <w:bCs/>
                <w:sz w:val="24"/>
              </w:rPr>
              <w:t>较好的</w:t>
            </w:r>
            <w:r w:rsidR="002F63C5">
              <w:rPr>
                <w:rFonts w:hint="eastAsia"/>
                <w:bCs/>
                <w:sz w:val="24"/>
              </w:rPr>
              <w:t>完成了</w:t>
            </w:r>
            <w:r w:rsidR="00B85CFC">
              <w:rPr>
                <w:rFonts w:hint="eastAsia"/>
                <w:bCs/>
                <w:sz w:val="24"/>
              </w:rPr>
              <w:t>常见的三种测距</w:t>
            </w:r>
            <w:r w:rsidR="00DA4F1E">
              <w:rPr>
                <w:rFonts w:hint="eastAsia"/>
                <w:bCs/>
                <w:sz w:val="24"/>
              </w:rPr>
              <w:t>设计和评价</w:t>
            </w:r>
            <w:r w:rsidR="00CF4E6A">
              <w:rPr>
                <w:rFonts w:hint="eastAsia"/>
                <w:bCs/>
                <w:sz w:val="24"/>
              </w:rPr>
              <w:t>，结果符合设计要求</w:t>
            </w:r>
          </w:p>
          <w:p w14:paraId="09F134D3" w14:textId="59C5B88A" w:rsidR="00CF4E6A" w:rsidRPr="0056765D" w:rsidRDefault="00D0006D" w:rsidP="00A42722">
            <w:pPr>
              <w:spacing w:line="300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按任务书要求完成了任务，通过验收。</w:t>
            </w:r>
          </w:p>
          <w:p w14:paraId="5E7E118F" w14:textId="77777777" w:rsidR="00270DCC" w:rsidRPr="00B31A03" w:rsidRDefault="00270DCC" w:rsidP="00270DCC">
            <w:pPr>
              <w:spacing w:line="300" w:lineRule="auto"/>
              <w:rPr>
                <w:rFonts w:hint="eastAsia"/>
                <w:b/>
                <w:bCs/>
                <w:sz w:val="24"/>
              </w:rPr>
            </w:pPr>
          </w:p>
          <w:p w14:paraId="257483ED" w14:textId="77777777" w:rsidR="00B31A03" w:rsidRDefault="00B31A03" w:rsidP="00270DCC">
            <w:pPr>
              <w:spacing w:line="300" w:lineRule="auto"/>
              <w:ind w:left="1084" w:hangingChars="450" w:hanging="1084"/>
              <w:rPr>
                <w:rFonts w:hint="eastAsia"/>
                <w:b/>
                <w:bCs/>
                <w:sz w:val="24"/>
              </w:rPr>
            </w:pPr>
          </w:p>
          <w:p w14:paraId="01F5E0EF" w14:textId="77777777" w:rsidR="00B31A03" w:rsidRPr="00B31A03" w:rsidRDefault="00B31A03" w:rsidP="00270DCC">
            <w:pPr>
              <w:spacing w:line="300" w:lineRule="auto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  <w:tr w:rsidR="009F139C" w14:paraId="74D92B9A" w14:textId="77777777">
        <w:trPr>
          <w:cantSplit/>
          <w:trHeight w:val="345"/>
        </w:trPr>
        <w:tc>
          <w:tcPr>
            <w:tcW w:w="87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14:paraId="61669C81" w14:textId="77777777" w:rsidR="009F139C" w:rsidRDefault="009F139C" w:rsidP="00DD7E99">
            <w:pPr>
              <w:ind w:firstLineChars="100" w:firstLine="241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验收小组成员：</w:t>
            </w:r>
            <w:r w:rsidR="00DB512D">
              <w:rPr>
                <w:rFonts w:hint="eastAsia"/>
                <w:b/>
                <w:bCs/>
              </w:rPr>
              <w:t xml:space="preserve">  </w:t>
            </w:r>
          </w:p>
          <w:p w14:paraId="388EF527" w14:textId="77777777" w:rsidR="0095645A" w:rsidRDefault="003C6C36" w:rsidP="0095645A">
            <w:pPr>
              <w:rPr>
                <w:rFonts w:hint="eastAsia"/>
                <w:b/>
                <w:bCs/>
              </w:rPr>
            </w:pPr>
            <w:r w:rsidRPr="001D2973">
              <w:rPr>
                <w:rFonts w:hint="eastAsia"/>
                <w:b/>
                <w:bCs/>
                <w:noProof/>
              </w:rPr>
              <w:drawing>
                <wp:inline distT="0" distB="0" distL="0" distR="0" wp14:anchorId="78E0043C" wp14:editId="450F6C3B">
                  <wp:extent cx="1714500" cy="539115"/>
                  <wp:effectExtent l="0" t="0" r="0" b="0"/>
                  <wp:docPr id="5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139C">
              <w:rPr>
                <w:b/>
                <w:b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B7E5C7" wp14:editId="58F6F508">
                  <wp:extent cx="996315" cy="539115"/>
                  <wp:effectExtent l="0" t="0" r="0" b="0"/>
                  <wp:docPr id="4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FAF69" w14:textId="77777777" w:rsidR="009F139C" w:rsidRDefault="009F139C" w:rsidP="0095645A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b/>
                <w:bCs/>
              </w:rPr>
              <w:t xml:space="preserve">                                                    </w:t>
            </w:r>
            <w:r w:rsidR="005E1A62">
              <w:rPr>
                <w:b/>
                <w:bCs/>
                <w:sz w:val="24"/>
              </w:rPr>
              <w:t xml:space="preserve">      </w:t>
            </w:r>
            <w:r w:rsidR="0095645A">
              <w:rPr>
                <w:rFonts w:hint="eastAsia"/>
                <w:b/>
                <w:bCs/>
                <w:sz w:val="24"/>
              </w:rPr>
              <w:t xml:space="preserve">    </w:t>
            </w:r>
            <w:r w:rsidR="005E1A62">
              <w:rPr>
                <w:rFonts w:hint="eastAsia"/>
                <w:b/>
                <w:bCs/>
                <w:sz w:val="24"/>
              </w:rPr>
              <w:t>201</w:t>
            </w:r>
            <w:r w:rsidR="00DB512D">
              <w:rPr>
                <w:rFonts w:hint="eastAsia"/>
                <w:b/>
                <w:bCs/>
                <w:sz w:val="24"/>
              </w:rPr>
              <w:t>7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 w:rsidR="005E1A62">
              <w:rPr>
                <w:rFonts w:hint="eastAsia"/>
                <w:b/>
                <w:bCs/>
                <w:sz w:val="24"/>
              </w:rPr>
              <w:t xml:space="preserve"> 5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b/>
                <w:bCs/>
                <w:sz w:val="24"/>
              </w:rPr>
              <w:t xml:space="preserve"> </w:t>
            </w:r>
            <w:r w:rsidR="00DB512D">
              <w:rPr>
                <w:rFonts w:hint="eastAsia"/>
                <w:b/>
                <w:bCs/>
                <w:sz w:val="24"/>
              </w:rPr>
              <w:t>1</w:t>
            </w:r>
            <w:r w:rsidR="005E1A62">
              <w:rPr>
                <w:rFonts w:hint="eastAsia"/>
                <w:b/>
                <w:bCs/>
                <w:sz w:val="24"/>
              </w:rPr>
              <w:t>7</w:t>
            </w:r>
            <w:r>
              <w:rPr>
                <w:rFonts w:hint="eastAsia"/>
                <w:b/>
                <w:bCs/>
                <w:sz w:val="24"/>
              </w:rPr>
              <w:t>日</w:t>
            </w:r>
          </w:p>
        </w:tc>
      </w:tr>
      <w:tr w:rsidR="009F139C" w14:paraId="7B3C40FA" w14:textId="77777777">
        <w:trPr>
          <w:cantSplit/>
          <w:trHeight w:val="846"/>
        </w:trPr>
        <w:tc>
          <w:tcPr>
            <w:tcW w:w="87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6AB8B1" w14:textId="77777777" w:rsidR="009F139C" w:rsidRDefault="009F139C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5195BF7D" w14:textId="77777777" w:rsidR="009F139C" w:rsidRDefault="009F139C"/>
    <w:sectPr w:rsidR="009F1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22AD2" w14:textId="77777777" w:rsidR="00FF2C09" w:rsidRDefault="00FF2C09" w:rsidP="00270DCC">
      <w:r>
        <w:separator/>
      </w:r>
    </w:p>
  </w:endnote>
  <w:endnote w:type="continuationSeparator" w:id="0">
    <w:p w14:paraId="249AE704" w14:textId="77777777" w:rsidR="00FF2C09" w:rsidRDefault="00FF2C09" w:rsidP="0027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FC202" w14:textId="77777777" w:rsidR="003C6C36" w:rsidRDefault="003C6C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0E85B" w14:textId="77777777" w:rsidR="003C6C36" w:rsidRDefault="003C6C3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9D2A7" w14:textId="77777777" w:rsidR="003C6C36" w:rsidRDefault="003C6C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C0B2E" w14:textId="77777777" w:rsidR="00FF2C09" w:rsidRDefault="00FF2C09" w:rsidP="00270DCC">
      <w:r>
        <w:separator/>
      </w:r>
    </w:p>
  </w:footnote>
  <w:footnote w:type="continuationSeparator" w:id="0">
    <w:p w14:paraId="6E4D3858" w14:textId="77777777" w:rsidR="00FF2C09" w:rsidRDefault="00FF2C09" w:rsidP="00270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C261" w14:textId="77777777" w:rsidR="003C6C36" w:rsidRDefault="003C6C3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1B55A" w14:textId="77777777" w:rsidR="003C6C36" w:rsidRDefault="003C6C3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D485A" w14:textId="77777777" w:rsidR="003C6C36" w:rsidRDefault="003C6C3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F7635"/>
    <w:rsid w:val="00030E90"/>
    <w:rsid w:val="000539AE"/>
    <w:rsid w:val="00180922"/>
    <w:rsid w:val="00180D1A"/>
    <w:rsid w:val="001826F8"/>
    <w:rsid w:val="001E2CD5"/>
    <w:rsid w:val="00210E91"/>
    <w:rsid w:val="002444B8"/>
    <w:rsid w:val="00270DCC"/>
    <w:rsid w:val="002820EF"/>
    <w:rsid w:val="002F63C5"/>
    <w:rsid w:val="00304B78"/>
    <w:rsid w:val="00311A37"/>
    <w:rsid w:val="003C106F"/>
    <w:rsid w:val="003C6C36"/>
    <w:rsid w:val="003E7EAC"/>
    <w:rsid w:val="00411D1E"/>
    <w:rsid w:val="00462026"/>
    <w:rsid w:val="00530C43"/>
    <w:rsid w:val="0056084F"/>
    <w:rsid w:val="0056765D"/>
    <w:rsid w:val="00576677"/>
    <w:rsid w:val="005E1A62"/>
    <w:rsid w:val="005F3781"/>
    <w:rsid w:val="006031F4"/>
    <w:rsid w:val="0060677F"/>
    <w:rsid w:val="007340DC"/>
    <w:rsid w:val="0075067A"/>
    <w:rsid w:val="007D010B"/>
    <w:rsid w:val="00823063"/>
    <w:rsid w:val="008D1DF4"/>
    <w:rsid w:val="008D3501"/>
    <w:rsid w:val="008D7C7A"/>
    <w:rsid w:val="008F088E"/>
    <w:rsid w:val="009102D5"/>
    <w:rsid w:val="009120E7"/>
    <w:rsid w:val="0095645A"/>
    <w:rsid w:val="00965D5D"/>
    <w:rsid w:val="009C0959"/>
    <w:rsid w:val="009F139C"/>
    <w:rsid w:val="009F217D"/>
    <w:rsid w:val="00A42722"/>
    <w:rsid w:val="00AD4EA7"/>
    <w:rsid w:val="00B03851"/>
    <w:rsid w:val="00B2026F"/>
    <w:rsid w:val="00B31A03"/>
    <w:rsid w:val="00B37751"/>
    <w:rsid w:val="00B85CFC"/>
    <w:rsid w:val="00CF4E6A"/>
    <w:rsid w:val="00D0006D"/>
    <w:rsid w:val="00D15BEE"/>
    <w:rsid w:val="00D21433"/>
    <w:rsid w:val="00D324AA"/>
    <w:rsid w:val="00D86325"/>
    <w:rsid w:val="00DA4F1E"/>
    <w:rsid w:val="00DB512D"/>
    <w:rsid w:val="00DD6F10"/>
    <w:rsid w:val="00DD7E99"/>
    <w:rsid w:val="00F13E4B"/>
    <w:rsid w:val="00F20F79"/>
    <w:rsid w:val="00F31E73"/>
    <w:rsid w:val="00FE60E6"/>
    <w:rsid w:val="00FF2C09"/>
    <w:rsid w:val="514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574AE54"/>
  <w15:chartTrackingRefBased/>
  <w15:docId w15:val="{DE6BF4B8-5A39-0C46-95B9-C3D5BB6C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27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0D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中国计量学院现代科技学院毕业设计(论文)验收情况记录表</dc:title>
  <dc:subject/>
  <dc:creator>user</dc:creator>
  <cp:keywords/>
  <cp:lastModifiedBy>qi chen</cp:lastModifiedBy>
  <cp:revision>53</cp:revision>
  <dcterms:created xsi:type="dcterms:W3CDTF">2017-05-17T13:14:00Z</dcterms:created>
  <dcterms:modified xsi:type="dcterms:W3CDTF">2017-05-17T14:06:00Z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