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rtl w:val="0"/>
        </w:rPr>
        <w:t xml:space="preserve">BÀI THỰC HÀNH SỐ 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Môn: MẬT MÃ &amp; AN NINH MẠNG</w:t>
      </w:r>
    </w:p>
    <w:p w:rsidR="00000000" w:rsidDel="00000000" w:rsidP="00000000" w:rsidRDefault="00000000" w:rsidRPr="00000000" w14:paraId="00000003">
      <w:pPr>
        <w:jc w:val="center"/>
        <w:rPr>
          <w:b w:val="0"/>
        </w:rPr>
      </w:pPr>
      <w:r w:rsidDel="00000000" w:rsidR="00000000" w:rsidRPr="00000000">
        <w:rPr>
          <w:b w:val="0"/>
          <w:rtl w:val="0"/>
        </w:rPr>
        <w:t xml:space="preserve">-o0o-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kiến thức về các hệ mã đối xứng truyền thống</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phân tích mã trên các hệ mã đối xứng truyền thống</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thức hoạt động của chuẩn mã hoá dữ liệu DES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CHUẨN BỊ TRƯỚC KHI THỰC HIỆN BÀI THỰC HÀNH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ôn tập lại phần lý thuyết chương 1 và chương 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THỨC VÀ HẠN CHÓT NỘP BÀI</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trả lời tất cả các câu hỏi trong bài thực hành vào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&lt;MSSV&gt;_Lab01.docx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mẫu file trả lời được đính kèm) và nộp bài theo deadline của bài Lab01 ở Bkel, không nhận bài nộp qua email hay các hình thức khác.</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để thực hiện bài Lab là 14 ngày.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THỰC HIỆN</w:t>
      </w:r>
    </w:p>
    <w:p w:rsidR="00000000" w:rsidDel="00000000" w:rsidP="00000000" w:rsidRDefault="00000000" w:rsidRPr="00000000" w14:paraId="00000012">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28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hệ mã đối xứng truyền thống</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Tham khảo một số hệ mã đối xứng truyền thống (cổ điển)</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Caesar Ciphers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Mật mã Caesar là một trong những kỹ thuật mã hóa đơn giản và phổ biến, là một dạng mật mã thay thế, trong đó mỗi ký tự trên văn bản sẽ được thay bằng một ký tự khác, có vị trí cách nó một khoảng xác định trong bảng chữ cái.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về mật mã Caesar thay thế mỗi ký tự trong bản rõ bằng một ký tự khác cách nó 3 ký tự trong bảng chữ cái (k = 3):</w:t>
      </w:r>
    </w:p>
    <w:p w:rsidR="00000000" w:rsidDel="00000000" w:rsidP="00000000" w:rsidRDefault="00000000" w:rsidRPr="00000000" w14:paraId="00000017">
      <w:pPr>
        <w:widowControl w:val="0"/>
        <w:jc w:val="right"/>
        <w:rPr>
          <w:rFonts w:ascii="Times" w:cs="Times" w:eastAsia="Times" w:hAnsi="Times"/>
          <w:b w:val="0"/>
        </w:rPr>
      </w:pPr>
      <w:r w:rsidDel="00000000" w:rsidR="00000000" w:rsidRPr="00000000">
        <w:rPr>
          <w:rFonts w:ascii="Times" w:cs="Times" w:eastAsia="Times" w:hAnsi="Times"/>
          <w:b w:val="0"/>
        </w:rPr>
        <w:drawing>
          <wp:inline distB="0" distT="0" distL="0" distR="0">
            <wp:extent cx="5158917" cy="1231808"/>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8917" cy="1231808"/>
                    </a:xfrm>
                    <a:prstGeom prst="rect"/>
                    <a:ln/>
                  </pic:spPr>
                </pic:pic>
              </a:graphicData>
            </a:graphic>
          </wp:inline>
        </w:drawing>
      </w:r>
      <w:r w:rsidDel="00000000" w:rsidR="00000000" w:rsidRPr="00000000">
        <w:rPr>
          <w:rFonts w:ascii="Times" w:cs="Times" w:eastAsia="Times" w:hAnsi="Times"/>
          <w:b w:val="0"/>
          <w:rtl w:val="0"/>
        </w:rPr>
        <w:t xml:space="preserve"> </w:t>
      </w:r>
    </w:p>
    <w:p w:rsidR="00000000" w:rsidDel="00000000" w:rsidP="00000000" w:rsidRDefault="00000000" w:rsidRPr="00000000" w14:paraId="00000018">
      <w:pPr>
        <w:widowControl w:val="0"/>
        <w:jc w:val="right"/>
        <w:rPr>
          <w:rFonts w:ascii="Times" w:cs="Times" w:eastAsia="Times" w:hAnsi="Times"/>
          <w:b w:val="0"/>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Vigenere Ciphers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Mật mã Vigenere là sự kết hợp xen kẽ vài phép mã hóa Caesar với các bước dịch khác nhau dựa trên khoá</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widowControl w:val="0"/>
        <w:jc w:val="right"/>
        <w:rPr>
          <w:rFonts w:ascii="Times" w:cs="Times" w:eastAsia="Times" w:hAnsi="Times"/>
          <w:b w:val="0"/>
        </w:rPr>
      </w:pPr>
      <w:r w:rsidDel="00000000" w:rsidR="00000000" w:rsidRPr="00000000">
        <w:rPr>
          <w:rFonts w:ascii="Times" w:cs="Times" w:eastAsia="Times" w:hAnsi="Times"/>
          <w:b w:val="0"/>
        </w:rPr>
        <w:drawing>
          <wp:inline distB="0" distT="0" distL="0" distR="0">
            <wp:extent cx="5046087" cy="717035"/>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46087" cy="717035"/>
                    </a:xfrm>
                    <a:prstGeom prst="rect"/>
                    <a:ln/>
                  </pic:spPr>
                </pic:pic>
              </a:graphicData>
            </a:graphic>
          </wp:inline>
        </w:drawing>
      </w:r>
      <w:r w:rsidDel="00000000" w:rsidR="00000000" w:rsidRPr="00000000">
        <w:rPr>
          <w:rFonts w:ascii="Times" w:cs="Times" w:eastAsia="Times" w:hAnsi="Times"/>
          <w:b w:val="0"/>
          <w:rtl w:val="0"/>
        </w:rPr>
        <w:t xml:space="preserve"> </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Transposition Cipher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chuyển vị là hình thức mã hóa mà các ký tự trong thông điệp ban đầu được hoán đổi vị trí cho nhau</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mã hoán vị đối với bản rõ (plaintext) là chuỗi bit nhị phân (binary):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widowControl w:val="0"/>
        <w:jc w:val="right"/>
        <w:rPr>
          <w:b w:val="0"/>
        </w:rPr>
      </w:pPr>
      <w:r w:rsidDel="00000000" w:rsidR="00000000" w:rsidRPr="00000000">
        <w:rPr>
          <w:b w:val="0"/>
        </w:rPr>
        <w:drawing>
          <wp:inline distB="0" distT="0" distL="0" distR="0">
            <wp:extent cx="4669155" cy="122936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69155" cy="1229360"/>
                    </a:xfrm>
                    <a:prstGeom prst="rect"/>
                    <a:ln/>
                  </pic:spPr>
                </pic:pic>
              </a:graphicData>
            </a:graphic>
          </wp:inline>
        </w:drawing>
      </w:r>
      <w:r w:rsidDel="00000000" w:rsidR="00000000" w:rsidRPr="00000000">
        <w:rPr>
          <w:b w:val="0"/>
          <w:rtl w:val="0"/>
        </w:rPr>
        <w:t xml:space="preserve"> </w:t>
      </w:r>
    </w:p>
    <w:p w:rsidR="00000000" w:rsidDel="00000000" w:rsidP="00000000" w:rsidRDefault="00000000" w:rsidRPr="00000000" w14:paraId="00000023">
      <w:pPr>
        <w:widowControl w:val="0"/>
        <w:rPr>
          <w:b w:val="0"/>
        </w:rPr>
      </w:pPr>
      <w:r w:rsidDel="00000000" w:rsidR="00000000" w:rsidRPr="00000000">
        <w:rPr>
          <w:b w:val="0"/>
          <w:rtl w:val="0"/>
        </w:rPr>
        <w:tab/>
        <w:tab/>
      </w:r>
      <w:r w:rsidDel="00000000" w:rsidR="00000000" w:rsidRPr="00000000">
        <w:rPr>
          <w:rtl w:val="0"/>
        </w:rPr>
        <w:t xml:space="preserve">Ví dụ</w:t>
      </w:r>
      <w:r w:rsidDel="00000000" w:rsidR="00000000" w:rsidRPr="00000000">
        <w:rPr>
          <w:b w:val="0"/>
          <w:rtl w:val="0"/>
        </w:rPr>
        <w:t xml:space="preserve"> về mã hoán vị đối với bản rõ (plaintext) là chuỗi các ký tự alphabet:</w:t>
      </w:r>
    </w:p>
    <w:p w:rsidR="00000000" w:rsidDel="00000000" w:rsidP="00000000" w:rsidRDefault="00000000" w:rsidRPr="00000000" w14:paraId="00000024">
      <w:pPr>
        <w:widowControl w:val="0"/>
        <w:rPr>
          <w:b w:val="0"/>
        </w:rPr>
      </w:pPr>
      <w:r w:rsidDel="00000000" w:rsidR="00000000" w:rsidRPr="00000000">
        <w:rPr>
          <w:rtl w:val="0"/>
        </w:rPr>
      </w:r>
    </w:p>
    <w:p w:rsidR="00000000" w:rsidDel="00000000" w:rsidP="00000000" w:rsidRDefault="00000000" w:rsidRPr="00000000" w14:paraId="00000025">
      <w:pPr>
        <w:widowControl w:val="0"/>
        <w:jc w:val="right"/>
        <w:rPr>
          <w:b w:val="0"/>
        </w:rPr>
      </w:pPr>
      <w:r w:rsidDel="00000000" w:rsidR="00000000" w:rsidRPr="00000000">
        <w:rPr>
          <w:b w:val="0"/>
        </w:rPr>
        <w:drawing>
          <wp:inline distB="0" distT="0" distL="0" distR="0">
            <wp:extent cx="4674870" cy="1441450"/>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74870" cy="1441450"/>
                    </a:xfrm>
                    <a:prstGeom prst="rect"/>
                    <a:ln/>
                  </pic:spPr>
                </pic:pic>
              </a:graphicData>
            </a:graphic>
          </wp:inline>
        </w:drawing>
      </w:r>
      <w:r w:rsidDel="00000000" w:rsidR="00000000" w:rsidRPr="00000000">
        <w:rPr>
          <w:b w:val="0"/>
          <w:rtl w:val="0"/>
        </w:rPr>
        <w:t xml:space="preserve">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One-time Pad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Mật mã One-time Pad, hay còn được gọi là Vernam Cipher, tương tự mật mã Vigenere nhưng sử dụng khoá có độ dài bằng với độ dài văn bản được mã hoá, khoá được sinh ra ngẫu nhiên.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One-time Pad để mã hoá plaintext: BOOK OR RUNNING KEY CIPHER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widowControl w:val="0"/>
        <w:jc w:val="right"/>
        <w:rPr>
          <w:b w:val="0"/>
        </w:rPr>
      </w:pPr>
      <w:r w:rsidDel="00000000" w:rsidR="00000000" w:rsidRPr="00000000">
        <w:rPr>
          <w:b w:val="0"/>
        </w:rPr>
        <w:drawing>
          <wp:inline distB="0" distT="0" distL="0" distR="0">
            <wp:extent cx="4876986" cy="1529122"/>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76986" cy="1529122"/>
                    </a:xfrm>
                    <a:prstGeom prst="rect"/>
                    <a:ln/>
                  </pic:spPr>
                </pic:pic>
              </a:graphicData>
            </a:graphic>
          </wp:inline>
        </w:drawing>
      </w:r>
      <w:r w:rsidDel="00000000" w:rsidR="00000000" w:rsidRPr="00000000">
        <w:rPr>
          <w:b w:val="0"/>
          <w:rtl w:val="0"/>
        </w:rPr>
        <w:t xml:space="preserve"> </w:t>
      </w:r>
    </w:p>
    <w:p w:rsidR="00000000" w:rsidDel="00000000" w:rsidP="00000000" w:rsidRDefault="00000000" w:rsidRPr="00000000" w14:paraId="0000002B">
      <w:pPr>
        <w:widowControl w:val="0"/>
        <w:rPr>
          <w:b w:val="0"/>
        </w:rPr>
      </w:pPr>
      <w:r w:rsidDel="00000000" w:rsidR="00000000" w:rsidRPr="00000000">
        <w:rPr>
          <w:rtl w:val="0"/>
        </w:rPr>
      </w:r>
    </w:p>
    <w:p w:rsidR="00000000" w:rsidDel="00000000" w:rsidP="00000000" w:rsidRDefault="00000000" w:rsidRPr="00000000" w14:paraId="0000002C">
      <w:pPr>
        <w:widowControl w:val="0"/>
        <w:rPr>
          <w:b w:val="0"/>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Mật mã Playfair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Mật mã Playfair sử dụng một ma trận chữ cái 5x5 được xây dựng từ khóa: điền các chữ cái của từ khóa vào ma trận khoá 5x5 theo thứ tự từ trái qua phải, từ trên xuống dưới (bỏ các chữ trùng), sau đó điền những vị trí còn lại của ma trận với các chữ cái khác của bảng chữ cái theo thứ tự alphabet, trong đó ký tự I, J ở trên cùng một ô của ma trận.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 trận khoá với từ khoá MONARCHY: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68594" cy="1169335"/>
            <wp:effectExtent b="0" l="0" r="0" t="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68594" cy="116933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mã hoá từng 2 ký tự trên bản rõ dựa vào ma trận khoá theo quy luật như sau:</w:t>
      </w:r>
    </w:p>
    <w:p w:rsidR="00000000" w:rsidDel="00000000" w:rsidP="00000000" w:rsidRDefault="00000000" w:rsidRPr="00000000" w14:paraId="00000032">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2 chữ cái giống nhau, tách ra bởi 1 chữ điền thêm (thường là X)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EE sẽ được thay bởi EX</w:t>
      </w:r>
    </w:p>
    <w:p w:rsidR="00000000" w:rsidDel="00000000" w:rsidP="00000000" w:rsidRDefault="00000000" w:rsidRPr="00000000" w14:paraId="00000034">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2 chữ cái nằm cùng hàng, thay bởi các chữ bên phải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EF sẽ thay bằng FG</w:t>
      </w:r>
    </w:p>
    <w:p w:rsidR="00000000" w:rsidDel="00000000" w:rsidP="00000000" w:rsidRDefault="00000000" w:rsidRPr="00000000" w14:paraId="00000036">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2 chữ cái nằm cùng cột, thay bởi các chữ bên dưới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OF thay bằng HP</w:t>
      </w:r>
    </w:p>
    <w:p w:rsidR="00000000" w:rsidDel="00000000" w:rsidP="00000000" w:rsidRDefault="00000000" w:rsidRPr="00000000" w14:paraId="00000038">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trường hợp khác, mỗi chữ cái được thay bởi chữ cái khác cùng hàng, trên cột chữ cái cùng cặp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ET sẽ thay bằng KL</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tập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một bản mã (ciphertext) được tạo ra bằng cách dùng hệ mã Caesar để mã hoá một văn bản viết bằng tiếng Anh, hãy giải mã ciphertext trên mà không cần biết thông tin khoá và giải thích cách làm, từ đó cho biết điểm yếu của giải thuật Caesar là gì?</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color="000000" w:space="1" w:sz="4" w:val="single"/>
          <w:left w:color="000000" w:space="0" w:sz="4" w:val="single"/>
          <w:bottom w:color="000000" w:space="1" w:sz="4" w:val="single"/>
          <w:right w:color="000000" w:space="4" w:sz="4" w:val="single"/>
          <w:between w:space="0" w:sz="0" w:val="nil"/>
        </w:pBdr>
        <w:shd w:fill="auto" w:val="clear"/>
        <w:spacing w:after="0" w:before="0" w:line="240" w:lineRule="auto"/>
        <w:ind w:left="1530" w:right="0" w:firstLine="0"/>
        <w:jc w:val="left"/>
        <w:rPr>
          <w:rFonts w:ascii="Consolas" w:cs="Consolas" w:eastAsia="Consolas" w:hAnsi="Consolas"/>
          <w:b w:val="0"/>
          <w:i w:val="0"/>
          <w:smallCaps w:val="0"/>
          <w:strike w:val="0"/>
          <w:color w:val="000000"/>
          <w:sz w:val="30"/>
          <w:szCs w:val="30"/>
          <w:u w:val="none"/>
          <w:shd w:fill="auto" w:val="clear"/>
          <w:vertAlign w:val="baseline"/>
        </w:rPr>
      </w:pPr>
      <w:r w:rsidDel="00000000" w:rsidR="00000000" w:rsidRPr="00000000">
        <w:rPr>
          <w:rFonts w:ascii="Consolas" w:cs="Consolas" w:eastAsia="Consolas" w:hAnsi="Consolas"/>
          <w:b w:val="0"/>
          <w:i w:val="0"/>
          <w:smallCaps w:val="0"/>
          <w:strike w:val="0"/>
          <w:color w:val="000000"/>
          <w:sz w:val="30"/>
          <w:szCs w:val="30"/>
          <w:u w:val="none"/>
          <w:shd w:fill="auto" w:val="clear"/>
          <w:vertAlign w:val="baseline"/>
          <w:rtl w:val="0"/>
        </w:rPr>
        <w:t xml:space="preserve">KNXMNSLKWJXMBFYJWGJSIXFIRNYXB</w:t>
      </w:r>
    </w:p>
    <w:p w:rsidR="00000000" w:rsidDel="00000000" w:rsidP="00000000" w:rsidRDefault="00000000" w:rsidRPr="00000000" w14:paraId="0000003E">
      <w:pPr>
        <w:keepNext w:val="0"/>
        <w:keepLines w:val="0"/>
        <w:widowControl w:val="0"/>
        <w:pBdr>
          <w:top w:color="000000" w:space="1" w:sz="4" w:val="single"/>
          <w:left w:color="000000" w:space="0" w:sz="4" w:val="single"/>
          <w:bottom w:color="000000" w:space="1" w:sz="4" w:val="single"/>
          <w:right w:color="000000" w:space="4" w:sz="4" w:val="single"/>
          <w:between w:space="0" w:sz="0" w:val="nil"/>
        </w:pBdr>
        <w:shd w:fill="auto" w:val="clear"/>
        <w:spacing w:after="0" w:before="0" w:line="240" w:lineRule="auto"/>
        <w:ind w:left="1530" w:right="0" w:firstLine="0"/>
        <w:jc w:val="left"/>
        <w:rPr>
          <w:rFonts w:ascii="Consolas" w:cs="Consolas" w:eastAsia="Consolas" w:hAnsi="Consolas"/>
          <w:b w:val="0"/>
          <w:i w:val="0"/>
          <w:smallCaps w:val="0"/>
          <w:strike w:val="0"/>
          <w:color w:val="000000"/>
          <w:sz w:val="30"/>
          <w:szCs w:val="30"/>
          <w:u w:val="none"/>
          <w:shd w:fill="auto" w:val="clear"/>
          <w:vertAlign w:val="baseline"/>
        </w:rPr>
      </w:pPr>
      <w:r w:rsidDel="00000000" w:rsidR="00000000" w:rsidRPr="00000000">
        <w:rPr>
          <w:rFonts w:ascii="Consolas" w:cs="Consolas" w:eastAsia="Consolas" w:hAnsi="Consolas"/>
          <w:b w:val="0"/>
          <w:i w:val="0"/>
          <w:smallCaps w:val="0"/>
          <w:strike w:val="0"/>
          <w:color w:val="000000"/>
          <w:sz w:val="30"/>
          <w:szCs w:val="30"/>
          <w:u w:val="none"/>
          <w:shd w:fill="auto" w:val="clear"/>
          <w:vertAlign w:val="baseline"/>
          <w:rtl w:val="0"/>
        </w:rPr>
        <w:t xml:space="preserve">TWIKNXMWFSITAJWMJQRNSLFSDIFD</w:t>
      </w:r>
    </w:p>
    <w:p w:rsidR="00000000" w:rsidDel="00000000" w:rsidP="00000000" w:rsidRDefault="00000000" w:rsidRPr="00000000" w14:paraId="0000003F">
      <w:pPr>
        <w:widowControl w:val="0"/>
        <w:rPr>
          <w:rFonts w:ascii="Times" w:cs="Times" w:eastAsia="Times" w:hAnsi="Times"/>
          <w:b w:val="0"/>
        </w:rPr>
      </w:pPr>
      <w:r w:rsidDel="00000000" w:rsidR="00000000" w:rsidRPr="00000000">
        <w:rPr>
          <w:rFonts w:ascii="Times" w:cs="Times" w:eastAsia="Times" w:hAnsi="Times"/>
          <w:b w:val="0"/>
          <w:rtl w:val="0"/>
        </w:rPr>
        <w:tab/>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Trợ giúp: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tần suất xuất hiện của các chữ cái trong các văn bản tiếng Anh cho trong bảng bên dưới để phân tích mã:</w:t>
      </w:r>
    </w:p>
    <w:p w:rsidR="00000000" w:rsidDel="00000000" w:rsidP="00000000" w:rsidRDefault="00000000" w:rsidRPr="00000000" w14:paraId="00000041">
      <w:pPr>
        <w:widowControl w:val="0"/>
        <w:jc w:val="right"/>
        <w:rPr>
          <w:rFonts w:ascii="Times" w:cs="Times" w:eastAsia="Times" w:hAnsi="Times"/>
          <w:b w:val="0"/>
        </w:rPr>
      </w:pPr>
      <w:r w:rsidDel="00000000" w:rsidR="00000000" w:rsidRPr="00000000">
        <w:rPr>
          <w:rFonts w:ascii="Times" w:cs="Times" w:eastAsia="Times" w:hAnsi="Times"/>
          <w:b w:val="0"/>
        </w:rPr>
        <w:drawing>
          <wp:inline distB="0" distT="0" distL="0" distR="0">
            <wp:extent cx="5021638" cy="923329"/>
            <wp:effectExtent b="0" l="0" r="0" t="0"/>
            <wp:docPr id="1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21638" cy="923329"/>
                    </a:xfrm>
                    <a:prstGeom prst="rect"/>
                    <a:ln/>
                  </pic:spPr>
                </pic:pic>
              </a:graphicData>
            </a:graphic>
          </wp:inline>
        </w:drawing>
      </w:r>
      <w:r w:rsidDel="00000000" w:rsidR="00000000" w:rsidRPr="00000000">
        <w:rPr>
          <w:rFonts w:ascii="Times" w:cs="Times" w:eastAsia="Times" w:hAnsi="Times"/>
          <w:b w:val="0"/>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widowControl w:val="0"/>
        <w:ind w:left="1440" w:firstLine="0"/>
        <w:rPr>
          <w:b w:val="0"/>
        </w:rPr>
      </w:pPr>
      <w:r w:rsidDel="00000000" w:rsidR="00000000" w:rsidRPr="00000000">
        <w:rPr>
          <w:rtl w:val="0"/>
        </w:rPr>
        <w:t xml:space="preserve">Câu 2.</w:t>
      </w:r>
      <w:r w:rsidDel="00000000" w:rsidR="00000000" w:rsidRPr="00000000">
        <w:rPr>
          <w:b w:val="0"/>
          <w:rtl w:val="0"/>
        </w:rPr>
        <w:t xml:space="preserve"> Cho ciphertext: </w:t>
      </w:r>
      <w:r w:rsidDel="00000000" w:rsidR="00000000" w:rsidRPr="00000000">
        <w:rPr>
          <w:rtl w:val="0"/>
        </w:rPr>
        <w:t xml:space="preserve">asvphgyt</w:t>
      </w:r>
      <w:r w:rsidDel="00000000" w:rsidR="00000000" w:rsidRPr="00000000">
        <w:rPr>
          <w:b w:val="0"/>
          <w:rtl w:val="0"/>
        </w:rPr>
        <w:t xml:space="preserve"> đã được mã hoá bằng hệ mã thay thế theo công thức:</w:t>
      </w:r>
    </w:p>
    <w:p w:rsidR="00000000" w:rsidDel="00000000" w:rsidP="00000000" w:rsidRDefault="00000000" w:rsidRPr="00000000" w14:paraId="00000045">
      <w:pPr>
        <w:widowControl w:val="0"/>
        <w:ind w:left="1440" w:firstLine="0"/>
        <w:rPr>
          <w:b w:val="0"/>
        </w:rPr>
      </w:pPr>
      <w:r w:rsidDel="00000000" w:rsidR="00000000" w:rsidRPr="00000000">
        <w:rPr>
          <w:rtl w:val="0"/>
        </w:rPr>
      </w:r>
    </w:p>
    <w:p w:rsidR="00000000" w:rsidDel="00000000" w:rsidP="00000000" w:rsidRDefault="00000000" w:rsidRPr="00000000" w14:paraId="00000046">
      <w:pPr>
        <w:widowControl w:val="0"/>
        <w:pBdr>
          <w:top w:color="000000" w:space="1" w:sz="4" w:val="single"/>
          <w:left w:color="000000" w:space="4" w:sz="4" w:val="single"/>
          <w:bottom w:color="000000" w:space="1" w:sz="4" w:val="single"/>
          <w:right w:color="000000" w:space="4" w:sz="4" w:val="single"/>
        </w:pBdr>
        <w:ind w:left="1440" w:firstLine="0"/>
        <w:rPr>
          <w:rFonts w:ascii="Consolas" w:cs="Consolas" w:eastAsia="Consolas" w:hAnsi="Consolas"/>
          <w:b w:val="0"/>
        </w:rPr>
      </w:pPr>
      <w:r w:rsidDel="00000000" w:rsidR="00000000" w:rsidRPr="00000000">
        <w:rPr>
          <w:rFonts w:ascii="Consolas" w:cs="Consolas" w:eastAsia="Consolas" w:hAnsi="Consolas"/>
          <w:b w:val="0"/>
          <w:rtl w:val="0"/>
        </w:rPr>
        <w:t xml:space="preserve">C = (M + K) mod 26</w:t>
      </w:r>
    </w:p>
    <w:p w:rsidR="00000000" w:rsidDel="00000000" w:rsidP="00000000" w:rsidRDefault="00000000" w:rsidRPr="00000000" w14:paraId="00000047">
      <w:pPr>
        <w:widowControl w:val="0"/>
        <w:ind w:left="1440" w:firstLine="0"/>
        <w:rPr>
          <w:b w:val="0"/>
        </w:rPr>
      </w:pPr>
      <w:r w:rsidDel="00000000" w:rsidR="00000000" w:rsidRPr="00000000">
        <w:rPr>
          <w:b w:val="0"/>
          <w:rtl w:val="0"/>
        </w:rPr>
        <w:t xml:space="preserve">Trong đó C là bản mã (ciphertext), M là thông điệp (plaintext), K là khoá</w:t>
      </w:r>
    </w:p>
    <w:p w:rsidR="00000000" w:rsidDel="00000000" w:rsidP="00000000" w:rsidRDefault="00000000" w:rsidRPr="00000000" w14:paraId="00000048">
      <w:pPr>
        <w:widowControl w:val="0"/>
        <w:ind w:left="1440" w:firstLine="0"/>
        <w:rPr>
          <w:b w:val="0"/>
        </w:rPr>
      </w:pPr>
      <w:r w:rsidDel="00000000" w:rsidR="00000000" w:rsidRPr="00000000">
        <w:rPr>
          <w:b w:val="0"/>
          <w:rtl w:val="0"/>
        </w:rPr>
        <w:t xml:space="preserve">Hãy tìm lại khoá K và giải mã thông điệp?</w:t>
      </w:r>
    </w:p>
    <w:p w:rsidR="00000000" w:rsidDel="00000000" w:rsidP="00000000" w:rsidRDefault="00000000" w:rsidRPr="00000000" w14:paraId="00000049">
      <w:pPr>
        <w:widowControl w:val="0"/>
        <w:ind w:left="1440" w:firstLine="0"/>
        <w:rPr>
          <w:b w:val="0"/>
        </w:rPr>
      </w:pPr>
      <w:r w:rsidDel="00000000" w:rsidR="00000000" w:rsidRPr="00000000">
        <w:rPr>
          <w:rtl w:val="0"/>
        </w:rPr>
      </w:r>
    </w:p>
    <w:p w:rsidR="00000000" w:rsidDel="00000000" w:rsidP="00000000" w:rsidRDefault="00000000" w:rsidRPr="00000000" w14:paraId="0000004A">
      <w:pPr>
        <w:widowControl w:val="0"/>
        <w:ind w:left="1440" w:firstLine="0"/>
        <w:rPr>
          <w:b w:val="0"/>
        </w:rPr>
      </w:pPr>
      <w:r w:rsidDel="00000000" w:rsidR="00000000" w:rsidRPr="00000000">
        <w:rPr>
          <w:rtl w:val="0"/>
        </w:rPr>
        <w:t xml:space="preserve">Câu 3.</w:t>
      </w:r>
      <w:r w:rsidDel="00000000" w:rsidR="00000000" w:rsidRPr="00000000">
        <w:rPr>
          <w:b w:val="0"/>
          <w:rtl w:val="0"/>
        </w:rPr>
        <w:t xml:space="preserve"> Cho một bản mã (ciphertext) được tạo ra bởi mật mã Affine với công thức như sau (bản rõ là một văn bản tiếng Anh):</w:t>
      </w:r>
    </w:p>
    <w:p w:rsidR="00000000" w:rsidDel="00000000" w:rsidP="00000000" w:rsidRDefault="00000000" w:rsidRPr="00000000" w14:paraId="0000004B">
      <w:pPr>
        <w:widowControl w:val="0"/>
        <w:ind w:left="1440" w:firstLine="0"/>
        <w:rPr>
          <w:b w:val="0"/>
        </w:rPr>
      </w:pPr>
      <w:r w:rsidDel="00000000" w:rsidR="00000000" w:rsidRPr="00000000">
        <w:rPr>
          <w:rtl w:val="0"/>
        </w:rPr>
      </w:r>
    </w:p>
    <w:p w:rsidR="00000000" w:rsidDel="00000000" w:rsidP="00000000" w:rsidRDefault="00000000" w:rsidRPr="00000000" w14:paraId="0000004C">
      <w:pPr>
        <w:widowControl w:val="0"/>
        <w:pBdr>
          <w:top w:color="000000" w:space="1" w:sz="4" w:val="single"/>
          <w:left w:color="000000" w:space="4" w:sz="4" w:val="single"/>
          <w:bottom w:color="000000" w:space="1" w:sz="4" w:val="single"/>
          <w:right w:color="000000" w:space="4" w:sz="4" w:val="single"/>
        </w:pBdr>
        <w:ind w:left="1440" w:firstLine="0"/>
        <w:rPr>
          <w:rFonts w:ascii="Consolas" w:cs="Consolas" w:eastAsia="Consolas" w:hAnsi="Consolas"/>
          <w:b w:val="0"/>
        </w:rPr>
      </w:pPr>
      <w:r w:rsidDel="00000000" w:rsidR="00000000" w:rsidRPr="00000000">
        <w:rPr>
          <w:rFonts w:ascii="Consolas" w:cs="Consolas" w:eastAsia="Consolas" w:hAnsi="Consolas"/>
          <w:b w:val="0"/>
          <w:rtl w:val="0"/>
        </w:rPr>
        <w:t xml:space="preserve">C = E([a, b], p) = (ap+b) mod 26</w:t>
      </w:r>
    </w:p>
    <w:p w:rsidR="00000000" w:rsidDel="00000000" w:rsidP="00000000" w:rsidRDefault="00000000" w:rsidRPr="00000000" w14:paraId="0000004D">
      <w:pPr>
        <w:widowControl w:val="0"/>
        <w:ind w:left="1440" w:firstLine="0"/>
        <w:rPr>
          <w:b w:val="0"/>
        </w:rPr>
      </w:pPr>
      <w:r w:rsidDel="00000000" w:rsidR="00000000" w:rsidRPr="00000000">
        <w:rPr>
          <w:b w:val="0"/>
          <w:rtl w:val="0"/>
        </w:rPr>
        <w:t xml:space="preserve">Người ta nhận thấy rằng trong bản mã này, ký tự </w:t>
      </w:r>
      <w:r w:rsidDel="00000000" w:rsidR="00000000" w:rsidRPr="00000000">
        <w:rPr>
          <w:rtl w:val="0"/>
        </w:rPr>
        <w:t xml:space="preserve">B</w:t>
      </w:r>
      <w:r w:rsidDel="00000000" w:rsidR="00000000" w:rsidRPr="00000000">
        <w:rPr>
          <w:b w:val="0"/>
          <w:rtl w:val="0"/>
        </w:rPr>
        <w:t xml:space="preserve"> xuất hiện nhiều nhất, ký tự </w:t>
      </w:r>
      <w:r w:rsidDel="00000000" w:rsidR="00000000" w:rsidRPr="00000000">
        <w:rPr>
          <w:rtl w:val="0"/>
        </w:rPr>
        <w:t xml:space="preserve">U</w:t>
      </w:r>
      <w:r w:rsidDel="00000000" w:rsidR="00000000" w:rsidRPr="00000000">
        <w:rPr>
          <w:b w:val="0"/>
          <w:rtl w:val="0"/>
        </w:rPr>
        <w:t xml:space="preserve"> xuất hiện nhiều thứ hai, hãy tìm ra công thức đúng của hệ mã Affine nói trên (tìm giá trị a,b)?</w:t>
      </w:r>
    </w:p>
    <w:p w:rsidR="00000000" w:rsidDel="00000000" w:rsidP="00000000" w:rsidRDefault="00000000" w:rsidRPr="00000000" w14:paraId="0000004E">
      <w:pPr>
        <w:widowControl w:val="0"/>
        <w:ind w:left="1440" w:firstLine="0"/>
        <w:rPr>
          <w:b w:val="0"/>
        </w:rPr>
      </w:pPr>
      <w:r w:rsidDel="00000000" w:rsidR="00000000" w:rsidRPr="00000000">
        <w:rPr>
          <w:rtl w:val="0"/>
        </w:rPr>
      </w:r>
    </w:p>
    <w:p w:rsidR="00000000" w:rsidDel="00000000" w:rsidP="00000000" w:rsidRDefault="00000000" w:rsidRPr="00000000" w14:paraId="0000004F">
      <w:pPr>
        <w:widowControl w:val="0"/>
        <w:ind w:left="1440" w:firstLine="0"/>
        <w:rPr>
          <w:b w:val="0"/>
        </w:rPr>
      </w:pPr>
      <w:r w:rsidDel="00000000" w:rsidR="00000000" w:rsidRPr="00000000">
        <w:rPr>
          <w:rtl w:val="0"/>
        </w:rPr>
        <w:t xml:space="preserve">Câu 4.</w:t>
      </w:r>
      <w:r w:rsidDel="00000000" w:rsidR="00000000" w:rsidRPr="00000000">
        <w:rPr>
          <w:b w:val="0"/>
          <w:rtl w:val="0"/>
        </w:rPr>
        <w:t xml:space="preserve"> Hãy nêu ra hai vấn đề đối với Mật mã One-time Pad?</w:t>
      </w:r>
    </w:p>
    <w:p w:rsidR="00000000" w:rsidDel="00000000" w:rsidP="00000000" w:rsidRDefault="00000000" w:rsidRPr="00000000" w14:paraId="00000050">
      <w:pPr>
        <w:widowControl w:val="0"/>
        <w:ind w:left="1440" w:firstLine="0"/>
        <w:rPr>
          <w:b w:val="0"/>
        </w:rPr>
      </w:pPr>
      <w:r w:rsidDel="00000000" w:rsidR="00000000" w:rsidRPr="00000000">
        <w:rPr>
          <w:rtl w:val="0"/>
        </w:rPr>
      </w:r>
    </w:p>
    <w:p w:rsidR="00000000" w:rsidDel="00000000" w:rsidP="00000000" w:rsidRDefault="00000000" w:rsidRPr="00000000" w14:paraId="00000051">
      <w:pPr>
        <w:widowControl w:val="0"/>
        <w:ind w:left="1440" w:firstLine="0"/>
        <w:rPr>
          <w:b w:val="0"/>
        </w:rPr>
      </w:pPr>
      <w:r w:rsidDel="00000000" w:rsidR="00000000" w:rsidRPr="00000000">
        <w:rPr>
          <w:rtl w:val="0"/>
        </w:rPr>
        <w:t xml:space="preserve">Câu 5.</w:t>
      </w:r>
      <w:r w:rsidDel="00000000" w:rsidR="00000000" w:rsidRPr="00000000">
        <w:rPr>
          <w:b w:val="0"/>
          <w:rtl w:val="0"/>
        </w:rPr>
        <w:t xml:space="preserve"> Hãy sử dụng mật mã Playfair để mã hoá thông điệp bên dưới:</w:t>
      </w:r>
    </w:p>
    <w:p w:rsidR="00000000" w:rsidDel="00000000" w:rsidP="00000000" w:rsidRDefault="00000000" w:rsidRPr="00000000" w14:paraId="00000052">
      <w:pPr>
        <w:widowControl w:val="0"/>
        <w:rPr>
          <w:rFonts w:ascii="Times" w:cs="Times" w:eastAsia="Times" w:hAnsi="Times"/>
          <w:b w:val="0"/>
        </w:rPr>
      </w:pPr>
      <w:r w:rsidDel="00000000" w:rsidR="00000000" w:rsidRPr="00000000">
        <w:rPr>
          <w:rtl w:val="0"/>
        </w:rPr>
      </w:r>
    </w:p>
    <w:p w:rsidR="00000000" w:rsidDel="00000000" w:rsidP="00000000" w:rsidRDefault="00000000" w:rsidRPr="00000000" w14:paraId="00000053">
      <w:pPr>
        <w:widowControl w:val="0"/>
        <w:pBdr>
          <w:top w:color="000000" w:space="1" w:sz="4" w:val="single"/>
          <w:left w:color="000000" w:space="4" w:sz="4" w:val="single"/>
          <w:bottom w:color="000000" w:space="1" w:sz="4" w:val="single"/>
          <w:right w:color="000000" w:space="4" w:sz="4" w:val="single"/>
        </w:pBdr>
        <w:ind w:left="1440" w:firstLine="0"/>
        <w:rPr>
          <w:rFonts w:ascii="Consolas" w:cs="Consolas" w:eastAsia="Consolas" w:hAnsi="Consolas"/>
          <w:b w:val="0"/>
        </w:rPr>
      </w:pPr>
      <w:r w:rsidDel="00000000" w:rsidR="00000000" w:rsidRPr="00000000">
        <w:rPr>
          <w:rFonts w:ascii="Consolas" w:cs="Consolas" w:eastAsia="Consolas" w:hAnsi="Consolas"/>
          <w:b w:val="0"/>
          <w:rtl w:val="0"/>
        </w:rPr>
        <w:t xml:space="preserve">Must see you over Cadogan West. Coming at once.</w:t>
      </w:r>
    </w:p>
    <w:p w:rsidR="00000000" w:rsidDel="00000000" w:rsidP="00000000" w:rsidRDefault="00000000" w:rsidRPr="00000000" w14:paraId="00000054">
      <w:pPr>
        <w:widowControl w:val="0"/>
        <w:ind w:left="1440" w:firstLine="0"/>
        <w:rPr>
          <w:b w:val="0"/>
        </w:rPr>
      </w:pPr>
      <w:r w:rsidDel="00000000" w:rsidR="00000000" w:rsidRPr="00000000">
        <w:rPr>
          <w:rtl w:val="0"/>
        </w:rPr>
      </w:r>
    </w:p>
    <w:p w:rsidR="00000000" w:rsidDel="00000000" w:rsidP="00000000" w:rsidRDefault="00000000" w:rsidRPr="00000000" w14:paraId="00000055">
      <w:pPr>
        <w:widowControl w:val="0"/>
        <w:ind w:left="1440" w:firstLine="0"/>
        <w:rPr>
          <w:b w:val="0"/>
        </w:rPr>
      </w:pPr>
      <w:r w:rsidDel="00000000" w:rsidR="00000000" w:rsidRPr="00000000">
        <w:rPr>
          <w:b w:val="0"/>
          <w:rtl w:val="0"/>
        </w:rPr>
        <w:t xml:space="preserve">Với ma trận khoá được sử dụng là:</w:t>
      </w:r>
    </w:p>
    <w:p w:rsidR="00000000" w:rsidDel="00000000" w:rsidP="00000000" w:rsidRDefault="00000000" w:rsidRPr="00000000" w14:paraId="00000056">
      <w:pPr>
        <w:widowControl w:val="0"/>
        <w:ind w:left="1440" w:firstLine="0"/>
        <w:rPr>
          <w:b w:val="0"/>
        </w:rPr>
      </w:pPr>
      <w:r w:rsidDel="00000000" w:rsidR="00000000" w:rsidRPr="00000000">
        <w:rPr>
          <w:rtl w:val="0"/>
        </w:rPr>
      </w:r>
    </w:p>
    <w:p w:rsidR="00000000" w:rsidDel="00000000" w:rsidP="00000000" w:rsidRDefault="00000000" w:rsidRPr="00000000" w14:paraId="00000057">
      <w:pPr>
        <w:widowControl w:val="0"/>
        <w:ind w:left="1440" w:firstLine="0"/>
        <w:rPr>
          <w:b w:val="0"/>
        </w:rPr>
      </w:pPr>
      <w:r w:rsidDel="00000000" w:rsidR="00000000" w:rsidRPr="00000000">
        <w:rPr>
          <w:b w:val="0"/>
        </w:rPr>
        <w:drawing>
          <wp:inline distB="0" distT="0" distL="0" distR="0">
            <wp:extent cx="1475569" cy="1000108"/>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475569" cy="100010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ind w:left="1440" w:firstLine="0"/>
        <w:rPr>
          <w:b w:val="0"/>
        </w:rPr>
      </w:pPr>
      <w:r w:rsidDel="00000000" w:rsidR="00000000" w:rsidRPr="00000000">
        <w:rPr>
          <w:rtl w:val="0"/>
        </w:rPr>
      </w:r>
    </w:p>
    <w:p w:rsidR="00000000" w:rsidDel="00000000" w:rsidP="00000000" w:rsidRDefault="00000000" w:rsidRPr="00000000" w14:paraId="00000059">
      <w:pPr>
        <w:widowControl w:val="0"/>
        <w:ind w:left="1440" w:firstLine="0"/>
        <w:rPr>
          <w:b w:val="0"/>
        </w:rPr>
      </w:pPr>
      <w:r w:rsidDel="00000000" w:rsidR="00000000" w:rsidRPr="00000000">
        <w:rPr>
          <w:rtl w:val="0"/>
        </w:rPr>
        <w:t xml:space="preserve">Câu 6.</w:t>
      </w:r>
      <w:r w:rsidDel="00000000" w:rsidR="00000000" w:rsidRPr="00000000">
        <w:rPr>
          <w:b w:val="0"/>
          <w:rtl w:val="0"/>
        </w:rPr>
        <w:t xml:space="preserve"> Sử dụng mật mã Double Transposition (Tham khảo: </w:t>
      </w:r>
      <w:hyperlink r:id="rId15">
        <w:r w:rsidDel="00000000" w:rsidR="00000000" w:rsidRPr="00000000">
          <w:rPr>
            <w:b w:val="0"/>
            <w:color w:val="0000ff"/>
            <w:u w:val="single"/>
            <w:rtl w:val="0"/>
          </w:rPr>
          <w:t xml:space="preserve">https://www.pbs.org/wgbh/nova/decoding/doubtrans.html</w:t>
        </w:r>
      </w:hyperlink>
      <w:r w:rsidDel="00000000" w:rsidR="00000000" w:rsidRPr="00000000">
        <w:rPr>
          <w:b w:val="0"/>
          <w:rtl w:val="0"/>
        </w:rPr>
        <w:t xml:space="preserve">), để mã hoá thông điệp bên dưới, mô tả từng bước thực hiện?</w:t>
      </w:r>
    </w:p>
    <w:p w:rsidR="00000000" w:rsidDel="00000000" w:rsidP="00000000" w:rsidRDefault="00000000" w:rsidRPr="00000000" w14:paraId="0000005A">
      <w:pPr>
        <w:widowControl w:val="0"/>
        <w:ind w:left="1440" w:firstLine="0"/>
        <w:rPr>
          <w:b w:val="0"/>
        </w:rPr>
      </w:pPr>
      <w:r w:rsidDel="00000000" w:rsidR="00000000" w:rsidRPr="00000000">
        <w:rPr>
          <w:rtl w:val="0"/>
        </w:rPr>
      </w:r>
    </w:p>
    <w:p w:rsidR="00000000" w:rsidDel="00000000" w:rsidP="00000000" w:rsidRDefault="00000000" w:rsidRPr="00000000" w14:paraId="0000005B">
      <w:pPr>
        <w:widowControl w:val="0"/>
        <w:pBdr>
          <w:top w:color="000000" w:space="1" w:sz="4" w:val="single"/>
          <w:left w:color="000000" w:space="4" w:sz="4" w:val="single"/>
          <w:bottom w:color="000000" w:space="1" w:sz="4" w:val="single"/>
          <w:right w:color="000000" w:space="4" w:sz="4" w:val="single"/>
        </w:pBdr>
        <w:ind w:left="1440" w:firstLine="0"/>
        <w:rPr>
          <w:rFonts w:ascii="Consolas" w:cs="Consolas" w:eastAsia="Consolas" w:hAnsi="Consolas"/>
          <w:b w:val="0"/>
        </w:rPr>
      </w:pPr>
      <w:r w:rsidDel="00000000" w:rsidR="00000000" w:rsidRPr="00000000">
        <w:rPr>
          <w:rFonts w:ascii="Consolas" w:cs="Consolas" w:eastAsia="Consolas" w:hAnsi="Consolas"/>
          <w:b w:val="0"/>
          <w:rtl w:val="0"/>
        </w:rPr>
        <w:t xml:space="preserve">spyarrivesonthursday</w:t>
      </w:r>
    </w:p>
    <w:p w:rsidR="00000000" w:rsidDel="00000000" w:rsidP="00000000" w:rsidRDefault="00000000" w:rsidRPr="00000000" w14:paraId="0000005C">
      <w:pPr>
        <w:widowControl w:val="0"/>
        <w:ind w:left="1440" w:firstLine="0"/>
        <w:rPr>
          <w:rFonts w:ascii="Consolas" w:cs="Consolas" w:eastAsia="Consolas" w:hAnsi="Consolas"/>
          <w:b w:val="0"/>
        </w:rPr>
      </w:pPr>
      <w:r w:rsidDel="00000000" w:rsidR="00000000" w:rsidRPr="00000000">
        <w:rPr>
          <w:rtl w:val="0"/>
        </w:rPr>
      </w:r>
    </w:p>
    <w:p w:rsidR="00000000" w:rsidDel="00000000" w:rsidP="00000000" w:rsidRDefault="00000000" w:rsidRPr="00000000" w14:paraId="0000005D">
      <w:pPr>
        <w:widowControl w:val="0"/>
        <w:ind w:left="1440" w:firstLine="0"/>
        <w:rPr>
          <w:b w:val="0"/>
        </w:rPr>
      </w:pPr>
      <w:r w:rsidDel="00000000" w:rsidR="00000000" w:rsidRPr="00000000">
        <w:rPr>
          <w:b w:val="0"/>
          <w:i w:val="1"/>
          <w:rtl w:val="0"/>
        </w:rPr>
        <w:t xml:space="preserve">Yêu cầu:</w:t>
      </w:r>
      <w:r w:rsidDel="00000000" w:rsidR="00000000" w:rsidRPr="00000000">
        <w:rPr>
          <w:b w:val="0"/>
          <w:rtl w:val="0"/>
        </w:rPr>
        <w:t xml:space="preserve"> sử dụng tên đệm để làm key1, và tên làm key2 (Ví dụ: sinh viên có tên Nguyễn Văn An thì key1=VAN, key2=AN).</w:t>
      </w:r>
    </w:p>
    <w:p w:rsidR="00000000" w:rsidDel="00000000" w:rsidP="00000000" w:rsidRDefault="00000000" w:rsidRPr="00000000" w14:paraId="0000005E">
      <w:pPr>
        <w:widowControl w:val="0"/>
        <w:ind w:left="1440" w:firstLine="0"/>
        <w:rPr>
          <w:b w:val="0"/>
        </w:rPr>
      </w:pPr>
      <w:r w:rsidDel="00000000" w:rsidR="00000000" w:rsidRPr="00000000">
        <w:rPr>
          <w:rtl w:val="0"/>
        </w:rPr>
      </w:r>
    </w:p>
    <w:p w:rsidR="00000000" w:rsidDel="00000000" w:rsidP="00000000" w:rsidRDefault="00000000" w:rsidRPr="00000000" w14:paraId="0000005F">
      <w:pPr>
        <w:widowControl w:val="0"/>
        <w:ind w:left="1440" w:firstLine="0"/>
        <w:rPr>
          <w:b w:val="0"/>
        </w:rPr>
      </w:pPr>
      <w:r w:rsidDel="00000000" w:rsidR="00000000" w:rsidRPr="00000000">
        <w:rPr>
          <w:rtl w:val="0"/>
        </w:rPr>
        <w:t xml:space="preserve">Câu 7.</w:t>
      </w:r>
      <w:r w:rsidDel="00000000" w:rsidR="00000000" w:rsidRPr="00000000">
        <w:rPr>
          <w:b w:val="0"/>
          <w:rtl w:val="0"/>
        </w:rPr>
        <w:t xml:space="preserve"> SOLVE A CIPHER game. Truy cập vào trang web American Cryptogram Association bên dưới:</w:t>
      </w:r>
    </w:p>
    <w:p w:rsidR="00000000" w:rsidDel="00000000" w:rsidP="00000000" w:rsidRDefault="00000000" w:rsidRPr="00000000" w14:paraId="00000060">
      <w:pPr>
        <w:widowControl w:val="0"/>
        <w:ind w:left="1440" w:firstLine="0"/>
        <w:rPr>
          <w:b w:val="0"/>
        </w:rPr>
      </w:pPr>
      <w:hyperlink r:id="rId16">
        <w:r w:rsidDel="00000000" w:rsidR="00000000" w:rsidRPr="00000000">
          <w:rPr>
            <w:b w:val="0"/>
            <w:color w:val="0000ff"/>
            <w:u w:val="single"/>
            <w:rtl w:val="0"/>
          </w:rPr>
          <w:t xml:space="preserve">http://www.cryptogram.org/resource-area/solve-a-cipher/</w:t>
        </w:r>
      </w:hyperlink>
      <w:r w:rsidDel="00000000" w:rsidR="00000000" w:rsidRPr="00000000">
        <w:rPr>
          <w:rtl w:val="0"/>
        </w:rPr>
      </w:r>
    </w:p>
    <w:p w:rsidR="00000000" w:rsidDel="00000000" w:rsidP="00000000" w:rsidRDefault="00000000" w:rsidRPr="00000000" w14:paraId="00000061">
      <w:pPr>
        <w:widowControl w:val="0"/>
        <w:ind w:left="1440" w:firstLine="0"/>
        <w:rPr>
          <w:b w:val="0"/>
        </w:rPr>
      </w:pPr>
      <w:bookmarkStart w:colFirst="0" w:colLast="0" w:name="_heading=h.gjdgxs" w:id="0"/>
      <w:bookmarkEnd w:id="0"/>
      <w:r w:rsidDel="00000000" w:rsidR="00000000" w:rsidRPr="00000000">
        <w:rPr>
          <w:b w:val="0"/>
          <w:rtl w:val="0"/>
        </w:rPr>
        <w:t xml:space="preserve">Chọn “</w:t>
      </w:r>
      <w:r w:rsidDel="00000000" w:rsidR="00000000" w:rsidRPr="00000000">
        <w:rPr>
          <w:rtl w:val="0"/>
        </w:rPr>
        <w:t xml:space="preserve">New Puzzle</w:t>
      </w:r>
      <w:r w:rsidDel="00000000" w:rsidR="00000000" w:rsidRPr="00000000">
        <w:rPr>
          <w:b w:val="0"/>
          <w:rtl w:val="0"/>
        </w:rPr>
        <w:t xml:space="preserve">” và nhấn nút </w:t>
      </w:r>
      <w:r w:rsidDel="00000000" w:rsidR="00000000" w:rsidRPr="00000000">
        <w:rPr>
          <w:rtl w:val="0"/>
        </w:rPr>
        <w:t xml:space="preserve">Go!</w:t>
      </w:r>
      <w:r w:rsidDel="00000000" w:rsidR="00000000" w:rsidRPr="00000000">
        <w:rPr>
          <w:b w:val="0"/>
          <w:rtl w:val="0"/>
        </w:rPr>
        <w:t xml:space="preserve">, hãy sử dụng gợi ý và các công cụ trên trang web để tìm lại bản rõ (plaintext) từ bản mã (ciphertext) được tạo ra, ghi lại kết quả và giải thích cách làm, chụp ảnh màn hình kết quả?</w:t>
      </w:r>
    </w:p>
    <w:p w:rsidR="00000000" w:rsidDel="00000000" w:rsidP="00000000" w:rsidRDefault="00000000" w:rsidRPr="00000000" w14:paraId="00000062">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Chuẩn mã hoá dữ liệu DES</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 chuẩn mã hoá dữ liệu DES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được công nhận vào năm 1977 bởi Viện nghiên cứu quốc gia về chuẩn của Mỹ (NIST – National Institut of Standards and Technology)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lý hoạt động: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một khóa K tạo ra n khóa con K1, K2, …, Kn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Hoán vị dữ liệu (Initial Permutation)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Thực hiện n vòng lặp, ở mỗi vòng lặp:</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21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Chia dữ liệu thành 2 phần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21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Áp dụng phép toán thay thế lên một phần (hàm F), phần còn lại giữ nguyên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21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Hoán vị 2 phần cho nhau (trái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phải)</w:t>
      </w:r>
    </w:p>
    <w:p w:rsidR="00000000" w:rsidDel="00000000" w:rsidP="00000000" w:rsidRDefault="00000000" w:rsidRPr="00000000" w14:paraId="0000006D">
      <w:pPr>
        <w:ind w:left="504" w:firstLine="720"/>
        <w:rPr>
          <w:b w:val="0"/>
        </w:rPr>
      </w:pPr>
      <w:r w:rsidDel="00000000" w:rsidR="00000000" w:rsidRPr="00000000">
        <w:rPr>
          <w:b w:val="0"/>
          <w:rtl w:val="0"/>
        </w:rPr>
        <w:t xml:space="preserve">- Hoán vị dữ liệu (Final Permutation)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Minh hoạ DES: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16441" cy="3784182"/>
            <wp:effectExtent b="0" l="0" r="0" t="0"/>
            <wp:docPr descr="../../Labs/Lab02/How_DES_Works.png" id="19" name="image8.png"/>
            <a:graphic>
              <a:graphicData uri="http://schemas.openxmlformats.org/drawingml/2006/picture">
                <pic:pic>
                  <pic:nvPicPr>
                    <pic:cNvPr descr="../../Labs/Lab02/How_DES_Works.png" id="0" name="image8.png"/>
                    <pic:cNvPicPr preferRelativeResize="0"/>
                  </pic:nvPicPr>
                  <pic:blipFill>
                    <a:blip r:embed="rId17"/>
                    <a:srcRect b="0" l="0" r="0" t="0"/>
                    <a:stretch>
                      <a:fillRect/>
                    </a:stretch>
                  </pic:blipFill>
                  <pic:spPr>
                    <a:xfrm>
                      <a:off x="0" y="0"/>
                      <a:ext cx="5016441" cy="378418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về cách thức hoạt động của giải thuật DES, sinh viên xem file đính kèm bài Lab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Des-Example.pdf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tập</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sự khác nhau giữa mã hoá khối và mã hoá dòng?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giải thuật mã hoá DES để mã hoá thông điệp theo thông tin và trả lời các câu hỏi như bên dưới (chỉ thực hiện mã hoá 1 vòng):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điệp được cho dưới dạng Hex:</w:t>
      </w:r>
    </w:p>
    <w:p w:rsidR="00000000" w:rsidDel="00000000" w:rsidP="00000000" w:rsidRDefault="00000000" w:rsidRPr="00000000" w14:paraId="0000007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80" w:before="280" w:line="240" w:lineRule="auto"/>
        <w:ind w:left="1224"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0 1 2 3 4 5 6 7 8 9 A B C D E F</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Khoá được cho dưới dạng Hex (với 4 ký tự cuối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4 số cuối của mã số sinh viên):</w:t>
      </w:r>
    </w:p>
    <w:p w:rsidR="00000000" w:rsidDel="00000000" w:rsidP="00000000" w:rsidRDefault="00000000" w:rsidRPr="00000000" w14:paraId="000000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80" w:before="280" w:line="240" w:lineRule="auto"/>
        <w:ind w:left="1224" w:right="0" w:firstLine="0"/>
        <w:jc w:val="both"/>
        <w:rPr>
          <w:rFonts w:ascii="Consolas" w:cs="Consolas" w:eastAsia="Consolas" w:hAnsi="Consolas"/>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0 1 2 3 4 5 6 7 8 9 A B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X X X X</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trả lời các câu hỏi sau:</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khoá con K1 được sử dụng cho vòng mã hoá đầu tiên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L0, R0</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kết quả mở rộng R0: E[R0], với E là hàm mở rộng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giá trị A = E[R0]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K1</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Chia 48-bit kết quả ở câu d và chia thành các nhóm 6 bit, thực hiện tính toán trên từng nhóm 6 bit thông qua S-box, ghi lại kết quả.</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Nối các kết quả tính được ở câu e thành chuỗi kết quả 32-bit, ghi lại kết quả dưới dạng binary (B).</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giá trị P(B), với P là hàm hoán vị</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giá trị R1 = P (B)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L0</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Ghi lại kết quả ciphertext cho vòng thứ nhất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12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MS Mincho"/>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Trang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72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Khoa Khoa Học &amp; Kỹ Thuật Máy Tính - Trường Đại Học Bách Khoa Tp.HCM</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-159384</wp:posOffset>
          </wp:positionV>
          <wp:extent cx="504825" cy="504825"/>
          <wp:effectExtent b="0" l="0" r="0" t="0"/>
          <wp:wrapNone/>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4825" cy="504825"/>
                  </a:xfrm>
                  <a:prstGeom prst="rect"/>
                  <a:ln/>
                </pic:spPr>
              </pic:pic>
            </a:graphicData>
          </a:graphic>
        </wp:anchor>
      </w:drawing>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1224" w:hanging="504"/>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584" w:hanging="360"/>
      </w:pPr>
      <w:rPr/>
    </w:lvl>
    <w:lvl w:ilvl="1">
      <w:start w:val="1"/>
      <w:numFmt w:val="lowerLetter"/>
      <w:lvlText w:val="%2."/>
      <w:lvlJc w:val="left"/>
      <w:pPr>
        <w:ind w:left="2304" w:hanging="360"/>
      </w:pPr>
      <w:rPr/>
    </w:lvl>
    <w:lvl w:ilvl="2">
      <w:start w:val="1"/>
      <w:numFmt w:val="lowerRoman"/>
      <w:lvlText w:val="%3."/>
      <w:lvlJc w:val="right"/>
      <w:pPr>
        <w:ind w:left="3024" w:hanging="180"/>
      </w:pPr>
      <w:rPr/>
    </w:lvl>
    <w:lvl w:ilvl="3">
      <w:start w:val="1"/>
      <w:numFmt w:val="decimal"/>
      <w:lvlText w:val="%4."/>
      <w:lvlJc w:val="left"/>
      <w:pPr>
        <w:ind w:left="3744" w:hanging="360"/>
      </w:pPr>
      <w:rPr/>
    </w:lvl>
    <w:lvl w:ilvl="4">
      <w:start w:val="1"/>
      <w:numFmt w:val="lowerLetter"/>
      <w:lvlText w:val="%5."/>
      <w:lvlJc w:val="left"/>
      <w:pPr>
        <w:ind w:left="4464" w:hanging="360"/>
      </w:pPr>
      <w:rPr/>
    </w:lvl>
    <w:lvl w:ilvl="5">
      <w:start w:val="1"/>
      <w:numFmt w:val="lowerRoman"/>
      <w:lvlText w:val="%6."/>
      <w:lvlJc w:val="right"/>
      <w:pPr>
        <w:ind w:left="5184" w:hanging="180"/>
      </w:pPr>
      <w:rPr/>
    </w:lvl>
    <w:lvl w:ilvl="6">
      <w:start w:val="1"/>
      <w:numFmt w:val="decimal"/>
      <w:lvlText w:val="%7."/>
      <w:lvlJc w:val="left"/>
      <w:pPr>
        <w:ind w:left="5904" w:hanging="360"/>
      </w:pPr>
      <w:rPr/>
    </w:lvl>
    <w:lvl w:ilvl="7">
      <w:start w:val="1"/>
      <w:numFmt w:val="lowerLetter"/>
      <w:lvlText w:val="%8."/>
      <w:lvlJc w:val="left"/>
      <w:pPr>
        <w:ind w:left="6624" w:hanging="360"/>
      </w:pPr>
      <w:rPr/>
    </w:lvl>
    <w:lvl w:ilvl="8">
      <w:start w:val="1"/>
      <w:numFmt w:val="lowerRoman"/>
      <w:lvlText w:val="%9."/>
      <w:lvlJc w:val="right"/>
      <w:pPr>
        <w:ind w:left="7344" w:hanging="180"/>
      </w:pPr>
      <w:rPr/>
    </w:lvl>
  </w:abstractNum>
  <w:abstractNum w:abstractNumId="3">
    <w:lvl w:ilvl="0">
      <w:start w:val="1"/>
      <w:numFmt w:val="decimal"/>
      <w:lvlText w:val="1.%1."/>
      <w:lvlJc w:val="left"/>
      <w:pPr>
        <w:ind w:left="1224" w:hanging="504"/>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decimal"/>
      <w:lvlText w:val="%2."/>
      <w:lvlJc w:val="left"/>
      <w:pPr>
        <w:ind w:left="1800" w:hanging="360"/>
      </w:pPr>
      <w:rPr>
        <w:rFonts w:ascii="Garamond" w:cs="Garamond" w:eastAsia="Garamond" w:hAnsi="Garamond"/>
      </w:rPr>
    </w:lvl>
    <w:lvl w:ilvl="2">
      <w:start w:val="1"/>
      <w:numFmt w:val="upperRoman"/>
      <w:lvlText w:val="%3."/>
      <w:lvlJc w:val="right"/>
      <w:pPr>
        <w:ind w:left="2520" w:hanging="360"/>
      </w:pPr>
      <w:rPr>
        <w:sz w:val="28"/>
        <w:szCs w:val="28"/>
      </w:rPr>
    </w:lvl>
    <w:lvl w:ilvl="3">
      <w:start w:val="1"/>
      <w:numFmt w:val="decimal"/>
      <w:lvlText w:val="%4."/>
      <w:lvlJc w:val="left"/>
      <w:pPr>
        <w:ind w:left="3240" w:hanging="360"/>
      </w:pPr>
      <w:rPr/>
    </w:lvl>
    <w:lvl w:ilvl="4">
      <w:start w:val="1"/>
      <w:numFmt w:val="decimal"/>
      <w:lvlText w:val="Phần %5."/>
      <w:lvlJc w:val="left"/>
      <w:pPr>
        <w:ind w:left="3168" w:hanging="576"/>
      </w:pPr>
      <w:rPr>
        <w:b w:val="1"/>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6">
    <w:lvl w:ilvl="0">
      <w:start w:val="1"/>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8"/>
      <w:szCs w:val="48"/>
    </w:rPr>
  </w:style>
  <w:style w:type="paragraph" w:styleId="Heading2">
    <w:name w:val="heading 2"/>
    <w:basedOn w:val="Normal"/>
    <w:next w:val="Normal"/>
    <w:pPr/>
    <w:rPr>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2CA8"/>
    <w:rPr>
      <w:rFonts w:ascii="Times New Roman" w:hAnsi="Times New Roman"/>
      <w:b w:val="1"/>
      <w:sz w:val="24"/>
      <w:szCs w:val="24"/>
    </w:rPr>
  </w:style>
  <w:style w:type="paragraph" w:styleId="Heading1">
    <w:name w:val="heading 1"/>
    <w:basedOn w:val="Normal"/>
    <w:link w:val="Heading1Char"/>
    <w:uiPriority w:val="9"/>
    <w:qFormat w:val="1"/>
    <w:rsid w:val="00724C8F"/>
    <w:pPr>
      <w:spacing w:after="100" w:afterAutospacing="1" w:before="100" w:beforeAutospacing="1"/>
      <w:outlineLvl w:val="0"/>
    </w:pPr>
    <w:rPr>
      <w:rFonts w:eastAsia="Times New Roman"/>
      <w:bCs w:val="1"/>
      <w:kern w:val="36"/>
      <w:sz w:val="48"/>
      <w:szCs w:val="48"/>
    </w:rPr>
  </w:style>
  <w:style w:type="paragraph" w:styleId="Heading2">
    <w:name w:val="heading 2"/>
    <w:basedOn w:val="Normal"/>
    <w:link w:val="Heading2Char"/>
    <w:uiPriority w:val="9"/>
    <w:qFormat w:val="1"/>
    <w:rsid w:val="00BF4CB7"/>
    <w:pPr>
      <w:spacing w:after="100" w:afterAutospacing="1" w:before="100" w:beforeAutospacing="1"/>
      <w:outlineLvl w:val="1"/>
    </w:pPr>
    <w:rPr>
      <w:rFonts w:eastAsia="Times New Roman"/>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6B57"/>
    <w:pPr>
      <w:ind w:left="720"/>
      <w:contextualSpacing w:val="1"/>
    </w:pPr>
    <w:rPr>
      <w:rFonts w:eastAsia="Times New Roman"/>
    </w:rPr>
  </w:style>
  <w:style w:type="paragraph" w:styleId="Header">
    <w:name w:val="header"/>
    <w:basedOn w:val="Normal"/>
    <w:link w:val="HeaderChar"/>
    <w:rsid w:val="004E1445"/>
    <w:pPr>
      <w:tabs>
        <w:tab w:val="center" w:pos="4320"/>
        <w:tab w:val="right" w:pos="8640"/>
      </w:tabs>
    </w:pPr>
    <w:rPr>
      <w:rFonts w:eastAsia="Times New Roman"/>
      <w:b w:val="0"/>
    </w:rPr>
  </w:style>
  <w:style w:type="character" w:styleId="HeaderChar" w:customStyle="1">
    <w:name w:val="Header Char"/>
    <w:link w:val="Header"/>
    <w:rsid w:val="004E1445"/>
    <w:rPr>
      <w:rFonts w:ascii="Times New Roman" w:eastAsia="Times New Roman" w:hAnsi="Times New Roman"/>
      <w:sz w:val="24"/>
      <w:szCs w:val="24"/>
    </w:rPr>
  </w:style>
  <w:style w:type="paragraph" w:styleId="Footer">
    <w:name w:val="footer"/>
    <w:basedOn w:val="Normal"/>
    <w:link w:val="FooterChar"/>
    <w:rsid w:val="004E1445"/>
    <w:pPr>
      <w:tabs>
        <w:tab w:val="center" w:pos="4320"/>
        <w:tab w:val="right" w:pos="8640"/>
      </w:tabs>
    </w:pPr>
    <w:rPr>
      <w:rFonts w:eastAsia="Times New Roman"/>
      <w:b w:val="0"/>
    </w:rPr>
  </w:style>
  <w:style w:type="character" w:styleId="FooterChar" w:customStyle="1">
    <w:name w:val="Footer Char"/>
    <w:link w:val="Footer"/>
    <w:rsid w:val="004E1445"/>
    <w:rPr>
      <w:rFonts w:ascii="Times New Roman" w:eastAsia="Times New Roman" w:hAnsi="Times New Roman"/>
      <w:sz w:val="24"/>
      <w:szCs w:val="24"/>
    </w:rPr>
  </w:style>
  <w:style w:type="character" w:styleId="PageNumber">
    <w:name w:val="page number"/>
    <w:basedOn w:val="DefaultParagraphFont"/>
    <w:rsid w:val="004E1445"/>
  </w:style>
  <w:style w:type="character" w:styleId="apple-style-span" w:customStyle="1">
    <w:name w:val="apple-style-span"/>
    <w:basedOn w:val="DefaultParagraphFont"/>
    <w:rsid w:val="00D84316"/>
  </w:style>
  <w:style w:type="character" w:styleId="apple-converted-space" w:customStyle="1">
    <w:name w:val="apple-converted-space"/>
    <w:basedOn w:val="DefaultParagraphFont"/>
    <w:rsid w:val="00D84316"/>
  </w:style>
  <w:style w:type="character" w:styleId="hps" w:customStyle="1">
    <w:name w:val="hps"/>
    <w:basedOn w:val="DefaultParagraphFont"/>
    <w:rsid w:val="00D84316"/>
  </w:style>
  <w:style w:type="paragraph" w:styleId="doctext" w:customStyle="1">
    <w:name w:val="doctext"/>
    <w:basedOn w:val="Normal"/>
    <w:rsid w:val="00D84316"/>
    <w:pPr>
      <w:spacing w:after="100" w:afterAutospacing="1" w:before="100" w:beforeAutospacing="1"/>
    </w:pPr>
    <w:rPr>
      <w:rFonts w:eastAsia="Times New Roman"/>
      <w:b w:val="0"/>
    </w:rPr>
  </w:style>
  <w:style w:type="character" w:styleId="Hyperlink">
    <w:name w:val="Hyperlink"/>
    <w:uiPriority w:val="99"/>
    <w:unhideWhenUsed w:val="1"/>
    <w:rsid w:val="00F21685"/>
    <w:rPr>
      <w:color w:val="0000ff"/>
      <w:u w:val="single"/>
    </w:rPr>
  </w:style>
  <w:style w:type="character" w:styleId="docemphasis" w:customStyle="1">
    <w:name w:val="docemphasis"/>
    <w:basedOn w:val="DefaultParagraphFont"/>
    <w:rsid w:val="003B25D6"/>
  </w:style>
  <w:style w:type="paragraph" w:styleId="doclist" w:customStyle="1">
    <w:name w:val="doclist"/>
    <w:basedOn w:val="Normal"/>
    <w:rsid w:val="003B25D6"/>
    <w:pPr>
      <w:spacing w:after="100" w:afterAutospacing="1" w:before="100" w:beforeAutospacing="1"/>
    </w:pPr>
    <w:rPr>
      <w:rFonts w:eastAsia="Times New Roman"/>
      <w:b w:val="0"/>
    </w:rPr>
  </w:style>
  <w:style w:type="character" w:styleId="v1" w:customStyle="1">
    <w:name w:val="v1"/>
    <w:basedOn w:val="DefaultParagraphFont"/>
    <w:rsid w:val="00237525"/>
  </w:style>
  <w:style w:type="character" w:styleId="Heading2Char" w:customStyle="1">
    <w:name w:val="Heading 2 Char"/>
    <w:link w:val="Heading2"/>
    <w:uiPriority w:val="9"/>
    <w:rsid w:val="00BF4CB7"/>
    <w:rPr>
      <w:rFonts w:ascii="Times New Roman" w:eastAsia="Times New Roman" w:hAnsi="Times New Roman"/>
      <w:b w:val="1"/>
      <w:bCs w:val="1"/>
      <w:sz w:val="36"/>
      <w:szCs w:val="36"/>
    </w:rPr>
  </w:style>
  <w:style w:type="paragraph" w:styleId="NormalWeb">
    <w:name w:val="Normal (Web)"/>
    <w:basedOn w:val="Normal"/>
    <w:uiPriority w:val="99"/>
    <w:unhideWhenUsed w:val="1"/>
    <w:rsid w:val="00BF4CB7"/>
    <w:pPr>
      <w:spacing w:after="100" w:afterAutospacing="1" w:before="100" w:beforeAutospacing="1"/>
    </w:pPr>
    <w:rPr>
      <w:rFonts w:eastAsia="Times New Roman"/>
      <w:b w:val="0"/>
    </w:rPr>
  </w:style>
  <w:style w:type="character" w:styleId="Heading1Char" w:customStyle="1">
    <w:name w:val="Heading 1 Char"/>
    <w:link w:val="Heading1"/>
    <w:uiPriority w:val="9"/>
    <w:rsid w:val="00724C8F"/>
    <w:rPr>
      <w:rFonts w:ascii="Times New Roman" w:eastAsia="Times New Roman" w:hAnsi="Times New Roman"/>
      <w:b w:val="1"/>
      <w:bCs w:val="1"/>
      <w:kern w:val="36"/>
      <w:sz w:val="48"/>
      <w:szCs w:val="48"/>
    </w:rPr>
  </w:style>
  <w:style w:type="character" w:styleId="HTMLCode">
    <w:name w:val="HTML Code"/>
    <w:uiPriority w:val="99"/>
    <w:semiHidden w:val="1"/>
    <w:unhideWhenUsed w:val="1"/>
    <w:rsid w:val="00724C8F"/>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b w:val="0"/>
      <w:sz w:val="20"/>
      <w:szCs w:val="20"/>
    </w:rPr>
  </w:style>
  <w:style w:type="character" w:styleId="HTMLPreformattedChar" w:customStyle="1">
    <w:name w:val="HTML Preformatted Char"/>
    <w:link w:val="HTMLPreformatted"/>
    <w:uiPriority w:val="99"/>
    <w:semiHidden w:val="1"/>
    <w:rsid w:val="007201CE"/>
    <w:rPr>
      <w:rFonts w:ascii="Courier New" w:cs="Courier New" w:eastAsia="Times New Roman" w:hAnsi="Courier New"/>
    </w:rPr>
  </w:style>
  <w:style w:type="character" w:styleId="FollowedHyperlink">
    <w:name w:val="FollowedHyperlink"/>
    <w:uiPriority w:val="99"/>
    <w:semiHidden w:val="1"/>
    <w:unhideWhenUsed w:val="1"/>
    <w:rsid w:val="007201CE"/>
    <w:rPr>
      <w:color w:val="800080"/>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3.xml"/><Relationship Id="rId13" Type="http://schemas.openxmlformats.org/officeDocument/2006/relationships/image" Target="media/image9.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www.pbs.org/wgbh/nova/decoding/doubtrans.html" TargetMode="External"/><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hyperlink" Target="http://www.cryptogram.org/resource-area/solve-a-cipher/"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XdYGmmOV14G2pGXyX2g7zhgEw==">AMUW2mWjpc63u57Thr1bBSKU/FRChWp0riz3w1c4EBrEEXUDyAsbsLtyceulDGK6A3t4tUwAGdd3+f6DX9uXcg51jhGPZvzzhc2EMvwqPMAXHH1EIa8ggGk08NbLOHSQE5rZEB1Aax9I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2020-12-20T08:14:00Z</dcterms:created>
  <dc:creator>Samtran</dc:creator>
</cp:coreProperties>
</file>