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23FEC1" w14:textId="1B0E28F3" w:rsidR="00D713E5" w:rsidRPr="00086796" w:rsidRDefault="0095448F" w:rsidP="00184A08">
      <w:pPr>
        <w:pStyle w:val="Title"/>
        <w:rPr>
          <w:sz w:val="44"/>
        </w:rPr>
      </w:pPr>
      <w:r w:rsidRPr="00086796">
        <w:rPr>
          <w:sz w:val="44"/>
        </w:rPr>
        <w:t>TÌM HIỂU TOP 10</w:t>
      </w:r>
    </w:p>
    <w:p w14:paraId="21F0E67E" w14:textId="77777777" w:rsidR="0095448F" w:rsidRPr="00086796" w:rsidRDefault="0095448F" w:rsidP="00184A08">
      <w:pPr>
        <w:pStyle w:val="Title"/>
        <w:rPr>
          <w:sz w:val="44"/>
        </w:rPr>
      </w:pPr>
      <w:r w:rsidRPr="00086796">
        <w:rPr>
          <w:sz w:val="44"/>
        </w:rPr>
        <w:t>NHỮNG RỦ</w:t>
      </w:r>
      <w:r w:rsidR="00D713E5" w:rsidRPr="00086796">
        <w:rPr>
          <w:sz w:val="44"/>
        </w:rPr>
        <w:t xml:space="preserve">I RO </w:t>
      </w:r>
      <w:r w:rsidRPr="00086796">
        <w:rPr>
          <w:sz w:val="44"/>
        </w:rPr>
        <w:t>BẢO MẬT NGUY HẠI NHẤT</w:t>
      </w:r>
    </w:p>
    <w:p w14:paraId="31C721FA" w14:textId="77777777" w:rsidR="003058D6" w:rsidRPr="00086796" w:rsidRDefault="0095448F" w:rsidP="00184A08">
      <w:pPr>
        <w:pStyle w:val="Title"/>
        <w:rPr>
          <w:sz w:val="44"/>
        </w:rPr>
      </w:pPr>
      <w:r w:rsidRPr="00086796">
        <w:rPr>
          <w:sz w:val="44"/>
        </w:rPr>
        <w:t>TRÊN CÁC ỨNG DỤNG WEB</w:t>
      </w:r>
      <w:r w:rsidR="00EB7626" w:rsidRPr="00086796">
        <w:rPr>
          <w:sz w:val="44"/>
        </w:rPr>
        <w:t xml:space="preserve"> NĂM 2013</w:t>
      </w:r>
    </w:p>
    <w:p w14:paraId="3F6F421F" w14:textId="77777777" w:rsidR="00EB7626" w:rsidRPr="00184A08" w:rsidRDefault="00EB7626" w:rsidP="00184A08">
      <w:r>
        <w:tab/>
      </w:r>
      <w:r>
        <w:tab/>
      </w:r>
      <w:r>
        <w:tab/>
      </w:r>
      <w:r>
        <w:tab/>
      </w:r>
      <w:r>
        <w:tab/>
      </w:r>
      <w:r>
        <w:tab/>
      </w:r>
      <w:r>
        <w:tab/>
      </w:r>
    </w:p>
    <w:p w14:paraId="2A4871FC" w14:textId="77777777" w:rsidR="00EB7626" w:rsidRDefault="00EB7626" w:rsidP="000154C9">
      <w:pPr>
        <w:jc w:val="right"/>
      </w:pPr>
      <w:r>
        <w:tab/>
      </w:r>
      <w:r>
        <w:tab/>
      </w:r>
      <w:r>
        <w:tab/>
      </w:r>
      <w:r>
        <w:tab/>
      </w:r>
      <w:r>
        <w:tab/>
      </w:r>
      <w:r>
        <w:tab/>
        <w:t>(OWASP TOP 10 - 2013 )</w:t>
      </w:r>
    </w:p>
    <w:p w14:paraId="38499867" w14:textId="7CC5251F" w:rsidR="00AC5395" w:rsidRDefault="00FC50E0" w:rsidP="000154C9">
      <w:pPr>
        <w:jc w:val="right"/>
      </w:pPr>
      <w:r w:rsidRPr="000F26B3">
        <w:t>Ngô Anh Long – Nhóm 1: Network security</w:t>
      </w:r>
    </w:p>
    <w:p w14:paraId="050977D2" w14:textId="77777777" w:rsidR="000431A3" w:rsidRDefault="000431A3" w:rsidP="00184A08"/>
    <w:p w14:paraId="004B657A" w14:textId="01BDBAFC" w:rsidR="00EF56AC" w:rsidRDefault="00EF56AC">
      <w:pPr>
        <w:jc w:val="left"/>
      </w:pPr>
      <w:r>
        <w:br w:type="page"/>
      </w:r>
    </w:p>
    <w:sdt>
      <w:sdtPr>
        <w:id w:val="762651925"/>
        <w:docPartObj>
          <w:docPartGallery w:val="Table of Contents"/>
          <w:docPartUnique/>
        </w:docPartObj>
      </w:sdtPr>
      <w:sdtEndPr>
        <w:rPr>
          <w:rFonts w:ascii="Times New Roman" w:eastAsia="Times New Roman" w:hAnsi="Times New Roman" w:cs="Times New Roman"/>
          <w:b/>
          <w:bCs/>
          <w:noProof/>
          <w:color w:val="auto"/>
          <w:sz w:val="28"/>
          <w:szCs w:val="22"/>
        </w:rPr>
      </w:sdtEndPr>
      <w:sdtContent>
        <w:p w14:paraId="0281ABB8" w14:textId="7F921F30" w:rsidR="00155A75" w:rsidRPr="00601328" w:rsidRDefault="00601328">
          <w:pPr>
            <w:pStyle w:val="TOCHeading"/>
            <w:rPr>
              <w:sz w:val="72"/>
            </w:rPr>
          </w:pPr>
          <w:r w:rsidRPr="00601328">
            <w:rPr>
              <w:sz w:val="72"/>
            </w:rPr>
            <w:t>Nội dung</w:t>
          </w:r>
        </w:p>
        <w:p w14:paraId="62BC0629" w14:textId="77777777" w:rsidR="00157566" w:rsidRDefault="00155A75">
          <w:pPr>
            <w:pStyle w:val="TOC1"/>
            <w:tabs>
              <w:tab w:val="left" w:pos="560"/>
              <w:tab w:val="right" w:leader="dot" w:pos="9350"/>
            </w:tabs>
            <w:rPr>
              <w:rFonts w:asciiTheme="minorHAnsi" w:eastAsiaTheme="minorEastAsia" w:hAnsiTheme="minorHAnsi" w:cstheme="minorBidi"/>
              <w:noProof/>
              <w:sz w:val="22"/>
            </w:rPr>
          </w:pPr>
          <w:r>
            <w:fldChar w:fldCharType="begin"/>
          </w:r>
          <w:r>
            <w:instrText xml:space="preserve"> TOC \o "1-3" \h \z \u </w:instrText>
          </w:r>
          <w:r>
            <w:fldChar w:fldCharType="separate"/>
          </w:r>
          <w:bookmarkStart w:id="0" w:name="_GoBack"/>
          <w:bookmarkEnd w:id="0"/>
          <w:r w:rsidR="00157566" w:rsidRPr="00FD634A">
            <w:rPr>
              <w:rStyle w:val="Hyperlink"/>
              <w:noProof/>
            </w:rPr>
            <w:fldChar w:fldCharType="begin"/>
          </w:r>
          <w:r w:rsidR="00157566" w:rsidRPr="00FD634A">
            <w:rPr>
              <w:rStyle w:val="Hyperlink"/>
              <w:noProof/>
            </w:rPr>
            <w:instrText xml:space="preserve"> </w:instrText>
          </w:r>
          <w:r w:rsidR="00157566">
            <w:rPr>
              <w:noProof/>
            </w:rPr>
            <w:instrText>HYPERLINK \l "_Toc430722638"</w:instrText>
          </w:r>
          <w:r w:rsidR="00157566" w:rsidRPr="00FD634A">
            <w:rPr>
              <w:rStyle w:val="Hyperlink"/>
              <w:noProof/>
            </w:rPr>
            <w:instrText xml:space="preserve"> </w:instrText>
          </w:r>
          <w:r w:rsidR="00157566" w:rsidRPr="00FD634A">
            <w:rPr>
              <w:rStyle w:val="Hyperlink"/>
              <w:noProof/>
            </w:rPr>
          </w:r>
          <w:r w:rsidR="00157566" w:rsidRPr="00FD634A">
            <w:rPr>
              <w:rStyle w:val="Hyperlink"/>
              <w:noProof/>
            </w:rPr>
            <w:fldChar w:fldCharType="separate"/>
          </w:r>
          <w:r w:rsidR="00157566" w:rsidRPr="00FD634A">
            <w:rPr>
              <w:rStyle w:val="Hyperlink"/>
              <w:noProof/>
            </w:rPr>
            <w:t>I.</w:t>
          </w:r>
          <w:r w:rsidR="00157566">
            <w:rPr>
              <w:rFonts w:asciiTheme="minorHAnsi" w:eastAsiaTheme="minorEastAsia" w:hAnsiTheme="minorHAnsi" w:cstheme="minorBidi"/>
              <w:noProof/>
              <w:sz w:val="22"/>
            </w:rPr>
            <w:tab/>
          </w:r>
          <w:r w:rsidR="00157566" w:rsidRPr="00FD634A">
            <w:rPr>
              <w:rStyle w:val="Hyperlink"/>
              <w:noProof/>
            </w:rPr>
            <w:t>Giới thiệu về OWASP</w:t>
          </w:r>
          <w:r w:rsidR="00157566">
            <w:rPr>
              <w:noProof/>
              <w:webHidden/>
            </w:rPr>
            <w:tab/>
          </w:r>
          <w:r w:rsidR="00157566">
            <w:rPr>
              <w:noProof/>
              <w:webHidden/>
            </w:rPr>
            <w:fldChar w:fldCharType="begin"/>
          </w:r>
          <w:r w:rsidR="00157566">
            <w:rPr>
              <w:noProof/>
              <w:webHidden/>
            </w:rPr>
            <w:instrText xml:space="preserve"> PAGEREF _Toc430722638 \h </w:instrText>
          </w:r>
          <w:r w:rsidR="00157566">
            <w:rPr>
              <w:noProof/>
              <w:webHidden/>
            </w:rPr>
          </w:r>
          <w:r w:rsidR="00157566">
            <w:rPr>
              <w:noProof/>
              <w:webHidden/>
            </w:rPr>
            <w:fldChar w:fldCharType="separate"/>
          </w:r>
          <w:r w:rsidR="00157566">
            <w:rPr>
              <w:noProof/>
              <w:webHidden/>
            </w:rPr>
            <w:t>3</w:t>
          </w:r>
          <w:r w:rsidR="00157566">
            <w:rPr>
              <w:noProof/>
              <w:webHidden/>
            </w:rPr>
            <w:fldChar w:fldCharType="end"/>
          </w:r>
          <w:r w:rsidR="00157566" w:rsidRPr="00FD634A">
            <w:rPr>
              <w:rStyle w:val="Hyperlink"/>
              <w:noProof/>
            </w:rPr>
            <w:fldChar w:fldCharType="end"/>
          </w:r>
        </w:p>
        <w:p w14:paraId="62452C35" w14:textId="77777777" w:rsidR="00157566" w:rsidRDefault="00157566">
          <w:pPr>
            <w:pStyle w:val="TOC1"/>
            <w:tabs>
              <w:tab w:val="left" w:pos="560"/>
              <w:tab w:val="right" w:leader="dot" w:pos="9350"/>
            </w:tabs>
            <w:rPr>
              <w:rFonts w:asciiTheme="minorHAnsi" w:eastAsiaTheme="minorEastAsia" w:hAnsiTheme="minorHAnsi" w:cstheme="minorBidi"/>
              <w:noProof/>
              <w:sz w:val="22"/>
            </w:rPr>
          </w:pPr>
          <w:hyperlink w:anchor="_Toc430722639" w:history="1">
            <w:r w:rsidRPr="00FD634A">
              <w:rPr>
                <w:rStyle w:val="Hyperlink"/>
                <w:noProof/>
              </w:rPr>
              <w:t>II.</w:t>
            </w:r>
            <w:r>
              <w:rPr>
                <w:rFonts w:asciiTheme="minorHAnsi" w:eastAsiaTheme="minorEastAsia" w:hAnsiTheme="minorHAnsi" w:cstheme="minorBidi"/>
                <w:noProof/>
                <w:sz w:val="22"/>
              </w:rPr>
              <w:tab/>
            </w:r>
            <w:r w:rsidRPr="00FD634A">
              <w:rPr>
                <w:rStyle w:val="Hyperlink"/>
                <w:noProof/>
              </w:rPr>
              <w:t>Những thay đổi từ bản cập nhật năm 2010 đến 2013</w:t>
            </w:r>
            <w:r>
              <w:rPr>
                <w:noProof/>
                <w:webHidden/>
              </w:rPr>
              <w:tab/>
            </w:r>
            <w:r>
              <w:rPr>
                <w:noProof/>
                <w:webHidden/>
              </w:rPr>
              <w:fldChar w:fldCharType="begin"/>
            </w:r>
            <w:r>
              <w:rPr>
                <w:noProof/>
                <w:webHidden/>
              </w:rPr>
              <w:instrText xml:space="preserve"> PAGEREF _Toc430722639 \h </w:instrText>
            </w:r>
            <w:r>
              <w:rPr>
                <w:noProof/>
                <w:webHidden/>
              </w:rPr>
            </w:r>
            <w:r>
              <w:rPr>
                <w:noProof/>
                <w:webHidden/>
              </w:rPr>
              <w:fldChar w:fldCharType="separate"/>
            </w:r>
            <w:r>
              <w:rPr>
                <w:noProof/>
                <w:webHidden/>
              </w:rPr>
              <w:t>4</w:t>
            </w:r>
            <w:r>
              <w:rPr>
                <w:noProof/>
                <w:webHidden/>
              </w:rPr>
              <w:fldChar w:fldCharType="end"/>
            </w:r>
          </w:hyperlink>
        </w:p>
        <w:p w14:paraId="12BDDAE1" w14:textId="77777777" w:rsidR="00157566" w:rsidRDefault="00157566">
          <w:pPr>
            <w:pStyle w:val="TOC1"/>
            <w:tabs>
              <w:tab w:val="left" w:pos="660"/>
              <w:tab w:val="right" w:leader="dot" w:pos="9350"/>
            </w:tabs>
            <w:rPr>
              <w:rFonts w:asciiTheme="minorHAnsi" w:eastAsiaTheme="minorEastAsia" w:hAnsiTheme="minorHAnsi" w:cstheme="minorBidi"/>
              <w:noProof/>
              <w:sz w:val="22"/>
            </w:rPr>
          </w:pPr>
          <w:hyperlink w:anchor="_Toc430722640" w:history="1">
            <w:r w:rsidRPr="00FD634A">
              <w:rPr>
                <w:rStyle w:val="Hyperlink"/>
                <w:noProof/>
              </w:rPr>
              <w:t>III.</w:t>
            </w:r>
            <w:r>
              <w:rPr>
                <w:rFonts w:asciiTheme="minorHAnsi" w:eastAsiaTheme="minorEastAsia" w:hAnsiTheme="minorHAnsi" w:cstheme="minorBidi"/>
                <w:noProof/>
                <w:sz w:val="22"/>
              </w:rPr>
              <w:tab/>
            </w:r>
            <w:r w:rsidRPr="00FD634A">
              <w:rPr>
                <w:rStyle w:val="Hyperlink"/>
                <w:noProof/>
              </w:rPr>
              <w:t>Danh sách Top 10 rủi ro ứng dụng nhất năm 2013</w:t>
            </w:r>
            <w:r>
              <w:rPr>
                <w:noProof/>
                <w:webHidden/>
              </w:rPr>
              <w:tab/>
            </w:r>
            <w:r>
              <w:rPr>
                <w:noProof/>
                <w:webHidden/>
              </w:rPr>
              <w:fldChar w:fldCharType="begin"/>
            </w:r>
            <w:r>
              <w:rPr>
                <w:noProof/>
                <w:webHidden/>
              </w:rPr>
              <w:instrText xml:space="preserve"> PAGEREF _Toc430722640 \h </w:instrText>
            </w:r>
            <w:r>
              <w:rPr>
                <w:noProof/>
                <w:webHidden/>
              </w:rPr>
            </w:r>
            <w:r>
              <w:rPr>
                <w:noProof/>
                <w:webHidden/>
              </w:rPr>
              <w:fldChar w:fldCharType="separate"/>
            </w:r>
            <w:r>
              <w:rPr>
                <w:noProof/>
                <w:webHidden/>
              </w:rPr>
              <w:t>6</w:t>
            </w:r>
            <w:r>
              <w:rPr>
                <w:noProof/>
                <w:webHidden/>
              </w:rPr>
              <w:fldChar w:fldCharType="end"/>
            </w:r>
          </w:hyperlink>
        </w:p>
        <w:p w14:paraId="18829340" w14:textId="77777777" w:rsidR="00157566" w:rsidRDefault="00157566">
          <w:pPr>
            <w:pStyle w:val="TOC1"/>
            <w:tabs>
              <w:tab w:val="left" w:pos="660"/>
              <w:tab w:val="right" w:leader="dot" w:pos="9350"/>
            </w:tabs>
            <w:rPr>
              <w:rFonts w:asciiTheme="minorHAnsi" w:eastAsiaTheme="minorEastAsia" w:hAnsiTheme="minorHAnsi" w:cstheme="minorBidi"/>
              <w:noProof/>
              <w:sz w:val="22"/>
            </w:rPr>
          </w:pPr>
          <w:hyperlink w:anchor="_Toc430722641" w:history="1">
            <w:r w:rsidRPr="00FD634A">
              <w:rPr>
                <w:rStyle w:val="Hyperlink"/>
                <w:noProof/>
              </w:rPr>
              <w:t>IV.</w:t>
            </w:r>
            <w:r>
              <w:rPr>
                <w:rFonts w:asciiTheme="minorHAnsi" w:eastAsiaTheme="minorEastAsia" w:hAnsiTheme="minorHAnsi" w:cstheme="minorBidi"/>
                <w:noProof/>
                <w:sz w:val="22"/>
              </w:rPr>
              <w:tab/>
            </w:r>
            <w:r w:rsidRPr="00FD634A">
              <w:rPr>
                <w:rStyle w:val="Hyperlink"/>
                <w:noProof/>
              </w:rPr>
              <w:t>Tìm hiểu về tiêm nhiễm mã độc(Injection) và sai lầm trong kiểm tra định danh (broken authenticate and session management):</w:t>
            </w:r>
            <w:r>
              <w:rPr>
                <w:noProof/>
                <w:webHidden/>
              </w:rPr>
              <w:tab/>
            </w:r>
            <w:r>
              <w:rPr>
                <w:noProof/>
                <w:webHidden/>
              </w:rPr>
              <w:fldChar w:fldCharType="begin"/>
            </w:r>
            <w:r>
              <w:rPr>
                <w:noProof/>
                <w:webHidden/>
              </w:rPr>
              <w:instrText xml:space="preserve"> PAGEREF _Toc430722641 \h </w:instrText>
            </w:r>
            <w:r>
              <w:rPr>
                <w:noProof/>
                <w:webHidden/>
              </w:rPr>
            </w:r>
            <w:r>
              <w:rPr>
                <w:noProof/>
                <w:webHidden/>
              </w:rPr>
              <w:fldChar w:fldCharType="separate"/>
            </w:r>
            <w:r>
              <w:rPr>
                <w:noProof/>
                <w:webHidden/>
              </w:rPr>
              <w:t>7</w:t>
            </w:r>
            <w:r>
              <w:rPr>
                <w:noProof/>
                <w:webHidden/>
              </w:rPr>
              <w:fldChar w:fldCharType="end"/>
            </w:r>
          </w:hyperlink>
        </w:p>
        <w:p w14:paraId="6457C9DA" w14:textId="77777777" w:rsidR="00157566" w:rsidRDefault="00157566">
          <w:pPr>
            <w:pStyle w:val="TOC2"/>
            <w:tabs>
              <w:tab w:val="left" w:pos="880"/>
              <w:tab w:val="right" w:leader="dot" w:pos="9350"/>
            </w:tabs>
            <w:rPr>
              <w:rFonts w:asciiTheme="minorHAnsi" w:eastAsiaTheme="minorEastAsia" w:hAnsiTheme="minorHAnsi" w:cstheme="minorBidi"/>
              <w:noProof/>
              <w:sz w:val="22"/>
            </w:rPr>
          </w:pPr>
          <w:hyperlink w:anchor="_Toc430722642" w:history="1">
            <w:r w:rsidRPr="00FD634A">
              <w:rPr>
                <w:rStyle w:val="Hyperlink"/>
                <w:noProof/>
              </w:rPr>
              <w:t>1.</w:t>
            </w:r>
            <w:r>
              <w:rPr>
                <w:rFonts w:asciiTheme="minorHAnsi" w:eastAsiaTheme="minorEastAsia" w:hAnsiTheme="minorHAnsi" w:cstheme="minorBidi"/>
                <w:noProof/>
                <w:sz w:val="22"/>
              </w:rPr>
              <w:tab/>
            </w:r>
            <w:r w:rsidRPr="00FD634A">
              <w:rPr>
                <w:rStyle w:val="Hyperlink"/>
                <w:noProof/>
              </w:rPr>
              <w:t>A1 - Tiêm nhiễm mã độc (Injection)</w:t>
            </w:r>
            <w:r>
              <w:rPr>
                <w:noProof/>
                <w:webHidden/>
              </w:rPr>
              <w:tab/>
            </w:r>
            <w:r>
              <w:rPr>
                <w:noProof/>
                <w:webHidden/>
              </w:rPr>
              <w:fldChar w:fldCharType="begin"/>
            </w:r>
            <w:r>
              <w:rPr>
                <w:noProof/>
                <w:webHidden/>
              </w:rPr>
              <w:instrText xml:space="preserve"> PAGEREF _Toc430722642 \h </w:instrText>
            </w:r>
            <w:r>
              <w:rPr>
                <w:noProof/>
                <w:webHidden/>
              </w:rPr>
            </w:r>
            <w:r>
              <w:rPr>
                <w:noProof/>
                <w:webHidden/>
              </w:rPr>
              <w:fldChar w:fldCharType="separate"/>
            </w:r>
            <w:r>
              <w:rPr>
                <w:noProof/>
                <w:webHidden/>
              </w:rPr>
              <w:t>7</w:t>
            </w:r>
            <w:r>
              <w:rPr>
                <w:noProof/>
                <w:webHidden/>
              </w:rPr>
              <w:fldChar w:fldCharType="end"/>
            </w:r>
          </w:hyperlink>
        </w:p>
        <w:p w14:paraId="16E7949A" w14:textId="77777777" w:rsidR="00157566" w:rsidRDefault="00157566">
          <w:pPr>
            <w:pStyle w:val="TOC3"/>
            <w:tabs>
              <w:tab w:val="right" w:leader="dot" w:pos="9350"/>
            </w:tabs>
            <w:rPr>
              <w:rFonts w:asciiTheme="minorHAnsi" w:eastAsiaTheme="minorEastAsia" w:hAnsiTheme="minorHAnsi" w:cstheme="minorBidi"/>
              <w:noProof/>
              <w:sz w:val="22"/>
            </w:rPr>
          </w:pPr>
          <w:hyperlink w:anchor="_Toc430722643" w:history="1">
            <w:r w:rsidRPr="00FD634A">
              <w:rPr>
                <w:rStyle w:val="Hyperlink"/>
                <w:noProof/>
              </w:rPr>
              <w:t>Tôi có bị mắc lỗi nhúng mã hay không ?</w:t>
            </w:r>
            <w:r>
              <w:rPr>
                <w:noProof/>
                <w:webHidden/>
              </w:rPr>
              <w:tab/>
            </w:r>
            <w:r>
              <w:rPr>
                <w:noProof/>
                <w:webHidden/>
              </w:rPr>
              <w:fldChar w:fldCharType="begin"/>
            </w:r>
            <w:r>
              <w:rPr>
                <w:noProof/>
                <w:webHidden/>
              </w:rPr>
              <w:instrText xml:space="preserve"> PAGEREF _Toc430722643 \h </w:instrText>
            </w:r>
            <w:r>
              <w:rPr>
                <w:noProof/>
                <w:webHidden/>
              </w:rPr>
            </w:r>
            <w:r>
              <w:rPr>
                <w:noProof/>
                <w:webHidden/>
              </w:rPr>
              <w:fldChar w:fldCharType="separate"/>
            </w:r>
            <w:r>
              <w:rPr>
                <w:noProof/>
                <w:webHidden/>
              </w:rPr>
              <w:t>8</w:t>
            </w:r>
            <w:r>
              <w:rPr>
                <w:noProof/>
                <w:webHidden/>
              </w:rPr>
              <w:fldChar w:fldCharType="end"/>
            </w:r>
          </w:hyperlink>
        </w:p>
        <w:p w14:paraId="4D3C9AB5" w14:textId="77777777" w:rsidR="00157566" w:rsidRDefault="00157566">
          <w:pPr>
            <w:pStyle w:val="TOC3"/>
            <w:tabs>
              <w:tab w:val="right" w:leader="dot" w:pos="9350"/>
            </w:tabs>
            <w:rPr>
              <w:rFonts w:asciiTheme="minorHAnsi" w:eastAsiaTheme="minorEastAsia" w:hAnsiTheme="minorHAnsi" w:cstheme="minorBidi"/>
              <w:noProof/>
              <w:sz w:val="22"/>
            </w:rPr>
          </w:pPr>
          <w:hyperlink w:anchor="_Toc430722644" w:history="1">
            <w:r w:rsidRPr="00FD634A">
              <w:rPr>
                <w:rStyle w:val="Hyperlink"/>
                <w:noProof/>
              </w:rPr>
              <w:t>Làm cách nào để tôi có thể ngăn chặn lỗi nhũng mã</w:t>
            </w:r>
            <w:r>
              <w:rPr>
                <w:noProof/>
                <w:webHidden/>
              </w:rPr>
              <w:tab/>
            </w:r>
            <w:r>
              <w:rPr>
                <w:noProof/>
                <w:webHidden/>
              </w:rPr>
              <w:fldChar w:fldCharType="begin"/>
            </w:r>
            <w:r>
              <w:rPr>
                <w:noProof/>
                <w:webHidden/>
              </w:rPr>
              <w:instrText xml:space="preserve"> PAGEREF _Toc430722644 \h </w:instrText>
            </w:r>
            <w:r>
              <w:rPr>
                <w:noProof/>
                <w:webHidden/>
              </w:rPr>
            </w:r>
            <w:r>
              <w:rPr>
                <w:noProof/>
                <w:webHidden/>
              </w:rPr>
              <w:fldChar w:fldCharType="separate"/>
            </w:r>
            <w:r>
              <w:rPr>
                <w:noProof/>
                <w:webHidden/>
              </w:rPr>
              <w:t>9</w:t>
            </w:r>
            <w:r>
              <w:rPr>
                <w:noProof/>
                <w:webHidden/>
              </w:rPr>
              <w:fldChar w:fldCharType="end"/>
            </w:r>
          </w:hyperlink>
        </w:p>
        <w:p w14:paraId="2907E587" w14:textId="77777777" w:rsidR="00157566" w:rsidRDefault="00157566">
          <w:pPr>
            <w:pStyle w:val="TOC3"/>
            <w:tabs>
              <w:tab w:val="right" w:leader="dot" w:pos="9350"/>
            </w:tabs>
            <w:rPr>
              <w:rFonts w:asciiTheme="minorHAnsi" w:eastAsiaTheme="minorEastAsia" w:hAnsiTheme="minorHAnsi" w:cstheme="minorBidi"/>
              <w:noProof/>
              <w:sz w:val="22"/>
            </w:rPr>
          </w:pPr>
          <w:hyperlink w:anchor="_Toc430722645" w:history="1">
            <w:r w:rsidRPr="00FD634A">
              <w:rPr>
                <w:rStyle w:val="Hyperlink"/>
                <w:noProof/>
              </w:rPr>
              <w:t>Ví dụ về kịch bản tấn công</w:t>
            </w:r>
            <w:r>
              <w:rPr>
                <w:noProof/>
                <w:webHidden/>
              </w:rPr>
              <w:tab/>
            </w:r>
            <w:r>
              <w:rPr>
                <w:noProof/>
                <w:webHidden/>
              </w:rPr>
              <w:fldChar w:fldCharType="begin"/>
            </w:r>
            <w:r>
              <w:rPr>
                <w:noProof/>
                <w:webHidden/>
              </w:rPr>
              <w:instrText xml:space="preserve"> PAGEREF _Toc430722645 \h </w:instrText>
            </w:r>
            <w:r>
              <w:rPr>
                <w:noProof/>
                <w:webHidden/>
              </w:rPr>
            </w:r>
            <w:r>
              <w:rPr>
                <w:noProof/>
                <w:webHidden/>
              </w:rPr>
              <w:fldChar w:fldCharType="separate"/>
            </w:r>
            <w:r>
              <w:rPr>
                <w:noProof/>
                <w:webHidden/>
              </w:rPr>
              <w:t>9</w:t>
            </w:r>
            <w:r>
              <w:rPr>
                <w:noProof/>
                <w:webHidden/>
              </w:rPr>
              <w:fldChar w:fldCharType="end"/>
            </w:r>
          </w:hyperlink>
        </w:p>
        <w:p w14:paraId="2EFD225E" w14:textId="77777777" w:rsidR="00157566" w:rsidRDefault="00157566">
          <w:pPr>
            <w:pStyle w:val="TOC2"/>
            <w:tabs>
              <w:tab w:val="left" w:pos="880"/>
              <w:tab w:val="right" w:leader="dot" w:pos="9350"/>
            </w:tabs>
            <w:rPr>
              <w:rFonts w:asciiTheme="minorHAnsi" w:eastAsiaTheme="minorEastAsia" w:hAnsiTheme="minorHAnsi" w:cstheme="minorBidi"/>
              <w:noProof/>
              <w:sz w:val="22"/>
            </w:rPr>
          </w:pPr>
          <w:hyperlink w:anchor="_Toc430722646" w:history="1">
            <w:r w:rsidRPr="00FD634A">
              <w:rPr>
                <w:rStyle w:val="Hyperlink"/>
                <w:noProof/>
              </w:rPr>
              <w:t>2.</w:t>
            </w:r>
            <w:r>
              <w:rPr>
                <w:rFonts w:asciiTheme="minorHAnsi" w:eastAsiaTheme="minorEastAsia" w:hAnsiTheme="minorHAnsi" w:cstheme="minorBidi"/>
                <w:noProof/>
                <w:sz w:val="22"/>
              </w:rPr>
              <w:tab/>
            </w:r>
            <w:r w:rsidRPr="00FD634A">
              <w:rPr>
                <w:rStyle w:val="Hyperlink"/>
                <w:noProof/>
              </w:rPr>
              <w:t>A3 – Sai lầm trong kiểm tra định danh</w:t>
            </w:r>
            <w:r>
              <w:rPr>
                <w:noProof/>
                <w:webHidden/>
              </w:rPr>
              <w:tab/>
            </w:r>
            <w:r>
              <w:rPr>
                <w:noProof/>
                <w:webHidden/>
              </w:rPr>
              <w:fldChar w:fldCharType="begin"/>
            </w:r>
            <w:r>
              <w:rPr>
                <w:noProof/>
                <w:webHidden/>
              </w:rPr>
              <w:instrText xml:space="preserve"> PAGEREF _Toc430722646 \h </w:instrText>
            </w:r>
            <w:r>
              <w:rPr>
                <w:noProof/>
                <w:webHidden/>
              </w:rPr>
            </w:r>
            <w:r>
              <w:rPr>
                <w:noProof/>
                <w:webHidden/>
              </w:rPr>
              <w:fldChar w:fldCharType="separate"/>
            </w:r>
            <w:r>
              <w:rPr>
                <w:noProof/>
                <w:webHidden/>
              </w:rPr>
              <w:t>9</w:t>
            </w:r>
            <w:r>
              <w:rPr>
                <w:noProof/>
                <w:webHidden/>
              </w:rPr>
              <w:fldChar w:fldCharType="end"/>
            </w:r>
          </w:hyperlink>
        </w:p>
        <w:p w14:paraId="401C3E13" w14:textId="77777777" w:rsidR="00157566" w:rsidRDefault="00157566">
          <w:pPr>
            <w:pStyle w:val="TOC3"/>
            <w:tabs>
              <w:tab w:val="right" w:leader="dot" w:pos="9350"/>
            </w:tabs>
            <w:rPr>
              <w:rFonts w:asciiTheme="minorHAnsi" w:eastAsiaTheme="minorEastAsia" w:hAnsiTheme="minorHAnsi" w:cstheme="minorBidi"/>
              <w:noProof/>
              <w:sz w:val="22"/>
            </w:rPr>
          </w:pPr>
          <w:hyperlink w:anchor="_Toc430722647" w:history="1">
            <w:r w:rsidRPr="00FD634A">
              <w:rPr>
                <w:rStyle w:val="Hyperlink"/>
                <w:noProof/>
              </w:rPr>
              <w:t>Tôi có bị mắc lỗi không ?</w:t>
            </w:r>
            <w:r>
              <w:rPr>
                <w:noProof/>
                <w:webHidden/>
              </w:rPr>
              <w:tab/>
            </w:r>
            <w:r>
              <w:rPr>
                <w:noProof/>
                <w:webHidden/>
              </w:rPr>
              <w:fldChar w:fldCharType="begin"/>
            </w:r>
            <w:r>
              <w:rPr>
                <w:noProof/>
                <w:webHidden/>
              </w:rPr>
              <w:instrText xml:space="preserve"> PAGEREF _Toc430722647 \h </w:instrText>
            </w:r>
            <w:r>
              <w:rPr>
                <w:noProof/>
                <w:webHidden/>
              </w:rPr>
            </w:r>
            <w:r>
              <w:rPr>
                <w:noProof/>
                <w:webHidden/>
              </w:rPr>
              <w:fldChar w:fldCharType="separate"/>
            </w:r>
            <w:r>
              <w:rPr>
                <w:noProof/>
                <w:webHidden/>
              </w:rPr>
              <w:t>11</w:t>
            </w:r>
            <w:r>
              <w:rPr>
                <w:noProof/>
                <w:webHidden/>
              </w:rPr>
              <w:fldChar w:fldCharType="end"/>
            </w:r>
          </w:hyperlink>
        </w:p>
        <w:p w14:paraId="16863526" w14:textId="77777777" w:rsidR="00157566" w:rsidRDefault="00157566">
          <w:pPr>
            <w:pStyle w:val="TOC3"/>
            <w:tabs>
              <w:tab w:val="right" w:leader="dot" w:pos="9350"/>
            </w:tabs>
            <w:rPr>
              <w:rFonts w:asciiTheme="minorHAnsi" w:eastAsiaTheme="minorEastAsia" w:hAnsiTheme="minorHAnsi" w:cstheme="minorBidi"/>
              <w:noProof/>
              <w:sz w:val="22"/>
            </w:rPr>
          </w:pPr>
          <w:hyperlink w:anchor="_Toc430722648" w:history="1">
            <w:r w:rsidRPr="00FD634A">
              <w:rPr>
                <w:rStyle w:val="Hyperlink"/>
                <w:noProof/>
              </w:rPr>
              <w:t>Làm cách nào để ngăn chặn ?</w:t>
            </w:r>
            <w:r>
              <w:rPr>
                <w:noProof/>
                <w:webHidden/>
              </w:rPr>
              <w:tab/>
            </w:r>
            <w:r>
              <w:rPr>
                <w:noProof/>
                <w:webHidden/>
              </w:rPr>
              <w:fldChar w:fldCharType="begin"/>
            </w:r>
            <w:r>
              <w:rPr>
                <w:noProof/>
                <w:webHidden/>
              </w:rPr>
              <w:instrText xml:space="preserve"> PAGEREF _Toc430722648 \h </w:instrText>
            </w:r>
            <w:r>
              <w:rPr>
                <w:noProof/>
                <w:webHidden/>
              </w:rPr>
            </w:r>
            <w:r>
              <w:rPr>
                <w:noProof/>
                <w:webHidden/>
              </w:rPr>
              <w:fldChar w:fldCharType="separate"/>
            </w:r>
            <w:r>
              <w:rPr>
                <w:noProof/>
                <w:webHidden/>
              </w:rPr>
              <w:t>12</w:t>
            </w:r>
            <w:r>
              <w:rPr>
                <w:noProof/>
                <w:webHidden/>
              </w:rPr>
              <w:fldChar w:fldCharType="end"/>
            </w:r>
          </w:hyperlink>
        </w:p>
        <w:p w14:paraId="35B1A8E7" w14:textId="77777777" w:rsidR="00157566" w:rsidRDefault="00157566">
          <w:pPr>
            <w:pStyle w:val="TOC3"/>
            <w:tabs>
              <w:tab w:val="right" w:leader="dot" w:pos="9350"/>
            </w:tabs>
            <w:rPr>
              <w:rFonts w:asciiTheme="minorHAnsi" w:eastAsiaTheme="minorEastAsia" w:hAnsiTheme="minorHAnsi" w:cstheme="minorBidi"/>
              <w:noProof/>
              <w:sz w:val="22"/>
            </w:rPr>
          </w:pPr>
          <w:hyperlink w:anchor="_Toc430722649" w:history="1">
            <w:r w:rsidRPr="00FD634A">
              <w:rPr>
                <w:rStyle w:val="Hyperlink"/>
                <w:noProof/>
              </w:rPr>
              <w:t>Vi dụ về kịch bản tấn công:</w:t>
            </w:r>
            <w:r>
              <w:rPr>
                <w:noProof/>
                <w:webHidden/>
              </w:rPr>
              <w:tab/>
            </w:r>
            <w:r>
              <w:rPr>
                <w:noProof/>
                <w:webHidden/>
              </w:rPr>
              <w:fldChar w:fldCharType="begin"/>
            </w:r>
            <w:r>
              <w:rPr>
                <w:noProof/>
                <w:webHidden/>
              </w:rPr>
              <w:instrText xml:space="preserve"> PAGEREF _Toc430722649 \h </w:instrText>
            </w:r>
            <w:r>
              <w:rPr>
                <w:noProof/>
                <w:webHidden/>
              </w:rPr>
            </w:r>
            <w:r>
              <w:rPr>
                <w:noProof/>
                <w:webHidden/>
              </w:rPr>
              <w:fldChar w:fldCharType="separate"/>
            </w:r>
            <w:r>
              <w:rPr>
                <w:noProof/>
                <w:webHidden/>
              </w:rPr>
              <w:t>12</w:t>
            </w:r>
            <w:r>
              <w:rPr>
                <w:noProof/>
                <w:webHidden/>
              </w:rPr>
              <w:fldChar w:fldCharType="end"/>
            </w:r>
          </w:hyperlink>
        </w:p>
        <w:p w14:paraId="43A5767A" w14:textId="10A66DD4" w:rsidR="00155A75" w:rsidRDefault="00155A75">
          <w:r>
            <w:rPr>
              <w:b/>
              <w:bCs/>
              <w:noProof/>
            </w:rPr>
            <w:fldChar w:fldCharType="end"/>
          </w:r>
        </w:p>
      </w:sdtContent>
    </w:sdt>
    <w:p w14:paraId="66BB1802" w14:textId="4DA7F891" w:rsidR="00E743A8" w:rsidRDefault="00E743A8">
      <w:pPr>
        <w:jc w:val="left"/>
      </w:pPr>
      <w:r>
        <w:br w:type="page"/>
      </w:r>
    </w:p>
    <w:p w14:paraId="3FF79EF4" w14:textId="77777777" w:rsidR="00C70990" w:rsidRPr="000F26B3" w:rsidRDefault="00C70990" w:rsidP="00184A08"/>
    <w:p w14:paraId="7A6888AC" w14:textId="77777777" w:rsidR="00AC5395" w:rsidRDefault="000B1E6D" w:rsidP="00E66DA3">
      <w:pPr>
        <w:pStyle w:val="Heading1"/>
      </w:pPr>
      <w:bookmarkStart w:id="1" w:name="_Toc430722638"/>
      <w:r w:rsidRPr="000B1E6D">
        <w:t>Giới thiệu về OWASP</w:t>
      </w:r>
      <w:bookmarkEnd w:id="1"/>
    </w:p>
    <w:p w14:paraId="175025D9" w14:textId="77777777" w:rsidR="0072345B" w:rsidRPr="00CC7FEF" w:rsidRDefault="0072345B" w:rsidP="00184A08"/>
    <w:p w14:paraId="550B0562" w14:textId="7F60C9F8" w:rsidR="008D1A48" w:rsidRPr="00A673C2" w:rsidRDefault="005B1931" w:rsidP="00184A08">
      <w:r w:rsidRPr="00A673C2">
        <w:t>OWASP v</w:t>
      </w:r>
      <w:r w:rsidR="008D1A48" w:rsidRPr="00A673C2">
        <w:t>iết tắt của The Open Web Application Security Project (dự án mở về bảo mật ứng dụng Web), dự án là một sự cố gắng chung của cộng đồng giúp các tổ chức có thể phát triển, mua hoặc bảo trì c</w:t>
      </w:r>
      <w:r w:rsidR="00CF37C2" w:rsidRPr="00A673C2">
        <w:t>ác ứng dụng an toàn. Ở OWASP ta</w:t>
      </w:r>
      <w:r w:rsidR="008D1A48" w:rsidRPr="00A673C2">
        <w:t xml:space="preserve"> sẽ tìm thấy</w:t>
      </w:r>
      <w:r w:rsidR="00C901F8" w:rsidRPr="00A673C2">
        <w:t xml:space="preserve"> nhiều thứ</w:t>
      </w:r>
      <w:r w:rsidR="008D1A48" w:rsidRPr="00A673C2">
        <w:t xml:space="preserve"> “miễn phí” và “mở” (free and open)</w:t>
      </w:r>
      <w:r w:rsidR="00FA685D" w:rsidRPr="00A673C2">
        <w:t xml:space="preserve"> sau đây</w:t>
      </w:r>
      <w:r w:rsidR="008D1A48" w:rsidRPr="00A673C2">
        <w:t>:</w:t>
      </w:r>
    </w:p>
    <w:p w14:paraId="22DA5B58" w14:textId="77777777" w:rsidR="008D1A48" w:rsidRPr="00A673C2" w:rsidRDefault="008D1A48" w:rsidP="00184A08">
      <w:r w:rsidRPr="00A673C2">
        <w:t xml:space="preserve">- </w:t>
      </w:r>
      <w:r w:rsidRPr="00A673C2">
        <w:tab/>
        <w:t>Công cụ và các tiêu chuẩn về an toàn thông tin</w:t>
      </w:r>
    </w:p>
    <w:p w14:paraId="2DEEF12C" w14:textId="77777777" w:rsidR="008D1A48" w:rsidRPr="00A673C2" w:rsidRDefault="008D1A48" w:rsidP="00184A08">
      <w:r w:rsidRPr="00A673C2">
        <w:t>-          Sách về  kiểm tra bảo mật, lập trình an toàn và các bài viết về bảo mật mã nguồn</w:t>
      </w:r>
    </w:p>
    <w:p w14:paraId="42A6F349" w14:textId="77777777" w:rsidR="008D1A48" w:rsidRPr="00A673C2" w:rsidRDefault="008D1A48" w:rsidP="00184A08">
      <w:r w:rsidRPr="00A673C2">
        <w:t>-          Thư viện và các tiêu chuẩn điều khiển bảo mật</w:t>
      </w:r>
    </w:p>
    <w:p w14:paraId="19D00A3E" w14:textId="77777777" w:rsidR="008D1A48" w:rsidRPr="00A673C2" w:rsidRDefault="008D1A48" w:rsidP="00184A08">
      <w:r w:rsidRPr="00A673C2">
        <w:t>-          Các chi nhánh của hội ở khắp nơi trên thế giới</w:t>
      </w:r>
    </w:p>
    <w:p w14:paraId="5D25B461" w14:textId="77777777" w:rsidR="008D1A48" w:rsidRPr="00A673C2" w:rsidRDefault="008D1A48" w:rsidP="00184A08">
      <w:r w:rsidRPr="00A673C2">
        <w:t>-          Những nghiên cứu mới nhất</w:t>
      </w:r>
    </w:p>
    <w:p w14:paraId="0A85CE80" w14:textId="77777777" w:rsidR="008D1A48" w:rsidRPr="00A673C2" w:rsidRDefault="008D1A48" w:rsidP="00184A08">
      <w:r w:rsidRPr="00A673C2">
        <w:t>-          Những buổi hội thảo toàn cầu</w:t>
      </w:r>
    </w:p>
    <w:p w14:paraId="4A4FAF22" w14:textId="77777777" w:rsidR="008D1A48" w:rsidRPr="00A673C2" w:rsidRDefault="008D1A48" w:rsidP="00184A08">
      <w:r w:rsidRPr="00A673C2">
        <w:t>-          Địa chỉ thư tín chung</w:t>
      </w:r>
    </w:p>
    <w:p w14:paraId="6DFE92C0" w14:textId="77777777" w:rsidR="008D1A48" w:rsidRPr="00A673C2" w:rsidRDefault="008D1A48" w:rsidP="00184A08">
      <w:pPr>
        <w:rPr>
          <w:szCs w:val="28"/>
        </w:rPr>
      </w:pPr>
      <w:r w:rsidRPr="00A673C2">
        <w:rPr>
          <w:szCs w:val="28"/>
        </w:rPr>
        <w:t>-          Và nhiều thứ khác, xem thêm tại</w:t>
      </w:r>
      <w:hyperlink w:history="1">
        <w:r w:rsidRPr="00A673C2">
          <w:rPr>
            <w:rStyle w:val="Hyperlink"/>
            <w:color w:val="auto"/>
            <w:szCs w:val="28"/>
          </w:rPr>
          <w:t xml:space="preserve"> </w:t>
        </w:r>
      </w:hyperlink>
      <w:hyperlink r:id="rId8" w:history="1">
        <w:r w:rsidRPr="00A673C2">
          <w:rPr>
            <w:szCs w:val="28"/>
            <w:u w:val="single"/>
          </w:rPr>
          <w:t>www</w:t>
        </w:r>
      </w:hyperlink>
      <w:hyperlink r:id="rId9" w:history="1">
        <w:r w:rsidRPr="00A673C2">
          <w:rPr>
            <w:szCs w:val="28"/>
            <w:u w:val="single"/>
          </w:rPr>
          <w:t>.</w:t>
        </w:r>
      </w:hyperlink>
      <w:hyperlink r:id="rId10" w:history="1">
        <w:r w:rsidRPr="00A673C2">
          <w:rPr>
            <w:szCs w:val="28"/>
            <w:u w:val="single"/>
          </w:rPr>
          <w:t>owasp</w:t>
        </w:r>
      </w:hyperlink>
      <w:hyperlink r:id="rId11" w:history="1">
        <w:r w:rsidRPr="00A673C2">
          <w:rPr>
            <w:szCs w:val="28"/>
            <w:u w:val="single"/>
          </w:rPr>
          <w:t>.</w:t>
        </w:r>
      </w:hyperlink>
      <w:hyperlink r:id="rId12" w:history="1">
        <w:r w:rsidRPr="00A673C2">
          <w:rPr>
            <w:szCs w:val="28"/>
            <w:u w:val="single"/>
          </w:rPr>
          <w:t>org</w:t>
        </w:r>
      </w:hyperlink>
      <w:r w:rsidRPr="00A673C2">
        <w:rPr>
          <w:szCs w:val="28"/>
        </w:rPr>
        <w:t xml:space="preserve"> </w:t>
      </w:r>
    </w:p>
    <w:p w14:paraId="4556D141" w14:textId="77777777" w:rsidR="00D853E8" w:rsidRPr="00A673C2" w:rsidRDefault="00D853E8" w:rsidP="00184A08"/>
    <w:p w14:paraId="2EA67FA9" w14:textId="761492A8" w:rsidR="00D853E8" w:rsidRPr="00A673C2" w:rsidRDefault="00D853E8" w:rsidP="00184A08">
      <w:r w:rsidRPr="00A673C2">
        <w:t xml:space="preserve">Mục tiêu của dự án Top 10 là nâng cao nhận thức về ứng dụng bảo mật bằng cách xác định những rủi ro quan trọng nhất đối diện với các tổ chức. Dự án Top 10 được đề cập bởi nhiều tiêu chuẩn, sách, công cụ và các tổ chức, bao gồm MITRE, PCI DSS, DISA, FTC, …. Sự ra đời của OWASP Top 10 đánh dấu 12 năm của dự án này hoạt động nhằm nâng cao nhận thức về tầm quan trọng của những rủi ro trong bảo mật ứng dụng. OWASP Top 10 ra mắt lần đầu tiên vào năm 2003, vài bản cập nhật nhỏ được thực hiện vào năm 2004 và 2007, 2010 và trong bài giới thiệu này, </w:t>
      </w:r>
      <w:r w:rsidR="0066134A" w:rsidRPr="00A673C2">
        <w:t>OWASP</w:t>
      </w:r>
      <w:r w:rsidRPr="00A673C2">
        <w:t xml:space="preserve"> đề cập tới Top 10 của 2013.</w:t>
      </w:r>
    </w:p>
    <w:p w14:paraId="66A96424" w14:textId="1E10A480" w:rsidR="00EC767D" w:rsidRPr="00A673C2" w:rsidRDefault="00EC767D" w:rsidP="00184A08">
      <w:r w:rsidRPr="00A673C2">
        <w:t xml:space="preserve">OWASP là một mô hình tổ chức mới. Không bị vấn đề thương mại hóa ảnh hưởng giúp cho </w:t>
      </w:r>
      <w:r w:rsidR="0066134A" w:rsidRPr="00A673C2">
        <w:t xml:space="preserve">OWASP </w:t>
      </w:r>
      <w:r w:rsidRPr="00A673C2">
        <w:t xml:space="preserve">đưa ra những thông tin chính xác, không thiên vị và có giá trị về an toàn thông tin. OWASP không liên kết với bất kì công ti kỹ thuật nào, dù </w:t>
      </w:r>
      <w:r w:rsidR="0066134A" w:rsidRPr="00A673C2">
        <w:t>OWASP</w:t>
      </w:r>
      <w:r w:rsidRPr="00A673C2">
        <w:t xml:space="preserve"> hỗ trợ về các mặt kỹ thuật trong an toàn thông tin. Cũng giống như những dự án </w:t>
      </w:r>
      <w:r w:rsidRPr="00A673C2">
        <w:lastRenderedPageBreak/>
        <w:t>phần mềm mã nguồn mở, OWASP tạo ra rất nhiều sản phẩm bằng sự phối tác của cộng đồng.</w:t>
      </w:r>
    </w:p>
    <w:p w14:paraId="5AC20EF4" w14:textId="77777777" w:rsidR="00EC04E4" w:rsidRPr="00A673C2" w:rsidRDefault="00EC04E4" w:rsidP="00184A08"/>
    <w:p w14:paraId="73626F45" w14:textId="7CDDA039" w:rsidR="0066134A" w:rsidRPr="00A673C2" w:rsidRDefault="0066134A" w:rsidP="00184A08">
      <w:r w:rsidRPr="00A673C2">
        <w:t>Nền tảng OWASP là đơn vị phi lợi nhuận nhằm đảm bảo sự thành công lâu dài của dự án. Hầu hết mọi người liên quan đến OWASP là tình nguyện viên, bao gồm Hội đồng Quản Trị, Ủy ban toàn cầu, Lãnh đạo các chi nhánh, Lãnh đạo các dự án, và thành viên dự án. OWASP hỗ trợ sáng tạo trong nghiên cứu bảo mật với các khoản trợ cấp và cơ sỡ hạ tầng.</w:t>
      </w:r>
    </w:p>
    <w:p w14:paraId="1A9CD44A" w14:textId="77777777" w:rsidR="00EB7626" w:rsidRPr="00A673C2" w:rsidRDefault="00EB7626" w:rsidP="00184A08"/>
    <w:p w14:paraId="153377C0" w14:textId="7285C455" w:rsidR="00EA3F42" w:rsidRPr="00A673C2" w:rsidRDefault="00EA3F42" w:rsidP="00184A08">
      <w:r w:rsidRPr="00A673C2">
        <w:t>Tuy nhiên !</w:t>
      </w:r>
    </w:p>
    <w:p w14:paraId="277C37B0" w14:textId="158408E4" w:rsidR="00A849BB" w:rsidRPr="00A673C2" w:rsidRDefault="00CF2164" w:rsidP="00184A08">
      <w:r w:rsidRPr="00A673C2">
        <w:t xml:space="preserve">“ </w:t>
      </w:r>
      <w:r w:rsidR="00A849BB" w:rsidRPr="00A673C2">
        <w:t xml:space="preserve">Đừng dừng lại ở 10. Có hàng trăm vấn đề có thể ảnh hưởng đến bảo mật tổng thể của một ứng dụng Web như đã thảo luận trong </w:t>
      </w:r>
      <w:hyperlink r:id="rId13" w:history="1">
        <w:r w:rsidR="00A849BB" w:rsidRPr="00A673C2">
          <w:rPr>
            <w:rStyle w:val="Hyperlink"/>
            <w:iCs/>
            <w:color w:val="auto"/>
          </w:rPr>
          <w:t>OWASP Developer’s Guide</w:t>
        </w:r>
      </w:hyperlink>
      <w:r w:rsidR="00A849BB" w:rsidRPr="00A673C2">
        <w:rPr>
          <w:iCs/>
        </w:rPr>
        <w:t xml:space="preserve">. Đây là điều cần thiết nên đọc cho bất kỳ ai muốn phát triển ứng dụng Web ngày nay. Hướng dẫn về cách tìm kiếm hiệu quả những lỗ hổng trong ứng dụng Web được cung cấp trong </w:t>
      </w:r>
      <w:hyperlink r:id="rId14" w:history="1">
        <w:r w:rsidR="00A849BB" w:rsidRPr="00A673C2">
          <w:rPr>
            <w:rStyle w:val="Hyperlink"/>
            <w:iCs/>
            <w:color w:val="auto"/>
          </w:rPr>
          <w:t>OWASP Testing Guide</w:t>
        </w:r>
      </w:hyperlink>
      <w:r w:rsidR="00A849BB" w:rsidRPr="00A673C2">
        <w:rPr>
          <w:iCs/>
        </w:rPr>
        <w:t xml:space="preserve"> và </w:t>
      </w:r>
      <w:hyperlink r:id="rId15" w:history="1">
        <w:r w:rsidR="00A849BB" w:rsidRPr="00A673C2">
          <w:rPr>
            <w:rStyle w:val="Hyperlink"/>
            <w:iCs/>
            <w:color w:val="auto"/>
          </w:rPr>
          <w:t>OWASP Code Review Guide</w:t>
        </w:r>
      </w:hyperlink>
      <w:r w:rsidR="00A849BB" w:rsidRPr="00A673C2">
        <w:rPr>
          <w:iCs/>
        </w:rPr>
        <w:t>, trong đó có cả những cập nhật đáng kể từ những phiên bản</w:t>
      </w:r>
      <w:r w:rsidRPr="00A673C2">
        <w:rPr>
          <w:iCs/>
        </w:rPr>
        <w:t xml:space="preserve"> trước của OWASP Top 10 “</w:t>
      </w:r>
    </w:p>
    <w:p w14:paraId="0D88E8A9" w14:textId="77777777" w:rsidR="00EB7626" w:rsidRDefault="00EB7626" w:rsidP="00184A08"/>
    <w:p w14:paraId="5787E380" w14:textId="24E70514" w:rsidR="006C32FA" w:rsidRDefault="00363A69" w:rsidP="00E66DA3">
      <w:pPr>
        <w:pStyle w:val="Heading1"/>
      </w:pPr>
      <w:bookmarkStart w:id="2" w:name="_Toc430722639"/>
      <w:r>
        <w:t>Những thay đổi từ bản cập nhật năm 2010 đến 2013</w:t>
      </w:r>
      <w:bookmarkEnd w:id="2"/>
    </w:p>
    <w:p w14:paraId="029B2834" w14:textId="77777777" w:rsidR="001A0FBD" w:rsidRDefault="001A0FBD" w:rsidP="00184A08"/>
    <w:p w14:paraId="1562016D" w14:textId="50AF13DF" w:rsidR="001A0FBD" w:rsidRPr="00A673C2" w:rsidRDefault="001A0FBD" w:rsidP="00184A08">
      <w:r w:rsidRPr="00A673C2">
        <w:t>Trong bối cảnh các nguy cơ an ninh tới ứng dụng ngày càng thay đổi nhanh chóng. Những mối nguy hiểm tiềm tàng luôn được làm cho thích nghi tốt hơn và nâng cao hơn bởi những kẻ tấn công, việc đưa ra các công nghệ mới với những điểm yếu mới phải song song với việc xây dựng cơ chế phòng thủ trong quá trình triển khai các hệ thống ngày càng phức tạp</w:t>
      </w:r>
      <w:r w:rsidR="0068249A" w:rsidRPr="00A673C2">
        <w:t xml:space="preserve">. Để giữ nhịp độ đó, OWASP luôn định kì cập nhật top 10. Trong bản công bố lần này, OWASP đã có các thay đổi sau: </w:t>
      </w:r>
    </w:p>
    <w:p w14:paraId="374E44B8" w14:textId="77777777" w:rsidR="0068249A" w:rsidRPr="00A673C2" w:rsidRDefault="0068249A" w:rsidP="00184A08"/>
    <w:p w14:paraId="679A215C" w14:textId="4E57DC09" w:rsidR="0068249A" w:rsidRPr="00A673C2" w:rsidRDefault="00116159" w:rsidP="00184A08">
      <w:pPr>
        <w:pStyle w:val="ListParagraph"/>
        <w:numPr>
          <w:ilvl w:val="0"/>
          <w:numId w:val="3"/>
        </w:numPr>
      </w:pPr>
      <w:r w:rsidRPr="00A673C2">
        <w:t xml:space="preserve">Sai lầm trong kiểm tra định danh </w:t>
      </w:r>
      <w:r w:rsidR="00637520" w:rsidRPr="00A673C2">
        <w:t>(Broken Authentication and Session Management) trở nên càng phổ biến hơn dựa trên những</w:t>
      </w:r>
      <w:r w:rsidR="00D34CE6" w:rsidRPr="00A673C2">
        <w:t xml:space="preserve"> tập</w:t>
      </w:r>
      <w:r w:rsidR="00637520" w:rsidRPr="00A673C2">
        <w:t xml:space="preserve"> dữ liệu mà OWASP có được</w:t>
      </w:r>
      <w:r w:rsidR="004C0E83" w:rsidRPr="00A673C2">
        <w:t>. Được di chuyển lên A2 thay vì A3 như bản cập nhậ</w:t>
      </w:r>
      <w:r w:rsidR="00D9135D" w:rsidRPr="00A673C2">
        <w:t xml:space="preserve">t Top 10 - </w:t>
      </w:r>
      <w:r w:rsidR="004C0E83" w:rsidRPr="00A673C2">
        <w:t>2010.</w:t>
      </w:r>
    </w:p>
    <w:p w14:paraId="4EE37A00" w14:textId="2C5B58FA" w:rsidR="00116159" w:rsidRPr="00A673C2" w:rsidRDefault="00806BF9" w:rsidP="00184A08">
      <w:pPr>
        <w:pStyle w:val="ListParagraph"/>
        <w:numPr>
          <w:ilvl w:val="0"/>
          <w:numId w:val="3"/>
        </w:numPr>
      </w:pPr>
      <w:r w:rsidRPr="00A673C2">
        <w:lastRenderedPageBreak/>
        <w:t>Giả mạo yêu cầu {Cross Site Request Forgery (CSRF)</w:t>
      </w:r>
      <w:r w:rsidR="00D83FE7" w:rsidRPr="00A673C2">
        <w:t xml:space="preserve"> được giảm mức độ phổ biến dựa trên những tập dữ liệu OWASP có được, giảm từ A5 – 2010 tới A8 – 2013.</w:t>
      </w:r>
      <w:r w:rsidR="003B6227" w:rsidRPr="00A673C2">
        <w:t xml:space="preserve"> </w:t>
      </w:r>
      <w:r w:rsidR="007D243D" w:rsidRPr="00A673C2">
        <w:t xml:space="preserve">Trong </w:t>
      </w:r>
      <w:r w:rsidR="003B6227" w:rsidRPr="00A673C2">
        <w:t>6 năm, các tổ chức và những người phát triển theo framework đã tập trung vào nó đủ để nhận định và giảm số vụ tấn công CSRF vào các ứng dụng trên thế giới</w:t>
      </w:r>
      <w:r w:rsidR="007D243D" w:rsidRPr="00A673C2">
        <w:t>. OWASP tin rằng đây là lí do mà CSRF giảm mức độ như vậy</w:t>
      </w:r>
    </w:p>
    <w:p w14:paraId="44B222C9" w14:textId="339D5669" w:rsidR="00AE63B5" w:rsidRPr="00A673C2" w:rsidRDefault="00FE05D1" w:rsidP="00184A08">
      <w:pPr>
        <w:pStyle w:val="ListParagraph"/>
        <w:numPr>
          <w:ilvl w:val="0"/>
          <w:numId w:val="3"/>
        </w:numPr>
      </w:pPr>
      <w:r w:rsidRPr="00A673C2">
        <w:t>OWASP mở rộng vấn đề “thiếu hạn chế truy cập</w:t>
      </w:r>
      <w:r w:rsidR="005037D1" w:rsidRPr="00A673C2">
        <w:t xml:space="preserve"> bằng đường dẫn</w:t>
      </w:r>
      <w:r w:rsidRPr="00A673C2">
        <w:t xml:space="preserve"> - Failure to Restrict URL Access”</w:t>
      </w:r>
      <w:r w:rsidR="00AE63B5" w:rsidRPr="00A673C2">
        <w:t xml:space="preserve"> của Top 10 năm 2010 </w:t>
      </w:r>
      <w:r w:rsidR="005037D1" w:rsidRPr="00A673C2">
        <w:t>bao gồm thành:</w:t>
      </w:r>
    </w:p>
    <w:p w14:paraId="3919CAB5" w14:textId="77777777" w:rsidR="00781CB3" w:rsidRPr="00A673C2" w:rsidRDefault="00781CB3" w:rsidP="00184A08">
      <w:pPr>
        <w:pStyle w:val="ListParagraph"/>
      </w:pPr>
    </w:p>
    <w:p w14:paraId="7EECC428" w14:textId="4CBB9705" w:rsidR="00362E2C" w:rsidRPr="00A673C2" w:rsidRDefault="005037D1" w:rsidP="00184A08">
      <w:pPr>
        <w:pStyle w:val="ListParagraph"/>
      </w:pPr>
      <w:r w:rsidRPr="00A673C2">
        <w:t>+ 2010 – A8 thiếu hạn chế truy cập bằng đường dẫn - Failure to Restrict URL Access</w:t>
      </w:r>
      <w:r w:rsidR="00C81C79" w:rsidRPr="00A673C2">
        <w:t xml:space="preserve"> trở thành 2013 – A7:</w:t>
      </w:r>
      <w:r w:rsidR="00CE4DE7" w:rsidRPr="00A673C2">
        <w:t xml:space="preserve"> Mất kiểm soát mức độ truy cập chức năng - Missing Function Level Access Control</w:t>
      </w:r>
      <w:r w:rsidR="00362E2C" w:rsidRPr="00A673C2">
        <w:t xml:space="preserve"> để bao phủ toàn bộ các vấn đề liên quan tới kiểm soát mức độ truy cập chức năng các ứng dụng</w:t>
      </w:r>
      <w:r w:rsidR="003063BE" w:rsidRPr="00A673C2">
        <w:t>, có rất nhiều các để chỉ ra chức năng nào có thể được truy cập, không chỉ bằng đường dẫn URL</w:t>
      </w:r>
    </w:p>
    <w:p w14:paraId="77E5042F" w14:textId="77777777" w:rsidR="000F46F2" w:rsidRPr="00A673C2" w:rsidRDefault="000F46F2" w:rsidP="00184A08">
      <w:pPr>
        <w:pStyle w:val="ListParagraph"/>
      </w:pPr>
    </w:p>
    <w:p w14:paraId="0FA12E11" w14:textId="77777777" w:rsidR="005946E5" w:rsidRPr="00A673C2" w:rsidRDefault="000F46F2" w:rsidP="00184A08">
      <w:pPr>
        <w:pStyle w:val="ListParagraph"/>
        <w:numPr>
          <w:ilvl w:val="0"/>
          <w:numId w:val="3"/>
        </w:numPr>
      </w:pPr>
      <w:r w:rsidRPr="00A673C2">
        <w:t>OWASP</w:t>
      </w:r>
      <w:r w:rsidR="00D46649" w:rsidRPr="00A673C2">
        <w:t xml:space="preserve"> gộp </w:t>
      </w:r>
      <w:r w:rsidR="00A723F6" w:rsidRPr="00A673C2">
        <w:t xml:space="preserve">và mở rộng 2010-A7 &amp; 2010-A9 để tạo nên: </w:t>
      </w:r>
    </w:p>
    <w:p w14:paraId="7DA688AC" w14:textId="3D9084E2" w:rsidR="00CF17FD" w:rsidRPr="00A673C2" w:rsidRDefault="00A723F6" w:rsidP="00184A08">
      <w:pPr>
        <w:pStyle w:val="ListParagraph"/>
      </w:pPr>
      <w:r w:rsidRPr="00A673C2">
        <w:t>2013-A6:</w:t>
      </w:r>
      <w:r w:rsidR="00F92936" w:rsidRPr="00A673C2">
        <w:t xml:space="preserve"> </w:t>
      </w:r>
      <w:r w:rsidR="00034FF5" w:rsidRPr="00A673C2">
        <w:t>Thông tin nhạy cảm dễ</w:t>
      </w:r>
      <w:r w:rsidR="009D3C30" w:rsidRPr="00A673C2">
        <w:t xml:space="preserve"> bị bóc trần</w:t>
      </w:r>
      <w:r w:rsidR="00CD4DA2" w:rsidRPr="00A673C2">
        <w:t xml:space="preserve"> ra ngoài</w:t>
      </w:r>
      <w:r w:rsidR="009D3C30" w:rsidRPr="00A673C2">
        <w:t xml:space="preserve"> -</w:t>
      </w:r>
      <w:r w:rsidRPr="00A673C2">
        <w:t xml:space="preserve"> Sensit</w:t>
      </w:r>
      <w:r w:rsidR="007B6A34" w:rsidRPr="00A673C2">
        <w:t>ive Data Exposure</w:t>
      </w:r>
      <w:r w:rsidR="00CF17FD" w:rsidRPr="00A673C2">
        <w:t>. Chủ đề mới này ba</w:t>
      </w:r>
      <w:r w:rsidR="00087EBB" w:rsidRPr="00A673C2">
        <w:t>o phủ tất cả các cách bảo vệ thô</w:t>
      </w:r>
      <w:r w:rsidR="00CF17FD" w:rsidRPr="00A673C2">
        <w:t>ng tin nhạy cảm từ người dùng</w:t>
      </w:r>
      <w:r w:rsidR="00314FA1" w:rsidRPr="00A673C2">
        <w:t xml:space="preserve"> gửi v</w:t>
      </w:r>
      <w:r w:rsidR="00FD5CBC" w:rsidRPr="00A673C2">
        <w:t>à lưu trữ trong</w:t>
      </w:r>
      <w:r w:rsidR="00314FA1" w:rsidRPr="00A673C2">
        <w:t xml:space="preserve"> các ứng dụng, sau đó gửi trở lại cho trình duyệt.</w:t>
      </w:r>
    </w:p>
    <w:p w14:paraId="07691073" w14:textId="77777777" w:rsidR="00501F40" w:rsidRPr="00A673C2" w:rsidRDefault="00501F40" w:rsidP="00184A08">
      <w:pPr>
        <w:pStyle w:val="ListParagraph"/>
      </w:pPr>
    </w:p>
    <w:p w14:paraId="2E49ECC7" w14:textId="417DE417" w:rsidR="00034FF5" w:rsidRPr="00A673C2" w:rsidRDefault="003F1BE6" w:rsidP="00184A08">
      <w:pPr>
        <w:pStyle w:val="ListParagraph"/>
        <w:numPr>
          <w:ilvl w:val="0"/>
          <w:numId w:val="3"/>
        </w:numPr>
      </w:pPr>
      <w:r w:rsidRPr="00A673C2">
        <w:t>OWASP thêm vào 2013-A9: Sử dụng các thành phần có thể bị tấn công dễ dàng</w:t>
      </w:r>
      <w:r w:rsidR="00F54FA1" w:rsidRPr="00A673C2">
        <w:t xml:space="preserve"> -</w:t>
      </w:r>
      <w:r w:rsidRPr="00A673C2">
        <w:t xml:space="preserve"> Using Known Vulnerable Components</w:t>
      </w:r>
    </w:p>
    <w:p w14:paraId="2F48F20B" w14:textId="6D84E410" w:rsidR="00251F62" w:rsidRDefault="00251F62" w:rsidP="00E66DA3">
      <w:pPr>
        <w:pStyle w:val="Heading1"/>
        <w:rPr>
          <w:rFonts w:eastAsia="Times New Roman"/>
        </w:rPr>
      </w:pPr>
      <w:bookmarkStart w:id="3" w:name="_Toc430722640"/>
      <w:r>
        <w:rPr>
          <w:rFonts w:eastAsia="Times New Roman"/>
        </w:rPr>
        <w:lastRenderedPageBreak/>
        <w:t>Danh sách Top 10 rủi ro ứng dụng nhất năm 2013</w:t>
      </w:r>
      <w:bookmarkEnd w:id="3"/>
      <w:r>
        <w:rPr>
          <w:rFonts w:eastAsia="Times New Roman"/>
        </w:rPr>
        <w:t xml:space="preserve"> </w:t>
      </w:r>
    </w:p>
    <w:p w14:paraId="7987F7C2" w14:textId="1CC55B49" w:rsidR="00E41A52" w:rsidRDefault="00E41A52" w:rsidP="00184A08">
      <w:r w:rsidRPr="00E41A52">
        <w:rPr>
          <w:noProof/>
        </w:rPr>
        <w:drawing>
          <wp:inline distT="0" distB="0" distL="0" distR="0" wp14:anchorId="533F5035" wp14:editId="14FF2F46">
            <wp:extent cx="5495925" cy="7296150"/>
            <wp:effectExtent l="0" t="0" r="9525" b="0"/>
            <wp:docPr id="1" name="Picture 1" descr="C:\Users\long\Desktop\Top 10 20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ong\Desktop\Top 10 201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95925" cy="7296150"/>
                    </a:xfrm>
                    <a:prstGeom prst="rect">
                      <a:avLst/>
                    </a:prstGeom>
                    <a:noFill/>
                    <a:ln>
                      <a:noFill/>
                    </a:ln>
                  </pic:spPr>
                </pic:pic>
              </a:graphicData>
            </a:graphic>
          </wp:inline>
        </w:drawing>
      </w:r>
    </w:p>
    <w:p w14:paraId="5C166629" w14:textId="5B97058A" w:rsidR="00C945B4" w:rsidRDefault="00CA255C" w:rsidP="00E66DA3">
      <w:pPr>
        <w:pStyle w:val="Heading1"/>
      </w:pPr>
      <w:bookmarkStart w:id="4" w:name="_Toc430722641"/>
      <w:r w:rsidRPr="00CA255C">
        <w:lastRenderedPageBreak/>
        <w:t>Tìm hiểu về tiêm nhiễm mã độc(Injection) và sai lầm trong kiểm tra định danh (broken authenticate and session management):</w:t>
      </w:r>
      <w:bookmarkEnd w:id="4"/>
    </w:p>
    <w:p w14:paraId="18DD0938" w14:textId="77777777" w:rsidR="00300A34" w:rsidRDefault="00300A34" w:rsidP="00184A08"/>
    <w:p w14:paraId="72B76A01" w14:textId="4D43ABE6" w:rsidR="00300A34" w:rsidRDefault="00263839" w:rsidP="00184A08">
      <w:pPr>
        <w:pStyle w:val="Heading2"/>
      </w:pPr>
      <w:bookmarkStart w:id="5" w:name="_Toc430722642"/>
      <w:r>
        <w:t>A1</w:t>
      </w:r>
      <w:r w:rsidR="00824282">
        <w:t xml:space="preserve"> - </w:t>
      </w:r>
      <w:r w:rsidR="00300A34">
        <w:t>Tiêm nhiễm mã độc (Injection)</w:t>
      </w:r>
      <w:bookmarkEnd w:id="5"/>
      <w:r w:rsidR="00300A34">
        <w:t xml:space="preserve"> </w:t>
      </w:r>
    </w:p>
    <w:p w14:paraId="7BFCB64C" w14:textId="77777777" w:rsidR="004A5C4F" w:rsidRPr="004A5C4F" w:rsidRDefault="004A5C4F" w:rsidP="00184A08"/>
    <w:tbl>
      <w:tblPr>
        <w:tblW w:w="10430" w:type="dxa"/>
        <w:tblLook w:val="0000" w:firstRow="0" w:lastRow="0" w:firstColumn="0" w:lastColumn="0" w:noHBand="0" w:noVBand="0"/>
      </w:tblPr>
      <w:tblGrid>
        <w:gridCol w:w="1556"/>
        <w:gridCol w:w="1224"/>
        <w:gridCol w:w="1890"/>
        <w:gridCol w:w="900"/>
        <w:gridCol w:w="2430"/>
        <w:gridCol w:w="2430"/>
      </w:tblGrid>
      <w:tr w:rsidR="000E7CC1" w:rsidRPr="000E7CC1" w14:paraId="2F862012" w14:textId="77777777" w:rsidTr="00EA5AD3">
        <w:tblPrEx>
          <w:tblCellMar>
            <w:top w:w="0" w:type="dxa"/>
            <w:bottom w:w="0" w:type="dxa"/>
          </w:tblCellMar>
        </w:tblPrEx>
        <w:tc>
          <w:tcPr>
            <w:tcW w:w="15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65ACD3" w14:textId="77777777" w:rsidR="00284F58" w:rsidRPr="00523FEA" w:rsidRDefault="00284F58" w:rsidP="00184A08">
            <w:r w:rsidRPr="00523FEA">
              <w:t>Đối tượng nguy hiểm {threat agent}</w:t>
            </w:r>
          </w:p>
        </w:tc>
        <w:tc>
          <w:tcPr>
            <w:tcW w:w="12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A4134A" w14:textId="77777777" w:rsidR="00284F58" w:rsidRPr="00523FEA" w:rsidRDefault="00284F58" w:rsidP="00184A08">
            <w:r w:rsidRPr="00523FEA">
              <w:t>Khả năng tấn công:</w:t>
            </w:r>
          </w:p>
        </w:tc>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84C24B" w14:textId="77777777" w:rsidR="00284F58" w:rsidRPr="00523FEA" w:rsidRDefault="00284F58" w:rsidP="00184A08">
            <w:r w:rsidRPr="00523FEA">
              <w:t>Sự phổ biến</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1E8ADD" w14:textId="77777777" w:rsidR="00284F58" w:rsidRPr="000E7CC1" w:rsidRDefault="00284F58" w:rsidP="00184A08">
            <w:r w:rsidRPr="000E7CC1">
              <w:t>Khả năng phát hiện</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C23566" w14:textId="77777777" w:rsidR="00284F58" w:rsidRPr="000E7CC1" w:rsidRDefault="00284F58" w:rsidP="00184A08">
            <w:r w:rsidRPr="000E7CC1">
              <w:t>Tác động đến kỹ thuật</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87604C" w14:textId="77777777" w:rsidR="00284F58" w:rsidRPr="000E7CC1" w:rsidRDefault="00284F58" w:rsidP="00184A08">
            <w:r w:rsidRPr="000E7CC1">
              <w:t>Tác động đến kinh doanh</w:t>
            </w:r>
          </w:p>
        </w:tc>
      </w:tr>
      <w:tr w:rsidR="000E7CC1" w:rsidRPr="000E7CC1" w14:paraId="0DFDC92C" w14:textId="77777777" w:rsidTr="00EA5AD3">
        <w:tblPrEx>
          <w:tblCellMar>
            <w:top w:w="0" w:type="dxa"/>
            <w:bottom w:w="0" w:type="dxa"/>
          </w:tblCellMar>
        </w:tblPrEx>
        <w:tc>
          <w:tcPr>
            <w:tcW w:w="15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8931EC" w14:textId="77777777" w:rsidR="00284F58" w:rsidRPr="00523FEA" w:rsidRDefault="00284F58" w:rsidP="00184A08">
            <w:r w:rsidRPr="00523FEA">
              <w:t>?</w:t>
            </w:r>
          </w:p>
        </w:tc>
        <w:tc>
          <w:tcPr>
            <w:tcW w:w="12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4D0D56" w14:textId="4659423A" w:rsidR="00284F58" w:rsidRPr="00523FEA" w:rsidRDefault="00284F58" w:rsidP="00184A08">
            <w:r w:rsidRPr="00523FEA">
              <w:t xml:space="preserve"> </w:t>
            </w:r>
            <w:r w:rsidR="001921C5" w:rsidRPr="00523FEA">
              <w:t>Dễ</w:t>
            </w:r>
          </w:p>
        </w:tc>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059DF2" w14:textId="77777777" w:rsidR="00284F58" w:rsidRPr="00523FEA" w:rsidRDefault="00284F58" w:rsidP="00184A08">
            <w:r w:rsidRPr="00523FEA">
              <w:t xml:space="preserve"> </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891092" w14:textId="424BCAA2" w:rsidR="00284F58" w:rsidRPr="000E7CC1" w:rsidRDefault="00284F58" w:rsidP="00184A08"/>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4DB210" w14:textId="32AF06DA" w:rsidR="00284F58" w:rsidRPr="000E7CC1" w:rsidRDefault="00284F58" w:rsidP="00184A08">
            <w:r w:rsidRPr="000E7CC1">
              <w:t xml:space="preserve"> </w:t>
            </w:r>
            <w:r w:rsidR="00350CC2" w:rsidRPr="000E7CC1">
              <w:t>Nhiều</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B507EB" w14:textId="77777777" w:rsidR="00284F58" w:rsidRPr="000E7CC1" w:rsidRDefault="00284F58" w:rsidP="00184A08">
            <w:r w:rsidRPr="000E7CC1">
              <w:t>?</w:t>
            </w:r>
          </w:p>
        </w:tc>
      </w:tr>
      <w:tr w:rsidR="000E7CC1" w:rsidRPr="000E7CC1" w14:paraId="6BC4B1DA" w14:textId="77777777" w:rsidTr="00EA5AD3">
        <w:tblPrEx>
          <w:tblCellMar>
            <w:top w:w="0" w:type="dxa"/>
            <w:bottom w:w="0" w:type="dxa"/>
          </w:tblCellMar>
        </w:tblPrEx>
        <w:tc>
          <w:tcPr>
            <w:tcW w:w="15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1B47C4" w14:textId="77777777" w:rsidR="00284F58" w:rsidRPr="00523FEA" w:rsidRDefault="00284F58" w:rsidP="00184A08"/>
        </w:tc>
        <w:tc>
          <w:tcPr>
            <w:tcW w:w="12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9D1F8B" w14:textId="694E9697" w:rsidR="00284F58" w:rsidRPr="00523FEA" w:rsidRDefault="00284F58" w:rsidP="00184A08"/>
        </w:tc>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CFDC35" w14:textId="248611B8" w:rsidR="00284F58" w:rsidRPr="00523FEA" w:rsidRDefault="00284F58" w:rsidP="00184A08">
            <w:r w:rsidRPr="00523FEA">
              <w:t xml:space="preserve"> </w:t>
            </w:r>
            <w:r w:rsidR="00074D53" w:rsidRPr="00523FEA">
              <w:t>Trung bình</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3FA662" w14:textId="4B30D3FA" w:rsidR="00284F58" w:rsidRPr="000E7CC1" w:rsidRDefault="00074D53" w:rsidP="00184A08">
            <w:r w:rsidRPr="000E7CC1">
              <w:t>Trung bình</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DEE23B" w14:textId="7FA6BAE6" w:rsidR="00284F58" w:rsidRPr="000E7CC1" w:rsidRDefault="00284F58" w:rsidP="00184A08"/>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99C91A" w14:textId="77777777" w:rsidR="00284F58" w:rsidRPr="000E7CC1" w:rsidRDefault="00284F58" w:rsidP="00184A08"/>
        </w:tc>
      </w:tr>
      <w:tr w:rsidR="000E7CC1" w:rsidRPr="000E7CC1" w14:paraId="737CA63C" w14:textId="77777777" w:rsidTr="00EA5AD3">
        <w:tblPrEx>
          <w:tblCellMar>
            <w:top w:w="0" w:type="dxa"/>
            <w:bottom w:w="0" w:type="dxa"/>
          </w:tblCellMar>
        </w:tblPrEx>
        <w:tc>
          <w:tcPr>
            <w:tcW w:w="15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3388D0" w14:textId="445FE3D8" w:rsidR="00284F58" w:rsidRPr="00523FEA" w:rsidRDefault="00783408" w:rsidP="00184A08">
            <w:r w:rsidRPr="00523FEA">
              <w:t>Ai cũng có thể gửi các dữ liệu khác nhau đến hệ thống: người dùng bên ngoài, nội bộ, và quản trị viên</w:t>
            </w:r>
          </w:p>
        </w:tc>
        <w:tc>
          <w:tcPr>
            <w:tcW w:w="12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14617E" w14:textId="3FA02081" w:rsidR="00284F58" w:rsidRPr="00523FEA" w:rsidRDefault="00325305" w:rsidP="00184A08">
            <w:r w:rsidRPr="00523FEA">
              <w:t xml:space="preserve">Kẽ tấn công có thể gửi những mã dạng văn bản tận dụng sơ hở trong cú pháp của trình biên dịch. Hầu như bất cứ đoạn mã nguồn </w:t>
            </w:r>
            <w:r w:rsidRPr="00523FEA">
              <w:lastRenderedPageBreak/>
              <w:t>nào cũng có thể mắc lỗi bao gồm cả những mã nguồn nội bộ</w:t>
            </w:r>
          </w:p>
        </w:tc>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9659B9" w14:textId="77777777" w:rsidR="0022106E" w:rsidRPr="00523FEA" w:rsidRDefault="0022106E" w:rsidP="00184A08">
            <w:r w:rsidRPr="00523FEA">
              <w:lastRenderedPageBreak/>
              <w:t xml:space="preserve">Lỗi nhúng mã có thể sảy ra khi một ứng dụng gửi những đoạn mã độc đến trình biên dịch. Lỗi này rất phổ biến đặc biệt ở những đoạn mã nguồn được sử dụng nhiều, như trong truy vấn SQL, LDAP, XPATH, các câu lệnh hệ </w:t>
            </w:r>
            <w:r w:rsidRPr="00523FEA">
              <w:lastRenderedPageBreak/>
              <w:t>điều hành, các tham số của chương trình v.v…</w:t>
            </w:r>
          </w:p>
          <w:p w14:paraId="1FC0B922" w14:textId="12FCE32E" w:rsidR="00284F58" w:rsidRPr="00523FEA" w:rsidRDefault="0022106E" w:rsidP="00184A08">
            <w:r w:rsidRPr="00523FEA">
              <w:t>Lỗi nhúng mã thường dễ phát hiện khi rà soát mã nguồn, nhưng khó phát hiện hơn khi chạy thử chương trình. Những công cụ quét kiểm tra có thể giúp kẻ tấn công tìm ra chúng.</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8B1402" w14:textId="77777777" w:rsidR="00284F58" w:rsidRPr="000E7CC1" w:rsidRDefault="00284F58" w:rsidP="00184A08"/>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E80C2B" w14:textId="77777777" w:rsidR="009B1C7C" w:rsidRPr="000E7CC1" w:rsidRDefault="009B1C7C" w:rsidP="00184A08">
            <w:r w:rsidRPr="000E7CC1">
              <w:t>Lỗi này có thể khiến bạn mất hoặc hư hỏng hoặc không thể kiểm tra hay truy cập đến dữ liệu.</w:t>
            </w:r>
          </w:p>
          <w:p w14:paraId="558B7594" w14:textId="3827B76C" w:rsidR="00284F58" w:rsidRPr="000E7CC1" w:rsidRDefault="009B1C7C" w:rsidP="00184A08">
            <w:r w:rsidRPr="000E7CC1">
              <w:t>Nặng hơn nó có thể dẫn đến toàn bộ hệ thống bị chiếm quyền</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9613A7" w14:textId="7B9D9850" w:rsidR="00284F58" w:rsidRPr="000E7CC1" w:rsidRDefault="00872AA7" w:rsidP="00184A08">
            <w:r w:rsidRPr="000E7CC1">
              <w:t>Ta cần cân nhắc đến giá trị của những dữ liệu bị ảnh hưởng và các nền tảng đang chạy trình biên dịch. Tất cả dữ liệu có thể bị đánh cắp hoặc hủy hoại. Điều này có thể ảnh hưởng nghiêm trọng đến danh tiếng của bạn không ?</w:t>
            </w:r>
          </w:p>
        </w:tc>
      </w:tr>
    </w:tbl>
    <w:p w14:paraId="1CD2DC99" w14:textId="77777777" w:rsidR="00284F58" w:rsidRDefault="00284F58" w:rsidP="00184A08"/>
    <w:p w14:paraId="0770377B" w14:textId="77777777" w:rsidR="00716159" w:rsidRPr="00CB01EF" w:rsidRDefault="00716159" w:rsidP="00141BE1">
      <w:pPr>
        <w:pStyle w:val="Heading3"/>
      </w:pPr>
      <w:bookmarkStart w:id="6" w:name="_Toc430722643"/>
      <w:r w:rsidRPr="00CB01EF">
        <w:t>Tôi có bị mắc lỗi nhúng mã hay không ?</w:t>
      </w:r>
      <w:bookmarkEnd w:id="6"/>
    </w:p>
    <w:p w14:paraId="770D1CA2" w14:textId="77777777" w:rsidR="00716159" w:rsidRPr="00CB01EF" w:rsidRDefault="00716159" w:rsidP="00184A08">
      <w:r w:rsidRPr="00CB01EF">
        <w:t>Cách tốt nhất để kiểm tra xem ứng dụng có mắc lỗi hay không là xác minh nếu tất cả các dữ liện đầu vào của trình biên dịch có thể phân biệt rõ ràng giữa mã độc và câu truy vấn hay câu lệnh. Ví dụ như trong truy vấn SQL, ta cần phải sử dụng tất cả những biến số trong những câu lệnh được chuẩn bị hay những thủ tục được lưu trữ, tránh sử dụng những câu truy vấn động.</w:t>
      </w:r>
    </w:p>
    <w:p w14:paraId="4D106079" w14:textId="77777777" w:rsidR="00716159" w:rsidRPr="00CB01EF" w:rsidRDefault="00716159" w:rsidP="00184A08">
      <w:r w:rsidRPr="00CB01EF">
        <w:t>Kiểm tra mã nguồn có thể là cách nhanh và chính xác để xác định nếu ứng dụng có an toàn hay không. Những công cụ phân tích mã nguồn có thể giúp nhân viên bảo mật hiểu được trình biên dịch và luồng dữ liệu đi trong ứng dụng. Những chuyên viên thâm nhập có thể xác thực những vấn đề tìm ra bằng cách tạo những chương trình thâm nhập thử vào hệ thống</w:t>
      </w:r>
    </w:p>
    <w:p w14:paraId="0851D1E9" w14:textId="77777777" w:rsidR="00716159" w:rsidRPr="00CB01EF" w:rsidRDefault="00716159" w:rsidP="00184A08">
      <w:r w:rsidRPr="00CB01EF">
        <w:t>Chương trình quét tự động có thể đưa ra những thông tin sâu sắc nếu chương trình của bạn thực sự mắc lỗi nhúng mã. Máy quét không thể luôn kiểm tra được trình biên dịch và khó biết chắc chắn nếu có một phương thức tấn công thành công. Những phần xử lý lỗi có thể giúp tìm ra lỗ hổng dể dàng hơn</w:t>
      </w:r>
    </w:p>
    <w:p w14:paraId="45EE83DA" w14:textId="77777777" w:rsidR="00716159" w:rsidRPr="00CB01EF" w:rsidRDefault="00716159" w:rsidP="00141BE1">
      <w:pPr>
        <w:pStyle w:val="Heading3"/>
      </w:pPr>
      <w:bookmarkStart w:id="7" w:name="_Toc430722644"/>
      <w:r w:rsidRPr="00CB01EF">
        <w:lastRenderedPageBreak/>
        <w:t>Làm cách nào để tôi có thể ngăn chặn lỗi nhũng mã</w:t>
      </w:r>
      <w:bookmarkEnd w:id="7"/>
    </w:p>
    <w:p w14:paraId="6A45227A" w14:textId="77777777" w:rsidR="00716159" w:rsidRPr="00CB01EF" w:rsidRDefault="00716159" w:rsidP="00184A08">
      <w:r w:rsidRPr="00CB01EF">
        <w:t>Để ngăn chặn cần phải phân biệt được mã độc và câu lệnh hay truy vấn</w:t>
      </w:r>
    </w:p>
    <w:p w14:paraId="79488BD1" w14:textId="77777777" w:rsidR="00716159" w:rsidRPr="00CB01EF" w:rsidRDefault="00716159" w:rsidP="00184A08">
      <w:pPr>
        <w:pStyle w:val="ListParagraph"/>
        <w:numPr>
          <w:ilvl w:val="0"/>
          <w:numId w:val="6"/>
        </w:numPr>
      </w:pPr>
      <w:r w:rsidRPr="00CB01EF">
        <w:t>Tùy chọn thường được dùng là sử dụng một thư viên API an toàn, nó giúp bạn tránh việc sử dụng trình biên dịch một cách trực tiếp và cung cấp một giao diện phân tách tham số. Cần cẩn thận với APIs, như thủ tục lưu trữ dù đã phân tách tham số nhưng lỗi nhúng mã vẫn có thể sảy ra ở bên trong</w:t>
      </w:r>
    </w:p>
    <w:p w14:paraId="6F28C789" w14:textId="77777777" w:rsidR="00716159" w:rsidRPr="00CB01EF" w:rsidRDefault="00716159" w:rsidP="00184A08">
      <w:pPr>
        <w:pStyle w:val="ListParagraph"/>
        <w:numPr>
          <w:ilvl w:val="0"/>
          <w:numId w:val="6"/>
        </w:numPr>
      </w:pPr>
      <w:r w:rsidRPr="00CB01EF">
        <w:t xml:space="preserve">Nếu không có những thư viện phân tách tham số, bạn có thể cẩn thận loại bỏ những kí tự đặc biệt bằng những công cụ của trình biên dịch đó. </w:t>
      </w:r>
      <w:r w:rsidRPr="00184A08">
        <w:rPr>
          <w:u w:val="single"/>
        </w:rPr>
        <w:t xml:space="preserve">OWASP’s ESAPI </w:t>
      </w:r>
      <w:r w:rsidRPr="00CB01EF">
        <w:t>có cung cấp thông tin về những công cụ đó.</w:t>
      </w:r>
    </w:p>
    <w:p w14:paraId="0A7BC14B" w14:textId="77777777" w:rsidR="00716159" w:rsidRPr="00CB01EF" w:rsidRDefault="00716159" w:rsidP="00184A08">
      <w:pPr>
        <w:pStyle w:val="ListParagraph"/>
        <w:numPr>
          <w:ilvl w:val="0"/>
          <w:numId w:val="6"/>
        </w:numPr>
      </w:pPr>
      <w:r w:rsidRPr="00CB01EF">
        <w:t xml:space="preserve">Chúng tôi khuyến khích kiểm tra những dữ liệu đầu vào hợp lệ bằng các từ điển tiêu chuẩn {canonicalization} phù hợp. Đây vẫn chưa phải là cách phòng thủ an toàn nhất vì nhiều ứng dụng sử dụng những ký tự đặc biệt trong các thông tin đầu vào. </w:t>
      </w:r>
      <w:r w:rsidRPr="00184A08">
        <w:rPr>
          <w:u w:val="single"/>
        </w:rPr>
        <w:t xml:space="preserve">OWASP’s ESAPI </w:t>
      </w:r>
      <w:r w:rsidRPr="00CB01EF">
        <w:t xml:space="preserve">cũng cung cấp 1 danh sách rất nhiều những thư viện công cụ để </w:t>
      </w:r>
      <w:r w:rsidRPr="00184A08">
        <w:rPr>
          <w:u w:val="single"/>
        </w:rPr>
        <w:t>kiểm tra dữ liệu đầu vào hợp lệ</w:t>
      </w:r>
    </w:p>
    <w:p w14:paraId="48B30AB9" w14:textId="77777777" w:rsidR="00716159" w:rsidRPr="00CB01EF" w:rsidRDefault="00716159" w:rsidP="00184A08">
      <w:r w:rsidRPr="00CB01EF">
        <w:t xml:space="preserve"> </w:t>
      </w:r>
    </w:p>
    <w:p w14:paraId="17AF490E" w14:textId="77777777" w:rsidR="00716159" w:rsidRPr="00731FF5" w:rsidRDefault="00716159" w:rsidP="00141BE1">
      <w:pPr>
        <w:pStyle w:val="Heading3"/>
      </w:pPr>
      <w:bookmarkStart w:id="8" w:name="h.nzz889l44usx"/>
      <w:bookmarkStart w:id="9" w:name="_Toc430722645"/>
      <w:bookmarkEnd w:id="8"/>
      <w:r w:rsidRPr="00731FF5">
        <w:t>Ví dụ về kịch bản tấn công</w:t>
      </w:r>
      <w:bookmarkEnd w:id="9"/>
    </w:p>
    <w:p w14:paraId="1BF3801B" w14:textId="17432898" w:rsidR="00716159" w:rsidRPr="00CB01EF" w:rsidRDefault="00716159" w:rsidP="00184A08">
      <w:r w:rsidRPr="00CB01EF">
        <w:t>Ứng dụng sử dụng mã độc khi xây dựng truy vấn SQLsau:</w:t>
      </w:r>
    </w:p>
    <w:p w14:paraId="25F71105" w14:textId="6C776C2D" w:rsidR="00716159" w:rsidRPr="00CB01EF" w:rsidRDefault="00716159" w:rsidP="00184A08">
      <w:r w:rsidRPr="00CB01EF">
        <w:t>String query = "SELECT * FROM accounts WHEREcustID='" + request.getParameter("id") +"'";</w:t>
      </w:r>
    </w:p>
    <w:p w14:paraId="54E95FA8" w14:textId="4760CC36" w:rsidR="00716159" w:rsidRPr="00CB01EF" w:rsidRDefault="00716159" w:rsidP="00184A08">
      <w:r w:rsidRPr="00CB01EF">
        <w:t>Kẻ tấn công có thể thay thế tham số ‘id’ trong trình duyệt để gửi đến: ‘ or ‘1’=’1. Việc này thay đổi ý nghĩa của câu truy vấn và trả ra giá trị của tất cả các tài khoản trong cơ sở dữ liệu thay vì chỉ của 1 nhân viên mà thôi</w:t>
      </w:r>
    </w:p>
    <w:p w14:paraId="760CECFD" w14:textId="442D26E4" w:rsidR="00716159" w:rsidRPr="00CB01EF" w:rsidRDefault="00716159" w:rsidP="00184A08">
      <w:r w:rsidRPr="00CB01EF">
        <w:t>http://example.com/app/accountView?id=' or '1'='1</w:t>
      </w:r>
    </w:p>
    <w:p w14:paraId="68EC9E78" w14:textId="77777777" w:rsidR="00716159" w:rsidRPr="00CB01EF" w:rsidRDefault="00716159" w:rsidP="00184A08">
      <w:r w:rsidRPr="00CB01EF">
        <w:t>Trong trường hợp xấu nhất, kẻ tấn công có thể sử dụng điểm yếu này để thực thi những thủ tục lưu trữ trong cơ sở dữ liệu và giúp hắn chiếm quyền điều khiển cơ sở dữ liệu hoặc toàn bộ máy chủ</w:t>
      </w:r>
    </w:p>
    <w:p w14:paraId="3EF6848C" w14:textId="77777777" w:rsidR="00AA2053" w:rsidRPr="00524BAA" w:rsidRDefault="00AA2053" w:rsidP="00184A08">
      <w:pPr>
        <w:pStyle w:val="Heading2"/>
      </w:pPr>
      <w:bookmarkStart w:id="10" w:name="_Toc430722646"/>
      <w:r w:rsidRPr="00524BAA">
        <w:t>A3 – Sai lầm trong kiểm tra định danh</w:t>
      </w:r>
      <w:bookmarkEnd w:id="10"/>
    </w:p>
    <w:tbl>
      <w:tblPr>
        <w:tblW w:w="0" w:type="auto"/>
        <w:tblLook w:val="0000" w:firstRow="0" w:lastRow="0" w:firstColumn="0" w:lastColumn="0" w:noHBand="0" w:noVBand="0"/>
      </w:tblPr>
      <w:tblGrid>
        <w:gridCol w:w="1557"/>
        <w:gridCol w:w="1558"/>
        <w:gridCol w:w="1558"/>
        <w:gridCol w:w="1555"/>
        <w:gridCol w:w="1556"/>
        <w:gridCol w:w="1556"/>
      </w:tblGrid>
      <w:tr w:rsidR="0002053C" w:rsidRPr="0002053C" w14:paraId="3104759D" w14:textId="77777777" w:rsidTr="00967E2E">
        <w:tblPrEx>
          <w:tblCellMar>
            <w:top w:w="0" w:type="dxa"/>
            <w:bottom w:w="0" w:type="dxa"/>
          </w:tblCellMar>
        </w:tblPrEx>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47CAA6" w14:textId="77777777" w:rsidR="00AA2053" w:rsidRPr="0002053C" w:rsidRDefault="00AA2053" w:rsidP="00184A08">
            <w:r w:rsidRPr="0002053C">
              <w:t>Đối tượng nguy hiểm {threat agent}</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360956" w14:textId="77777777" w:rsidR="00AA2053" w:rsidRPr="0002053C" w:rsidRDefault="00AA2053" w:rsidP="00184A08">
            <w:r w:rsidRPr="0002053C">
              <w:t>Khả năng tấn công:</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110994" w14:textId="77777777" w:rsidR="00AA2053" w:rsidRPr="0002053C" w:rsidRDefault="00AA2053" w:rsidP="00184A08">
            <w:r w:rsidRPr="0002053C">
              <w:t>Sự phổ biến</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A9245E" w14:textId="77777777" w:rsidR="00AA2053" w:rsidRPr="0002053C" w:rsidRDefault="00AA2053" w:rsidP="00184A08">
            <w:r w:rsidRPr="0002053C">
              <w:t>Khả năng phát hiện</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E50D6D" w14:textId="77777777" w:rsidR="00AA2053" w:rsidRPr="0002053C" w:rsidRDefault="00AA2053" w:rsidP="00184A08">
            <w:r w:rsidRPr="0002053C">
              <w:t>Tác động đến kỹ thuật</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41025D" w14:textId="77777777" w:rsidR="00AA2053" w:rsidRPr="0002053C" w:rsidRDefault="00AA2053" w:rsidP="00184A08">
            <w:r w:rsidRPr="0002053C">
              <w:t>Tác động đến kinh doanh</w:t>
            </w:r>
          </w:p>
        </w:tc>
      </w:tr>
      <w:tr w:rsidR="0002053C" w:rsidRPr="0002053C" w14:paraId="62C6591D" w14:textId="77777777" w:rsidTr="00967E2E">
        <w:tblPrEx>
          <w:tblCellMar>
            <w:top w:w="0" w:type="dxa"/>
            <w:bottom w:w="0" w:type="dxa"/>
          </w:tblCellMar>
        </w:tblPrEx>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20DAFC" w14:textId="77777777" w:rsidR="00AA2053" w:rsidRPr="0002053C" w:rsidRDefault="00AA2053" w:rsidP="00184A08">
            <w:r w:rsidRPr="0002053C">
              <w:lastRenderedPageBreak/>
              <w:t>?</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7DABF1" w14:textId="77777777" w:rsidR="00AA2053" w:rsidRPr="0002053C" w:rsidRDefault="00AA2053" w:rsidP="00184A08">
            <w:r w:rsidRPr="0002053C">
              <w:t xml:space="preserve"> </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3A37CE" w14:textId="77777777" w:rsidR="00AA2053" w:rsidRPr="0002053C" w:rsidRDefault="00AA2053" w:rsidP="00184A08">
            <w:r w:rsidRPr="0002053C">
              <w:t xml:space="preserve"> </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7BD265" w14:textId="77777777" w:rsidR="00AA2053" w:rsidRPr="0002053C" w:rsidRDefault="00AA2053" w:rsidP="00184A08">
            <w:r w:rsidRPr="0002053C">
              <w:t xml:space="preserve"> </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43507F" w14:textId="77777777" w:rsidR="00AA2053" w:rsidRPr="0002053C" w:rsidRDefault="00AA2053" w:rsidP="00184A08">
            <w:r w:rsidRPr="0002053C">
              <w:t>Nặng</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73EFE2" w14:textId="77777777" w:rsidR="00AA2053" w:rsidRPr="0002053C" w:rsidRDefault="00AA2053" w:rsidP="00184A08">
            <w:r w:rsidRPr="0002053C">
              <w:t>?</w:t>
            </w:r>
          </w:p>
        </w:tc>
      </w:tr>
      <w:tr w:rsidR="0002053C" w:rsidRPr="0002053C" w14:paraId="4EE1C050" w14:textId="77777777" w:rsidTr="00967E2E">
        <w:tblPrEx>
          <w:tblCellMar>
            <w:top w:w="0" w:type="dxa"/>
            <w:bottom w:w="0" w:type="dxa"/>
          </w:tblCellMar>
        </w:tblPrEx>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558739" w14:textId="77777777" w:rsidR="00AA2053" w:rsidRPr="0002053C" w:rsidRDefault="00AA2053" w:rsidP="00184A08"/>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317FCE" w14:textId="77777777" w:rsidR="00AA2053" w:rsidRPr="0002053C" w:rsidRDefault="00AA2053" w:rsidP="00184A08">
            <w:r w:rsidRPr="0002053C">
              <w:t>Trung bình</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00E378" w14:textId="77777777" w:rsidR="00AA2053" w:rsidRPr="0002053C" w:rsidRDefault="00AA2053" w:rsidP="00184A08">
            <w:r w:rsidRPr="0002053C">
              <w:t>Trung bình</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234011" w14:textId="77777777" w:rsidR="00AA2053" w:rsidRPr="0002053C" w:rsidRDefault="00AA2053" w:rsidP="00184A08">
            <w:r w:rsidRPr="0002053C">
              <w:t>Trung bình</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5DC556" w14:textId="77777777" w:rsidR="00AA2053" w:rsidRPr="0002053C" w:rsidRDefault="00AA2053" w:rsidP="00184A08">
            <w:r w:rsidRPr="0002053C">
              <w:t xml:space="preserve"> </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684312" w14:textId="77777777" w:rsidR="00AA2053" w:rsidRPr="0002053C" w:rsidRDefault="00AA2053" w:rsidP="00184A08"/>
        </w:tc>
      </w:tr>
      <w:tr w:rsidR="0002053C" w:rsidRPr="0002053C" w14:paraId="08806318" w14:textId="77777777" w:rsidTr="00967E2E">
        <w:tblPrEx>
          <w:tblCellMar>
            <w:top w:w="0" w:type="dxa"/>
            <w:bottom w:w="0" w:type="dxa"/>
          </w:tblCellMar>
        </w:tblPrEx>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9B8E6F" w14:textId="77777777" w:rsidR="00AA2053" w:rsidRPr="0002053C" w:rsidRDefault="00AA2053" w:rsidP="00184A08"/>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B41C33" w14:textId="77777777" w:rsidR="00AA2053" w:rsidRPr="0002053C" w:rsidRDefault="00AA2053" w:rsidP="00184A08">
            <w:r w:rsidRPr="0002053C">
              <w:t xml:space="preserve"> </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AAD59A" w14:textId="77777777" w:rsidR="00AA2053" w:rsidRPr="0002053C" w:rsidRDefault="00AA2053" w:rsidP="00184A08">
            <w:r w:rsidRPr="0002053C">
              <w:t xml:space="preserve"> </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D13F32" w14:textId="77777777" w:rsidR="00AA2053" w:rsidRPr="0002053C" w:rsidRDefault="00AA2053" w:rsidP="00184A08">
            <w:r w:rsidRPr="0002053C">
              <w:t xml:space="preserve"> </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726198" w14:textId="77777777" w:rsidR="00AA2053" w:rsidRPr="0002053C" w:rsidRDefault="00AA2053" w:rsidP="00184A08">
            <w:r w:rsidRPr="0002053C">
              <w:t xml:space="preserve"> </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16C495" w14:textId="77777777" w:rsidR="00AA2053" w:rsidRPr="0002053C" w:rsidRDefault="00AA2053" w:rsidP="00184A08"/>
        </w:tc>
      </w:tr>
      <w:tr w:rsidR="0002053C" w:rsidRPr="0002053C" w14:paraId="108265E7" w14:textId="77777777" w:rsidTr="00967E2E">
        <w:tblPrEx>
          <w:tblCellMar>
            <w:top w:w="0" w:type="dxa"/>
            <w:bottom w:w="0" w:type="dxa"/>
          </w:tblCellMar>
        </w:tblPrEx>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6656D3" w14:textId="77777777" w:rsidR="00AA2053" w:rsidRPr="0002053C" w:rsidRDefault="00AA2053" w:rsidP="00184A08">
            <w:r w:rsidRPr="0002053C">
              <w:t>Có thể là những kẻ tấn công nặc danh, hoặc người người dùng sở hữu tài khoản muốn ăn cắp thông tin từ tài khoản khác. Cũng nên cân nhắc những đối tượng nội bộ muốn che dấu hành động</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1DC4F4" w14:textId="77777777" w:rsidR="00AA2053" w:rsidRPr="0002053C" w:rsidRDefault="00AA2053" w:rsidP="00184A08">
            <w:r w:rsidRPr="0002053C">
              <w:t>Kẽ tấn công lợi dụng những sơ hở trong các đoạn mã kiểm tra định danh (ví dụ: xem tài khoản, password, ID phân làm việc) để giả mạo người dùng</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19987C" w14:textId="77777777" w:rsidR="00AA2053" w:rsidRPr="0002053C" w:rsidRDefault="00AA2053" w:rsidP="00184A08">
            <w:r w:rsidRPr="0002053C">
              <w:t>Người phát triển thường xuyên tự xây dựng những mô hình chứng thực và quản lý các phiên làm việc, nhưng xây dựng đúng cách thì không dễ.</w:t>
            </w:r>
          </w:p>
          <w:p w14:paraId="16FBB0B4" w14:textId="77777777" w:rsidR="00AA2053" w:rsidRPr="0002053C" w:rsidRDefault="00AA2053" w:rsidP="00184A08">
            <w:r w:rsidRPr="0002053C">
              <w:t xml:space="preserve">Kết quả là những cái tùy chọn đó thường xuyên có lỗi trong nhiều phần như đăng xuất, quản lý password, thời gian chờ, ghi nhớ người dùng, câu </w:t>
            </w:r>
            <w:r w:rsidRPr="0002053C">
              <w:lastRenderedPageBreak/>
              <w:t>hỏi bí mật, cập nhật tài khoản v.v. Tìm những lỗi này có thể rất khó khăn bởi vì các cách triển khai có thể độc lập, không giống nhau.</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B6B332" w14:textId="77777777" w:rsidR="00AA2053" w:rsidRPr="0002053C" w:rsidRDefault="00AA2053" w:rsidP="00184A08"/>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055BC9" w14:textId="77777777" w:rsidR="00AA2053" w:rsidRPr="0002053C" w:rsidRDefault="00AA2053" w:rsidP="00184A08">
            <w:r w:rsidRPr="0002053C">
              <w:t>Lỗi như thế có thể cho phép một vài hoặc toàn bộ tài khoản bị tấn công. Khi đã thành công, kẻ tấn công có thể làm nhiều thứ dưới quyền của nạn nhân. Những tài khoản đặc quyền thường là mục tiêu chính</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9EE099" w14:textId="77777777" w:rsidR="00AA2053" w:rsidRPr="0002053C" w:rsidRDefault="00AA2053" w:rsidP="00184A08">
            <w:r w:rsidRPr="0002053C">
              <w:t>Ta cần cân nhắc đến giá trị của những hệ thống và dữ liệu bị ảnh hưởng.</w:t>
            </w:r>
          </w:p>
          <w:p w14:paraId="1E1B185D" w14:textId="77777777" w:rsidR="00AA2053" w:rsidRPr="0002053C" w:rsidRDefault="00AA2053" w:rsidP="00184A08">
            <w:r w:rsidRPr="0002053C">
              <w:t>Cũng nên cân nhắc đến tác động kinh tế của việc lỗi này bị trình bày trước công luận</w:t>
            </w:r>
          </w:p>
        </w:tc>
      </w:tr>
    </w:tbl>
    <w:p w14:paraId="758C18A5" w14:textId="77777777" w:rsidR="00AA2053" w:rsidRPr="0002053C" w:rsidRDefault="00AA2053" w:rsidP="00141BE1">
      <w:pPr>
        <w:pStyle w:val="Heading3"/>
      </w:pPr>
    </w:p>
    <w:p w14:paraId="1A9A67F5" w14:textId="77777777" w:rsidR="00AA2053" w:rsidRPr="0002053C" w:rsidRDefault="00AA2053" w:rsidP="00141BE1">
      <w:pPr>
        <w:pStyle w:val="Heading3"/>
      </w:pPr>
      <w:bookmarkStart w:id="11" w:name="h.8ov6in-utz4ht"/>
      <w:bookmarkEnd w:id="11"/>
      <w:r w:rsidRPr="0002053C">
        <w:t xml:space="preserve"> </w:t>
      </w:r>
      <w:bookmarkStart w:id="12" w:name="_Toc430722647"/>
      <w:r w:rsidRPr="0002053C">
        <w:t>Tôi có bị mắc lỗi không ?</w:t>
      </w:r>
      <w:bookmarkEnd w:id="12"/>
    </w:p>
    <w:p w14:paraId="3092D8C7" w14:textId="77777777" w:rsidR="00AA2053" w:rsidRPr="0002053C" w:rsidRDefault="00AA2053" w:rsidP="00184A08">
      <w:r w:rsidRPr="0002053C">
        <w:t>Thông tin tài khoản và phiên làm việc là những thứ cần được bảo vệ:</w:t>
      </w:r>
    </w:p>
    <w:p w14:paraId="0C931BAB" w14:textId="77777777" w:rsidR="00AA2053" w:rsidRPr="0002053C" w:rsidRDefault="00AA2053" w:rsidP="00184A08">
      <w:r w:rsidRPr="0002053C">
        <w:t>1.      Những thông tin tài khoản có được bảo vệ khi lưu trữ dưới dạng băm hoặc mã hóa không ? Xem A7</w:t>
      </w:r>
    </w:p>
    <w:p w14:paraId="02992CA4" w14:textId="77777777" w:rsidR="00AA2053" w:rsidRPr="0002053C" w:rsidRDefault="00AA2053" w:rsidP="00184A08">
      <w:r w:rsidRPr="0002053C">
        <w:t>2.      Thông tin có thể bị đoán ra hoặc thay thế vì những điểm yếu trong các chương trình quản lý tài khoản hay không ? (tạo tài khoản, đồi password, lấy lại password, điểm yếu trong id phiên làm việc)</w:t>
      </w:r>
    </w:p>
    <w:p w14:paraId="495247ED" w14:textId="77777777" w:rsidR="00AA2053" w:rsidRPr="0002053C" w:rsidRDefault="00AA2053" w:rsidP="00184A08">
      <w:r w:rsidRPr="0002053C">
        <w:t>3.      ID phiên làm việc có hiển thị trong URL không</w:t>
      </w:r>
    </w:p>
    <w:p w14:paraId="749E195A" w14:textId="77777777" w:rsidR="00AA2053" w:rsidRPr="0002053C" w:rsidRDefault="00AA2053" w:rsidP="00184A08">
      <w:r w:rsidRPr="0002053C">
        <w:t>4.      ID phiên làm việc có thể bị giả mạo bằng các phương pháp định hình phiên làm việc hay không</w:t>
      </w:r>
    </w:p>
    <w:p w14:paraId="703F82C2" w14:textId="77777777" w:rsidR="00AA2053" w:rsidRPr="0002053C" w:rsidRDefault="00AA2053" w:rsidP="00184A08">
      <w:r w:rsidRPr="0002053C">
        <w:t>5.      Id phiên làm việc có thời gian chờ không và người dùng có thể đăng xuất không ?</w:t>
      </w:r>
    </w:p>
    <w:p w14:paraId="4F88506D" w14:textId="77777777" w:rsidR="00AA2053" w:rsidRPr="0002053C" w:rsidRDefault="00AA2053" w:rsidP="00184A08">
      <w:r w:rsidRPr="0002053C">
        <w:t>6.      Id phiên làm việc có thay đổi sau khi người dùng đăng nhập lại không</w:t>
      </w:r>
    </w:p>
    <w:p w14:paraId="3B823A7E" w14:textId="77777777" w:rsidR="00AA2053" w:rsidRPr="0002053C" w:rsidRDefault="00AA2053" w:rsidP="00184A08">
      <w:r w:rsidRPr="0002053C">
        <w:t>7.      Password, Id phiên làm việc và những thông tin khác có được gửi đi sử dụng TLS connection không ? Xem thêm A9</w:t>
      </w:r>
    </w:p>
    <w:p w14:paraId="0E0AC5E6" w14:textId="77777777" w:rsidR="00AA2053" w:rsidRPr="0002053C" w:rsidRDefault="00AA2053" w:rsidP="00184A08">
      <w:r w:rsidRPr="0002053C">
        <w:t xml:space="preserve">Xem </w:t>
      </w:r>
      <w:r w:rsidRPr="0002053C">
        <w:rPr>
          <w:u w:val="single"/>
        </w:rPr>
        <w:t xml:space="preserve">ASVS </w:t>
      </w:r>
      <w:r w:rsidRPr="0002053C">
        <w:t xml:space="preserve"> phần những yêu cầu V2 và V3 để biết thêm chi tiết</w:t>
      </w:r>
    </w:p>
    <w:p w14:paraId="4E56BF07" w14:textId="77777777" w:rsidR="00AA2053" w:rsidRPr="0002053C" w:rsidRDefault="00AA2053" w:rsidP="00141BE1">
      <w:pPr>
        <w:pStyle w:val="Heading3"/>
      </w:pPr>
      <w:bookmarkStart w:id="13" w:name="h.x7vuei-hqvanz"/>
      <w:bookmarkEnd w:id="13"/>
      <w:r w:rsidRPr="0002053C">
        <w:lastRenderedPageBreak/>
        <w:t xml:space="preserve"> </w:t>
      </w:r>
      <w:bookmarkStart w:id="14" w:name="_Toc430722648"/>
      <w:r w:rsidRPr="0002053C">
        <w:t>Làm cách nào để ngăn chặn ?</w:t>
      </w:r>
      <w:bookmarkEnd w:id="14"/>
    </w:p>
    <w:p w14:paraId="70EB4B67" w14:textId="77777777" w:rsidR="00AA2053" w:rsidRPr="0002053C" w:rsidRDefault="00AA2053" w:rsidP="00184A08">
      <w:r w:rsidRPr="0002053C">
        <w:t xml:space="preserve"> Phương pháp được khuyến khích cho một tổ chức là cho phép người phát triển truy cập:</w:t>
      </w:r>
    </w:p>
    <w:p w14:paraId="0DB8A2C9" w14:textId="77777777" w:rsidR="00AA2053" w:rsidRPr="0002053C" w:rsidRDefault="00AA2053" w:rsidP="00184A08">
      <w:r w:rsidRPr="0002053C">
        <w:t>1.      Một tập hợp những phương thức quản lý định danh mạnh. Nó cho phép:</w:t>
      </w:r>
    </w:p>
    <w:p w14:paraId="7F49AFF0" w14:textId="77777777" w:rsidR="00AA2053" w:rsidRPr="0002053C" w:rsidRDefault="00AA2053" w:rsidP="00184A08">
      <w:r w:rsidRPr="0002053C">
        <w:t xml:space="preserve">a)      Đáp ứng tất cả những yêu cầu của kiểm tra định danh được định nghĩa trong OWASP’s </w:t>
      </w:r>
      <w:r w:rsidRPr="0002053C">
        <w:rPr>
          <w:u w:val="single"/>
        </w:rPr>
        <w:t>Application Security Verification Standard (ASVS)</w:t>
      </w:r>
      <w:r w:rsidRPr="0002053C">
        <w:t xml:space="preserve"> phần V2 (chứng thực) và V3 (quản lý phiên làm việc)</w:t>
      </w:r>
    </w:p>
    <w:p w14:paraId="48EF8FDC" w14:textId="77777777" w:rsidR="00AA2053" w:rsidRPr="0002053C" w:rsidRDefault="00AA2053" w:rsidP="00184A08">
      <w:r w:rsidRPr="0002053C">
        <w:t xml:space="preserve">b)      Có một giao diện đơn giản cho người phát triển. Hãy xem xét </w:t>
      </w:r>
      <w:r w:rsidRPr="0002053C">
        <w:rPr>
          <w:u w:val="single"/>
        </w:rPr>
        <w:t>ESAPI Authentication and User APIs</w:t>
      </w:r>
      <w:r w:rsidRPr="0002053C">
        <w:t xml:space="preserve"> như một ví dụ điển hình cho việc sử dụng, phát triển</w:t>
      </w:r>
    </w:p>
    <w:p w14:paraId="296EC690" w14:textId="77777777" w:rsidR="00AA2053" w:rsidRDefault="00AA2053" w:rsidP="00184A08">
      <w:r w:rsidRPr="0002053C">
        <w:t>2.      Cũng nên bỏ nhiều công sức để tránh bị ăn cắp phiên làm việc qua lỗi XSS , Xem thêm A2</w:t>
      </w:r>
    </w:p>
    <w:p w14:paraId="368CDB75" w14:textId="77777777" w:rsidR="00144A65" w:rsidRPr="0002053C" w:rsidRDefault="00144A65" w:rsidP="00184A08"/>
    <w:p w14:paraId="7BF84F08" w14:textId="0BB6247E" w:rsidR="00003CA3" w:rsidRPr="00003CA3" w:rsidRDefault="00AA2053" w:rsidP="00141BE1">
      <w:pPr>
        <w:pStyle w:val="Heading3"/>
      </w:pPr>
      <w:bookmarkStart w:id="15" w:name="h.dfxk42-ufgre"/>
      <w:bookmarkStart w:id="16" w:name="_Toc430722649"/>
      <w:bookmarkEnd w:id="15"/>
      <w:r w:rsidRPr="0002053C">
        <w:t>Vi dụ về kịch bản tấn công:</w:t>
      </w:r>
      <w:bookmarkEnd w:id="16"/>
    </w:p>
    <w:p w14:paraId="1827EE5C" w14:textId="77777777" w:rsidR="00AA2053" w:rsidRPr="0002053C" w:rsidRDefault="00AA2053" w:rsidP="00184A08">
      <w:r w:rsidRPr="0002053C">
        <w:t>Kịch bản 1: Ứng dụng đặt vé máy bay cho phép viết lại URL, đặt id phiên làm việc trong URL</w:t>
      </w:r>
    </w:p>
    <w:p w14:paraId="4EEFF046" w14:textId="77777777" w:rsidR="00AA2053" w:rsidRPr="0002053C" w:rsidRDefault="00AA2053" w:rsidP="00184A08">
      <w:pPr>
        <w:rPr>
          <w:b/>
          <w:bCs/>
          <w:sz w:val="20"/>
          <w:szCs w:val="20"/>
          <w:u w:val="single"/>
        </w:rPr>
      </w:pPr>
      <w:hyperlink r:id="rId17" w:history="1">
        <w:r w:rsidRPr="0002053C">
          <w:rPr>
            <w:b/>
            <w:bCs/>
            <w:sz w:val="20"/>
            <w:szCs w:val="20"/>
            <w:u w:val="single"/>
          </w:rPr>
          <w:t>http</w:t>
        </w:r>
      </w:hyperlink>
      <w:hyperlink r:id="rId18" w:history="1">
        <w:r w:rsidRPr="0002053C">
          <w:rPr>
            <w:b/>
            <w:bCs/>
            <w:sz w:val="20"/>
            <w:szCs w:val="20"/>
            <w:u w:val="single"/>
          </w:rPr>
          <w:t>://</w:t>
        </w:r>
      </w:hyperlink>
      <w:hyperlink r:id="rId19" w:history="1">
        <w:r w:rsidRPr="0002053C">
          <w:rPr>
            <w:b/>
            <w:bCs/>
            <w:sz w:val="20"/>
            <w:szCs w:val="20"/>
            <w:u w:val="single"/>
          </w:rPr>
          <w:t>example</w:t>
        </w:r>
      </w:hyperlink>
      <w:hyperlink r:id="rId20" w:history="1">
        <w:r w:rsidRPr="0002053C">
          <w:rPr>
            <w:b/>
            <w:bCs/>
            <w:sz w:val="20"/>
            <w:szCs w:val="20"/>
            <w:u w:val="single"/>
          </w:rPr>
          <w:t>.</w:t>
        </w:r>
      </w:hyperlink>
      <w:hyperlink r:id="rId21" w:history="1">
        <w:r w:rsidRPr="0002053C">
          <w:rPr>
            <w:b/>
            <w:bCs/>
            <w:sz w:val="20"/>
            <w:szCs w:val="20"/>
            <w:u w:val="single"/>
          </w:rPr>
          <w:t>com</w:t>
        </w:r>
      </w:hyperlink>
      <w:hyperlink r:id="rId22" w:history="1">
        <w:r w:rsidRPr="0002053C">
          <w:rPr>
            <w:b/>
            <w:bCs/>
            <w:sz w:val="20"/>
            <w:szCs w:val="20"/>
            <w:u w:val="single"/>
          </w:rPr>
          <w:t>/</w:t>
        </w:r>
      </w:hyperlink>
      <w:hyperlink r:id="rId23" w:history="1">
        <w:r w:rsidRPr="0002053C">
          <w:rPr>
            <w:b/>
            <w:bCs/>
            <w:sz w:val="20"/>
            <w:szCs w:val="20"/>
            <w:u w:val="single"/>
          </w:rPr>
          <w:t>sale</w:t>
        </w:r>
      </w:hyperlink>
      <w:hyperlink r:id="rId24" w:history="1">
        <w:r w:rsidRPr="0002053C">
          <w:rPr>
            <w:b/>
            <w:bCs/>
            <w:sz w:val="20"/>
            <w:szCs w:val="20"/>
            <w:u w:val="single"/>
          </w:rPr>
          <w:t>/</w:t>
        </w:r>
      </w:hyperlink>
      <w:hyperlink r:id="rId25" w:history="1">
        <w:r w:rsidRPr="0002053C">
          <w:rPr>
            <w:b/>
            <w:bCs/>
            <w:sz w:val="20"/>
            <w:szCs w:val="20"/>
            <w:u w:val="single"/>
          </w:rPr>
          <w:t>saleitems</w:t>
        </w:r>
      </w:hyperlink>
      <w:hyperlink r:id="rId26" w:history="1">
        <w:r w:rsidRPr="0002053C">
          <w:rPr>
            <w:b/>
            <w:bCs/>
            <w:sz w:val="20"/>
            <w:szCs w:val="20"/>
            <w:u w:val="single"/>
          </w:rPr>
          <w:t>;</w:t>
        </w:r>
      </w:hyperlink>
      <w:hyperlink r:id="rId27" w:history="1">
        <w:r w:rsidRPr="0002053C">
          <w:rPr>
            <w:b/>
            <w:bCs/>
            <w:sz w:val="20"/>
            <w:szCs w:val="20"/>
            <w:u w:val="single"/>
          </w:rPr>
          <w:t>jsessionid</w:t>
        </w:r>
      </w:hyperlink>
      <w:hyperlink r:id="rId28" w:history="1">
        <w:r w:rsidRPr="0002053C">
          <w:rPr>
            <w:b/>
            <w:bCs/>
            <w:sz w:val="20"/>
            <w:szCs w:val="20"/>
            <w:u w:val="single"/>
          </w:rPr>
          <w:t>=2</w:t>
        </w:r>
      </w:hyperlink>
      <w:hyperlink r:id="rId29" w:history="1">
        <w:r w:rsidRPr="0002053C">
          <w:rPr>
            <w:b/>
            <w:bCs/>
            <w:sz w:val="20"/>
            <w:szCs w:val="20"/>
            <w:u w:val="single"/>
          </w:rPr>
          <w:t>P</w:t>
        </w:r>
      </w:hyperlink>
      <w:hyperlink r:id="rId30" w:history="1">
        <w:r w:rsidRPr="0002053C">
          <w:rPr>
            <w:b/>
            <w:bCs/>
            <w:sz w:val="20"/>
            <w:szCs w:val="20"/>
            <w:u w:val="single"/>
          </w:rPr>
          <w:t>0</w:t>
        </w:r>
      </w:hyperlink>
      <w:hyperlink r:id="rId31" w:history="1">
        <w:r w:rsidRPr="0002053C">
          <w:rPr>
            <w:b/>
            <w:bCs/>
            <w:sz w:val="20"/>
            <w:szCs w:val="20"/>
            <w:u w:val="single"/>
          </w:rPr>
          <w:t>OC</w:t>
        </w:r>
      </w:hyperlink>
      <w:hyperlink r:id="rId32" w:history="1">
        <w:r w:rsidRPr="0002053C">
          <w:rPr>
            <w:b/>
            <w:bCs/>
            <w:sz w:val="20"/>
            <w:szCs w:val="20"/>
            <w:u w:val="single"/>
          </w:rPr>
          <w:t>2</w:t>
        </w:r>
      </w:hyperlink>
      <w:hyperlink r:id="rId33" w:history="1">
        <w:r w:rsidRPr="0002053C">
          <w:rPr>
            <w:b/>
            <w:bCs/>
            <w:sz w:val="20"/>
            <w:szCs w:val="20"/>
            <w:u w:val="single"/>
          </w:rPr>
          <w:t>JDPXM</w:t>
        </w:r>
      </w:hyperlink>
      <w:hyperlink r:id="rId34" w:history="1">
        <w:r w:rsidRPr="0002053C">
          <w:rPr>
            <w:b/>
            <w:bCs/>
            <w:sz w:val="20"/>
            <w:szCs w:val="20"/>
            <w:u w:val="single"/>
          </w:rPr>
          <w:t>0</w:t>
        </w:r>
      </w:hyperlink>
      <w:hyperlink r:id="rId35" w:history="1">
        <w:r w:rsidRPr="0002053C">
          <w:rPr>
            <w:b/>
            <w:bCs/>
            <w:sz w:val="20"/>
            <w:szCs w:val="20"/>
            <w:u w:val="single"/>
          </w:rPr>
          <w:t>OQSNDLPSKHCJUN</w:t>
        </w:r>
      </w:hyperlink>
      <w:hyperlink r:id="rId36" w:history="1">
        <w:r w:rsidRPr="0002053C">
          <w:rPr>
            <w:b/>
            <w:bCs/>
            <w:sz w:val="20"/>
            <w:szCs w:val="20"/>
            <w:u w:val="single"/>
          </w:rPr>
          <w:t>2</w:t>
        </w:r>
      </w:hyperlink>
      <w:hyperlink r:id="rId37" w:history="1">
        <w:r w:rsidRPr="0002053C">
          <w:rPr>
            <w:b/>
            <w:bCs/>
            <w:sz w:val="20"/>
            <w:szCs w:val="20"/>
            <w:u w:val="single"/>
          </w:rPr>
          <w:t>JV</w:t>
        </w:r>
      </w:hyperlink>
      <w:hyperlink r:id="rId38" w:history="1">
        <w:r w:rsidRPr="0002053C">
          <w:rPr>
            <w:b/>
            <w:bCs/>
            <w:sz w:val="20"/>
            <w:szCs w:val="20"/>
            <w:u w:val="single"/>
          </w:rPr>
          <w:t>?</w:t>
        </w:r>
      </w:hyperlink>
      <w:hyperlink r:id="rId39" w:history="1">
        <w:r w:rsidRPr="0002053C">
          <w:rPr>
            <w:b/>
            <w:bCs/>
            <w:sz w:val="20"/>
            <w:szCs w:val="20"/>
            <w:u w:val="single"/>
          </w:rPr>
          <w:t>dest</w:t>
        </w:r>
      </w:hyperlink>
      <w:hyperlink r:id="rId40" w:history="1">
        <w:r w:rsidRPr="0002053C">
          <w:rPr>
            <w:b/>
            <w:bCs/>
            <w:sz w:val="20"/>
            <w:szCs w:val="20"/>
            <w:u w:val="single"/>
          </w:rPr>
          <w:t>=</w:t>
        </w:r>
      </w:hyperlink>
      <w:hyperlink r:id="rId41" w:history="1">
        <w:r w:rsidRPr="0002053C">
          <w:rPr>
            <w:b/>
            <w:bCs/>
            <w:sz w:val="20"/>
            <w:szCs w:val="20"/>
            <w:u w:val="single"/>
          </w:rPr>
          <w:t>Hawaii</w:t>
        </w:r>
      </w:hyperlink>
    </w:p>
    <w:p w14:paraId="1A87974A" w14:textId="5B5E80FD" w:rsidR="00AA2053" w:rsidRPr="00FD4A59" w:rsidRDefault="00AA2053" w:rsidP="00184A08">
      <w:pPr>
        <w:rPr>
          <w:b/>
          <w:bCs/>
          <w:sz w:val="20"/>
          <w:szCs w:val="20"/>
        </w:rPr>
      </w:pPr>
      <w:r w:rsidRPr="0002053C">
        <w:rPr>
          <w:b/>
          <w:bCs/>
          <w:sz w:val="20"/>
          <w:szCs w:val="20"/>
        </w:rPr>
        <w:t xml:space="preserve"> </w:t>
      </w:r>
      <w:r w:rsidRPr="0002053C">
        <w:t>Một người dùng bình thường muốn cho người bạn của anh ta biết về việc bán vé. Anh ta email liên kết trên mà không biết anh ta đang gửi id phiên làm việc của mình. Người bạn của anh ta sử dụng liên kết đó có thể sử dụng phiên làm việc và cả thẻ tín dụng</w:t>
      </w:r>
    </w:p>
    <w:p w14:paraId="14B6B48F" w14:textId="14149B2A" w:rsidR="00AA2053" w:rsidRPr="0002053C" w:rsidRDefault="00AA2053" w:rsidP="00184A08">
      <w:r w:rsidRPr="0002053C">
        <w:t>Kịch bản 2: Thời gian chờ của ứng dụng không được chỉnh hợp lý. Người dung sử dụng một máy công cộng để truy cập vào trang web. Thay vì chọn “đăng xuất” anh ta chỉ đóng trình duyệt và đi. Một người khác sử dụng cùng trình duyệt đó vài giờ sau vẫn có thể sử dụng phiên làm việc đó</w:t>
      </w:r>
    </w:p>
    <w:p w14:paraId="40399636" w14:textId="77777777" w:rsidR="00AA2053" w:rsidRPr="0002053C" w:rsidRDefault="00AA2053" w:rsidP="00184A08">
      <w:r w:rsidRPr="0002053C">
        <w:t>Kịch bản 3: Người nội bộ hoặc kẻ tấn công có quyền truy cập đến cơ sở dữ liệu lưu trữ password. Password không được mã hóa cho phép kẻ tấn công ăn cắp được những tài khoản đó</w:t>
      </w:r>
    </w:p>
    <w:p w14:paraId="2DAD9FE5" w14:textId="77777777" w:rsidR="00F84EF9" w:rsidRPr="0002053C" w:rsidRDefault="00F84EF9" w:rsidP="00184A08"/>
    <w:sectPr w:rsidR="00F84EF9" w:rsidRPr="0002053C" w:rsidSect="00EF56AC">
      <w:footerReference w:type="default" r:id="rId4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E80A28" w14:textId="77777777" w:rsidR="00DA5884" w:rsidRDefault="00DA5884" w:rsidP="00EF56AC">
      <w:pPr>
        <w:spacing w:after="0" w:line="240" w:lineRule="auto"/>
      </w:pPr>
      <w:r>
        <w:separator/>
      </w:r>
    </w:p>
  </w:endnote>
  <w:endnote w:type="continuationSeparator" w:id="0">
    <w:p w14:paraId="6591FDC8" w14:textId="77777777" w:rsidR="00DA5884" w:rsidRDefault="00DA5884" w:rsidP="00EF56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E75BE8" w14:textId="77777777" w:rsidR="00EF56AC" w:rsidRDefault="00EF56AC">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157566">
      <w:rPr>
        <w:noProof/>
        <w:color w:val="323E4F" w:themeColor="text2" w:themeShade="BF"/>
        <w:sz w:val="24"/>
        <w:szCs w:val="24"/>
      </w:rPr>
      <w:t>2</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00157566">
      <w:rPr>
        <w:noProof/>
        <w:color w:val="323E4F" w:themeColor="text2" w:themeShade="BF"/>
        <w:sz w:val="24"/>
        <w:szCs w:val="24"/>
      </w:rPr>
      <w:t>12</w:t>
    </w:r>
    <w:r>
      <w:rPr>
        <w:color w:val="323E4F" w:themeColor="text2" w:themeShade="BF"/>
        <w:sz w:val="24"/>
        <w:szCs w:val="24"/>
      </w:rPr>
      <w:fldChar w:fldCharType="end"/>
    </w:r>
  </w:p>
  <w:p w14:paraId="02A001D9" w14:textId="77777777" w:rsidR="00EF56AC" w:rsidRDefault="00EF56A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F7ADA0" w14:textId="77777777" w:rsidR="00DA5884" w:rsidRDefault="00DA5884" w:rsidP="00EF56AC">
      <w:pPr>
        <w:spacing w:after="0" w:line="240" w:lineRule="auto"/>
      </w:pPr>
      <w:r>
        <w:separator/>
      </w:r>
    </w:p>
  </w:footnote>
  <w:footnote w:type="continuationSeparator" w:id="0">
    <w:p w14:paraId="2ABC3A7A" w14:textId="77777777" w:rsidR="00DA5884" w:rsidRDefault="00DA5884" w:rsidP="00EF56A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5"/>
    <w:multiLevelType w:val="hybridMultilevel"/>
    <w:tmpl w:val="00000005"/>
    <w:lvl w:ilvl="0" w:tplc="FFFFFFFF">
      <w:start w:val="1"/>
      <w:numFmt w:val="decimal"/>
      <w:lvlText w:val="%1."/>
      <w:lvlJc w:val="left"/>
      <w:pPr>
        <w:tabs>
          <w:tab w:val="num" w:pos="360"/>
        </w:tabs>
        <w:ind w:left="720" w:hanging="360"/>
      </w:pPr>
      <w:rPr>
        <w:rFonts w:ascii="Times New Roman" w:eastAsia="Times New Roman" w:hAnsi="Times New Roman" w:cs="Times New Roman"/>
        <w:b w:val="0"/>
        <w:bCs w:val="0"/>
        <w:i w:val="0"/>
        <w:iCs w:val="0"/>
        <w:strike w:val="0"/>
        <w:color w:val="3D85C6"/>
        <w:sz w:val="22"/>
        <w:szCs w:val="22"/>
        <w:u w:val="none"/>
      </w:rPr>
    </w:lvl>
    <w:lvl w:ilvl="1" w:tplc="FFFFFFFF">
      <w:start w:val="1"/>
      <w:numFmt w:val="lowerLetter"/>
      <w:lvlText w:val="%2."/>
      <w:lvlJc w:val="left"/>
      <w:pPr>
        <w:tabs>
          <w:tab w:val="num" w:pos="1080"/>
        </w:tabs>
        <w:ind w:left="1440" w:hanging="360"/>
      </w:pPr>
      <w:rPr>
        <w:rFonts w:ascii="Times New Roman" w:eastAsia="Times New Roman" w:hAnsi="Times New Roman" w:cs="Times New Roman"/>
        <w:b w:val="0"/>
        <w:bCs w:val="0"/>
        <w:i w:val="0"/>
        <w:iCs w:val="0"/>
        <w:strike w:val="0"/>
        <w:color w:val="3D85C6"/>
        <w:sz w:val="22"/>
        <w:szCs w:val="22"/>
        <w:u w:val="none"/>
      </w:rPr>
    </w:lvl>
    <w:lvl w:ilvl="2" w:tplc="FFFFFFFF">
      <w:start w:val="1"/>
      <w:numFmt w:val="lowerRoman"/>
      <w:lvlText w:val="%3."/>
      <w:lvlJc w:val="right"/>
      <w:pPr>
        <w:tabs>
          <w:tab w:val="num" w:pos="1800"/>
        </w:tabs>
        <w:ind w:left="2160" w:hanging="180"/>
      </w:pPr>
      <w:rPr>
        <w:rFonts w:ascii="Times New Roman" w:eastAsia="Times New Roman" w:hAnsi="Times New Roman" w:cs="Times New Roman"/>
        <w:b w:val="0"/>
        <w:bCs w:val="0"/>
        <w:i w:val="0"/>
        <w:iCs w:val="0"/>
        <w:strike w:val="0"/>
        <w:color w:val="3D85C6"/>
        <w:sz w:val="22"/>
        <w:szCs w:val="22"/>
        <w:u w:val="none"/>
      </w:rPr>
    </w:lvl>
    <w:lvl w:ilvl="3" w:tplc="FFFFFFFF">
      <w:start w:val="1"/>
      <w:numFmt w:val="decimal"/>
      <w:lvlText w:val="%4."/>
      <w:lvlJc w:val="left"/>
      <w:pPr>
        <w:tabs>
          <w:tab w:val="num" w:pos="2520"/>
        </w:tabs>
        <w:ind w:left="2880" w:hanging="360"/>
      </w:pPr>
      <w:rPr>
        <w:rFonts w:ascii="Times New Roman" w:eastAsia="Times New Roman" w:hAnsi="Times New Roman" w:cs="Times New Roman"/>
        <w:b w:val="0"/>
        <w:bCs w:val="0"/>
        <w:i w:val="0"/>
        <w:iCs w:val="0"/>
        <w:strike w:val="0"/>
        <w:color w:val="3D85C6"/>
        <w:sz w:val="22"/>
        <w:szCs w:val="22"/>
        <w:u w:val="none"/>
      </w:rPr>
    </w:lvl>
    <w:lvl w:ilvl="4" w:tplc="FFFFFFFF">
      <w:start w:val="1"/>
      <w:numFmt w:val="lowerLetter"/>
      <w:lvlText w:val="%5."/>
      <w:lvlJc w:val="left"/>
      <w:pPr>
        <w:tabs>
          <w:tab w:val="num" w:pos="3240"/>
        </w:tabs>
        <w:ind w:left="3600" w:hanging="360"/>
      </w:pPr>
      <w:rPr>
        <w:rFonts w:ascii="Times New Roman" w:eastAsia="Times New Roman" w:hAnsi="Times New Roman" w:cs="Times New Roman"/>
        <w:b w:val="0"/>
        <w:bCs w:val="0"/>
        <w:i w:val="0"/>
        <w:iCs w:val="0"/>
        <w:strike w:val="0"/>
        <w:color w:val="3D85C6"/>
        <w:sz w:val="22"/>
        <w:szCs w:val="22"/>
        <w:u w:val="none"/>
      </w:rPr>
    </w:lvl>
    <w:lvl w:ilvl="5" w:tplc="FFFFFFFF">
      <w:start w:val="1"/>
      <w:numFmt w:val="lowerRoman"/>
      <w:lvlText w:val="%6."/>
      <w:lvlJc w:val="right"/>
      <w:pPr>
        <w:tabs>
          <w:tab w:val="num" w:pos="3960"/>
        </w:tabs>
        <w:ind w:left="4320" w:hanging="180"/>
      </w:pPr>
      <w:rPr>
        <w:rFonts w:ascii="Times New Roman" w:eastAsia="Times New Roman" w:hAnsi="Times New Roman" w:cs="Times New Roman"/>
        <w:b w:val="0"/>
        <w:bCs w:val="0"/>
        <w:i w:val="0"/>
        <w:iCs w:val="0"/>
        <w:strike w:val="0"/>
        <w:color w:val="3D85C6"/>
        <w:sz w:val="22"/>
        <w:szCs w:val="22"/>
        <w:u w:val="none"/>
      </w:rPr>
    </w:lvl>
    <w:lvl w:ilvl="6" w:tplc="FFFFFFFF">
      <w:start w:val="1"/>
      <w:numFmt w:val="decimal"/>
      <w:lvlText w:val="%7."/>
      <w:lvlJc w:val="left"/>
      <w:pPr>
        <w:tabs>
          <w:tab w:val="num" w:pos="4680"/>
        </w:tabs>
        <w:ind w:left="5040" w:hanging="360"/>
      </w:pPr>
      <w:rPr>
        <w:rFonts w:ascii="Times New Roman" w:eastAsia="Times New Roman" w:hAnsi="Times New Roman" w:cs="Times New Roman"/>
        <w:b w:val="0"/>
        <w:bCs w:val="0"/>
        <w:i w:val="0"/>
        <w:iCs w:val="0"/>
        <w:strike w:val="0"/>
        <w:color w:val="3D85C6"/>
        <w:sz w:val="22"/>
        <w:szCs w:val="22"/>
        <w:u w:val="none"/>
      </w:rPr>
    </w:lvl>
    <w:lvl w:ilvl="7" w:tplc="FFFFFFFF">
      <w:start w:val="1"/>
      <w:numFmt w:val="lowerLetter"/>
      <w:lvlText w:val="%8."/>
      <w:lvlJc w:val="left"/>
      <w:pPr>
        <w:tabs>
          <w:tab w:val="num" w:pos="5400"/>
        </w:tabs>
        <w:ind w:left="5760" w:hanging="360"/>
      </w:pPr>
      <w:rPr>
        <w:rFonts w:ascii="Times New Roman" w:eastAsia="Times New Roman" w:hAnsi="Times New Roman" w:cs="Times New Roman"/>
        <w:b w:val="0"/>
        <w:bCs w:val="0"/>
        <w:i w:val="0"/>
        <w:iCs w:val="0"/>
        <w:strike w:val="0"/>
        <w:color w:val="3D85C6"/>
        <w:sz w:val="22"/>
        <w:szCs w:val="22"/>
        <w:u w:val="none"/>
      </w:rPr>
    </w:lvl>
    <w:lvl w:ilvl="8" w:tplc="FFFFFFFF">
      <w:start w:val="1"/>
      <w:numFmt w:val="lowerRoman"/>
      <w:lvlText w:val="%9."/>
      <w:lvlJc w:val="right"/>
      <w:pPr>
        <w:tabs>
          <w:tab w:val="num" w:pos="6120"/>
        </w:tabs>
        <w:ind w:left="6480" w:hanging="180"/>
      </w:pPr>
      <w:rPr>
        <w:rFonts w:ascii="Times New Roman" w:eastAsia="Times New Roman" w:hAnsi="Times New Roman" w:cs="Times New Roman"/>
        <w:b w:val="0"/>
        <w:bCs w:val="0"/>
        <w:i w:val="0"/>
        <w:iCs w:val="0"/>
        <w:strike w:val="0"/>
        <w:color w:val="3D85C6"/>
        <w:sz w:val="22"/>
        <w:szCs w:val="22"/>
        <w:u w:val="none"/>
      </w:rPr>
    </w:lvl>
  </w:abstractNum>
  <w:abstractNum w:abstractNumId="1">
    <w:nsid w:val="37905988"/>
    <w:multiLevelType w:val="hybridMultilevel"/>
    <w:tmpl w:val="D0F4DE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AF87B58"/>
    <w:multiLevelType w:val="hybridMultilevel"/>
    <w:tmpl w:val="AE208050"/>
    <w:lvl w:ilvl="0" w:tplc="18A49D1C">
      <w:start w:val="1"/>
      <w:numFmt w:val="upperRoman"/>
      <w:pStyle w:val="Heading1"/>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7FB5BE4"/>
    <w:multiLevelType w:val="hybridMultilevel"/>
    <w:tmpl w:val="E3D634D6"/>
    <w:lvl w:ilvl="0" w:tplc="5C0C90BC">
      <w:start w:val="1"/>
      <w:numFmt w:val="decimal"/>
      <w:pStyle w:val="Heading2"/>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1D82CC0"/>
    <w:multiLevelType w:val="hybridMultilevel"/>
    <w:tmpl w:val="F2C065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61D03DA"/>
    <w:multiLevelType w:val="hybridMultilevel"/>
    <w:tmpl w:val="0D0847EA"/>
    <w:lvl w:ilvl="0" w:tplc="6D3AA5B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1"/>
  </w:num>
  <w:num w:numId="4">
    <w:abstractNumId w:val="4"/>
  </w:num>
  <w:num w:numId="5">
    <w:abstractNumId w:val="3"/>
  </w:num>
  <w:num w:numId="6">
    <w:abstractNumId w:val="0"/>
  </w:num>
  <w:num w:numId="7">
    <w:abstractNumId w:val="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02B9"/>
    <w:rsid w:val="00003CA3"/>
    <w:rsid w:val="000154C9"/>
    <w:rsid w:val="0002053C"/>
    <w:rsid w:val="00034FF5"/>
    <w:rsid w:val="000431A3"/>
    <w:rsid w:val="00074D53"/>
    <w:rsid w:val="00086796"/>
    <w:rsid w:val="00087EBB"/>
    <w:rsid w:val="000B1E6D"/>
    <w:rsid w:val="000E5C66"/>
    <w:rsid w:val="000E7CC1"/>
    <w:rsid w:val="000F26B3"/>
    <w:rsid w:val="000F46F2"/>
    <w:rsid w:val="00116159"/>
    <w:rsid w:val="00141BE1"/>
    <w:rsid w:val="00144A65"/>
    <w:rsid w:val="001474C7"/>
    <w:rsid w:val="00155A75"/>
    <w:rsid w:val="00157566"/>
    <w:rsid w:val="001846CE"/>
    <w:rsid w:val="00184A08"/>
    <w:rsid w:val="001921C5"/>
    <w:rsid w:val="00194AE7"/>
    <w:rsid w:val="001A0FBD"/>
    <w:rsid w:val="0022106E"/>
    <w:rsid w:val="00251F62"/>
    <w:rsid w:val="00263839"/>
    <w:rsid w:val="00272339"/>
    <w:rsid w:val="00284F58"/>
    <w:rsid w:val="00300A34"/>
    <w:rsid w:val="003058D6"/>
    <w:rsid w:val="003063BE"/>
    <w:rsid w:val="00314FA1"/>
    <w:rsid w:val="00325305"/>
    <w:rsid w:val="003333E9"/>
    <w:rsid w:val="00344E2B"/>
    <w:rsid w:val="00350CC2"/>
    <w:rsid w:val="003615A6"/>
    <w:rsid w:val="00362E2C"/>
    <w:rsid w:val="00363A69"/>
    <w:rsid w:val="003A4ECD"/>
    <w:rsid w:val="003B6227"/>
    <w:rsid w:val="003F1BE6"/>
    <w:rsid w:val="00415BF9"/>
    <w:rsid w:val="00481C65"/>
    <w:rsid w:val="004A5C4F"/>
    <w:rsid w:val="004C0E83"/>
    <w:rsid w:val="004D5F17"/>
    <w:rsid w:val="00501F40"/>
    <w:rsid w:val="005037D1"/>
    <w:rsid w:val="00523FEA"/>
    <w:rsid w:val="00524BAA"/>
    <w:rsid w:val="00537A7F"/>
    <w:rsid w:val="005869B3"/>
    <w:rsid w:val="005946E5"/>
    <w:rsid w:val="005B1931"/>
    <w:rsid w:val="00601328"/>
    <w:rsid w:val="00637520"/>
    <w:rsid w:val="006576D0"/>
    <w:rsid w:val="0066134A"/>
    <w:rsid w:val="0068249A"/>
    <w:rsid w:val="00687918"/>
    <w:rsid w:val="0069696F"/>
    <w:rsid w:val="006C32FA"/>
    <w:rsid w:val="006F3637"/>
    <w:rsid w:val="00716159"/>
    <w:rsid w:val="0072345B"/>
    <w:rsid w:val="00731FF5"/>
    <w:rsid w:val="007342EB"/>
    <w:rsid w:val="00743956"/>
    <w:rsid w:val="00781CB3"/>
    <w:rsid w:val="00783408"/>
    <w:rsid w:val="00790A2F"/>
    <w:rsid w:val="007B6A34"/>
    <w:rsid w:val="007D243D"/>
    <w:rsid w:val="00806BF9"/>
    <w:rsid w:val="00824282"/>
    <w:rsid w:val="00872AA7"/>
    <w:rsid w:val="008C46D9"/>
    <w:rsid w:val="008D1A48"/>
    <w:rsid w:val="008E4953"/>
    <w:rsid w:val="00901600"/>
    <w:rsid w:val="0095448F"/>
    <w:rsid w:val="009B1C7C"/>
    <w:rsid w:val="009B6BDE"/>
    <w:rsid w:val="009D3C30"/>
    <w:rsid w:val="00A4321C"/>
    <w:rsid w:val="00A43E4A"/>
    <w:rsid w:val="00A673C2"/>
    <w:rsid w:val="00A723F6"/>
    <w:rsid w:val="00A849BB"/>
    <w:rsid w:val="00A923D3"/>
    <w:rsid w:val="00AA2053"/>
    <w:rsid w:val="00AA7519"/>
    <w:rsid w:val="00AB03DA"/>
    <w:rsid w:val="00AC5395"/>
    <w:rsid w:val="00AE63B5"/>
    <w:rsid w:val="00B83ABC"/>
    <w:rsid w:val="00BC0A55"/>
    <w:rsid w:val="00C662C4"/>
    <w:rsid w:val="00C70990"/>
    <w:rsid w:val="00C81C79"/>
    <w:rsid w:val="00C901F8"/>
    <w:rsid w:val="00C945B4"/>
    <w:rsid w:val="00CA255C"/>
    <w:rsid w:val="00CB01EF"/>
    <w:rsid w:val="00CC7FEF"/>
    <w:rsid w:val="00CD4DA2"/>
    <w:rsid w:val="00CE4DE7"/>
    <w:rsid w:val="00CF17FD"/>
    <w:rsid w:val="00CF2164"/>
    <w:rsid w:val="00CF37C2"/>
    <w:rsid w:val="00D34CE6"/>
    <w:rsid w:val="00D46649"/>
    <w:rsid w:val="00D52E1F"/>
    <w:rsid w:val="00D62372"/>
    <w:rsid w:val="00D713E5"/>
    <w:rsid w:val="00D779C4"/>
    <w:rsid w:val="00D83FE7"/>
    <w:rsid w:val="00D853E8"/>
    <w:rsid w:val="00D902B9"/>
    <w:rsid w:val="00D9135D"/>
    <w:rsid w:val="00DA0D16"/>
    <w:rsid w:val="00DA5884"/>
    <w:rsid w:val="00DD52CE"/>
    <w:rsid w:val="00E07D8D"/>
    <w:rsid w:val="00E41A52"/>
    <w:rsid w:val="00E66DA3"/>
    <w:rsid w:val="00E743A8"/>
    <w:rsid w:val="00EA3F42"/>
    <w:rsid w:val="00EA5AD3"/>
    <w:rsid w:val="00EB7626"/>
    <w:rsid w:val="00EC04E4"/>
    <w:rsid w:val="00EC767D"/>
    <w:rsid w:val="00EF56AC"/>
    <w:rsid w:val="00F036CE"/>
    <w:rsid w:val="00F54FA1"/>
    <w:rsid w:val="00F61D0B"/>
    <w:rsid w:val="00F84EF9"/>
    <w:rsid w:val="00F92936"/>
    <w:rsid w:val="00FA4AD8"/>
    <w:rsid w:val="00FA685D"/>
    <w:rsid w:val="00FC0E1D"/>
    <w:rsid w:val="00FC50E0"/>
    <w:rsid w:val="00FD1A83"/>
    <w:rsid w:val="00FD4A59"/>
    <w:rsid w:val="00FD5CBC"/>
    <w:rsid w:val="00FE05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71C19"/>
  <w15:chartTrackingRefBased/>
  <w15:docId w15:val="{241D20EE-F05C-4946-A3BA-F006FD2BD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4A08"/>
    <w:pPr>
      <w:jc w:val="both"/>
    </w:pPr>
    <w:rPr>
      <w:rFonts w:ascii="Times New Roman" w:eastAsia="Times New Roman" w:hAnsi="Times New Roman" w:cs="Times New Roman"/>
      <w:sz w:val="28"/>
    </w:rPr>
  </w:style>
  <w:style w:type="paragraph" w:styleId="Heading1">
    <w:name w:val="heading 1"/>
    <w:basedOn w:val="Normal"/>
    <w:next w:val="Normal"/>
    <w:link w:val="Heading1Char"/>
    <w:uiPriority w:val="9"/>
    <w:qFormat/>
    <w:rsid w:val="00E66DA3"/>
    <w:pPr>
      <w:keepNext/>
      <w:keepLines/>
      <w:numPr>
        <w:numId w:val="2"/>
      </w:numPr>
      <w:spacing w:before="240" w:after="0"/>
      <w:outlineLvl w:val="0"/>
    </w:pPr>
    <w:rPr>
      <w:rFonts w:eastAsiaTheme="majorEastAsia"/>
      <w:color w:val="2E74B5" w:themeColor="accent1" w:themeShade="BF"/>
      <w:sz w:val="40"/>
      <w:szCs w:val="48"/>
    </w:rPr>
  </w:style>
  <w:style w:type="paragraph" w:styleId="Heading2">
    <w:name w:val="heading 2"/>
    <w:basedOn w:val="Normal"/>
    <w:next w:val="Normal"/>
    <w:link w:val="Heading2Char"/>
    <w:uiPriority w:val="9"/>
    <w:unhideWhenUsed/>
    <w:qFormat/>
    <w:rsid w:val="0069696F"/>
    <w:pPr>
      <w:keepNext/>
      <w:keepLines/>
      <w:numPr>
        <w:numId w:val="5"/>
      </w:numPr>
      <w:spacing w:before="40" w:after="0"/>
      <w:outlineLvl w:val="1"/>
    </w:pPr>
    <w:rPr>
      <w:rFonts w:eastAsiaTheme="majorEastAsia" w:cstheme="majorBidi"/>
      <w:color w:val="2E74B5" w:themeColor="accent1" w:themeShade="BF"/>
      <w:sz w:val="36"/>
      <w:szCs w:val="26"/>
    </w:rPr>
  </w:style>
  <w:style w:type="paragraph" w:styleId="Heading3">
    <w:name w:val="heading 3"/>
    <w:basedOn w:val="Normal"/>
    <w:next w:val="Normal"/>
    <w:link w:val="Heading3Char"/>
    <w:uiPriority w:val="9"/>
    <w:unhideWhenUsed/>
    <w:qFormat/>
    <w:rsid w:val="00141BE1"/>
    <w:pPr>
      <w:keepNext/>
      <w:keepLines/>
      <w:spacing w:before="40" w:after="0"/>
      <w:outlineLvl w:val="2"/>
    </w:pPr>
    <w:rPr>
      <w:rFonts w:cstheme="majorBidi"/>
      <w:sz w:val="3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84A08"/>
    <w:pPr>
      <w:spacing w:after="0" w:line="240" w:lineRule="auto"/>
      <w:contextualSpacing/>
      <w:jc w:val="center"/>
    </w:pPr>
    <w:rPr>
      <w:rFonts w:eastAsiaTheme="majorEastAsia" w:cstheme="majorBidi"/>
      <w:spacing w:val="-10"/>
      <w:kern w:val="28"/>
      <w:sz w:val="52"/>
      <w:szCs w:val="56"/>
    </w:rPr>
  </w:style>
  <w:style w:type="character" w:customStyle="1" w:styleId="TitleChar">
    <w:name w:val="Title Char"/>
    <w:basedOn w:val="DefaultParagraphFont"/>
    <w:link w:val="Title"/>
    <w:uiPriority w:val="10"/>
    <w:rsid w:val="00184A08"/>
    <w:rPr>
      <w:rFonts w:ascii="Times New Roman" w:eastAsiaTheme="majorEastAsia" w:hAnsi="Times New Roman" w:cstheme="majorBidi"/>
      <w:spacing w:val="-10"/>
      <w:kern w:val="28"/>
      <w:sz w:val="52"/>
      <w:szCs w:val="56"/>
    </w:rPr>
  </w:style>
  <w:style w:type="paragraph" w:styleId="ListParagraph">
    <w:name w:val="List Paragraph"/>
    <w:basedOn w:val="Normal"/>
    <w:uiPriority w:val="34"/>
    <w:qFormat/>
    <w:rsid w:val="000B1E6D"/>
    <w:pPr>
      <w:ind w:left="720"/>
      <w:contextualSpacing/>
    </w:pPr>
  </w:style>
  <w:style w:type="character" w:customStyle="1" w:styleId="Heading1Char">
    <w:name w:val="Heading 1 Char"/>
    <w:basedOn w:val="DefaultParagraphFont"/>
    <w:link w:val="Heading1"/>
    <w:uiPriority w:val="9"/>
    <w:rsid w:val="00E66DA3"/>
    <w:rPr>
      <w:rFonts w:ascii="Times New Roman" w:eastAsiaTheme="majorEastAsia" w:hAnsi="Times New Roman" w:cs="Times New Roman"/>
      <w:color w:val="2E74B5" w:themeColor="accent1" w:themeShade="BF"/>
      <w:sz w:val="40"/>
      <w:szCs w:val="48"/>
    </w:rPr>
  </w:style>
  <w:style w:type="character" w:styleId="Hyperlink">
    <w:name w:val="Hyperlink"/>
    <w:basedOn w:val="DefaultParagraphFont"/>
    <w:uiPriority w:val="99"/>
    <w:rsid w:val="008D1A48"/>
    <w:rPr>
      <w:color w:val="0000FF"/>
      <w:u w:val="single"/>
    </w:rPr>
  </w:style>
  <w:style w:type="character" w:customStyle="1" w:styleId="Heading2Char">
    <w:name w:val="Heading 2 Char"/>
    <w:basedOn w:val="DefaultParagraphFont"/>
    <w:link w:val="Heading2"/>
    <w:uiPriority w:val="9"/>
    <w:rsid w:val="0069696F"/>
    <w:rPr>
      <w:rFonts w:ascii="Times New Roman" w:eastAsiaTheme="majorEastAsia" w:hAnsi="Times New Roman" w:cstheme="majorBidi"/>
      <w:color w:val="2E74B5" w:themeColor="accent1" w:themeShade="BF"/>
      <w:sz w:val="36"/>
      <w:szCs w:val="26"/>
    </w:rPr>
  </w:style>
  <w:style w:type="character" w:customStyle="1" w:styleId="Heading3Char">
    <w:name w:val="Heading 3 Char"/>
    <w:basedOn w:val="DefaultParagraphFont"/>
    <w:link w:val="Heading3"/>
    <w:uiPriority w:val="9"/>
    <w:rsid w:val="00141BE1"/>
    <w:rPr>
      <w:rFonts w:ascii="Times New Roman" w:eastAsia="Times New Roman" w:hAnsi="Times New Roman" w:cstheme="majorBidi"/>
      <w:sz w:val="36"/>
      <w:szCs w:val="24"/>
    </w:rPr>
  </w:style>
  <w:style w:type="paragraph" w:styleId="Header">
    <w:name w:val="header"/>
    <w:basedOn w:val="Normal"/>
    <w:link w:val="HeaderChar"/>
    <w:uiPriority w:val="99"/>
    <w:unhideWhenUsed/>
    <w:rsid w:val="00EF56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56AC"/>
    <w:rPr>
      <w:rFonts w:ascii="Times New Roman" w:eastAsia="Times New Roman" w:hAnsi="Times New Roman" w:cs="Times New Roman"/>
      <w:sz w:val="28"/>
    </w:rPr>
  </w:style>
  <w:style w:type="paragraph" w:styleId="Footer">
    <w:name w:val="footer"/>
    <w:basedOn w:val="Normal"/>
    <w:link w:val="FooterChar"/>
    <w:uiPriority w:val="99"/>
    <w:unhideWhenUsed/>
    <w:rsid w:val="00EF56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56AC"/>
    <w:rPr>
      <w:rFonts w:ascii="Times New Roman" w:eastAsia="Times New Roman" w:hAnsi="Times New Roman" w:cs="Times New Roman"/>
      <w:sz w:val="28"/>
    </w:rPr>
  </w:style>
  <w:style w:type="paragraph" w:styleId="TOCHeading">
    <w:name w:val="TOC Heading"/>
    <w:basedOn w:val="Heading1"/>
    <w:next w:val="Normal"/>
    <w:uiPriority w:val="39"/>
    <w:unhideWhenUsed/>
    <w:qFormat/>
    <w:rsid w:val="00155A75"/>
    <w:pPr>
      <w:numPr>
        <w:numId w:val="0"/>
      </w:numPr>
      <w:jc w:val="left"/>
      <w:outlineLvl w:val="9"/>
    </w:pPr>
    <w:rPr>
      <w:rFonts w:asciiTheme="majorHAnsi" w:hAnsiTheme="majorHAnsi" w:cstheme="majorBidi"/>
      <w:sz w:val="32"/>
      <w:szCs w:val="32"/>
    </w:rPr>
  </w:style>
  <w:style w:type="paragraph" w:styleId="TOC1">
    <w:name w:val="toc 1"/>
    <w:basedOn w:val="Normal"/>
    <w:next w:val="Normal"/>
    <w:autoRedefine/>
    <w:uiPriority w:val="39"/>
    <w:unhideWhenUsed/>
    <w:rsid w:val="00155A75"/>
    <w:pPr>
      <w:spacing w:after="100"/>
    </w:pPr>
  </w:style>
  <w:style w:type="paragraph" w:styleId="TOC2">
    <w:name w:val="toc 2"/>
    <w:basedOn w:val="Normal"/>
    <w:next w:val="Normal"/>
    <w:autoRedefine/>
    <w:uiPriority w:val="39"/>
    <w:unhideWhenUsed/>
    <w:rsid w:val="00155A75"/>
    <w:pPr>
      <w:spacing w:after="100"/>
      <w:ind w:left="280"/>
    </w:pPr>
  </w:style>
  <w:style w:type="paragraph" w:styleId="TOC3">
    <w:name w:val="toc 3"/>
    <w:basedOn w:val="Normal"/>
    <w:next w:val="Normal"/>
    <w:autoRedefine/>
    <w:uiPriority w:val="39"/>
    <w:unhideWhenUsed/>
    <w:rsid w:val="00155A75"/>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owasp.org/index.php/Guide" TargetMode="External"/><Relationship Id="rId18" Type="http://schemas.openxmlformats.org/officeDocument/2006/relationships/hyperlink" Target="http://www.google.com/url?q=http%3A%2F%2Fexample.com%2Fsale%2Fsaleitems%3Bjsessionid%3D2P0OC2JDPXM0OQSNDLPSKHCJUN2JV%3Fdest%3DHawaii&amp;sa=D&amp;sntz=1&amp;usg=AFQjCNFJF0guQBgdhdGlslFm99qbFpW4Og" TargetMode="External"/><Relationship Id="rId26" Type="http://schemas.openxmlformats.org/officeDocument/2006/relationships/hyperlink" Target="http://www.google.com/url?q=http%3A%2F%2Fexample.com%2Fsale%2Fsaleitems%3Bjsessionid%3D2P0OC2JDPXM0OQSNDLPSKHCJUN2JV%3Fdest%3DHawaii&amp;sa=D&amp;sntz=1&amp;usg=AFQjCNFJF0guQBgdhdGlslFm99qbFpW4Og" TargetMode="External"/><Relationship Id="rId39" Type="http://schemas.openxmlformats.org/officeDocument/2006/relationships/hyperlink" Target="http://www.google.com/url?q=http%3A%2F%2Fexample.com%2Fsale%2Fsaleitems%3Bjsessionid%3D2P0OC2JDPXM0OQSNDLPSKHCJUN2JV%3Fdest%3DHawaii&amp;sa=D&amp;sntz=1&amp;usg=AFQjCNFJF0guQBgdhdGlslFm99qbFpW4Og" TargetMode="External"/><Relationship Id="rId21" Type="http://schemas.openxmlformats.org/officeDocument/2006/relationships/hyperlink" Target="http://www.google.com/url?q=http%3A%2F%2Fexample.com%2Fsale%2Fsaleitems%3Bjsessionid%3D2P0OC2JDPXM0OQSNDLPSKHCJUN2JV%3Fdest%3DHawaii&amp;sa=D&amp;sntz=1&amp;usg=AFQjCNFJF0guQBgdhdGlslFm99qbFpW4Og" TargetMode="External"/><Relationship Id="rId34" Type="http://schemas.openxmlformats.org/officeDocument/2006/relationships/hyperlink" Target="http://www.google.com/url?q=http%3A%2F%2Fexample.com%2Fsale%2Fsaleitems%3Bjsessionid%3D2P0OC2JDPXM0OQSNDLPSKHCJUN2JV%3Fdest%3DHawaii&amp;sa=D&amp;sntz=1&amp;usg=AFQjCNFJF0guQBgdhdGlslFm99qbFpW4Og" TargetMode="External"/><Relationship Id="rId42"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hyperlink" Target="http://www.google.com/url?q=http%3A%2F%2Fexample.com%2Fsale%2Fsaleitems%3Bjsessionid%3D2P0OC2JDPXM0OQSNDLPSKHCJUN2JV%3Fdest%3DHawaii&amp;sa=D&amp;sntz=1&amp;usg=AFQjCNFJF0guQBgdhdGlslFm99qbFpW4Og" TargetMode="External"/><Relationship Id="rId29" Type="http://schemas.openxmlformats.org/officeDocument/2006/relationships/hyperlink" Target="http://www.google.com/url?q=http%3A%2F%2Fexample.com%2Fsale%2Fsaleitems%3Bjsessionid%3D2P0OC2JDPXM0OQSNDLPSKHCJUN2JV%3Fdest%3DHawaii&amp;sa=D&amp;sntz=1&amp;usg=AFQjCNFJF0guQBgdhdGlslFm99qbFpW4Og" TargetMode="External"/><Relationship Id="rId41" Type="http://schemas.openxmlformats.org/officeDocument/2006/relationships/hyperlink" Target="http://www.google.com/url?q=http%3A%2F%2Fexample.com%2Fsale%2Fsaleitems%3Bjsessionid%3D2P0OC2JDPXM0OQSNDLPSKHCJUN2JV%3Fdest%3DHawaii&amp;sa=D&amp;sntz=1&amp;usg=AFQjCNFJF0guQBgdhdGlslFm99qbFpW4O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google.com/url?q=http%3A%2F%2Fwww.owasp.org&amp;sa=D&amp;sntz=1&amp;usg=AFQjCNHzeeyXhbJKpAUHFK8OfOevFgc6uw" TargetMode="External"/><Relationship Id="rId24" Type="http://schemas.openxmlformats.org/officeDocument/2006/relationships/hyperlink" Target="http://www.google.com/url?q=http%3A%2F%2Fexample.com%2Fsale%2Fsaleitems%3Bjsessionid%3D2P0OC2JDPXM0OQSNDLPSKHCJUN2JV%3Fdest%3DHawaii&amp;sa=D&amp;sntz=1&amp;usg=AFQjCNFJF0guQBgdhdGlslFm99qbFpW4Og" TargetMode="External"/><Relationship Id="rId32" Type="http://schemas.openxmlformats.org/officeDocument/2006/relationships/hyperlink" Target="http://www.google.com/url?q=http%3A%2F%2Fexample.com%2Fsale%2Fsaleitems%3Bjsessionid%3D2P0OC2JDPXM0OQSNDLPSKHCJUN2JV%3Fdest%3DHawaii&amp;sa=D&amp;sntz=1&amp;usg=AFQjCNFJF0guQBgdhdGlslFm99qbFpW4Og" TargetMode="External"/><Relationship Id="rId37" Type="http://schemas.openxmlformats.org/officeDocument/2006/relationships/hyperlink" Target="http://www.google.com/url?q=http%3A%2F%2Fexample.com%2Fsale%2Fsaleitems%3Bjsessionid%3D2P0OC2JDPXM0OQSNDLPSKHCJUN2JV%3Fdest%3DHawaii&amp;sa=D&amp;sntz=1&amp;usg=AFQjCNFJF0guQBgdhdGlslFm99qbFpW4Og" TargetMode="External"/><Relationship Id="rId40" Type="http://schemas.openxmlformats.org/officeDocument/2006/relationships/hyperlink" Target="http://www.google.com/url?q=http%3A%2F%2Fexample.com%2Fsale%2Fsaleitems%3Bjsessionid%3D2P0OC2JDPXM0OQSNDLPSKHCJUN2JV%3Fdest%3DHawaii&amp;sa=D&amp;sntz=1&amp;usg=AFQjCNFJF0guQBgdhdGlslFm99qbFpW4Og" TargetMode="External"/><Relationship Id="rId5" Type="http://schemas.openxmlformats.org/officeDocument/2006/relationships/webSettings" Target="webSettings.xml"/><Relationship Id="rId15" Type="http://schemas.openxmlformats.org/officeDocument/2006/relationships/hyperlink" Target="http://www.owasp.org/index.php/Category:OWASP_Code_Review_Project" TargetMode="External"/><Relationship Id="rId23" Type="http://schemas.openxmlformats.org/officeDocument/2006/relationships/hyperlink" Target="http://www.google.com/url?q=http%3A%2F%2Fexample.com%2Fsale%2Fsaleitems%3Bjsessionid%3D2P0OC2JDPXM0OQSNDLPSKHCJUN2JV%3Fdest%3DHawaii&amp;sa=D&amp;sntz=1&amp;usg=AFQjCNFJF0guQBgdhdGlslFm99qbFpW4Og" TargetMode="External"/><Relationship Id="rId28" Type="http://schemas.openxmlformats.org/officeDocument/2006/relationships/hyperlink" Target="http://www.google.com/url?q=http%3A%2F%2Fexample.com%2Fsale%2Fsaleitems%3Bjsessionid%3D2P0OC2JDPXM0OQSNDLPSKHCJUN2JV%3Fdest%3DHawaii&amp;sa=D&amp;sntz=1&amp;usg=AFQjCNFJF0guQBgdhdGlslFm99qbFpW4Og" TargetMode="External"/><Relationship Id="rId36" Type="http://schemas.openxmlformats.org/officeDocument/2006/relationships/hyperlink" Target="http://www.google.com/url?q=http%3A%2F%2Fexample.com%2Fsale%2Fsaleitems%3Bjsessionid%3D2P0OC2JDPXM0OQSNDLPSKHCJUN2JV%3Fdest%3DHawaii&amp;sa=D&amp;sntz=1&amp;usg=AFQjCNFJF0guQBgdhdGlslFm99qbFpW4Og" TargetMode="External"/><Relationship Id="rId10" Type="http://schemas.openxmlformats.org/officeDocument/2006/relationships/hyperlink" Target="http://www.google.com/url?q=http%3A%2F%2Fwww.owasp.org&amp;sa=D&amp;sntz=1&amp;usg=AFQjCNHzeeyXhbJKpAUHFK8OfOevFgc6uw" TargetMode="External"/><Relationship Id="rId19" Type="http://schemas.openxmlformats.org/officeDocument/2006/relationships/hyperlink" Target="http://www.google.com/url?q=http%3A%2F%2Fexample.com%2Fsale%2Fsaleitems%3Bjsessionid%3D2P0OC2JDPXM0OQSNDLPSKHCJUN2JV%3Fdest%3DHawaii&amp;sa=D&amp;sntz=1&amp;usg=AFQjCNFJF0guQBgdhdGlslFm99qbFpW4Og" TargetMode="External"/><Relationship Id="rId31" Type="http://schemas.openxmlformats.org/officeDocument/2006/relationships/hyperlink" Target="http://www.google.com/url?q=http%3A%2F%2Fexample.com%2Fsale%2Fsaleitems%3Bjsessionid%3D2P0OC2JDPXM0OQSNDLPSKHCJUN2JV%3Fdest%3DHawaii&amp;sa=D&amp;sntz=1&amp;usg=AFQjCNFJF0guQBgdhdGlslFm99qbFpW4Og"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google.com/url?q=http%3A%2F%2Fwww.owasp.org&amp;sa=D&amp;sntz=1&amp;usg=AFQjCNHzeeyXhbJKpAUHFK8OfOevFgc6uw" TargetMode="External"/><Relationship Id="rId14" Type="http://schemas.openxmlformats.org/officeDocument/2006/relationships/hyperlink" Target="http://www.owasp.org/index.php/Category:OWASP_Testing_Project" TargetMode="External"/><Relationship Id="rId22" Type="http://schemas.openxmlformats.org/officeDocument/2006/relationships/hyperlink" Target="http://www.google.com/url?q=http%3A%2F%2Fexample.com%2Fsale%2Fsaleitems%3Bjsessionid%3D2P0OC2JDPXM0OQSNDLPSKHCJUN2JV%3Fdest%3DHawaii&amp;sa=D&amp;sntz=1&amp;usg=AFQjCNFJF0guQBgdhdGlslFm99qbFpW4Og" TargetMode="External"/><Relationship Id="rId27" Type="http://schemas.openxmlformats.org/officeDocument/2006/relationships/hyperlink" Target="http://www.google.com/url?q=http%3A%2F%2Fexample.com%2Fsale%2Fsaleitems%3Bjsessionid%3D2P0OC2JDPXM0OQSNDLPSKHCJUN2JV%3Fdest%3DHawaii&amp;sa=D&amp;sntz=1&amp;usg=AFQjCNFJF0guQBgdhdGlslFm99qbFpW4Og" TargetMode="External"/><Relationship Id="rId30" Type="http://schemas.openxmlformats.org/officeDocument/2006/relationships/hyperlink" Target="http://www.google.com/url?q=http%3A%2F%2Fexample.com%2Fsale%2Fsaleitems%3Bjsessionid%3D2P0OC2JDPXM0OQSNDLPSKHCJUN2JV%3Fdest%3DHawaii&amp;sa=D&amp;sntz=1&amp;usg=AFQjCNFJF0guQBgdhdGlslFm99qbFpW4Og" TargetMode="External"/><Relationship Id="rId35" Type="http://schemas.openxmlformats.org/officeDocument/2006/relationships/hyperlink" Target="http://www.google.com/url?q=http%3A%2F%2Fexample.com%2Fsale%2Fsaleitems%3Bjsessionid%3D2P0OC2JDPXM0OQSNDLPSKHCJUN2JV%3Fdest%3DHawaii&amp;sa=D&amp;sntz=1&amp;usg=AFQjCNFJF0guQBgdhdGlslFm99qbFpW4Og" TargetMode="External"/><Relationship Id="rId43" Type="http://schemas.openxmlformats.org/officeDocument/2006/relationships/fontTable" Target="fontTable.xml"/><Relationship Id="rId8" Type="http://schemas.openxmlformats.org/officeDocument/2006/relationships/hyperlink" Target="http://www.google.com/url?q=http%3A%2F%2Fwww.owasp.org&amp;sa=D&amp;sntz=1&amp;usg=AFQjCNHzeeyXhbJKpAUHFK8OfOevFgc6uw" TargetMode="External"/><Relationship Id="rId3" Type="http://schemas.openxmlformats.org/officeDocument/2006/relationships/styles" Target="styles.xml"/><Relationship Id="rId12" Type="http://schemas.openxmlformats.org/officeDocument/2006/relationships/hyperlink" Target="http://www.google.com/url?q=http%3A%2F%2Fwww.owasp.org&amp;sa=D&amp;sntz=1&amp;usg=AFQjCNHzeeyXhbJKpAUHFK8OfOevFgc6uw" TargetMode="External"/><Relationship Id="rId17" Type="http://schemas.openxmlformats.org/officeDocument/2006/relationships/hyperlink" Target="http://www.google.com/url?q=http%3A%2F%2Fexample.com%2Fsale%2Fsaleitems%3Bjsessionid%3D2P0OC2JDPXM0OQSNDLPSKHCJUN2JV%3Fdest%3DHawaii&amp;sa=D&amp;sntz=1&amp;usg=AFQjCNFJF0guQBgdhdGlslFm99qbFpW4Og" TargetMode="External"/><Relationship Id="rId25" Type="http://schemas.openxmlformats.org/officeDocument/2006/relationships/hyperlink" Target="http://www.google.com/url?q=http%3A%2F%2Fexample.com%2Fsale%2Fsaleitems%3Bjsessionid%3D2P0OC2JDPXM0OQSNDLPSKHCJUN2JV%3Fdest%3DHawaii&amp;sa=D&amp;sntz=1&amp;usg=AFQjCNFJF0guQBgdhdGlslFm99qbFpW4Og" TargetMode="External"/><Relationship Id="rId33" Type="http://schemas.openxmlformats.org/officeDocument/2006/relationships/hyperlink" Target="http://www.google.com/url?q=http%3A%2F%2Fexample.com%2Fsale%2Fsaleitems%3Bjsessionid%3D2P0OC2JDPXM0OQSNDLPSKHCJUN2JV%3Fdest%3DHawaii&amp;sa=D&amp;sntz=1&amp;usg=AFQjCNFJF0guQBgdhdGlslFm99qbFpW4Og" TargetMode="External"/><Relationship Id="rId38" Type="http://schemas.openxmlformats.org/officeDocument/2006/relationships/hyperlink" Target="http://www.google.com/url?q=http%3A%2F%2Fexample.com%2Fsale%2Fsaleitems%3Bjsessionid%3D2P0OC2JDPXM0OQSNDLPSKHCJUN2JV%3Fdest%3DHawaii&amp;sa=D&amp;sntz=1&amp;usg=AFQjCNFJF0guQBgdhdGlslFm99qbFpW4O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B4BE42-1052-431D-8D0E-80C2E4C6D7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12</Pages>
  <Words>2946</Words>
  <Characters>16793</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NgoAnh</dc:creator>
  <cp:keywords/>
  <dc:description/>
  <cp:lastModifiedBy>long NgoAnh</cp:lastModifiedBy>
  <cp:revision>144</cp:revision>
  <dcterms:created xsi:type="dcterms:W3CDTF">2015-09-22T13:32:00Z</dcterms:created>
  <dcterms:modified xsi:type="dcterms:W3CDTF">2015-09-22T15:01:00Z</dcterms:modified>
</cp:coreProperties>
</file>